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AE68" w14:textId="67CFA9D9" w:rsidR="00B17D0F" w:rsidRPr="00B17D0F" w:rsidRDefault="00B17D0F" w:rsidP="00AF7736">
      <w:pPr>
        <w:shd w:val="clear" w:color="auto" w:fill="FFFFFF"/>
        <w:spacing w:before="150" w:after="150" w:line="240" w:lineRule="auto"/>
        <w:jc w:val="center"/>
        <w:outlineLvl w:val="2"/>
        <w:rPr>
          <w:rFonts w:ascii="Arial" w:eastAsia="Times New Roman" w:hAnsi="Arial" w:cs="Arial"/>
          <w:color w:val="7030A0"/>
          <w:sz w:val="52"/>
          <w:szCs w:val="52"/>
          <w:u w:val="single"/>
        </w:rPr>
      </w:pPr>
      <w:r w:rsidRPr="00672BF7">
        <w:rPr>
          <w:rFonts w:ascii="Arial" w:eastAsia="Times New Roman" w:hAnsi="Arial" w:cs="Arial"/>
          <w:color w:val="7030A0"/>
          <w:sz w:val="52"/>
          <w:szCs w:val="52"/>
          <w:u w:val="single"/>
        </w:rPr>
        <w:t>Quinlan Corals</w:t>
      </w:r>
    </w:p>
    <w:p w14:paraId="79CF9EA6" w14:textId="1E0A4943" w:rsidR="00B17D0F" w:rsidRPr="00B17D0F" w:rsidRDefault="00B17D0F" w:rsidP="00B17D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70C0"/>
          <w:sz w:val="36"/>
          <w:szCs w:val="36"/>
        </w:rPr>
      </w:pPr>
      <w:r w:rsidRPr="00B17D0F">
        <w:rPr>
          <w:rFonts w:ascii="Arial" w:eastAsia="Times New Roman" w:hAnsi="Arial" w:cs="Arial"/>
          <w:color w:val="0070C0"/>
          <w:sz w:val="36"/>
          <w:szCs w:val="36"/>
          <w:highlight w:val="yellow"/>
        </w:rPr>
        <w:t>1. Introduction</w:t>
      </w:r>
      <w:r w:rsidR="005706D7">
        <w:rPr>
          <w:rFonts w:ascii="Arial" w:eastAsia="Times New Roman" w:hAnsi="Arial" w:cs="Arial"/>
          <w:color w:val="0070C0"/>
          <w:sz w:val="36"/>
          <w:szCs w:val="36"/>
        </w:rPr>
        <w:t xml:space="preserve"> </w:t>
      </w:r>
    </w:p>
    <w:p w14:paraId="2D064276" w14:textId="57EF598F" w:rsidR="00B17D0F" w:rsidRPr="00B17D0F" w:rsidRDefault="00A953B4" w:rsidP="00B17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This site will be designed for users to view</w:t>
      </w:r>
      <w:r w:rsidR="00C86237">
        <w:rPr>
          <w:rFonts w:ascii="Arial" w:eastAsia="Times New Roman" w:hAnsi="Arial" w:cs="Arial"/>
          <w:color w:val="333333"/>
        </w:rPr>
        <w:t xml:space="preserve"> coral for in home aquariums.  They will be able to purchase</w:t>
      </w:r>
      <w:r w:rsidR="00760F71">
        <w:rPr>
          <w:rFonts w:ascii="Arial" w:eastAsia="Times New Roman" w:hAnsi="Arial" w:cs="Arial"/>
          <w:color w:val="333333"/>
        </w:rPr>
        <w:t xml:space="preserve"> coral that will be directly shipped to their home.  Users can </w:t>
      </w:r>
      <w:r w:rsidR="003044B0">
        <w:rPr>
          <w:rFonts w:ascii="Arial" w:eastAsia="Times New Roman" w:hAnsi="Arial" w:cs="Arial"/>
          <w:color w:val="333333"/>
        </w:rPr>
        <w:t>provide</w:t>
      </w:r>
      <w:r w:rsidR="00760F71">
        <w:rPr>
          <w:rFonts w:ascii="Arial" w:eastAsia="Times New Roman" w:hAnsi="Arial" w:cs="Arial"/>
          <w:color w:val="333333"/>
        </w:rPr>
        <w:t xml:space="preserve"> feedback and ask question about </w:t>
      </w:r>
      <w:r w:rsidR="00A63F1F">
        <w:rPr>
          <w:rFonts w:ascii="Arial" w:eastAsia="Times New Roman" w:hAnsi="Arial" w:cs="Arial"/>
          <w:color w:val="333333"/>
        </w:rPr>
        <w:t xml:space="preserve">coral.  They can also set up a </w:t>
      </w:r>
      <w:r w:rsidR="003044B0">
        <w:rPr>
          <w:rFonts w:ascii="Arial" w:eastAsia="Times New Roman" w:hAnsi="Arial" w:cs="Arial"/>
          <w:color w:val="333333"/>
        </w:rPr>
        <w:t>member’s</w:t>
      </w:r>
      <w:r w:rsidR="00A63F1F">
        <w:rPr>
          <w:rFonts w:ascii="Arial" w:eastAsia="Times New Roman" w:hAnsi="Arial" w:cs="Arial"/>
          <w:color w:val="333333"/>
        </w:rPr>
        <w:t xml:space="preserve"> profile to </w:t>
      </w:r>
      <w:r w:rsidR="003044B0">
        <w:rPr>
          <w:rFonts w:ascii="Arial" w:eastAsia="Times New Roman" w:hAnsi="Arial" w:cs="Arial"/>
          <w:color w:val="333333"/>
        </w:rPr>
        <w:t>provide their coral preferences as well as join a distribution list for deal, newsletters, etc.…</w:t>
      </w:r>
    </w:p>
    <w:p w14:paraId="643081F4" w14:textId="0BA95C12" w:rsidR="00B17D0F" w:rsidRDefault="00B17D0F" w:rsidP="00B17D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B050"/>
          <w:sz w:val="36"/>
          <w:szCs w:val="36"/>
        </w:rPr>
      </w:pPr>
      <w:r w:rsidRPr="00B17D0F">
        <w:rPr>
          <w:rFonts w:ascii="Arial" w:eastAsia="Times New Roman" w:hAnsi="Arial" w:cs="Arial"/>
          <w:color w:val="00B050"/>
          <w:sz w:val="36"/>
          <w:szCs w:val="36"/>
          <w:highlight w:val="darkMagenta"/>
        </w:rPr>
        <w:t>2. User Interface Design and Prototype</w:t>
      </w:r>
      <w:r w:rsidR="005706D7">
        <w:rPr>
          <w:rFonts w:ascii="Arial" w:eastAsia="Times New Roman" w:hAnsi="Arial" w:cs="Arial"/>
          <w:color w:val="00B050"/>
          <w:sz w:val="36"/>
          <w:szCs w:val="36"/>
        </w:rPr>
        <w:t xml:space="preserve"> </w:t>
      </w:r>
    </w:p>
    <w:p w14:paraId="4A0BE662" w14:textId="13B657E7" w:rsidR="00A40A36" w:rsidRPr="00B17D0F" w:rsidRDefault="00A40A36" w:rsidP="00B17D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B050"/>
          <w:sz w:val="36"/>
          <w:szCs w:val="36"/>
        </w:rPr>
      </w:pPr>
      <w:r>
        <w:rPr>
          <w:rFonts w:ascii="Arial" w:eastAsia="Times New Roman" w:hAnsi="Arial" w:cs="Arial"/>
          <w:noProof/>
          <w:color w:val="00B050"/>
          <w:sz w:val="36"/>
          <w:szCs w:val="36"/>
        </w:rPr>
        <w:drawing>
          <wp:inline distT="0" distB="0" distL="0" distR="0" wp14:anchorId="5556F54F" wp14:editId="2D9E1460">
            <wp:extent cx="5943600" cy="43110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B15" w14:textId="57DDE3C7" w:rsidR="00B17D0F" w:rsidRPr="00B17D0F" w:rsidRDefault="00714DBE" w:rsidP="00B17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This is only the home page.  I still need to design all the subsequent pages.  As you can see the home page has quick access to all the different information a user could want.  The far left at the top has a search bar if the user wants to jump right into searching for </w:t>
      </w:r>
      <w:r>
        <w:rPr>
          <w:rFonts w:ascii="Arial" w:eastAsia="Times New Roman" w:hAnsi="Arial" w:cs="Arial"/>
          <w:color w:val="333333"/>
        </w:rPr>
        <w:lastRenderedPageBreak/>
        <w:t>coral.  The</w:t>
      </w:r>
      <w:r w:rsidR="001B7DF2">
        <w:rPr>
          <w:rFonts w:ascii="Arial" w:eastAsia="Times New Roman" w:hAnsi="Arial" w:cs="Arial"/>
          <w:color w:val="333333"/>
        </w:rPr>
        <w:t xml:space="preserve"> rest of the main page will be coral or aquatic themed images to draw in the user or at least that is the initial idea.</w:t>
      </w:r>
    </w:p>
    <w:p w14:paraId="47710F1C" w14:textId="7B3DD203" w:rsidR="00B17D0F" w:rsidRPr="00B17D0F" w:rsidRDefault="00B17D0F" w:rsidP="00B17D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FFFF00"/>
          <w:sz w:val="36"/>
          <w:szCs w:val="36"/>
        </w:rPr>
      </w:pPr>
      <w:r w:rsidRPr="00B17D0F">
        <w:rPr>
          <w:rFonts w:ascii="Arial" w:eastAsia="Times New Roman" w:hAnsi="Arial" w:cs="Arial"/>
          <w:color w:val="FFFF00"/>
          <w:sz w:val="36"/>
          <w:szCs w:val="36"/>
          <w:highlight w:val="blue"/>
        </w:rPr>
        <w:t>3. Navigation Structure</w:t>
      </w:r>
      <w:r w:rsidR="005706D7">
        <w:rPr>
          <w:rFonts w:ascii="Arial" w:eastAsia="Times New Roman" w:hAnsi="Arial" w:cs="Arial"/>
          <w:color w:val="FFFF00"/>
          <w:sz w:val="36"/>
          <w:szCs w:val="36"/>
        </w:rPr>
        <w:t xml:space="preserve"> </w:t>
      </w:r>
    </w:p>
    <w:p w14:paraId="36494582" w14:textId="595C7201" w:rsidR="00B17D0F" w:rsidRPr="00B17D0F" w:rsidRDefault="00FE3CEA" w:rsidP="00C515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home page is </w:t>
      </w:r>
      <w:r w:rsidR="009D23BF">
        <w:rPr>
          <w:rFonts w:ascii="Arial" w:eastAsia="Times New Roman" w:hAnsi="Arial" w:cs="Arial"/>
          <w:color w:val="333333"/>
        </w:rPr>
        <w:t>just</w:t>
      </w:r>
      <w:r>
        <w:rPr>
          <w:rFonts w:ascii="Arial" w:eastAsia="Times New Roman" w:hAnsi="Arial" w:cs="Arial"/>
          <w:color w:val="333333"/>
        </w:rPr>
        <w:t xml:space="preserve"> to look pretty and draw the user in.  It also will provide quick </w:t>
      </w:r>
      <w:r w:rsidR="009D23BF">
        <w:rPr>
          <w:rFonts w:ascii="Arial" w:eastAsia="Times New Roman" w:hAnsi="Arial" w:cs="Arial"/>
          <w:color w:val="333333"/>
        </w:rPr>
        <w:t>button/links to all the main functions of the website</w:t>
      </w:r>
    </w:p>
    <w:p w14:paraId="33FC5A61" w14:textId="0DAEB521" w:rsidR="00B17D0F" w:rsidRPr="00B17D0F" w:rsidRDefault="00B17D0F" w:rsidP="00B17D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C00000"/>
          <w:sz w:val="36"/>
          <w:szCs w:val="36"/>
        </w:rPr>
      </w:pPr>
      <w:r w:rsidRPr="00B17D0F">
        <w:rPr>
          <w:rFonts w:ascii="Arial" w:eastAsia="Times New Roman" w:hAnsi="Arial" w:cs="Arial"/>
          <w:color w:val="C00000"/>
          <w:sz w:val="36"/>
          <w:szCs w:val="36"/>
          <w:highlight w:val="darkCyan"/>
        </w:rPr>
        <w:t>4. References</w:t>
      </w:r>
      <w:r w:rsidR="005706D7">
        <w:rPr>
          <w:rFonts w:ascii="Arial" w:eastAsia="Times New Roman" w:hAnsi="Arial" w:cs="Arial"/>
          <w:color w:val="C00000"/>
          <w:sz w:val="36"/>
          <w:szCs w:val="36"/>
        </w:rPr>
        <w:t xml:space="preserve"> </w:t>
      </w:r>
    </w:p>
    <w:p w14:paraId="7C4A77C4" w14:textId="77777777" w:rsidR="00F94E40" w:rsidRPr="00035BA3" w:rsidRDefault="00F94E40" w:rsidP="00F9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6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https://aquariumdepot.com/</w:t>
        </w:r>
      </w:hyperlink>
    </w:p>
    <w:p w14:paraId="4FE19CA7" w14:textId="77777777" w:rsidR="00F94E40" w:rsidRPr="00035BA3" w:rsidRDefault="00F94E40" w:rsidP="00F9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7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https://vividaquariums.com</w:t>
        </w:r>
      </w:hyperlink>
    </w:p>
    <w:p w14:paraId="1D4395A7" w14:textId="77777777" w:rsidR="00F94E40" w:rsidRPr="00035BA3" w:rsidRDefault="00F94E40" w:rsidP="00F9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8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https://www.liveaquaria.com/category/597/coral</w:t>
        </w:r>
      </w:hyperlink>
    </w:p>
    <w:p w14:paraId="44D0D91F" w14:textId="77777777" w:rsidR="00F94E40" w:rsidRPr="00035BA3" w:rsidRDefault="00F94E40" w:rsidP="00F9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9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https://worldwidecorals.com/</w:t>
        </w:r>
      </w:hyperlink>
    </w:p>
    <w:p w14:paraId="1B264F9C" w14:textId="77777777" w:rsidR="00F94E40" w:rsidRPr="00035BA3" w:rsidRDefault="00F94E40" w:rsidP="00F94E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10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https://fishtanksdirect.com/aquarium-supplies/decorations/artificial-loose-corals/</w:t>
        </w:r>
      </w:hyperlink>
    </w:p>
    <w:p w14:paraId="21BE9E9C" w14:textId="77777777" w:rsidR="00A25E21" w:rsidRDefault="00A25E21"/>
    <w:sectPr w:rsidR="00A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25E"/>
    <w:multiLevelType w:val="multilevel"/>
    <w:tmpl w:val="707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15BA"/>
    <w:multiLevelType w:val="multilevel"/>
    <w:tmpl w:val="616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33DAD"/>
    <w:multiLevelType w:val="multilevel"/>
    <w:tmpl w:val="AC9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24572"/>
    <w:multiLevelType w:val="multilevel"/>
    <w:tmpl w:val="ADC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D0060"/>
    <w:multiLevelType w:val="multilevel"/>
    <w:tmpl w:val="24E2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374553">
    <w:abstractNumId w:val="3"/>
  </w:num>
  <w:num w:numId="2" w16cid:durableId="1997756797">
    <w:abstractNumId w:val="4"/>
  </w:num>
  <w:num w:numId="3" w16cid:durableId="1742867386">
    <w:abstractNumId w:val="2"/>
  </w:num>
  <w:num w:numId="4" w16cid:durableId="2128431585">
    <w:abstractNumId w:val="1"/>
  </w:num>
  <w:num w:numId="5" w16cid:durableId="107905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0F"/>
    <w:rsid w:val="001B7DF2"/>
    <w:rsid w:val="00303B7F"/>
    <w:rsid w:val="003044B0"/>
    <w:rsid w:val="00405BD0"/>
    <w:rsid w:val="005706D7"/>
    <w:rsid w:val="00672BF7"/>
    <w:rsid w:val="00714DBE"/>
    <w:rsid w:val="00760F71"/>
    <w:rsid w:val="00823203"/>
    <w:rsid w:val="008442B1"/>
    <w:rsid w:val="00861675"/>
    <w:rsid w:val="009D23BF"/>
    <w:rsid w:val="00A25E21"/>
    <w:rsid w:val="00A40A36"/>
    <w:rsid w:val="00A63F1F"/>
    <w:rsid w:val="00A953B4"/>
    <w:rsid w:val="00AD63A3"/>
    <w:rsid w:val="00AF7736"/>
    <w:rsid w:val="00B17D0F"/>
    <w:rsid w:val="00B87A56"/>
    <w:rsid w:val="00C51527"/>
    <w:rsid w:val="00C86237"/>
    <w:rsid w:val="00EF1508"/>
    <w:rsid w:val="00F94E40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89D6"/>
  <w15:chartTrackingRefBased/>
  <w15:docId w15:val="{034EA443-DDD3-453F-96F1-B5661C91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aquaria.com/category/597/co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vidaquarium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ariumdepot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ishtanksdirect.com/aquarium-supplies/decorations/artificial-loose-cor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widecora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21</cp:revision>
  <dcterms:created xsi:type="dcterms:W3CDTF">2022-09-26T17:49:00Z</dcterms:created>
  <dcterms:modified xsi:type="dcterms:W3CDTF">2022-09-27T18:55:00Z</dcterms:modified>
</cp:coreProperties>
</file>