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9C4F0" w14:textId="77777777" w:rsidR="00181472" w:rsidRDefault="00362D2F">
      <w:pPr>
        <w:spacing w:after="40"/>
        <w:jc w:val="center"/>
      </w:pPr>
      <w:r>
        <w:rPr>
          <w:b/>
          <w:bCs/>
          <w:color w:val="1F4E5F"/>
          <w:sz w:val="40"/>
          <w:szCs w:val="40"/>
        </w:rPr>
        <w:t>KẾ HOẠCH TRIỂN KHAI DỰ ÁN</w:t>
      </w:r>
    </w:p>
    <w:p w14:paraId="04351ECF" w14:textId="77777777" w:rsidR="00181472" w:rsidRDefault="00362D2F">
      <w:pPr>
        <w:spacing w:after="40"/>
        <w:jc w:val="center"/>
      </w:pPr>
      <w:r>
        <w:rPr>
          <w:b/>
          <w:bCs/>
          <w:color w:val="C0522D"/>
          <w:sz w:val="28"/>
          <w:szCs w:val="28"/>
        </w:rPr>
        <w:t>Hệ thống phát hiện buồn ngủ tài xế qua Facial Landmarks</w:t>
      </w:r>
    </w:p>
    <w:p w14:paraId="04EB8E32" w14:textId="77777777" w:rsidR="00181472" w:rsidRDefault="00362D2F">
      <w:pPr>
        <w:spacing w:after="280"/>
        <w:jc w:val="center"/>
      </w:pPr>
      <w:r>
        <w:rPr>
          <w:i/>
          <w:iCs/>
          <w:color w:val="555555"/>
        </w:rPr>
        <w:t>Nhóm 3 người · Thời gian: 5 ngày làm việc</w:t>
      </w:r>
    </w:p>
    <w:p w14:paraId="5BBAC0F8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t>1. Mục tiêu Dự án</w:t>
      </w:r>
    </w:p>
    <w:p w14:paraId="2689DBC3" w14:textId="77777777" w:rsidR="00181472" w:rsidRDefault="00362D2F">
      <w:pPr>
        <w:spacing w:after="140" w:line="300" w:lineRule="auto"/>
      </w:pPr>
      <w:r>
        <w:t>Trong 5 ngày làm việc, nhóm xây dựng một hệ thống hoạt động end-to-end (working prototype) bao gồm: pipeline trích xuất facial landmark và tính các chỉ số nhận diện buồn ngủ (EAR/MAR/PERCLOS) chạy trực tiếp trên Raspberry Pi 4, kết nối real-time qua WebSocket đến Web Dashboard hiển thị trạng thái và phát cảnh báo âm thanh/hình ảnh tới tài xế.</w:t>
      </w:r>
    </w:p>
    <w:p w14:paraId="11C09060" w14:textId="77777777" w:rsidR="00181472" w:rsidRDefault="00362D2F">
      <w:pPr>
        <w:spacing w:after="140" w:line="300" w:lineRule="auto"/>
      </w:pPr>
      <w:r>
        <w:t>Mục tiêu ưu tiên hàng đầu của dự án là hoàn thành một hệ thống baseline (rule-based thresholding) ổn định, có khả năng demo trực tiếp trong điều kiện thực tế thay vì tập trung tối ưu các mô hình học sâu phức tạp.</w:t>
      </w:r>
    </w:p>
    <w:p w14:paraId="236F5FC2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t>2. Phân tích &amp; Lựa chọn Dataset</w:t>
      </w:r>
    </w:p>
    <w:p w14:paraId="02B967C0" w14:textId="77777777" w:rsidR="00181472" w:rsidRDefault="00362D2F">
      <w:pPr>
        <w:spacing w:after="140" w:line="300" w:lineRule="auto"/>
      </w:pPr>
      <w:r>
        <w:t>Do thời gian triển khai ngắn (5 ngày), việc chọn dataset có khả năng truy cập nhanh và nhãn phù hợp đóng vai trò quyết định: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3"/>
        <w:gridCol w:w="1873"/>
        <w:gridCol w:w="2071"/>
        <w:gridCol w:w="1490"/>
        <w:gridCol w:w="2463"/>
      </w:tblGrid>
      <w:tr w:rsidR="00181472" w14:paraId="62833AF5" w14:textId="77777777">
        <w:trPr>
          <w:tblHeader/>
        </w:trPr>
        <w:tc>
          <w:tcPr>
            <w:tcW w:w="1650" w:type="dxa"/>
            <w:shd w:val="clear" w:color="auto" w:fill="1F4E5F"/>
            <w:vAlign w:val="center"/>
          </w:tcPr>
          <w:p w14:paraId="1DCDF529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000" w:type="dxa"/>
            <w:shd w:val="clear" w:color="auto" w:fill="1F4E5F"/>
            <w:vAlign w:val="center"/>
          </w:tcPr>
          <w:p w14:paraId="0142F985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Quy mô</w:t>
            </w:r>
          </w:p>
        </w:tc>
        <w:tc>
          <w:tcPr>
            <w:tcW w:w="2200" w:type="dxa"/>
            <w:shd w:val="clear" w:color="auto" w:fill="1F4E5F"/>
            <w:vAlign w:val="center"/>
          </w:tcPr>
          <w:p w14:paraId="016B22B6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Định dạng / nhãn</w:t>
            </w:r>
          </w:p>
        </w:tc>
        <w:tc>
          <w:tcPr>
            <w:tcW w:w="1600" w:type="dxa"/>
            <w:shd w:val="clear" w:color="auto" w:fill="1F4E5F"/>
            <w:vAlign w:val="center"/>
          </w:tcPr>
          <w:p w14:paraId="061F46DC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Khả thi (5 ngày)</w:t>
            </w:r>
          </w:p>
        </w:tc>
        <w:tc>
          <w:tcPr>
            <w:tcW w:w="2000" w:type="dxa"/>
            <w:shd w:val="clear" w:color="auto" w:fill="1F4E5F"/>
            <w:vAlign w:val="center"/>
          </w:tcPr>
          <w:p w14:paraId="78EE215F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Ghi chú truy cập</w:t>
            </w:r>
          </w:p>
        </w:tc>
      </w:tr>
      <w:tr w:rsidR="00181472" w14:paraId="172DD03B" w14:textId="77777777">
        <w:tc>
          <w:tcPr>
            <w:tcW w:w="1650" w:type="dxa"/>
            <w:vAlign w:val="center"/>
          </w:tcPr>
          <w:p w14:paraId="5F79BD11" w14:textId="77777777" w:rsidR="00181472" w:rsidRDefault="00362D2F">
            <w:pPr>
              <w:spacing w:before="40" w:after="40"/>
            </w:pPr>
            <w:bookmarkStart w:id="0" w:name="OLE_LINK1"/>
            <w:r>
              <w:rPr>
                <w:b/>
                <w:bCs/>
                <w:sz w:val="19"/>
                <w:szCs w:val="19"/>
              </w:rPr>
              <w:t>YawDD</w:t>
            </w:r>
            <w:bookmarkEnd w:id="0"/>
          </w:p>
        </w:tc>
        <w:tc>
          <w:tcPr>
            <w:tcW w:w="2000" w:type="dxa"/>
            <w:vAlign w:val="center"/>
          </w:tcPr>
          <w:p w14:paraId="5C571CE0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107 subjects (57 nam, 50 nữ), video</w:t>
            </w:r>
          </w:p>
        </w:tc>
        <w:tc>
          <w:tcPr>
            <w:tcW w:w="2200" w:type="dxa"/>
            <w:vAlign w:val="center"/>
          </w:tcPr>
          <w:p w14:paraId="14FBA634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4 lớp: bình thường, nói chuyện, ngáp, hát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1523D0CA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CAO</w:t>
            </w:r>
          </w:p>
        </w:tc>
        <w:tc>
          <w:tcPr>
            <w:tcW w:w="2000" w:type="dxa"/>
            <w:vAlign w:val="center"/>
          </w:tcPr>
          <w:p w14:paraId="1A0D9C31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Có mirror công khai trên Kaggle (vd. enider/yawdd-dataset), tải trực tiếp không cần xin phép — dùng được ngay Ngày 1</w:t>
            </w:r>
          </w:p>
        </w:tc>
      </w:tr>
      <w:tr w:rsidR="00181472" w14:paraId="7A14919C" w14:textId="77777777">
        <w:tc>
          <w:tcPr>
            <w:tcW w:w="1650" w:type="dxa"/>
            <w:shd w:val="clear" w:color="auto" w:fill="EFF3F4"/>
            <w:vAlign w:val="center"/>
          </w:tcPr>
          <w:p w14:paraId="539A2566" w14:textId="77777777" w:rsidR="00181472" w:rsidRDefault="00362D2F">
            <w:pPr>
              <w:spacing w:before="40" w:after="40"/>
            </w:pPr>
            <w:bookmarkStart w:id="1" w:name="OLE_LINK3"/>
            <w:r>
              <w:rPr>
                <w:b/>
                <w:bCs/>
                <w:sz w:val="19"/>
                <w:szCs w:val="19"/>
              </w:rPr>
              <w:t>UTA-RLDD</w:t>
            </w:r>
            <w:bookmarkEnd w:id="1"/>
          </w:p>
        </w:tc>
        <w:tc>
          <w:tcPr>
            <w:tcW w:w="2000" w:type="dxa"/>
            <w:shd w:val="clear" w:color="auto" w:fill="EFF3F4"/>
            <w:vAlign w:val="center"/>
          </w:tcPr>
          <w:p w14:paraId="5B999C36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60 subjects, ~30 giờ video RGB, 640×480</w:t>
            </w:r>
          </w:p>
        </w:tc>
        <w:tc>
          <w:tcPr>
            <w:tcW w:w="2200" w:type="dxa"/>
            <w:shd w:val="clear" w:color="auto" w:fill="EFF3F4"/>
            <w:vAlign w:val="center"/>
          </w:tcPr>
          <w:p w14:paraId="2F0A9B82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3 lớp: alertness, low vigilance, drowsiness</w:t>
            </w:r>
          </w:p>
        </w:tc>
        <w:tc>
          <w:tcPr>
            <w:tcW w:w="1600" w:type="dxa"/>
            <w:shd w:val="clear" w:color="auto" w:fill="EFF3F4"/>
            <w:vAlign w:val="center"/>
          </w:tcPr>
          <w:p w14:paraId="44FCA68A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CAO</w:t>
            </w:r>
          </w:p>
        </w:tc>
        <w:tc>
          <w:tcPr>
            <w:tcW w:w="2000" w:type="dxa"/>
            <w:shd w:val="clear" w:color="auto" w:fill="EFF3F4"/>
            <w:vAlign w:val="center"/>
          </w:tcPr>
          <w:p w14:paraId="2B8DCD95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Có mirror trên Kaggle (vd. minhngt02/uta-rldd), phù hợp validate vì quay trong tình huống thực tế hơn NTHU-DDD</w:t>
            </w:r>
          </w:p>
        </w:tc>
      </w:tr>
      <w:tr w:rsidR="00181472" w14:paraId="7D567DFC" w14:textId="77777777">
        <w:tc>
          <w:tcPr>
            <w:tcW w:w="1650" w:type="dxa"/>
            <w:vAlign w:val="center"/>
          </w:tcPr>
          <w:p w14:paraId="02230EA1" w14:textId="77777777" w:rsidR="00181472" w:rsidRDefault="00362D2F">
            <w:pPr>
              <w:spacing w:before="40" w:after="40"/>
            </w:pPr>
            <w:bookmarkStart w:id="2" w:name="OLE_LINK2"/>
            <w:r>
              <w:rPr>
                <w:b/>
                <w:bCs/>
                <w:sz w:val="19"/>
                <w:szCs w:val="19"/>
              </w:rPr>
              <w:t>MRL Eye Dataset</w:t>
            </w:r>
            <w:bookmarkEnd w:id="2"/>
          </w:p>
        </w:tc>
        <w:tc>
          <w:tcPr>
            <w:tcW w:w="2000" w:type="dxa"/>
            <w:vAlign w:val="center"/>
          </w:tcPr>
          <w:p w14:paraId="15F4DAD5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37 subjects, ~15.000 ảnh hồng ngoại vùng mắt</w:t>
            </w:r>
          </w:p>
        </w:tc>
        <w:tc>
          <w:tcPr>
            <w:tcW w:w="2200" w:type="dxa"/>
            <w:vAlign w:val="center"/>
          </w:tcPr>
          <w:p w14:paraId="6D7BD487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2 lớp: mắt mở / mắt nhắm (ảnh tĩnh, không phải video)</w:t>
            </w:r>
          </w:p>
        </w:tc>
        <w:tc>
          <w:tcPr>
            <w:tcW w:w="1600" w:type="dxa"/>
            <w:shd w:val="clear" w:color="auto" w:fill="FFFFFF"/>
            <w:vAlign w:val="center"/>
          </w:tcPr>
          <w:p w14:paraId="429523E6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1E7B34"/>
                <w:sz w:val="19"/>
                <w:szCs w:val="19"/>
              </w:rPr>
              <w:t>CAO</w:t>
            </w:r>
          </w:p>
        </w:tc>
        <w:tc>
          <w:tcPr>
            <w:tcW w:w="2000" w:type="dxa"/>
            <w:vAlign w:val="center"/>
          </w:tcPr>
          <w:p w14:paraId="6E8EF4E9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Có sẵn trên Kaggle (vd. imadeddinedjerarda/mrl-eye-dataset), hữu ích để hiệu chỉnh ngưỡng EAR độc lập với điều kiện ánh sáng</w:t>
            </w:r>
          </w:p>
        </w:tc>
      </w:tr>
      <w:tr w:rsidR="00181472" w14:paraId="4D911611" w14:textId="77777777">
        <w:tc>
          <w:tcPr>
            <w:tcW w:w="1650" w:type="dxa"/>
            <w:shd w:val="clear" w:color="auto" w:fill="EFF3F4"/>
            <w:vAlign w:val="center"/>
          </w:tcPr>
          <w:p w14:paraId="7A2C29C0" w14:textId="77777777" w:rsidR="00181472" w:rsidRDefault="00362D2F"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>NTHU-DDD</w:t>
            </w:r>
          </w:p>
        </w:tc>
        <w:tc>
          <w:tcPr>
            <w:tcW w:w="2000" w:type="dxa"/>
            <w:shd w:val="clear" w:color="auto" w:fill="EFF3F4"/>
            <w:vAlign w:val="center"/>
          </w:tcPr>
          <w:p w14:paraId="0B4A98AC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66.521 ảnh, 36 subjects, IR video</w:t>
            </w:r>
          </w:p>
        </w:tc>
        <w:tc>
          <w:tcPr>
            <w:tcW w:w="2200" w:type="dxa"/>
            <w:shd w:val="clear" w:color="auto" w:fill="EFF3F4"/>
            <w:vAlign w:val="center"/>
          </w:tcPr>
          <w:p w14:paraId="47CFC3F1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5 lớp, có annotation frame-level &amp; clip-level chi tiết nhất</w:t>
            </w:r>
          </w:p>
        </w:tc>
        <w:tc>
          <w:tcPr>
            <w:tcW w:w="1600" w:type="dxa"/>
            <w:shd w:val="clear" w:color="auto" w:fill="EFF3F4"/>
            <w:vAlign w:val="center"/>
          </w:tcPr>
          <w:p w14:paraId="089CDD01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B33A1E"/>
                <w:sz w:val="19"/>
                <w:szCs w:val="19"/>
              </w:rPr>
              <w:t>THẤP</w:t>
            </w:r>
          </w:p>
        </w:tc>
        <w:tc>
          <w:tcPr>
            <w:tcW w:w="2000" w:type="dxa"/>
            <w:shd w:val="clear" w:color="auto" w:fill="EFF3F4"/>
            <w:vAlign w:val="center"/>
          </w:tcPr>
          <w:p w14:paraId="04D72AC9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Phải gửi email kèm Dataset License Agreement đã ký tới NTHU CV Lab (cvlablai636@my.nthu.edu.tw); nhiều báo cáo cho thấy thời gian chờ duyệt kéo dài hàng tháng — không nên phụ thuộc vào dataset này cho sprint 5 ngày</w:t>
            </w:r>
          </w:p>
        </w:tc>
      </w:tr>
    </w:tbl>
    <w:p w14:paraId="52087B18" w14:textId="77777777" w:rsidR="00181472" w:rsidRDefault="00181472">
      <w:pPr>
        <w:spacing w:after="200"/>
      </w:pPr>
    </w:p>
    <w:p w14:paraId="2A67174B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t>3. Phân công Vai trò &amp; Trách nhiệm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460"/>
      </w:tblGrid>
      <w:tr w:rsidR="00181472" w14:paraId="1253FBE5" w14:textId="77777777">
        <w:trPr>
          <w:tblHeader/>
        </w:trPr>
        <w:tc>
          <w:tcPr>
            <w:tcW w:w="1600" w:type="dxa"/>
            <w:shd w:val="clear" w:color="auto" w:fill="1F4E5F"/>
            <w:vAlign w:val="center"/>
          </w:tcPr>
          <w:p w14:paraId="4FF56E57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viên</w:t>
            </w:r>
          </w:p>
        </w:tc>
        <w:tc>
          <w:tcPr>
            <w:tcW w:w="2400" w:type="dxa"/>
            <w:shd w:val="clear" w:color="auto" w:fill="1F4E5F"/>
            <w:vAlign w:val="center"/>
          </w:tcPr>
          <w:p w14:paraId="1596CE22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5460" w:type="dxa"/>
            <w:shd w:val="clear" w:color="auto" w:fill="1F4E5F"/>
            <w:vAlign w:val="center"/>
          </w:tcPr>
          <w:p w14:paraId="556EAF9D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Nhiệm vụ chính</w:t>
            </w:r>
          </w:p>
        </w:tc>
      </w:tr>
      <w:tr w:rsidR="00181472" w14:paraId="513829A6" w14:textId="77777777">
        <w:tc>
          <w:tcPr>
            <w:tcW w:w="1600" w:type="dxa"/>
            <w:vAlign w:val="center"/>
          </w:tcPr>
          <w:p w14:paraId="3AF33C36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Người A</w:t>
            </w:r>
          </w:p>
        </w:tc>
        <w:tc>
          <w:tcPr>
            <w:tcW w:w="2400" w:type="dxa"/>
            <w:vAlign w:val="center"/>
          </w:tcPr>
          <w:p w14:paraId="2059AA0D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Data &amp; Model Engineer</w:t>
            </w:r>
          </w:p>
        </w:tc>
        <w:tc>
          <w:tcPr>
            <w:tcW w:w="5460" w:type="dxa"/>
            <w:vAlign w:val="center"/>
          </w:tcPr>
          <w:p w14:paraId="2ADD84AC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Thu thập, xử lý dataset (NTHU-DDD, YawDD)</w:t>
            </w:r>
          </w:p>
          <w:p w14:paraId="0F378D0F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Xây pipeline trích landmark (MediaPipe), tính EAR/MAR/PERCLOS</w:t>
            </w:r>
          </w:p>
          <w:p w14:paraId="612B325E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Xây dựng bộ phân loại buồn ngủ (rule-based threshold)</w:t>
            </w:r>
          </w:p>
        </w:tc>
      </w:tr>
      <w:tr w:rsidR="00181472" w14:paraId="4E65A2A4" w14:textId="77777777">
        <w:tc>
          <w:tcPr>
            <w:tcW w:w="1600" w:type="dxa"/>
            <w:vAlign w:val="center"/>
          </w:tcPr>
          <w:p w14:paraId="72A2958D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Người B</w:t>
            </w:r>
          </w:p>
        </w:tc>
        <w:tc>
          <w:tcPr>
            <w:tcW w:w="2400" w:type="dxa"/>
            <w:shd w:val="clear" w:color="auto" w:fill="EFF3F4"/>
            <w:vAlign w:val="center"/>
          </w:tcPr>
          <w:p w14:paraId="625030AA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Web &amp; Backend Engineer</w:t>
            </w:r>
          </w:p>
        </w:tc>
        <w:tc>
          <w:tcPr>
            <w:tcW w:w="5460" w:type="dxa"/>
            <w:shd w:val="clear" w:color="auto" w:fill="EFF3F4"/>
            <w:vAlign w:val="center"/>
          </w:tcPr>
          <w:p w14:paraId="3967E012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Xây dựng backend FastAPI + WebSocket</w:t>
            </w:r>
          </w:p>
          <w:p w14:paraId="610BE51C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Xây dashboard hiển thị video, chỉ số EAR/MAR, cảnh báo real-time</w:t>
            </w:r>
          </w:p>
          <w:p w14:paraId="20614375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Kết nối dữ liệu từ thiết bị RPi lên web</w:t>
            </w:r>
          </w:p>
        </w:tc>
      </w:tr>
      <w:tr w:rsidR="00181472" w14:paraId="25C89CEE" w14:textId="77777777">
        <w:tc>
          <w:tcPr>
            <w:tcW w:w="1600" w:type="dxa"/>
            <w:vAlign w:val="center"/>
          </w:tcPr>
          <w:p w14:paraId="2C1D3DD4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Người C</w:t>
            </w:r>
          </w:p>
        </w:tc>
        <w:tc>
          <w:tcPr>
            <w:tcW w:w="2400" w:type="dxa"/>
            <w:vAlign w:val="center"/>
          </w:tcPr>
          <w:p w14:paraId="78D9B618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Edge Deployment Engineer</w:t>
            </w:r>
          </w:p>
        </w:tc>
        <w:tc>
          <w:tcPr>
            <w:tcW w:w="5460" w:type="dxa"/>
            <w:vAlign w:val="center"/>
          </w:tcPr>
          <w:p w14:paraId="532BACE1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Cài đặt môi trường trên Raspberry Pi (OS, camera, thư viện)</w:t>
            </w:r>
          </w:p>
          <w:p w14:paraId="4D941ECF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Tối ưu pipeline inference (headless, TFLite) để đạt FPS thực dụng</w:t>
            </w:r>
          </w:p>
          <w:p w14:paraId="466EDAB1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Đóng gói, kiểm thử thiết bị thực tế, kết nối mạng đến server web</w:t>
            </w:r>
          </w:p>
        </w:tc>
      </w:tr>
    </w:tbl>
    <w:p w14:paraId="1C392E21" w14:textId="77777777" w:rsidR="00181472" w:rsidRDefault="00181472">
      <w:pPr>
        <w:spacing w:after="200"/>
      </w:pPr>
    </w:p>
    <w:p w14:paraId="58AB6F65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t>4. Phương pháp &amp; Công thức Thuật toán</w:t>
      </w:r>
    </w:p>
    <w:p w14:paraId="43DD5380" w14:textId="77777777" w:rsidR="00181472" w:rsidRDefault="00362D2F">
      <w:pPr>
        <w:pStyle w:val="Heading2"/>
        <w:spacing w:before="240" w:after="120"/>
      </w:pPr>
      <w:r>
        <w:rPr>
          <w:b/>
          <w:bCs/>
          <w:color w:val="C0522D"/>
          <w:sz w:val="24"/>
          <w:szCs w:val="24"/>
        </w:rPr>
        <w:t>4.1. Eye Aspect Ratio (EAR) - Tỷ lệ mở mắt</w:t>
      </w:r>
    </w:p>
    <w:p w14:paraId="1CD93F3A" w14:textId="77777777" w:rsidR="00181472" w:rsidRDefault="00362D2F">
      <w:pPr>
        <w:spacing w:after="140" w:line="300" w:lineRule="auto"/>
      </w:pPr>
      <w:r>
        <w:t>EAR được tính dựa trên 6 điểm landmark xung quanh mỗi mắt trích xuất từ MediaPipe Face Mesh. Công thức:</w:t>
      </w:r>
    </w:p>
    <w:p w14:paraId="555B52DC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EAR = (||p2 - p6|| + ||p3 - p5||) / (2 * ||p1 - p4||)</w:t>
      </w:r>
    </w:p>
    <w:p w14:paraId="2B86A401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Khi mắt mở bình thường: EAR dao động từ 0.28 đến 0.35.</w:t>
      </w:r>
    </w:p>
    <w:p w14:paraId="674E8B49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Khi mắt nhắm: EAR giảm xuống dưới ngưỡng (thường là 0.20 - 0.22).</w:t>
      </w:r>
    </w:p>
    <w:p w14:paraId="4B424FF4" w14:textId="77777777" w:rsidR="00181472" w:rsidRDefault="00362D2F">
      <w:pPr>
        <w:pStyle w:val="Heading2"/>
        <w:spacing w:before="240" w:after="120"/>
      </w:pPr>
      <w:r>
        <w:rPr>
          <w:b/>
          <w:bCs/>
          <w:color w:val="C0522D"/>
          <w:sz w:val="24"/>
          <w:szCs w:val="24"/>
        </w:rPr>
        <w:t>4.2. Mouth Aspect Ratio (MAR) - Tỷ lệ mở miệng (Ngáp)</w:t>
      </w:r>
    </w:p>
    <w:p w14:paraId="4A0214B6" w14:textId="77777777" w:rsidR="00181472" w:rsidRDefault="00362D2F">
      <w:pPr>
        <w:spacing w:after="140" w:line="300" w:lineRule="auto"/>
      </w:pPr>
      <w:r>
        <w:t>MAR đo khoảng cách mở của môi trên và môi dưới so với chiều rộng khuôn miệng để phát hiện hành vi ngáp:</w:t>
      </w:r>
    </w:p>
    <w:p w14:paraId="4CE1787C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MAR = ||p_top - p_bottom|| / ||p_left - p_right||</w:t>
      </w:r>
    </w:p>
    <w:p w14:paraId="00D81C3F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Ngưỡng ngáp: MAR &gt; 0.50 kéo dài liên tục trong ít nhất 1.5 đến 2 giây (khoảng 30-40 frames).</w:t>
      </w:r>
    </w:p>
    <w:p w14:paraId="7DC03F46" w14:textId="77777777" w:rsidR="00181472" w:rsidRDefault="00362D2F">
      <w:pPr>
        <w:pStyle w:val="Heading2"/>
        <w:spacing w:before="240" w:after="120"/>
      </w:pPr>
      <w:r>
        <w:rPr>
          <w:b/>
          <w:bCs/>
          <w:color w:val="C0522D"/>
          <w:sz w:val="24"/>
          <w:szCs w:val="24"/>
        </w:rPr>
        <w:t>4.3. PERCLOS (Percentage of Eye Closure)</w:t>
      </w:r>
    </w:p>
    <w:p w14:paraId="53486EF2" w14:textId="77777777" w:rsidR="00181472" w:rsidRDefault="00362D2F">
      <w:pPr>
        <w:spacing w:after="140" w:line="300" w:lineRule="auto"/>
      </w:pPr>
      <w:r>
        <w:t>PERCLOS là tiêu chuẩn vàng trong y khoa và an toàn giao thông để đo độ lơ đễnh/buồn ngủ. PERCLOS đại diện cho tỷ lệ thời gian mắt nhắm ít nhất 80% (tức EAR &lt; Threshold) trong một cửa sổ thời gian N giây (ví dụ: 1 phút hoặc 300 frames):</w:t>
      </w:r>
    </w:p>
    <w:p w14:paraId="1CD50B5D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PERCLOS = (Số frames EAR &lt; 0.20) / (Tổng số frames trong cửa sổ theo dõi) * 100%</w:t>
      </w:r>
    </w:p>
    <w:p w14:paraId="3421B345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Cảnh báo mức 1 (Nhắc nhở): PERCLOS &gt; 15%</w:t>
      </w:r>
    </w:p>
    <w:p w14:paraId="3776A21D" w14:textId="7A8ED417" w:rsidR="00C066E8" w:rsidRDefault="00362D2F" w:rsidP="00C066E8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Cảnh báo mức 2 (Nguy hiểm - Còi báo động): PERCLOS &gt; 25% hoặc nhắm mắt liên tục &gt; 1.5 giây (khoảng 45 frames liên tiếp).</w:t>
      </w:r>
    </w:p>
    <w:p w14:paraId="40754FA9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t>5. Kiến trúc Hệ thống &amp; Chuẩn dữ liệu WebSocket</w:t>
      </w:r>
    </w:p>
    <w:p w14:paraId="6F7DDCEF" w14:textId="77777777" w:rsidR="00181472" w:rsidRDefault="00362D2F">
      <w:pPr>
        <w:spacing w:after="140" w:line="300" w:lineRule="auto"/>
      </w:pPr>
      <w:r>
        <w:t>Luồng truyền dữ liệu End-to-End: RPi Camera -&gt; MediaPipe Inference (Headless) -&gt; Feature Extraction (EAR/MAR/PERCLOS) -&gt; WebSocket Client (RPi) -&gt; FastAPI Server (Backend) -&gt; WebSocket Broadcast -&gt; Web Dashboard (React/Chart.js).</w:t>
      </w:r>
    </w:p>
    <w:p w14:paraId="4A91B529" w14:textId="77777777" w:rsidR="00181472" w:rsidRDefault="00362D2F">
      <w:pPr>
        <w:spacing w:after="140" w:line="300" w:lineRule="auto"/>
      </w:pPr>
      <w:r>
        <w:t>Dữ liệu JSON gửi từ RPi lên Server mỗi frame hoặc theo chu kỳ 100ms:</w:t>
      </w:r>
    </w:p>
    <w:p w14:paraId="52DFB4F1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{"timestamp": "2026-08-05T22:40:00Z", "driver_id": "rpi_01", "ear": 0.19, "mar": 0.22, "perclos": 0.28, "status": "DROWSY", "fps": 18}</w:t>
      </w:r>
    </w:p>
    <w:p w14:paraId="6B2D7397" w14:textId="77777777" w:rsidR="00181472" w:rsidRDefault="00181472">
      <w:pPr>
        <w:spacing w:after="150"/>
      </w:pPr>
    </w:p>
    <w:p w14:paraId="49B8533A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lastRenderedPageBreak/>
        <w:t>6. Lịch trình Triển khai 5 Ngày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50"/>
        <w:gridCol w:w="2850"/>
        <w:gridCol w:w="2850"/>
      </w:tblGrid>
      <w:tr w:rsidR="00181472" w14:paraId="7A457E44" w14:textId="77777777">
        <w:trPr>
          <w:tblHeader/>
        </w:trPr>
        <w:tc>
          <w:tcPr>
            <w:tcW w:w="900" w:type="dxa"/>
            <w:shd w:val="clear" w:color="auto" w:fill="1F4E5F"/>
            <w:vAlign w:val="center"/>
          </w:tcPr>
          <w:p w14:paraId="3F5DBD26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Ngày</w:t>
            </w:r>
          </w:p>
        </w:tc>
        <w:tc>
          <w:tcPr>
            <w:tcW w:w="2850" w:type="dxa"/>
            <w:shd w:val="clear" w:color="auto" w:fill="1F4E5F"/>
            <w:vAlign w:val="center"/>
          </w:tcPr>
          <w:p w14:paraId="0A2E35EC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Người A (Data &amp; Model)</w:t>
            </w:r>
          </w:p>
        </w:tc>
        <w:tc>
          <w:tcPr>
            <w:tcW w:w="2850" w:type="dxa"/>
            <w:shd w:val="clear" w:color="auto" w:fill="1F4E5F"/>
            <w:vAlign w:val="center"/>
          </w:tcPr>
          <w:p w14:paraId="29D74D6B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Người B (Web/Backend)</w:t>
            </w:r>
          </w:p>
        </w:tc>
        <w:tc>
          <w:tcPr>
            <w:tcW w:w="2850" w:type="dxa"/>
            <w:shd w:val="clear" w:color="auto" w:fill="1F4E5F"/>
            <w:vAlign w:val="center"/>
          </w:tcPr>
          <w:p w14:paraId="43C1BB91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Người C (Edge/RPi)</w:t>
            </w:r>
          </w:p>
        </w:tc>
      </w:tr>
      <w:tr w:rsidR="00181472" w14:paraId="27DC45A1" w14:textId="77777777">
        <w:tc>
          <w:tcPr>
            <w:tcW w:w="900" w:type="dxa"/>
            <w:vAlign w:val="center"/>
          </w:tcPr>
          <w:p w14:paraId="5709F9AD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850" w:type="dxa"/>
            <w:vAlign w:val="center"/>
          </w:tcPr>
          <w:p w14:paraId="34BC4F2B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Tải &amp; khám phá dataset (NTHU-DDD, YawDD)</w:t>
            </w:r>
          </w:p>
          <w:p w14:paraId="3735FEFC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Viết script trích landmark bằng MediaPipe Face Mesh trên ảnh mẫu</w:t>
            </w:r>
          </w:p>
          <w:p w14:paraId="2D83E5A3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Xác định công thức EAR, MAR, PERCLOS</w:t>
            </w:r>
          </w:p>
        </w:tc>
        <w:tc>
          <w:tcPr>
            <w:tcW w:w="2850" w:type="dxa"/>
            <w:vAlign w:val="center"/>
          </w:tcPr>
          <w:p w14:paraId="380D5AC2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Khởi tạo repo, dựng khung FastAPI</w:t>
            </w:r>
          </w:p>
          <w:p w14:paraId="735F9552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Thiết kế schema dữ liệu WebSocket (EAR, MAR, trạng thái, timestamp)</w:t>
            </w:r>
          </w:p>
          <w:p w14:paraId="34F06A9E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Dựng khung giao diện dashboard (layout tĩnh)</w:t>
            </w:r>
          </w:p>
        </w:tc>
        <w:tc>
          <w:tcPr>
            <w:tcW w:w="2850" w:type="dxa"/>
            <w:vAlign w:val="center"/>
          </w:tcPr>
          <w:p w14:paraId="063704BF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Cài Raspberry Pi OS 64-bit, cập nhật hệ thống</w:t>
            </w:r>
          </w:p>
          <w:p w14:paraId="07BDC298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Cài Python, OpenCV, MediaPipe trên RPi</w:t>
            </w:r>
          </w:p>
          <w:p w14:paraId="15DF0555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Test camera (Pi Camera/USB) chụp &amp; stream ảnh cơ bản</w:t>
            </w:r>
          </w:p>
        </w:tc>
      </w:tr>
      <w:tr w:rsidR="00181472" w14:paraId="37AFBD21" w14:textId="77777777">
        <w:tc>
          <w:tcPr>
            <w:tcW w:w="900" w:type="dxa"/>
            <w:shd w:val="clear" w:color="auto" w:fill="EFF3F4"/>
            <w:vAlign w:val="center"/>
          </w:tcPr>
          <w:p w14:paraId="4867EA5C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850" w:type="dxa"/>
            <w:shd w:val="clear" w:color="auto" w:fill="EFF3F4"/>
            <w:vAlign w:val="center"/>
          </w:tcPr>
          <w:p w14:paraId="5596A017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Hoàn thiện pipeline trích landmark cho toàn bộ dataset mẫu</w:t>
            </w:r>
          </w:p>
          <w:p w14:paraId="0E8875F0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Tính EAR/MAR/PERCLOS theo thời gian, trực quan hoá biểu đồ</w:t>
            </w:r>
          </w:p>
          <w:p w14:paraId="24213B07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Xác định ngưỡng (threshold) sơ bộ cho cảnh báo buồn ngủ</w:t>
            </w:r>
          </w:p>
        </w:tc>
        <w:tc>
          <w:tcPr>
            <w:tcW w:w="2850" w:type="dxa"/>
            <w:shd w:val="clear" w:color="auto" w:fill="EFF3F4"/>
            <w:vAlign w:val="center"/>
          </w:tcPr>
          <w:p w14:paraId="29E22FEB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Hoàn thiện API nhận dữ liệu real-time qua WebSocket</w:t>
            </w:r>
          </w:p>
          <w:p w14:paraId="655522EF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Xây component hiển thị video feed + biểu đồ EAR/MAR live</w:t>
            </w:r>
          </w:p>
          <w:p w14:paraId="0E2A1F7E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Thêm cảnh báo trực quan (đổi màu/âm thanh) khi vượt ngưỡng</w:t>
            </w:r>
          </w:p>
        </w:tc>
        <w:tc>
          <w:tcPr>
            <w:tcW w:w="2850" w:type="dxa"/>
            <w:shd w:val="clear" w:color="auto" w:fill="EFF3F4"/>
            <w:vAlign w:val="center"/>
          </w:tcPr>
          <w:p w14:paraId="0106D123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Chạy thử MediaPipe Face Landmarker real-time trên RPi, đo FPS</w:t>
            </w:r>
          </w:p>
          <w:p w14:paraId="7D91CD34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Tối ưu chế độ headless (bỏ visualize) để tăng FPS</w:t>
            </w:r>
          </w:p>
          <w:p w14:paraId="5D7A4B83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Viết script gửi kết quả landmark/feature qua mạng (client WebSocket)</w:t>
            </w:r>
          </w:p>
        </w:tc>
      </w:tr>
      <w:tr w:rsidR="00181472" w14:paraId="37116478" w14:textId="77777777">
        <w:tc>
          <w:tcPr>
            <w:tcW w:w="900" w:type="dxa"/>
            <w:vAlign w:val="center"/>
          </w:tcPr>
          <w:p w14:paraId="6BF75AFA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850" w:type="dxa"/>
            <w:vAlign w:val="center"/>
          </w:tcPr>
          <w:p w14:paraId="0B6A074F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Cài đặt logic phân loại buồn ngủ (PERCLOS + N frame liên tiếp)</w:t>
            </w:r>
          </w:p>
          <w:p w14:paraId="7DA7171F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Đánh giá độ chính xác trên tập validation nội bộ</w:t>
            </w:r>
          </w:p>
          <w:p w14:paraId="0E2EEDA9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Bàn giao module feature-extraction cho Người C tích hợp vào RPi</w:t>
            </w:r>
          </w:p>
        </w:tc>
        <w:tc>
          <w:tcPr>
            <w:tcW w:w="2850" w:type="dxa"/>
            <w:vAlign w:val="center"/>
          </w:tcPr>
          <w:p w14:paraId="3960275D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Hoàn thiện dashboard: lịch sử cảnh báo, trạng thái hiện tại</w:t>
            </w:r>
          </w:p>
          <w:p w14:paraId="38D2F2C0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Viết endpoint lưu log cảnh báo (theo thời gian)</w:t>
            </w:r>
          </w:p>
          <w:p w14:paraId="0FB79309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Kiểm thử backend với dữ liệu giả lập (mock data)</w:t>
            </w:r>
          </w:p>
        </w:tc>
        <w:tc>
          <w:tcPr>
            <w:tcW w:w="2850" w:type="dxa"/>
            <w:vAlign w:val="center"/>
          </w:tcPr>
          <w:p w14:paraId="1090673C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Tích hợp module feature-extraction + logic cảnh báo từ Người A vào RPi</w:t>
            </w:r>
          </w:p>
          <w:p w14:paraId="0ED52DA9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Kết nối RPi với server backend của Người B (WebSocket client)</w:t>
            </w:r>
          </w:p>
          <w:p w14:paraId="23455D1A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Kiểm thử luồng dữ liệu RPi → Server ổn định</w:t>
            </w:r>
          </w:p>
        </w:tc>
      </w:tr>
      <w:tr w:rsidR="00181472" w14:paraId="1188158C" w14:textId="77777777">
        <w:tc>
          <w:tcPr>
            <w:tcW w:w="900" w:type="dxa"/>
            <w:shd w:val="clear" w:color="auto" w:fill="EFF3F4"/>
            <w:vAlign w:val="center"/>
          </w:tcPr>
          <w:p w14:paraId="31482803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850" w:type="dxa"/>
            <w:shd w:val="clear" w:color="auto" w:fill="EFF3F4"/>
            <w:vAlign w:val="center"/>
          </w:tcPr>
          <w:p w14:paraId="3833BB74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Tinh chỉnh ngưỡng cảnh báo dựa trên test thực tế từ RPi</w:t>
            </w:r>
          </w:p>
          <w:p w14:paraId="33AB2C1B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Hỗ trợ debug các trường hợp sai (ánh sáng, đeo kính, góc nghiêng)</w:t>
            </w:r>
          </w:p>
          <w:p w14:paraId="48C7CEEA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Chuẩn bị số liệu đánh giá (accuracy, false alarm rate) cho báo cáo</w:t>
            </w:r>
          </w:p>
        </w:tc>
        <w:tc>
          <w:tcPr>
            <w:tcW w:w="2850" w:type="dxa"/>
            <w:shd w:val="clear" w:color="auto" w:fill="EFF3F4"/>
            <w:vAlign w:val="center"/>
          </w:tcPr>
          <w:p w14:paraId="3459CF4F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Kết nối dashboard với dữ liệu thật từ RPi (end-to-end)</w:t>
            </w:r>
          </w:p>
          <w:p w14:paraId="7472DD8B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Hoàn thiện UI/UX (responsive, rõ ràng cho demo)</w:t>
            </w:r>
          </w:p>
          <w:p w14:paraId="75AA0126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Kiểm thử độ trễ hiển thị (latency) và xử lý mất kết nối</w:t>
            </w:r>
          </w:p>
        </w:tc>
        <w:tc>
          <w:tcPr>
            <w:tcW w:w="2850" w:type="dxa"/>
            <w:shd w:val="clear" w:color="auto" w:fill="EFF3F4"/>
            <w:vAlign w:val="center"/>
          </w:tcPr>
          <w:p w14:paraId="15FAFF20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Kiểm thử toàn diện thiết bị: nhiều điều kiện ánh sáng, góc camera</w:t>
            </w:r>
          </w:p>
          <w:p w14:paraId="591A2CE4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Đóng gói script chạy tự động khi khởi động RPi (systemd/cron)</w:t>
            </w:r>
          </w:p>
          <w:p w14:paraId="5C38FE7E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Ghi log hiệu năng: FPS, độ trễ, tài nguyên CPU/RAM</w:t>
            </w:r>
          </w:p>
        </w:tc>
      </w:tr>
      <w:tr w:rsidR="00181472" w14:paraId="296C4478" w14:textId="77777777">
        <w:tc>
          <w:tcPr>
            <w:tcW w:w="900" w:type="dxa"/>
            <w:vAlign w:val="center"/>
          </w:tcPr>
          <w:p w14:paraId="2CAF534F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850" w:type="dxa"/>
            <w:vAlign w:val="center"/>
          </w:tcPr>
          <w:p w14:paraId="5D1BC10F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Cả nhóm: kiểm thử end-to-end toàn hệ thống (RPi → Server → Dashboard)</w:t>
            </w:r>
          </w:p>
        </w:tc>
        <w:tc>
          <w:tcPr>
            <w:tcW w:w="2850" w:type="dxa"/>
            <w:vAlign w:val="center"/>
          </w:tcPr>
          <w:p w14:paraId="0CCA419B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Cả nhóm: sửa lỗi phát sinh, tối ưu hiệu năng lần cuối</w:t>
            </w:r>
          </w:p>
        </w:tc>
        <w:tc>
          <w:tcPr>
            <w:tcW w:w="2850" w:type="dxa"/>
            <w:vAlign w:val="center"/>
          </w:tcPr>
          <w:p w14:paraId="46439307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Cả nhóm: chuẩn bị kịch bản demo trực tiếp + viết tài liệu/báo cáo tổng kết</w:t>
            </w:r>
          </w:p>
        </w:tc>
      </w:tr>
    </w:tbl>
    <w:p w14:paraId="398B69AA" w14:textId="77777777" w:rsidR="00181472" w:rsidRDefault="00181472">
      <w:pPr>
        <w:spacing w:after="200"/>
      </w:pPr>
    </w:p>
    <w:p w14:paraId="34616FD5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t>7. Công cụ &amp; Công nghệ Sử dụng</w:t>
      </w:r>
    </w:p>
    <w:p w14:paraId="190C0663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Landmark extraction: MediaPipe Face Mesh / Face Landmarker (468/478 landmarks, TFLite Model)</w:t>
      </w:r>
    </w:p>
    <w:p w14:paraId="7D5DCCCB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Feature engineering: EAR, MAR, PERCLOS, Head Pose (Pitch/Yaw/Roll)</w:t>
      </w:r>
    </w:p>
    <w:p w14:paraId="128676DE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Phân loại: Rule-based threshold (Baseline 5 ngày); Mở rộng LSTM/1D-CNN cho pha tiếp theo</w:t>
      </w:r>
    </w:p>
    <w:p w14:paraId="4B8AE483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Backend: Python FastAPI + Uvicorn + WebSocket Protocol</w:t>
      </w:r>
    </w:p>
    <w:p w14:paraId="2A6D4278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Frontend: React / HTML5 + TailwindCSS + Chart.js (Biểu đồ EAR/MAR real-time)</w:t>
      </w:r>
    </w:p>
    <w:p w14:paraId="3C9BB702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Thiết bị Edge: Raspberry Pi 4 Model B (4GB/8GB RAM, OS 64-bit) + Pi Camera V2 / USB Webcam HD</w:t>
      </w:r>
    </w:p>
    <w:p w14:paraId="3CC89128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Dataset tham chiếu: YawDD, UTA-RLDD, MRL Eye Dataset</w:t>
      </w:r>
    </w:p>
    <w:p w14:paraId="757585AB" w14:textId="77777777" w:rsidR="00181472" w:rsidRDefault="00181472">
      <w:pPr>
        <w:spacing w:after="120"/>
      </w:pPr>
    </w:p>
    <w:p w14:paraId="3895DEAB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t>8. Rủi ro &amp; Phương án Dự phòng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450"/>
      </w:tblGrid>
      <w:tr w:rsidR="00181472" w14:paraId="56DDDDFC" w14:textId="77777777">
        <w:trPr>
          <w:tblHeader/>
        </w:trPr>
        <w:tc>
          <w:tcPr>
            <w:tcW w:w="2500" w:type="dxa"/>
            <w:shd w:val="clear" w:color="auto" w:fill="1F4E5F"/>
            <w:vAlign w:val="center"/>
          </w:tcPr>
          <w:p w14:paraId="688C0F2D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Rủi ro</w:t>
            </w:r>
          </w:p>
        </w:tc>
        <w:tc>
          <w:tcPr>
            <w:tcW w:w="2500" w:type="dxa"/>
            <w:shd w:val="clear" w:color="auto" w:fill="1F4E5F"/>
            <w:vAlign w:val="center"/>
          </w:tcPr>
          <w:p w14:paraId="602F0F02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Mức độ</w:t>
            </w:r>
          </w:p>
        </w:tc>
        <w:tc>
          <w:tcPr>
            <w:tcW w:w="4450" w:type="dxa"/>
            <w:shd w:val="clear" w:color="auto" w:fill="1F4E5F"/>
            <w:vAlign w:val="center"/>
          </w:tcPr>
          <w:p w14:paraId="085F9B84" w14:textId="77777777" w:rsidR="00181472" w:rsidRDefault="00362D2F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Phương án dự phòng</w:t>
            </w:r>
          </w:p>
        </w:tc>
      </w:tr>
      <w:tr w:rsidR="00181472" w14:paraId="5E9467CF" w14:textId="77777777">
        <w:tc>
          <w:tcPr>
            <w:tcW w:w="2500" w:type="dxa"/>
            <w:vAlign w:val="center"/>
          </w:tcPr>
          <w:p w14:paraId="1899EDE2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FPS trên Raspberry Pi quá thấp</w:t>
            </w:r>
          </w:p>
        </w:tc>
        <w:tc>
          <w:tcPr>
            <w:tcW w:w="2500" w:type="dxa"/>
            <w:vAlign w:val="center"/>
          </w:tcPr>
          <w:p w14:paraId="6447A8B4" w14:textId="77777777" w:rsidR="00181472" w:rsidRDefault="00362D2F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Cao</w:t>
            </w:r>
          </w:p>
        </w:tc>
        <w:tc>
          <w:tcPr>
            <w:tcW w:w="4450" w:type="dxa"/>
            <w:vAlign w:val="center"/>
          </w:tcPr>
          <w:p w14:paraId="2C1FE4AC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Chạy inference headless, giảm độ phân giải khung hình đầu vào, giảm tần suất xử lý (vd. 10-15 FPS thay vì 30 FPS) vẫn đủ cho bài toán buồn ngủ</w:t>
            </w:r>
          </w:p>
        </w:tc>
      </w:tr>
      <w:tr w:rsidR="00181472" w14:paraId="3B4DEC94" w14:textId="77777777">
        <w:tc>
          <w:tcPr>
            <w:tcW w:w="2500" w:type="dxa"/>
            <w:shd w:val="clear" w:color="auto" w:fill="EFF3F4"/>
            <w:vAlign w:val="center"/>
          </w:tcPr>
          <w:p w14:paraId="7E5F5B6B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lastRenderedPageBreak/>
              <w:t>Kết nối mạng RPi-Server không ổn định</w:t>
            </w:r>
          </w:p>
        </w:tc>
        <w:tc>
          <w:tcPr>
            <w:tcW w:w="2500" w:type="dxa"/>
            <w:shd w:val="clear" w:color="auto" w:fill="EFF3F4"/>
            <w:vAlign w:val="center"/>
          </w:tcPr>
          <w:p w14:paraId="2B43154D" w14:textId="77777777" w:rsidR="00181472" w:rsidRDefault="00362D2F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Trung bình</w:t>
            </w:r>
          </w:p>
        </w:tc>
        <w:tc>
          <w:tcPr>
            <w:tcW w:w="4450" w:type="dxa"/>
            <w:shd w:val="clear" w:color="auto" w:fill="EFF3F4"/>
            <w:vAlign w:val="center"/>
          </w:tcPr>
          <w:p w14:paraId="47950782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Thêm cơ chế reconnect tự động cho WebSocket client; test qua LAN cục bộ thay vì phụ thuộc Internet ngoài</w:t>
            </w:r>
          </w:p>
        </w:tc>
      </w:tr>
      <w:tr w:rsidR="00181472" w14:paraId="559B9233" w14:textId="77777777">
        <w:tc>
          <w:tcPr>
            <w:tcW w:w="2500" w:type="dxa"/>
            <w:vAlign w:val="center"/>
          </w:tcPr>
          <w:p w14:paraId="3779C840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Không đủ thời gian train model temporal (LSTM)</w:t>
            </w:r>
          </w:p>
        </w:tc>
        <w:tc>
          <w:tcPr>
            <w:tcW w:w="2500" w:type="dxa"/>
            <w:vAlign w:val="center"/>
          </w:tcPr>
          <w:p w14:paraId="56041AF6" w14:textId="77777777" w:rsidR="00181472" w:rsidRDefault="00362D2F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Trung bình</w:t>
            </w:r>
          </w:p>
        </w:tc>
        <w:tc>
          <w:tcPr>
            <w:tcW w:w="4450" w:type="dxa"/>
            <w:vAlign w:val="center"/>
          </w:tcPr>
          <w:p w14:paraId="768B35CB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Ưu tiên rule-based threshold (EAR/MAR/PERCLOS) làm baseline chạy được trong 5 ngày; LSTM để lại hướng phát triển tiếp theo</w:t>
            </w:r>
          </w:p>
        </w:tc>
      </w:tr>
      <w:tr w:rsidR="00181472" w14:paraId="4F2E8FD5" w14:textId="77777777">
        <w:tc>
          <w:tcPr>
            <w:tcW w:w="2500" w:type="dxa"/>
            <w:shd w:val="clear" w:color="auto" w:fill="EFF3F4"/>
            <w:vAlign w:val="center"/>
          </w:tcPr>
          <w:p w14:paraId="4C448645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Sai lệch điều kiện thực tế (ánh sáng, kính, góc camera)</w:t>
            </w:r>
          </w:p>
        </w:tc>
        <w:tc>
          <w:tcPr>
            <w:tcW w:w="2500" w:type="dxa"/>
            <w:shd w:val="clear" w:color="auto" w:fill="EFF3F4"/>
            <w:vAlign w:val="center"/>
          </w:tcPr>
          <w:p w14:paraId="7BDFD370" w14:textId="77777777" w:rsidR="00181472" w:rsidRDefault="00362D2F">
            <w:pPr>
              <w:spacing w:before="40" w:after="40"/>
              <w:jc w:val="center"/>
            </w:pPr>
            <w:r>
              <w:rPr>
                <w:sz w:val="19"/>
                <w:szCs w:val="19"/>
              </w:rPr>
              <w:t>Trung bình</w:t>
            </w:r>
          </w:p>
        </w:tc>
        <w:tc>
          <w:tcPr>
            <w:tcW w:w="4450" w:type="dxa"/>
            <w:shd w:val="clear" w:color="auto" w:fill="EFF3F4"/>
            <w:vAlign w:val="center"/>
          </w:tcPr>
          <w:p w14:paraId="54BF6FBD" w14:textId="77777777" w:rsidR="00181472" w:rsidRDefault="00362D2F">
            <w:pPr>
              <w:spacing w:before="40" w:after="40"/>
            </w:pPr>
            <w:r>
              <w:rPr>
                <w:sz w:val="19"/>
                <w:szCs w:val="19"/>
              </w:rPr>
              <w:t>Thu thêm vài đoạn clip test thực tế nhóm tự quay để hiệu chỉnh ngưỡng trước demo</w:t>
            </w:r>
          </w:p>
        </w:tc>
      </w:tr>
    </w:tbl>
    <w:p w14:paraId="4850C6FB" w14:textId="77777777" w:rsidR="00181472" w:rsidRDefault="00181472">
      <w:pPr>
        <w:spacing w:after="200"/>
      </w:pPr>
    </w:p>
    <w:p w14:paraId="5DEE5489" w14:textId="77777777" w:rsidR="00181472" w:rsidRDefault="00362D2F">
      <w:pPr>
        <w:pStyle w:val="Heading1"/>
        <w:pBdr>
          <w:bottom w:val="single" w:sz="6" w:space="4" w:color="1F4E5F"/>
        </w:pBdr>
        <w:spacing w:before="320" w:after="160"/>
      </w:pPr>
      <w:r>
        <w:rPr>
          <w:b/>
          <w:bCs/>
          <w:color w:val="1F4E5F"/>
          <w:sz w:val="30"/>
          <w:szCs w:val="30"/>
        </w:rPr>
        <w:t>9. Kịch bản Kiểm thử &amp; Tiêu chí Nghiệm thu</w:t>
      </w:r>
    </w:p>
    <w:p w14:paraId="1B2E054E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Test Case 1 (Trạng thái Tỉnh táo): Người test ngồi trước camera, mắt mở, nói chuyện bình thường -&gt; Hệ thống báo NORMAL, PERCLOS &lt; 10%.</w:t>
      </w:r>
    </w:p>
    <w:p w14:paraId="4F8E4CA3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Test Case 2 (Ngáp nhiều): Người test ngáp giả lập 2-3 lần -&gt; Ngưỡng MAR &gt; 0.5 kích hoạt cảnh báo YAWNING trên Dashboard.</w:t>
      </w:r>
    </w:p>
    <w:p w14:paraId="211EF81C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Test Case 3 (Nhắm mắt ngủ gật): Người test nhắm mắt kéo dài &gt; 2 giây -&gt; Ngưỡng EAR &lt; 0.2 và PERCLOS tăng cao kích hoạt còi/đèn cảnh báo DROWSY khẩn cấp.</w:t>
      </w:r>
    </w:p>
    <w:p w14:paraId="3C211D6B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Test Case 4 (Đeo kính &amp; Ánh sáng yếu): Kiểm thử khả năng bắt landmark của MediaPipe khi đeo kính cận/kính râm nhạt và ánh sáng phòng tối.</w:t>
      </w:r>
    </w:p>
    <w:p w14:paraId="5D726424" w14:textId="77777777" w:rsidR="00181472" w:rsidRDefault="00362D2F">
      <w:pPr>
        <w:pStyle w:val="ListParagraph"/>
        <w:numPr>
          <w:ilvl w:val="0"/>
          <w:numId w:val="2"/>
        </w:numPr>
        <w:spacing w:after="80" w:line="280" w:lineRule="auto"/>
      </w:pPr>
      <w:r>
        <w:rPr>
          <w:sz w:val="21"/>
          <w:szCs w:val="21"/>
        </w:rPr>
        <w:t>Bàn giao đầy đủ Source Code, Script khởi tạo RPi tự động và Tài liệu báo cáo hoàn chỉnh vào cuối Ngày 5.</w:t>
      </w:r>
    </w:p>
    <w:sectPr w:rsidR="00181472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17CF5"/>
    <w:multiLevelType w:val="hybridMultilevel"/>
    <w:tmpl w:val="4600BAB8"/>
    <w:lvl w:ilvl="0" w:tplc="B4104140">
      <w:start w:val="1"/>
      <w:numFmt w:val="bullet"/>
      <w:lvlText w:val="•"/>
      <w:lvlJc w:val="left"/>
      <w:pPr>
        <w:ind w:left="360" w:hanging="260"/>
      </w:pPr>
    </w:lvl>
    <w:lvl w:ilvl="1" w:tplc="8464887C">
      <w:numFmt w:val="decimal"/>
      <w:lvlText w:val=""/>
      <w:lvlJc w:val="left"/>
    </w:lvl>
    <w:lvl w:ilvl="2" w:tplc="82E64F58">
      <w:numFmt w:val="decimal"/>
      <w:lvlText w:val=""/>
      <w:lvlJc w:val="left"/>
    </w:lvl>
    <w:lvl w:ilvl="3" w:tplc="3B383DFA">
      <w:numFmt w:val="decimal"/>
      <w:lvlText w:val=""/>
      <w:lvlJc w:val="left"/>
    </w:lvl>
    <w:lvl w:ilvl="4" w:tplc="2126FE12">
      <w:numFmt w:val="decimal"/>
      <w:lvlText w:val=""/>
      <w:lvlJc w:val="left"/>
    </w:lvl>
    <w:lvl w:ilvl="5" w:tplc="802CA24C">
      <w:numFmt w:val="decimal"/>
      <w:lvlText w:val=""/>
      <w:lvlJc w:val="left"/>
    </w:lvl>
    <w:lvl w:ilvl="6" w:tplc="EEEEE384">
      <w:numFmt w:val="decimal"/>
      <w:lvlText w:val=""/>
      <w:lvlJc w:val="left"/>
    </w:lvl>
    <w:lvl w:ilvl="7" w:tplc="CEB80D4E">
      <w:numFmt w:val="decimal"/>
      <w:lvlText w:val=""/>
      <w:lvlJc w:val="left"/>
    </w:lvl>
    <w:lvl w:ilvl="8" w:tplc="CFF0C8C4">
      <w:numFmt w:val="decimal"/>
      <w:lvlText w:val=""/>
      <w:lvlJc w:val="left"/>
    </w:lvl>
  </w:abstractNum>
  <w:abstractNum w:abstractNumId="1" w15:restartNumberingAfterBreak="0">
    <w:nsid w:val="67CF3D23"/>
    <w:multiLevelType w:val="hybridMultilevel"/>
    <w:tmpl w:val="5BB49D7A"/>
    <w:lvl w:ilvl="0" w:tplc="B7327350">
      <w:start w:val="1"/>
      <w:numFmt w:val="bullet"/>
      <w:lvlText w:val="●"/>
      <w:lvlJc w:val="left"/>
      <w:pPr>
        <w:ind w:left="720" w:hanging="360"/>
      </w:pPr>
    </w:lvl>
    <w:lvl w:ilvl="1" w:tplc="59BAA792">
      <w:start w:val="1"/>
      <w:numFmt w:val="bullet"/>
      <w:lvlText w:val="○"/>
      <w:lvlJc w:val="left"/>
      <w:pPr>
        <w:ind w:left="1440" w:hanging="360"/>
      </w:pPr>
    </w:lvl>
    <w:lvl w:ilvl="2" w:tplc="2182EE4E">
      <w:start w:val="1"/>
      <w:numFmt w:val="bullet"/>
      <w:lvlText w:val="■"/>
      <w:lvlJc w:val="left"/>
      <w:pPr>
        <w:ind w:left="2160" w:hanging="360"/>
      </w:pPr>
    </w:lvl>
    <w:lvl w:ilvl="3" w:tplc="AED0D7A6">
      <w:start w:val="1"/>
      <w:numFmt w:val="bullet"/>
      <w:lvlText w:val="●"/>
      <w:lvlJc w:val="left"/>
      <w:pPr>
        <w:ind w:left="2880" w:hanging="360"/>
      </w:pPr>
    </w:lvl>
    <w:lvl w:ilvl="4" w:tplc="89EC9010">
      <w:start w:val="1"/>
      <w:numFmt w:val="bullet"/>
      <w:lvlText w:val="○"/>
      <w:lvlJc w:val="left"/>
      <w:pPr>
        <w:ind w:left="3600" w:hanging="360"/>
      </w:pPr>
    </w:lvl>
    <w:lvl w:ilvl="5" w:tplc="5C9E7722">
      <w:start w:val="1"/>
      <w:numFmt w:val="bullet"/>
      <w:lvlText w:val="■"/>
      <w:lvlJc w:val="left"/>
      <w:pPr>
        <w:ind w:left="4320" w:hanging="360"/>
      </w:pPr>
    </w:lvl>
    <w:lvl w:ilvl="6" w:tplc="BA62B424">
      <w:start w:val="1"/>
      <w:numFmt w:val="bullet"/>
      <w:lvlText w:val="●"/>
      <w:lvlJc w:val="left"/>
      <w:pPr>
        <w:ind w:left="5040" w:hanging="360"/>
      </w:pPr>
    </w:lvl>
    <w:lvl w:ilvl="7" w:tplc="5CBC2B1C">
      <w:start w:val="1"/>
      <w:numFmt w:val="bullet"/>
      <w:lvlText w:val="●"/>
      <w:lvlJc w:val="left"/>
      <w:pPr>
        <w:ind w:left="5760" w:hanging="360"/>
      </w:pPr>
    </w:lvl>
    <w:lvl w:ilvl="8" w:tplc="22C40A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472"/>
    <w:rsid w:val="000231BA"/>
    <w:rsid w:val="00181472"/>
    <w:rsid w:val="00362D2F"/>
    <w:rsid w:val="00A91271"/>
    <w:rsid w:val="00C066E8"/>
    <w:rsid w:val="00F9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B5D1"/>
  <w15:docId w15:val="{47502B8F-B3AD-486D-98F8-E94205E44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1272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Quế Đình Anh Tú</cp:lastModifiedBy>
  <cp:revision>5</cp:revision>
  <dcterms:created xsi:type="dcterms:W3CDTF">2026-08-05T15:41:00Z</dcterms:created>
  <dcterms:modified xsi:type="dcterms:W3CDTF">2026-08-07T17:01:00Z</dcterms:modified>
</cp:coreProperties>
</file>