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2e75b6"/>
          <w:sz w:val="52"/>
          <w:szCs w:val="52"/>
          <w:rtl w:val="0"/>
        </w:rPr>
        <w:t xml:space="preserve">Cyclistic Bike-Share</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1f4e79"/>
          <w:sz w:val="40"/>
          <w:szCs w:val="40"/>
          <w:rtl w:val="0"/>
        </w:rPr>
        <w:t xml:space="preserve">Case Study Analysis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666666"/>
          <w:sz w:val="24"/>
          <w:szCs w:val="24"/>
          <w:rtl w:val="0"/>
        </w:rPr>
        <w:t xml:space="preserve">Google Data Analytics Certificate</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color w:val="666666"/>
          <w:sz w:val="22"/>
          <w:szCs w:val="22"/>
          <w:rtl w:val="0"/>
        </w:rPr>
        <w:t xml:space="preserve">May 2026</w:t>
      </w:r>
      <w:r w:rsidDel="00000000" w:rsidR="00000000" w:rsidRPr="00000000">
        <w:rPr>
          <w:rtl w:val="0"/>
        </w:rPr>
      </w:r>
    </w:p>
    <w:p w:rsidR="00000000" w:rsidDel="00000000" w:rsidP="00000000" w:rsidRDefault="00000000" w:rsidRPr="00000000" w14:paraId="00000005">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Business Task</w:t>
      </w:r>
    </w:p>
    <w:p w:rsidR="00000000" w:rsidDel="00000000" w:rsidP="00000000" w:rsidRDefault="00000000" w:rsidRPr="00000000" w14:paraId="00000007">
      <w:pPr>
        <w:spacing w:after="160" w:lineRule="auto"/>
        <w:rPr>
          <w:b w:val="1"/>
          <w:bCs w:val="1"/>
        </w:rPr>
      </w:pPr>
      <w:r w:rsidDel="00000000" w:rsidR="00000000" w:rsidRPr="00000000">
        <w:rPr>
          <w:b w:val="1"/>
          <w:bCs w:val="1"/>
          <w:rtl w:val="0"/>
        </w:rPr>
        <w:t xml:space="preserve">How do annual members and casual riders use Cyclistic bikes differently?</w:t>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tl w:val="0"/>
        </w:rPr>
        <w:t xml:space="preserve">The goal of this analysis is to identify behavioral differences between casual riders and annual members, and to use those insights to develop recommendations for converting casual riders into long-term members.</w:t>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2. Data Source</w:t>
      </w:r>
    </w:p>
    <w:p w:rsidR="00000000" w:rsidDel="00000000" w:rsidP="00000000" w:rsidRDefault="00000000" w:rsidRPr="00000000" w14:paraId="0000000D">
      <w:pPr>
        <w:spacing w:after="160" w:lineRule="auto"/>
        <w:rPr/>
      </w:pPr>
      <w:r w:rsidDel="00000000" w:rsidR="00000000" w:rsidRPr="00000000">
        <w:rPr>
          <w:rtl w:val="0"/>
        </w:rPr>
        <w:t xml:space="preserve">12 months of Cyclistic trip data was used for this analysis, covering the period May 2025 – April 2026.</w:t>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Divvy Trip Data (https://divvy-tripdata.s3.amazonaws.com/index.html)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used for processing and analysis: Google BigQuery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used for visualization: Tableau Public</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records before cleaning: ~4,500,000+ rows across 12 monthly CSV files</w:t>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i w:val="1"/>
          <w:iCs w:val="1"/>
          <w:color w:val="666666"/>
          <w:rtl w:val="0"/>
        </w:rPr>
        <w:t xml:space="preserve">The data is provided by Motivate International Inc. under a public license. Personally identifiable information has been removed.</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3. Process — Data Cleaning</w:t>
      </w:r>
    </w:p>
    <w:p w:rsidR="00000000" w:rsidDel="00000000" w:rsidP="00000000" w:rsidRDefault="00000000" w:rsidRPr="00000000" w14:paraId="00000019">
      <w:pPr>
        <w:pStyle w:val="Heading2"/>
        <w:rPr/>
      </w:pPr>
      <w:r w:rsidDel="00000000" w:rsidR="00000000" w:rsidRPr="00000000">
        <w:rPr>
          <w:rtl w:val="0"/>
        </w:rPr>
        <w:t xml:space="preserve">Tools Used</w:t>
      </w:r>
    </w:p>
    <w:p w:rsidR="00000000" w:rsidDel="00000000" w:rsidP="00000000" w:rsidRDefault="00000000" w:rsidRPr="00000000" w14:paraId="0000001A">
      <w:pPr>
        <w:spacing w:after="160" w:lineRule="auto"/>
        <w:rPr/>
      </w:pPr>
      <w:r w:rsidDel="00000000" w:rsidR="00000000" w:rsidRPr="00000000">
        <w:rPr>
          <w:rtl w:val="0"/>
        </w:rPr>
        <w:t xml:space="preserve">All data was uploaded to Google BigQuery. The 12 monthly CSV files were combined into a single table using UNION ALL, and two new columns were added: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ride_length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calculated using TIMESTAMP_DIFF(ended_at, started_at, SECOND)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day_of_week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extracted using EXTRACT(DAYOFWEEK FROM started_at), where 1 = Sunday and 7 = Saturday</w:t>
      </w:r>
    </w:p>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Cleaning Log</w:t>
      </w:r>
    </w:p>
    <w:p w:rsidR="00000000" w:rsidDel="00000000" w:rsidP="00000000" w:rsidRDefault="00000000" w:rsidRPr="00000000" w14:paraId="0000001F">
      <w:pPr>
        <w:spacing w:after="160" w:lineRule="auto"/>
        <w:rPr/>
      </w:pPr>
      <w:r w:rsidDel="00000000" w:rsidR="00000000" w:rsidRPr="00000000">
        <w:rPr>
          <w:rtl w:val="0"/>
        </w:rPr>
        <w:t xml:space="preserve">The following checks were performed on the raw data. Rows with issues were removed before analysis.</w:t>
      </w:r>
    </w:p>
    <w:p w:rsidR="00000000" w:rsidDel="00000000" w:rsidP="00000000" w:rsidRDefault="00000000" w:rsidRPr="00000000" w14:paraId="00000020">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800"/>
        <w:gridCol w:w="3760"/>
        <w:tblGridChange w:id="0">
          <w:tblGrid>
            <w:gridCol w:w="2200"/>
            <w:gridCol w:w="1600"/>
            <w:gridCol w:w="1800"/>
            <w:gridCol w:w="3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Issue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Rows Affected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Action Taken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Query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Null start/end times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tl w:val="0"/>
              </w:rPr>
              <w:t xml:space="preserve">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tl w:val="0"/>
              </w:rPr>
              <w:t xml:space="preserve">No action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ourier New" w:cs="Courier New" w:eastAsia="Courier New" w:hAnsi="Courier New"/>
                <w:sz w:val="16"/>
                <w:szCs w:val="16"/>
                <w:rtl w:val="0"/>
              </w:rPr>
              <w:t xml:space="preserve">WHERE started_at IS NULL OR ended_at IS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End time before start time</w:t>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tl w:val="0"/>
              </w:rPr>
              <w:t xml:space="preserve">29</w:t>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tl w:val="0"/>
              </w:rPr>
              <w:t xml:space="preserve">Removed</w:t>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ourier New" w:cs="Courier New" w:eastAsia="Courier New" w:hAnsi="Courier New"/>
                <w:sz w:val="16"/>
                <w:szCs w:val="16"/>
                <w:rtl w:val="0"/>
              </w:rPr>
              <w:t xml:space="preserve">WHERE ended_at &lt; started_at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Rides under 60 seconds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tl w:val="0"/>
              </w:rPr>
              <w:t xml:space="preserve">157,212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tl w:val="0"/>
              </w:rPr>
              <w:t xml:space="preserve">Removed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ourier New" w:cs="Courier New" w:eastAsia="Courier New" w:hAnsi="Courier New"/>
                <w:sz w:val="16"/>
                <w:szCs w:val="16"/>
                <w:rtl w:val="0"/>
              </w:rPr>
              <w:t xml:space="preserve">WHERE TIMESTAMP_DIFF(..., SECOND) &lt; 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Rides over 24 hours</w:t>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tl w:val="0"/>
              </w:rPr>
              <w:t xml:space="preserve">5,833</w:t>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tl w:val="0"/>
              </w:rPr>
              <w:t xml:space="preserve">Removed</w:t>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Courier New" w:cs="Courier New" w:eastAsia="Courier New" w:hAnsi="Courier New"/>
                <w:sz w:val="16"/>
                <w:szCs w:val="16"/>
                <w:rtl w:val="0"/>
              </w:rPr>
              <w:t xml:space="preserve">WHERE TIMESTAMP_DIFF(..., SECOND) &gt; 86400</w:t>
            </w:r>
            <w:r w:rsidDel="00000000" w:rsidR="00000000" w:rsidRPr="00000000">
              <w:rPr>
                <w:rtl w:val="0"/>
              </w:rPr>
            </w:r>
          </w:p>
        </w:tc>
      </w:tr>
    </w:tbl>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b w:val="1"/>
          <w:bCs w:val="1"/>
          <w:rtl w:val="0"/>
        </w:rPr>
        <w:t xml:space="preserve">Total rows removed: 163,074</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Final Cleaning Query</w:t>
      </w:r>
    </w:p>
    <w:p w:rsidR="00000000" w:rsidDel="00000000" w:rsidP="00000000" w:rsidRDefault="00000000" w:rsidRPr="00000000" w14:paraId="00000039">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CREATE OR REPLACE TABLE `cyclistic_data.all_trips_cleaned` AS</w:t>
      </w:r>
      <w:r w:rsidDel="00000000" w:rsidR="00000000" w:rsidRPr="00000000">
        <w:rPr>
          <w:rtl w:val="0"/>
        </w:rPr>
      </w:r>
    </w:p>
    <w:p w:rsidR="00000000" w:rsidDel="00000000" w:rsidP="00000000" w:rsidRDefault="00000000" w:rsidRPr="00000000" w14:paraId="0000003A">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SELECT</w:t>
      </w:r>
      <w:r w:rsidDel="00000000" w:rsidR="00000000" w:rsidRPr="00000000">
        <w:rPr>
          <w:rtl w:val="0"/>
        </w:rPr>
      </w:r>
    </w:p>
    <w:p w:rsidR="00000000" w:rsidDel="00000000" w:rsidP="00000000" w:rsidRDefault="00000000" w:rsidRPr="00000000" w14:paraId="0000003B">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C">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  TIMESTAMP_DIFF(ended_at, started_at, SECOND) AS ride_length,</w:t>
      </w:r>
      <w:r w:rsidDel="00000000" w:rsidR="00000000" w:rsidRPr="00000000">
        <w:rPr>
          <w:rtl w:val="0"/>
        </w:rPr>
      </w:r>
    </w:p>
    <w:p w:rsidR="00000000" w:rsidDel="00000000" w:rsidP="00000000" w:rsidRDefault="00000000" w:rsidRPr="00000000" w14:paraId="0000003D">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  EXTRACT(DAYOFWEEK FROM started_at) AS day_of_week</w:t>
      </w:r>
      <w:r w:rsidDel="00000000" w:rsidR="00000000" w:rsidRPr="00000000">
        <w:rPr>
          <w:rtl w:val="0"/>
        </w:rPr>
      </w:r>
    </w:p>
    <w:p w:rsidR="00000000" w:rsidDel="00000000" w:rsidP="00000000" w:rsidRDefault="00000000" w:rsidRPr="00000000" w14:paraId="0000003E">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FROM `cyclistic_data.all_trips`</w:t>
      </w:r>
      <w:r w:rsidDel="00000000" w:rsidR="00000000" w:rsidRPr="00000000">
        <w:rPr>
          <w:rtl w:val="0"/>
        </w:rPr>
      </w:r>
    </w:p>
    <w:p w:rsidR="00000000" w:rsidDel="00000000" w:rsidP="00000000" w:rsidRDefault="00000000" w:rsidRPr="00000000" w14:paraId="0000003F">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WHERE</w:t>
      </w:r>
      <w:r w:rsidDel="00000000" w:rsidR="00000000" w:rsidRPr="00000000">
        <w:rPr>
          <w:rtl w:val="0"/>
        </w:rPr>
      </w:r>
    </w:p>
    <w:p w:rsidR="00000000" w:rsidDel="00000000" w:rsidP="00000000" w:rsidRDefault="00000000" w:rsidRPr="00000000" w14:paraId="00000040">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  started_at IS NOT NULL</w:t>
      </w:r>
      <w:r w:rsidDel="00000000" w:rsidR="00000000" w:rsidRPr="00000000">
        <w:rPr>
          <w:rtl w:val="0"/>
        </w:rPr>
      </w:r>
    </w:p>
    <w:p w:rsidR="00000000" w:rsidDel="00000000" w:rsidP="00000000" w:rsidRDefault="00000000" w:rsidRPr="00000000" w14:paraId="00000041">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  AND ended_at IS NOT NULL</w:t>
      </w:r>
      <w:r w:rsidDel="00000000" w:rsidR="00000000" w:rsidRPr="00000000">
        <w:rPr>
          <w:rtl w:val="0"/>
        </w:rPr>
      </w:r>
    </w:p>
    <w:p w:rsidR="00000000" w:rsidDel="00000000" w:rsidP="00000000" w:rsidRDefault="00000000" w:rsidRPr="00000000" w14:paraId="00000042">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  AND ended_at &gt; started_at</w:t>
      </w:r>
      <w:r w:rsidDel="00000000" w:rsidR="00000000" w:rsidRPr="00000000">
        <w:rPr>
          <w:rtl w:val="0"/>
        </w:rPr>
      </w:r>
    </w:p>
    <w:p w:rsidR="00000000" w:rsidDel="00000000" w:rsidP="00000000" w:rsidRDefault="00000000" w:rsidRPr="00000000" w14:paraId="00000043">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  AND TIMESTAMP_DIFF(ended_at, started_at, SECOND) &gt; 60</w:t>
      </w:r>
      <w:r w:rsidDel="00000000" w:rsidR="00000000" w:rsidRPr="00000000">
        <w:rPr>
          <w:rtl w:val="0"/>
        </w:rPr>
      </w:r>
    </w:p>
    <w:p w:rsidR="00000000" w:rsidDel="00000000" w:rsidP="00000000" w:rsidRDefault="00000000" w:rsidRPr="00000000" w14:paraId="00000044">
      <w:pPr>
        <w:shd w:fill="f2f2f2"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  AND TIMESTAMP_DIFF(ended_at, started_at, SECOND) &lt; 86400</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4. Analysis</w:t>
      </w:r>
    </w:p>
    <w:p w:rsidR="00000000" w:rsidDel="00000000" w:rsidP="00000000" w:rsidRDefault="00000000" w:rsidRPr="00000000" w14:paraId="00000046">
      <w:pPr>
        <w:pStyle w:val="Heading2"/>
        <w:rPr/>
      </w:pPr>
      <w:r w:rsidDel="00000000" w:rsidR="00000000" w:rsidRPr="00000000">
        <w:rPr>
          <w:rtl w:val="0"/>
        </w:rPr>
        <w:t xml:space="preserve">Summary Statistics</w:t>
      </w:r>
    </w:p>
    <w:p w:rsidR="00000000" w:rsidDel="00000000" w:rsidP="00000000" w:rsidRDefault="00000000" w:rsidRPr="00000000" w14:paraId="00000047">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Casual Riders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rtl w:val="0"/>
              </w:rPr>
              <w:t xml:space="preserve">Total 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1,563,607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2,850,308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rtl w:val="0"/>
              </w:rPr>
              <w:t xml:space="preserve">Avg Ride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1,275.6 seconds (~21 min)</w:t>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747.8 seconds (~12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rtl w:val="0"/>
              </w:rPr>
              <w:t xml:space="preserve">Peak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Saturday &amp; Sunday</w:t>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Tuesday–Thursday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rtl w:val="0"/>
              </w:rPr>
              <w:t xml:space="preserve">Peak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Steady throughout day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8am and 5pm spikes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rtl w:val="0"/>
              </w:rPr>
              <w:t xml:space="preserve">E-bike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1.37x more than classic</w:t>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1.23x more than classic</w:t>
            </w:r>
          </w:p>
        </w:tc>
      </w:tr>
    </w:tbl>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Rides by Day of Week</w:t>
      </w:r>
    </w:p>
    <w:p w:rsidR="00000000" w:rsidDel="00000000" w:rsidP="00000000" w:rsidRDefault="00000000" w:rsidRPr="00000000" w14:paraId="0000005C">
      <w:pPr>
        <w:spacing w:line="276" w:lineRule="auto"/>
        <w:rPr>
          <w:b w:val="1"/>
          <w:bCs w:val="1"/>
        </w:rPr>
      </w:pPr>
      <w:r w:rsidDel="00000000" w:rsidR="00000000" w:rsidRPr="00000000">
        <w:rPr/>
        <w:drawing>
          <wp:inline distB="19050" distT="19050" distL="19050" distR="19050">
            <wp:extent cx="5943600" cy="3035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tl w:val="0"/>
        </w:rPr>
        <w:t xml:space="preserve">Casual riders peak strongly on weekends (Saturday and Sunday), while members ride most consistently on weekdays (Tuesday through Thursday). This suggests members use Cyclistic primarily for commuting, while casual riders use it for leisure.</w:t>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Rides by Hour of Day</w:t>
      </w:r>
    </w:p>
    <w:p w:rsidR="00000000" w:rsidDel="00000000" w:rsidP="00000000" w:rsidRDefault="00000000" w:rsidRPr="00000000" w14:paraId="00000063">
      <w:pPr>
        <w:spacing w:after="160"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drawing>
          <wp:inline distB="19050" distT="19050" distL="19050" distR="19050">
            <wp:extent cx="5462588" cy="371175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62588" cy="371175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tl w:val="0"/>
        </w:rPr>
        <w:t xml:space="preserve">Members show two distinct spikes at 8am and 5pm, consistent with commute patterns. Casual riders show a gradual increase through the day peaking around 5pm, with no morning rush hour spike; further supporting the leisure use hypothesis.</w:t>
      </w:r>
    </w:p>
    <w:p w:rsidR="00000000" w:rsidDel="00000000" w:rsidP="00000000" w:rsidRDefault="00000000" w:rsidRPr="00000000" w14:paraId="00000067">
      <w:pPr>
        <w:pStyle w:val="Heading2"/>
        <w:rPr/>
      </w:pPr>
      <w:bookmarkStart w:colFirst="0" w:colLast="0" w:name="_449ucw5bnlvk" w:id="0"/>
      <w:bookmarkEnd w:id="0"/>
      <w:r w:rsidDel="00000000" w:rsidR="00000000" w:rsidRPr="00000000">
        <w:rPr>
          <w:rtl w:val="0"/>
        </w:rPr>
        <w:t xml:space="preserve">Average Ride Length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drawing>
          <wp:inline distB="19050" distT="19050" distL="19050" distR="19050">
            <wp:extent cx="5943600" cy="927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tl w:val="0"/>
        </w:rPr>
        <w:t xml:space="preserve">Casual riders take rides that are on average 70% longer than members. This pattern is consistent across all days of the week.</w:t>
      </w:r>
    </w:p>
    <w:p w:rsidR="00000000" w:rsidDel="00000000" w:rsidP="00000000" w:rsidRDefault="00000000" w:rsidRPr="00000000" w14:paraId="0000006C">
      <w:pPr>
        <w:spacing w:after="160" w:lineRule="auto"/>
        <w:rPr/>
      </w:pPr>
      <w:r w:rsidDel="00000000" w:rsidR="00000000" w:rsidRPr="00000000">
        <w:rPr>
          <w:rtl w:val="0"/>
        </w:rPr>
        <w:t xml:space="preserve">This difference likely reflects the nature of each group’s usage. Members use bikes for short, efficient commutes between fixed points. Casual riders are less focused on reaching a destination quickly, and are more likely to take scenic or extended routes.</w:t>
      </w:r>
    </w:p>
    <w:p w:rsidR="00000000" w:rsidDel="00000000" w:rsidP="00000000" w:rsidRDefault="00000000" w:rsidRPr="00000000" w14:paraId="0000006D">
      <w:pPr>
        <w:pStyle w:val="Heading1"/>
        <w:rPr/>
      </w:pPr>
      <w:r w:rsidDel="00000000" w:rsidR="00000000" w:rsidRPr="00000000">
        <w:rPr>
          <w:rtl w:val="0"/>
        </w:rPr>
        <w:t xml:space="preserve">5. Recommendations</w:t>
      </w:r>
    </w:p>
    <w:p w:rsidR="00000000" w:rsidDel="00000000" w:rsidP="00000000" w:rsidRDefault="00000000" w:rsidRPr="00000000" w14:paraId="0000006E">
      <w:pPr>
        <w:pStyle w:val="Heading2"/>
        <w:rPr/>
      </w:pPr>
      <w:r w:rsidDel="00000000" w:rsidR="00000000" w:rsidRPr="00000000">
        <w:rPr>
          <w:rtl w:val="0"/>
        </w:rPr>
        <w:t xml:space="preserve">Recommendation 1: Introduce a Weekend Membership Tier</w:t>
      </w:r>
    </w:p>
    <w:p w:rsidR="00000000" w:rsidDel="00000000" w:rsidP="00000000" w:rsidRDefault="00000000" w:rsidRPr="00000000" w14:paraId="0000006F">
      <w:pPr>
        <w:spacing w:after="160" w:lineRule="auto"/>
        <w:rPr/>
      </w:pPr>
      <w:r w:rsidDel="00000000" w:rsidR="00000000" w:rsidRPr="00000000">
        <w:rPr>
          <w:rtl w:val="0"/>
        </w:rPr>
        <w:t xml:space="preserve">Casual riders are significantly more active on Saturdays and Sundays compared to members, suggesting they ride primarily for leisure. A weekend-only membership at a lower price point reduces the commitment barrier and directly targets their existing riding habits, making it an easier sell than a standard annual membership.</w:t>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Recommendation 2: Introduce an Off-Peak Membership Tier</w:t>
      </w:r>
    </w:p>
    <w:p w:rsidR="00000000" w:rsidDel="00000000" w:rsidP="00000000" w:rsidRDefault="00000000" w:rsidRPr="00000000" w14:paraId="00000072">
      <w:pPr>
        <w:spacing w:after="160" w:lineRule="auto"/>
        <w:rPr/>
      </w:pPr>
      <w:r w:rsidDel="00000000" w:rsidR="00000000" w:rsidRPr="00000000">
        <w:rPr>
          <w:rtl w:val="0"/>
        </w:rPr>
        <w:t xml:space="preserve">The data shows casual riders are more evenly spread throughout the day, rather than concentrated at commute hours. An off-peak membership (e.g. 10am - 4pm) could appeal to casual riders who do not use the service during rush hours. This would also help Cyclistic manage bike availability during peak commute periods.</w:t>
      </w:r>
    </w:p>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Recommendation 3: Create Incentives for Longer Rides</w:t>
      </w:r>
    </w:p>
    <w:p w:rsidR="00000000" w:rsidDel="00000000" w:rsidP="00000000" w:rsidRDefault="00000000" w:rsidRPr="00000000" w14:paraId="00000075">
      <w:pPr>
        <w:spacing w:after="160" w:lineRule="auto"/>
        <w:rPr/>
      </w:pPr>
      <w:r w:rsidDel="00000000" w:rsidR="00000000" w:rsidRPr="00000000">
        <w:rPr>
          <w:rtl w:val="0"/>
        </w:rPr>
        <w:t xml:space="preserve">On average, casual riders take significantly longer rides than members (21 minutes vs 12 minutes). By introducing a loyalty program that rewards longer rides with points or discounts toward a membership upgrade, Cyclistic can give casual riders a tangible financial reason to convert.</w:t>
      </w:r>
    </w:p>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6. Conclusion</w:t>
      </w:r>
    </w:p>
    <w:p w:rsidR="00000000" w:rsidDel="00000000" w:rsidP="00000000" w:rsidRDefault="00000000" w:rsidRPr="00000000" w14:paraId="00000079">
      <w:pPr>
        <w:spacing w:after="160" w:lineRule="auto"/>
        <w:rPr/>
      </w:pPr>
      <w:r w:rsidDel="00000000" w:rsidR="00000000" w:rsidRPr="00000000">
        <w:rPr>
          <w:rtl w:val="0"/>
        </w:rPr>
        <w:t xml:space="preserve">Analysis of 12 months of Cyclistic trip data reveals a clear behavioral divide between casual riders and annual members.</w:t>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use Cyclistic as a utility</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riding consistently on weekdays, peaking at commute hours, with shorter and more purposeful trips.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Casual riders use Cyclistic for leisure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riding longer distances on weekends with no clear commute pattern.</w:t>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tl w:val="0"/>
        </w:rPr>
        <w:t xml:space="preserve">These differences suggest that casual riders are not simply infrequent users, but a distinct group with different motivations. Converting them requires meeting them where they are; offering flexible membership tiers that match their weekend and off-peak riding habits, and creating incentives that reward the longer rides they already take.</w:t>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b w:val="1"/>
          <w:bCs w:val="1"/>
          <w:rtl w:val="0"/>
        </w:rPr>
        <w:t xml:space="preserve">With the right pricing strategy and targeted marketing, Cyclistic has a strong opportunity to convert its large casual rider base into long-term members.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2e75b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