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Backlog Sprint 3</w:t>
      </w:r>
    </w:p>
    <w:p>
      <w:pPr>
        <w:jc w:val="center"/>
      </w:pPr>
      <w:r>
        <w:rPr>
          <w:i/>
          <w:sz w:val="21"/>
        </w:rPr>
        <w:t>Présélection des candidatures · Dépôt de candidature · Sélection de candidature et inscription</w:t>
      </w:r>
    </w:p>
    <w:p>
      <w:r>
        <w:rPr>
          <w:b/>
        </w:rPr>
        <w:t xml:space="preserve">Objectif du sprint : </w:t>
      </w:r>
      <w:r>
        <w:t>couvrir le cycle complet depuis la préinscription jusqu’à la publication des résultats, en incluant la présélection, le dépôt du dossier, la sélection, l’inscription et la validation finale.</w:t>
      </w:r>
    </w:p>
    <w:p>
      <w:pPr>
        <w:pStyle w:val="Heading1"/>
      </w:pPr>
      <w:r>
        <w:t>1. Backlog des user stories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D9E8FB"/>
          </w:tcPr>
          <w:p>
            <w:r/>
            <w:r>
              <w:rPr>
                <w:b/>
                <w:sz w:val="19"/>
              </w:rPr>
              <w:t>ID Module</w:t>
            </w:r>
          </w:p>
        </w:tc>
        <w:tc>
          <w:tcPr>
            <w:tcW w:type="dxa" w:w="2592"/>
            <w:shd w:fill="D9E8FB"/>
          </w:tcPr>
          <w:p>
            <w:r/>
            <w:r>
              <w:rPr>
                <w:b/>
                <w:sz w:val="19"/>
              </w:rPr>
              <w:t>Thème</w:t>
            </w:r>
          </w:p>
        </w:tc>
        <w:tc>
          <w:tcPr>
            <w:tcW w:type="dxa" w:w="864"/>
            <w:shd w:fill="D9E8FB"/>
          </w:tcPr>
          <w:p>
            <w:r/>
            <w:r>
              <w:rPr>
                <w:b/>
                <w:sz w:val="19"/>
              </w:rPr>
              <w:t>ID US</w:t>
            </w:r>
          </w:p>
        </w:tc>
        <w:tc>
          <w:tcPr>
            <w:tcW w:type="dxa" w:w="6912"/>
            <w:shd w:fill="D9E8FB"/>
          </w:tcPr>
          <w:p>
            <w:r/>
            <w:r>
              <w:rPr>
                <w:b/>
                <w:sz w:val="19"/>
              </w:rPr>
              <w:t>User story</w:t>
            </w:r>
          </w:p>
        </w:tc>
        <w:tc>
          <w:tcPr>
            <w:tcW w:type="dxa" w:w="1152"/>
            <w:shd w:fill="D9E8FB"/>
          </w:tcPr>
          <w:p>
            <w:r/>
            <w:r>
              <w:rPr>
                <w:b/>
                <w:sz w:val="19"/>
              </w:rPr>
              <w:t>Priorité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1.1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Authentification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1.1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qu’utilisateur de l’application, je veux m’authentifier pour accéder à mon espace.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2.1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Gestion d’utilisateur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2.1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qu’administrateur, je souhaite gérer les utilisateurs de la plateforme.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Gestion d’utilisateur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qu’utilisateur, je souhaite modifier mes données personnelles (profil).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3.1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Préinscription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3.1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candidat, je souhaite postuler à un master ou à un concours d’ingénieur.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3.2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Préinscription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3.2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candidat, je souhaite modifier ma candidature avant l’expiration du délai fixé par la commission afin de corriger mes informations.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3.3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Préinscription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3.3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candidat, je souhaite consulter l’état de ma candidature afin de suivre son avancement.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3.4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Préinscription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3.4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candidat, je souhaite recevoir des notifications email lors des changements d’état afin d’être informé.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3.5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Préinscription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3.5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candidat, je souhaite consulter mon score et mon classement.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4.1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Dépôt de candidature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4.1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candidat présélectionné, je souhaite déposer mon dossier de candidature dans le délai imparti.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4.2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Dépôt de candidature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4.2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candidat présélectionné, je souhaite ajuster mon dossier avant l’expiration du délai de dépôt.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Should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5.1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Présélection des candidatures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5.1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commission, je souhaite présélectionner la liste des meilleures candidatures.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5.2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Présélection des candidatures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5.2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commission, je souhaite modifier la liste de candidatures présélectionnées.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5.3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Présélection des candidatures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5.3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commission, je souhaite exporter la liste des candidatures.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6.1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Sélection de candidature et inscription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6.1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candidat, je souhaite m’inscrire au master auquel je suis sélectionné dans le délai imparti.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6.2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Sélection de candidature et inscription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6.2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commission, je souhaite étudier les dossiers de candidatures déposés (accepter ou rejeter).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6.3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Sélection de candidature et inscription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6.3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commission, je souhaite classer les candidatures (liste présélectionnée et liste d’attente).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6.4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Sélection de candidature et inscription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6.4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commission, je souhaite importer la liste de candidats inscrits au format Excel pour vérifier les non-inscrits.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6.5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Sélection de candidature et inscription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6.5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commission, je souhaite préparer une liste complémentaire pour remplacer les candidats non inscrits.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Should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7.1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Validation et publication des résultats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7.1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directeur de l’établissement, je souhaite consulter et valider la liste des candidatures présélectionnées et sélectionnées.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7.2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Validation et publication des résultats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7.2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secrétaire général, je souhaite consulter et publier la liste des candidatures présélectionnées.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7.3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Validation et publication des résultats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7.3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secrétaire général, je souhaite consulter et publier la liste des candidatures sélectionnées.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7.4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Validation et publication des résultats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7.4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9"/>
              </w:rPr>
              <w:t>En tant que commission/administration, je souhaite générer la liste des candidatures présélectionnées et sélectionnées au format PDF signé par QR code.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Must</w:t>
            </w:r>
          </w:p>
        </w:tc>
      </w:tr>
    </w:tbl>
    <w:p/>
    <w:p>
      <w:pPr>
        <w:pStyle w:val="Heading1"/>
      </w:pPr>
      <w:r>
        <w:t>2. Backlog des tâches Sprint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shd w:fill="D9E8FB"/>
          </w:tcPr>
          <w:p>
            <w:r/>
            <w:r>
              <w:rPr>
                <w:b/>
                <w:sz w:val="19"/>
              </w:rPr>
              <w:t>ID User Story</w:t>
            </w:r>
          </w:p>
        </w:tc>
        <w:tc>
          <w:tcPr>
            <w:tcW w:type="dxa" w:w="1296"/>
            <w:shd w:fill="D9E8FB"/>
          </w:tcPr>
          <w:p>
            <w:r/>
            <w:r>
              <w:rPr>
                <w:b/>
                <w:sz w:val="19"/>
              </w:rPr>
              <w:t>ID Tâche</w:t>
            </w:r>
          </w:p>
        </w:tc>
        <w:tc>
          <w:tcPr>
            <w:tcW w:type="dxa" w:w="8640"/>
            <w:shd w:fill="D9E8FB"/>
          </w:tcPr>
          <w:p>
            <w:r/>
            <w:r>
              <w:rPr>
                <w:b/>
                <w:sz w:val="19"/>
              </w:rPr>
              <w:t>Tâche</w:t>
            </w:r>
          </w:p>
        </w:tc>
        <w:tc>
          <w:tcPr>
            <w:tcW w:type="dxa" w:w="1440"/>
            <w:shd w:fill="D9E8FB"/>
          </w:tcPr>
          <w:p>
            <w:r/>
            <w:r>
              <w:rPr>
                <w:b/>
                <w:sz w:val="19"/>
              </w:rPr>
              <w:t>Estimation (Story Points)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1.1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1.1.1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d’authentification et de connexion à l’espace utilisateur.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1.1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1.1.2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d’authentification, de génération de jeton et de contrôle des rôles.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1.1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1.1.3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les scénarios de connexion, d’accès autorisé et d’accès refusé.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2.1.1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de gestion des utilisateurs pour l’administrateur.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2.1.2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CRUD des utilisateurs, des rôles et des permissions.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2.1.3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les droits d’accès et les opérations de gestion utilisateur.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2.2.1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de modification du profil utilisateur.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2.2.2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mise à jour sécurisée des données personnelles.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2.2.3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la modification du profil et la persistance des données.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3.1.1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de dépôt de candidature pour master ou concours d’ingénieur.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3.1.2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création de candidature.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3.1.3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le dépôt de candidature et les validations du formulaire.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3.2.1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de modification de candidature avant expiration du délai.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3.2.2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contrôle back-end du délai de modification et la mise à jour sécurisée.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3.2.3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la modification autorisée et le blocage après délai.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3.3.1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la vue front-end de suivi de l’état de candidature.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3.3.2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consultation d’état et d’historique.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3.3.3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l’affichage de l’état et du suivi d’avancement.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3.4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3.4.1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service back-end de notifications email lors des changements d’état.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3.4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3.4.2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intégrer l’affichage front-end des notifications envoyées et des états notifiés.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3.4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3.4.3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l’envoi des emails et la réception des notifications.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3.5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3.5.1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d’affichage du score et du classement.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3.5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3.5.2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calcul et de récupération du score et du classement.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3.5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3.5.3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la cohérence du score affiché et du classement.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4.1.1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de dépôt du dossier de candidature pour les candidats présélectionnés.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4.1.2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dépôt et d’enregistrement du dossier.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4.1.3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le dépôt du dossier dans le délai imparti.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4.2.1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de modification du dossier avant expiration du délai.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4.2.2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contrôle back-end du délai de dépôt et la mise à jour sécurisée.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4.2.3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la modification du dossier avant et après expiration du délai.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5.1.1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de présélection des meilleures candidatures pour la commission.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5.1.2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génération de la liste de présélection selon les critères de classement.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5.1.3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la génération automatique de la liste de présélection.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5.2.1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de modification de la liste de candidatures présélectionnées.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5.2.2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mise à jour de la liste présélectionnée.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5.2.3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l’ajout, la suppression et la sauvegarde des modifications.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5.3.1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d’export de la liste des candidatures.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5.3.2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d’export de la liste au format Excel/PDF.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5.3.3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l’export et l’ouverture correcte des fichiers générés.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6.1.1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d’inscription du candidat sélectionné au master.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6.1.2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validation d’inscription avant la deadline.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6.1.3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l’inscription et le respect du délai.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6.2.1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de consultation des dossiers déposés par la commission.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6.2.2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workflow back-end d’acceptation ou de rejet des dossiers.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6.2.3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les actions d’acceptation et de rejet.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6.3.1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de classement des candidatures et de préparation de la liste d’attente.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6.3.2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classement des candidatures et de calcul des listes présélectionnée et d’attente.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6.3.3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le classement, la liste principale et la liste d’attente.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6.4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6.4.1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d’import Excel des candidats inscrits.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6.4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6.4.2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lecture Excel et de comparaison avec la liste des inscrits.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6.4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6.4.3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l’import et le contrôle des non-inscrits.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6.5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6.5.1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de gestion de la liste complémentaire.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6.5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6.5.2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remplacement des candidats non inscrits par des candidats de la liste complémentaire.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6.5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6.5.3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le scénario de remplacement et de mise à jour des listes.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7.1.1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de consultation et validation des listes par le directeur.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7.1.2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validation des listes par le directeur.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7.1.3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le circuit de validation directeur.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7.2.1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de consultation et publication des listes présélectionnées par le secrétaire général.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7.2.2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publication des listes présélectionnées.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7.2.3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la publication des listes présélectionnées.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7.3.1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l’interface front-end de consultation et publication des listes sélectionnées par le secrétaire général.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7.3.2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publication des listes sélectionnées.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7.3.3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la publication des listes sélectionnées.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7.4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7.4.1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préparer la génération front-end des listes de présélection et de sélection au format PDF signé avec QR code.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7.4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7.4.2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développeur, je dois implémenter le back-end de génération PDF, signature et QR code.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7.4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7.4.3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vérifier le PDF généré, la signature et la lisibilité du QR code.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Sprint 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T.3.1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préparer les cas de test de bout en bout pour dépôt, présélection, sélection et publication.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Sprint 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T.3.2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9"/>
              </w:rPr>
              <w:t>En tant que testeur, je dois exécuter les tests et remonter les anomalies critiques.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