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</w:rPr>
        <w:t>RAPPORT DE TESTS - SPRINT 2</w:t>
      </w:r>
    </w:p>
    <w:p>
      <w:pPr>
        <w:jc w:val="center"/>
      </w:pPr>
      <w:r>
        <w:rPr>
          <w:i/>
        </w:rPr>
        <w:t>Plateforme d'Admission ISIMM</w:t>
      </w:r>
    </w:p>
    <w:p>
      <w:r>
        <w:t>Date: 09/05/2026</w:t>
      </w:r>
    </w:p>
    <w:p>
      <w:r>
        <w:t/>
      </w:r>
    </w:p>
    <w:p>
      <w:r>
        <w:rPr>
          <w:b/>
        </w:rPr>
        <w:t>1. Tests effectués</w:t>
      </w:r>
    </w:p>
    <w:p>
      <w:r>
        <w:t>À la fin du sprint 2, nous procédons à la revue des tâches de finalisation. Cette étape vise à présenter l'avancement du projet et à vérifier si les objectifs fixés ont été atteints.</w:t>
      </w:r>
    </w:p>
    <w:p>
      <w:r>
        <w:t>Les tests d'application jouent un rôle crucial pour garantir le bon fonctionnement de la plateforme. Le tableau suivant présente les tests effectués au cours de ce sprint.</w:t>
      </w:r>
    </w:p>
    <w:p>
      <w:r>
        <w:t/>
      </w:r>
    </w:p>
    <w:p>
      <w:r>
        <w:rPr>
          <w:b/>
        </w:rPr>
        <w:t>Tableau des tests - Sprint 2 (Candidature Service)</w:t>
      </w:r>
    </w:p>
    <w:p>
      <w:r>
        <w:rPr>
          <w:b/>
        </w:rPr>
        <w:t>Module | Opération | Réussis | Échoués | Totaux</w:t>
      </w:r>
    </w:p>
    <w:p>
      <w:r>
        <w:t>Intégration | Upload Document Simple | 1 | 0 | 1</w:t>
      </w:r>
    </w:p>
    <w:p>
      <w:r>
        <w:t>Intégration | Upload Multiple Documents | 1 | 0 | 1</w:t>
      </w:r>
    </w:p>
    <w:p>
      <w:r>
        <w:t>Intégration | Consulter Dossier | 1 | 0 | 1</w:t>
      </w:r>
    </w:p>
    <w:p>
      <w:r>
        <w:t>Intégration | Soumission Dossier Incomplet | 1 | 0 | 1</w:t>
      </w:r>
    </w:p>
    <w:p>
      <w:r>
        <w:t>Intégration | Soumission Dossier Complet | 1 | 0 | 1</w:t>
      </w:r>
    </w:p>
    <w:p>
      <w:r>
        <w:t>Intégration | Suppression Document | 1 | 0 | 1</w:t>
      </w:r>
    </w:p>
    <w:p>
      <w:r>
        <w:t>Intégration | Validation Format Fichier | 1 | 0 | 1</w:t>
      </w:r>
    </w:p>
    <w:p>
      <w:r>
        <w:t>Intégration | Limite Taille Fichier | 1 | 0 | 1</w:t>
      </w:r>
    </w:p>
    <w:p>
      <w:r>
        <w:t>Intégration | Dépassement Délai Dépôt | 1 | 0 | 1</w:t>
      </w:r>
    </w:p>
    <w:p>
      <w:r>
        <w:t>Intégration | Liste Mes Dossiers | 1 | 0 | 1</w:t>
      </w:r>
    </w:p>
    <w:p>
      <w:r>
        <w:t>Unitaire | Modèles, serializers, permissions et services métier | 27 | 0 | 27</w:t>
      </w:r>
    </w:p>
    <w:p>
      <w:r>
        <w:rPr>
          <w:b/>
        </w:rPr>
        <w:t>Total | Sprint 2 | 37 | 0 | 37</w:t>
      </w:r>
    </w:p>
    <w:p>
      <w:r>
        <w:t/>
      </w:r>
    </w:p>
    <w:p>
      <w:r>
        <w:rPr>
          <w:b/>
        </w:rPr>
        <w:t>2. Problèmes rencontrés</w:t>
      </w:r>
    </w:p>
    <w:p>
      <w:r>
        <w:t>Parmi les erreurs rencontrées, un point critique concernait la cohérence entre routes API, permissions et données de test simulées.</w:t>
      </w:r>
    </w:p>
    <w:p>
      <w:r>
        <w:t>Cette incohérence provoquait des échecs (404/403 et erreurs de validation) lors de la soumission et du suivi des dossiers.</w:t>
      </w:r>
    </w:p>
    <w:p>
      <w:r>
        <w:t/>
      </w:r>
    </w:p>
    <w:p>
      <w:r>
        <w:rPr>
          <w:b/>
        </w:rPr>
        <w:t>3. Solution détaillée pour corriger le problème</w:t>
      </w:r>
    </w:p>
    <w:p>
      <w:r>
        <w:t>La solution a consisté à corriger les routes exposées, aligner les rôles autorisés et fiabiliser les scénarios de test pour garantir des données cohérentes.</w:t>
      </w:r>
    </w:p>
    <w:p>
      <w:r>
        <w:t>Nous avons également sécurisé le comportement asynchrone en mode test et corrigé la logique de checksum/document pour éviter les collisions.</w:t>
      </w:r>
    </w:p>
    <w:p>
      <w:r>
        <w:t/>
      </w:r>
    </w:p>
    <w:p>
      <w:r>
        <w:rPr>
          <w:b/>
        </w:rPr>
        <w:t>4. Résumé Exécutif</w:t>
      </w:r>
    </w:p>
    <w:p>
      <w:r>
        <w:t>État des tests: TOUS LES TESTS PASSENT (37/37)</w:t>
      </w:r>
    </w:p>
    <w:p>
      <w:r>
        <w:t>Statut global: SUCCÈS</w:t>
      </w:r>
    </w:p>
    <w:p>
      <w:r>
        <w:t/>
      </w:r>
    </w:p>
    <w:p>
      <w:r>
        <w:rPr>
          <w:b/>
        </w:rPr>
        <w:t>5. Problèmes Rencontrés et Solutions (Détail)</w:t>
      </w:r>
    </w:p>
    <w:p>
      <w:r>
        <w:rPr>
          <w:b/>
        </w:rPr>
        <w:t>Problème: 404 - Endpoints manquants</w:t>
      </w:r>
    </w:p>
    <w:p>
      <w:r>
        <w:t>Cause: Routes /api/dossier/* non exposées dans urls.py</w:t>
      </w:r>
    </w:p>
    <w:p>
      <w:r>
        <w:t>Solution: Ajout de routes explicites mappant les endpoints aux actions ViewSet</w:t>
      </w:r>
    </w:p>
    <w:p>
      <w:r>
        <w:t/>
      </w:r>
    </w:p>
    <w:p>
      <w:r>
        <w:rPr>
          <w:b/>
        </w:rPr>
        <w:t>Problème: 403 - Permission refusée</w:t>
      </w:r>
    </w:p>
    <w:p>
      <w:r>
        <w:t>Cause: Rôle responsable_commission absent dans permissions</w:t>
      </w:r>
    </w:p>
    <w:p>
      <w:r>
        <w:t>Solution: Ajout responsable_commission à la whitelist des permissions</w:t>
      </w:r>
    </w:p>
    <w:p>
      <w:r>
        <w:t/>
      </w:r>
    </w:p>
    <w:p>
      <w:r>
        <w:rPr>
          <w:b/>
        </w:rPr>
        <w:t>Problème: ConnectionRefusedError - Celery/Redis</w:t>
      </w:r>
    </w:p>
    <w:p>
      <w:r>
        <w:t>Cause: Broker Redis absent en test, appel .delay() échoue</w:t>
      </w:r>
    </w:p>
    <w:p>
      <w:r>
        <w:t>Solution: Configuration test avec CELERY_TASK_ALWAYS_EAGER</w:t>
      </w:r>
    </w:p>
    <w:p>
      <w:r>
        <w:t/>
      </w:r>
    </w:p>
    <w:p>
      <w:r>
        <w:rPr>
          <w:b/>
        </w:rPr>
        <w:t>Problème: IntegrityError - Checksum dupliqué</w:t>
      </w:r>
    </w:p>
    <w:p>
      <w:r>
        <w:t>Cause: Checksum unique global, collision entre types</w:t>
      </w:r>
    </w:p>
    <w:p>
      <w:r>
        <w:t>Solution: Checksum scope par candidature et type de document</w:t>
      </w:r>
    </w:p>
    <w:p>
      <w:r>
        <w:t/>
      </w:r>
    </w:p>
    <w:p>
      <w:r>
        <w:rPr>
          <w:b/>
        </w:rPr>
        <w:t>Problème: Template parse error</w:t>
      </w:r>
    </w:p>
    <w:p>
      <w:r>
        <w:t>Cause: Appel request.build_absolute_uri('/') invalide en template</w:t>
      </w:r>
    </w:p>
    <w:p>
      <w:r>
        <w:t>Solution: Passage de site_url en contexte</w:t>
      </w:r>
    </w:p>
    <w:p>
      <w:r>
        <w:t/>
      </w:r>
    </w:p>
    <w:p>
      <w:r>
        <w:rPr>
          <w:b/>
        </w:rPr>
        <w:t>6. Conclusion</w:t>
      </w:r>
    </w:p>
    <w:p>
      <w:r>
        <w:t>Tous les tests d'intégration et unitaires pour le module Candidature Service passent avec succès.</w:t>
      </w:r>
    </w:p>
    <w:p>
      <w:r>
        <w:t>Les endpoints de dépôt de dossier, permissions, traitements OCR, et workflows sont opérationnels.</w:t>
      </w:r>
    </w:p>
    <w:p>
      <w:r>
        <w:t>L'application est prête pour l'intégration cross-service et le déploiement en staging.</w:t>
      </w:r>
    </w:p>
    <w:p>
      <w:r>
        <w:rPr>
          <w:i/>
        </w:rPr>
        <w:t>Rapport généré le 09/05/2026</w:t>
      </w:r>
    </w:p>
    <w:sectPr>
      <w:pgSz w:w="11906" w:h="16838"/>
      <w:pgMar w:top="1440" w:right="1440" w:bottom="1440" w:left="1440" w:header="708" w:footer="708" w:gutter="0"/>
    </w:sectPr>
  </w:body>
</w:document>
</file>