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AB9B" w14:textId="2AE5C30B" w:rsidR="00923243" w:rsidRDefault="000C2B4D" w:rsidP="000C2B4D">
      <w:pPr>
        <w:spacing w:after="0"/>
        <w:rPr>
          <w:b/>
          <w:bCs/>
          <w:sz w:val="36"/>
          <w:szCs w:val="36"/>
        </w:rPr>
      </w:pPr>
      <w:proofErr w:type="spellStart"/>
      <w:r w:rsidRPr="000C2B4D">
        <w:rPr>
          <w:b/>
          <w:bCs/>
          <w:sz w:val="36"/>
          <w:szCs w:val="36"/>
        </w:rPr>
        <w:t>CucumberOptions</w:t>
      </w:r>
      <w:proofErr w:type="spellEnd"/>
      <w:r w:rsidRPr="000C2B4D">
        <w:rPr>
          <w:b/>
          <w:bCs/>
          <w:sz w:val="36"/>
          <w:szCs w:val="36"/>
        </w:rPr>
        <w:t>:</w:t>
      </w:r>
    </w:p>
    <w:p w14:paraId="1DBC7272" w14:textId="0033DE19" w:rsidR="000C2B4D" w:rsidRDefault="000C2B4D" w:rsidP="000C2B4D">
      <w:pPr>
        <w:spacing w:after="0"/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0DC23A5" wp14:editId="12D8A7CE">
            <wp:extent cx="59436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800" w14:textId="319E5F50" w:rsidR="000C2B4D" w:rsidRDefault="000C2B4D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 w:rsidRPr="000C2B4D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Monochrome</w:t>
      </w:r>
      <w:r>
        <w:rPr>
          <w:rFonts w:ascii="Arial" w:hAnsi="Arial" w:cs="Arial"/>
          <w:color w:val="686868"/>
          <w:shd w:val="clear" w:color="auto" w:fill="FFFFFF"/>
        </w:rPr>
        <w:t xml:space="preserve">: If it is set as true, it means that the console output for the Cucumber test </w:t>
      </w:r>
      <w:proofErr w:type="gramStart"/>
      <w:r>
        <w:rPr>
          <w:rFonts w:ascii="Arial" w:hAnsi="Arial" w:cs="Arial"/>
          <w:color w:val="686868"/>
          <w:shd w:val="clear" w:color="auto" w:fill="FFFFFF"/>
        </w:rPr>
        <w:t>are</w:t>
      </w:r>
      <w:proofErr w:type="gramEnd"/>
      <w:r>
        <w:rPr>
          <w:rFonts w:ascii="Arial" w:hAnsi="Arial" w:cs="Arial"/>
          <w:color w:val="686868"/>
          <w:shd w:val="clear" w:color="auto" w:fill="FFFFFF"/>
        </w:rPr>
        <w:t xml:space="preserve"> much more readable</w:t>
      </w:r>
    </w:p>
    <w:p w14:paraId="23BB48BF" w14:textId="119D9C70" w:rsidR="00FC482D" w:rsidRDefault="00FC482D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default option for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monochrome</w:t>
      </w:r>
      <w:r>
        <w:rPr>
          <w:rFonts w:ascii="Arial" w:hAnsi="Arial" w:cs="Arial"/>
          <w:color w:val="212529"/>
          <w:shd w:val="clear" w:color="auto" w:fill="FFFFFF"/>
        </w:rPr>
        <w:t> is </w:t>
      </w:r>
      <w:proofErr w:type="gramStart"/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false</w:t>
      </w:r>
      <w:proofErr w:type="gramEnd"/>
    </w:p>
    <w:p w14:paraId="0D5912B8" w14:textId="617F5129" w:rsidR="000C2B4D" w:rsidRDefault="000C2B4D" w:rsidP="000C2B4D">
      <w:pPr>
        <w:spacing w:after="0"/>
        <w:rPr>
          <w:sz w:val="20"/>
          <w:szCs w:val="20"/>
        </w:rPr>
      </w:pPr>
    </w:p>
    <w:p w14:paraId="6C597240" w14:textId="7108944B" w:rsidR="000C2B4D" w:rsidRDefault="00751596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 w:rsidRPr="00A307CE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Strict:</w:t>
      </w:r>
      <w:r w:rsidRPr="00A307CE">
        <w:rPr>
          <w:rFonts w:ascii="Arial" w:hAnsi="Arial" w:cs="Arial"/>
          <w:color w:val="686868"/>
          <w:shd w:val="clear" w:color="auto" w:fill="FFFFFF"/>
        </w:rPr>
        <w:t> if strict option is set to false then at execution time if cucumber encounters any undefined/pending steps then cucumber does not fail the execution and undefined steps are skipped and BUILD is SUCCESSFUL.</w:t>
      </w:r>
    </w:p>
    <w:p w14:paraId="712DE2BA" w14:textId="0608D96F" w:rsidR="003C1165" w:rsidRPr="00A307CE" w:rsidRDefault="003C1165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default option for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strict</w:t>
      </w:r>
      <w:r>
        <w:rPr>
          <w:rFonts w:ascii="Arial" w:hAnsi="Arial" w:cs="Arial"/>
          <w:color w:val="212529"/>
          <w:shd w:val="clear" w:color="auto" w:fill="FFFFFF"/>
        </w:rPr>
        <w:t> is </w:t>
      </w:r>
      <w:proofErr w:type="gramStart"/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true</w:t>
      </w:r>
      <w:proofErr w:type="gramEnd"/>
    </w:p>
    <w:p w14:paraId="60CD459D" w14:textId="3DF48E6C" w:rsidR="00751596" w:rsidRPr="00A307CE" w:rsidRDefault="00751596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6A089EC5" w14:textId="79BCF9F1" w:rsidR="00751596" w:rsidRDefault="006874A5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proofErr w:type="spellStart"/>
      <w:r w:rsidRPr="00A307CE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DryRun</w:t>
      </w:r>
      <w:proofErr w:type="spellEnd"/>
      <w:r w:rsidRPr="00A307CE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</w:t>
      </w:r>
      <w:r w:rsidRPr="00A307CE">
        <w:rPr>
          <w:rFonts w:ascii="Arial" w:hAnsi="Arial" w:cs="Arial"/>
          <w:color w:val="686868"/>
          <w:shd w:val="clear" w:color="auto" w:fill="FFFFFF"/>
        </w:rPr>
        <w:t xml:space="preserve"> If it is set as true, it means that Cucumber will only checks that every Step mentioned in the Feature File have corresponding code written in Step Definition file or not</w:t>
      </w:r>
      <w:r w:rsidR="00A307CE" w:rsidRPr="00A307CE">
        <w:rPr>
          <w:rFonts w:ascii="Arial" w:hAnsi="Arial" w:cs="Arial"/>
          <w:color w:val="686868"/>
          <w:shd w:val="clear" w:color="auto" w:fill="FFFFFF"/>
        </w:rPr>
        <w:t>.</w:t>
      </w:r>
    </w:p>
    <w:p w14:paraId="61CD8377" w14:textId="094DD136" w:rsidR="00FC482D" w:rsidRPr="00A307CE" w:rsidRDefault="00FC482D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default option for </w:t>
      </w:r>
      <w:proofErr w:type="spellStart"/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DryRun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is </w:t>
      </w:r>
      <w:proofErr w:type="gramStart"/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false</w:t>
      </w:r>
      <w:proofErr w:type="gramEnd"/>
    </w:p>
    <w:p w14:paraId="6B43120B" w14:textId="07182663" w:rsidR="00A307CE" w:rsidRPr="0089546F" w:rsidRDefault="00A307CE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44855724" w14:textId="450CAEC4" w:rsidR="00A307CE" w:rsidRPr="0089546F" w:rsidRDefault="00A307CE" w:rsidP="000C2B4D">
      <w:pPr>
        <w:spacing w:after="0"/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</w:pPr>
      <w:r w:rsidRPr="0089546F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Plugin: 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 xml:space="preserve">plugin Option is used to specify different formatting options for the output reports. Various options that can be used as for-matters </w:t>
      </w:r>
      <w:proofErr w:type="gramStart"/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are</w:t>
      </w:r>
      <w:proofErr w:type="gramEnd"/>
    </w:p>
    <w:p w14:paraId="12996D2C" w14:textId="488137FA" w:rsidR="00A307CE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686868"/>
          <w:shd w:val="clear" w:color="auto" w:fill="FFFFFF"/>
        </w:rPr>
      </w:pPr>
      <w:r w:rsidRPr="0089546F">
        <w:rPr>
          <w:rStyle w:val="Strong"/>
          <w:rFonts w:ascii="inherit" w:hAnsi="inherit" w:cs="Arial"/>
          <w:color w:val="686868"/>
          <w:bdr w:val="none" w:sz="0" w:space="0" w:color="auto" w:frame="1"/>
          <w:shd w:val="clear" w:color="auto" w:fill="FFFFFF"/>
        </w:rPr>
        <w:t>Pretty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 </w:t>
      </w:r>
      <w:r w:rsidRPr="0089546F">
        <w:rPr>
          <w:rFonts w:ascii="Arial" w:hAnsi="Arial" w:cs="Arial"/>
          <w:color w:val="686868"/>
          <w:shd w:val="clear" w:color="auto" w:fill="FFFFFF"/>
        </w:rPr>
        <w:t>Prints the 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Gherkin</w:t>
      </w:r>
      <w:r w:rsidRPr="0089546F">
        <w:rPr>
          <w:rFonts w:ascii="Arial" w:hAnsi="Arial" w:cs="Arial"/>
          <w:color w:val="686868"/>
          <w:shd w:val="clear" w:color="auto" w:fill="FFFFFF"/>
        </w:rPr>
        <w:t> source with additional colors and stack traces for errors</w:t>
      </w:r>
    </w:p>
    <w:p w14:paraId="3D12A604" w14:textId="1B531C72" w:rsidR="0089546F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9546F">
        <w:rPr>
          <w:rStyle w:val="Strong"/>
          <w:rFonts w:ascii="inherit" w:hAnsi="inherit" w:cs="Arial"/>
          <w:color w:val="686868"/>
          <w:bdr w:val="none" w:sz="0" w:space="0" w:color="auto" w:frame="1"/>
          <w:shd w:val="clear" w:color="auto" w:fill="FFFFFF"/>
        </w:rPr>
        <w:t>HTML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 </w:t>
      </w:r>
      <w:r w:rsidRPr="0089546F">
        <w:rPr>
          <w:rFonts w:ascii="Arial" w:hAnsi="Arial" w:cs="Arial"/>
          <w:color w:val="686868"/>
          <w:shd w:val="clear" w:color="auto" w:fill="FFFFFF"/>
        </w:rPr>
        <w:t>This will generate a HTML report at the location mentioned in the for-matter itself.</w:t>
      </w:r>
    </w:p>
    <w:p w14:paraId="5E770A9E" w14:textId="05FA7388" w:rsidR="0089546F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9546F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JSON</w:t>
      </w:r>
      <w:r w:rsidRPr="0089546F">
        <w:rPr>
          <w:rFonts w:ascii="Arial" w:hAnsi="Arial" w:cs="Arial"/>
          <w:color w:val="686868"/>
          <w:shd w:val="clear" w:color="auto" w:fill="FFFFFF"/>
        </w:rPr>
        <w:t>: This report contains all the information from the gherkin source in JSON Format.</w:t>
      </w:r>
    </w:p>
    <w:p w14:paraId="742ECD31" w14:textId="136F15D5" w:rsidR="0089546F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9546F">
        <w:rPr>
          <w:rStyle w:val="Strong"/>
          <w:rFonts w:ascii="inherit" w:hAnsi="inherit" w:cs="Arial"/>
          <w:color w:val="686868"/>
          <w:bdr w:val="none" w:sz="0" w:space="0" w:color="auto" w:frame="1"/>
          <w:shd w:val="clear" w:color="auto" w:fill="FFFFFF"/>
        </w:rPr>
        <w:t>JUnit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</w:t>
      </w:r>
      <w:r w:rsidRPr="0089546F">
        <w:rPr>
          <w:rFonts w:ascii="Arial" w:hAnsi="Arial" w:cs="Arial"/>
          <w:color w:val="686868"/>
          <w:shd w:val="clear" w:color="auto" w:fill="FFFFFF"/>
        </w:rPr>
        <w:t> This report generates XML files just like Apache Ant’s JUnit report task. </w:t>
      </w:r>
    </w:p>
    <w:p w14:paraId="0364E9E1" w14:textId="08905100" w:rsidR="0089546F" w:rsidRDefault="0089546F" w:rsidP="0089546F">
      <w:pPr>
        <w:spacing w:after="0"/>
        <w:rPr>
          <w:sz w:val="20"/>
          <w:szCs w:val="20"/>
        </w:rPr>
      </w:pPr>
    </w:p>
    <w:p w14:paraId="23802439" w14:textId="6020A1D0" w:rsidR="0089546F" w:rsidRDefault="0089546F" w:rsidP="0089546F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9E7C6D" wp14:editId="293E8FD5">
            <wp:extent cx="5943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4AF" w14:textId="418F7BD3" w:rsidR="0089546F" w:rsidRDefault="0089546F" w:rsidP="0089546F">
      <w:pPr>
        <w:spacing w:after="0"/>
        <w:rPr>
          <w:sz w:val="20"/>
          <w:szCs w:val="20"/>
        </w:rPr>
      </w:pPr>
    </w:p>
    <w:p w14:paraId="388E1788" w14:textId="3E2999FE" w:rsidR="0089546F" w:rsidRDefault="0089546F" w:rsidP="0089546F">
      <w:pPr>
        <w:spacing w:after="0"/>
        <w:rPr>
          <w:sz w:val="20"/>
          <w:szCs w:val="20"/>
        </w:rPr>
      </w:pPr>
    </w:p>
    <w:p w14:paraId="43C7D80C" w14:textId="0624A2DF" w:rsidR="00C0168C" w:rsidRDefault="00C0168C" w:rsidP="0089546F">
      <w:pPr>
        <w:spacing w:after="0"/>
        <w:rPr>
          <w:rFonts w:ascii="Arial" w:hAnsi="Arial" w:cs="Arial"/>
          <w:b/>
          <w:bCs/>
          <w:color w:val="686868"/>
          <w:shd w:val="clear" w:color="auto" w:fill="FFFFFF"/>
        </w:rPr>
      </w:pPr>
      <w:r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Features:</w:t>
      </w:r>
      <w:r>
        <w:rPr>
          <w:rFonts w:ascii="Arial" w:hAnsi="Arial" w:cs="Arial"/>
          <w:color w:val="686868"/>
          <w:shd w:val="clear" w:color="auto" w:fill="FFFFFF"/>
        </w:rPr>
        <w:t> Features Options helps Cucumber to locate the 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Feature file</w:t>
      </w:r>
      <w:r>
        <w:rPr>
          <w:rFonts w:ascii="Arial" w:hAnsi="Arial" w:cs="Arial"/>
          <w:color w:val="686868"/>
          <w:shd w:val="clear" w:color="auto" w:fill="FFFFFF"/>
        </w:rPr>
        <w:t> in the project folder </w:t>
      </w:r>
      <w:proofErr w:type="spellStart"/>
      <w:proofErr w:type="gramStart"/>
      <w:r>
        <w:rPr>
          <w:rStyle w:val="skimlinks-unlinked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structure.All</w:t>
      </w:r>
      <w:proofErr w:type="spellEnd"/>
      <w:proofErr w:type="gramEnd"/>
      <w:r>
        <w:rPr>
          <w:rFonts w:ascii="Arial" w:hAnsi="Arial" w:cs="Arial"/>
          <w:color w:val="686868"/>
          <w:shd w:val="clear" w:color="auto" w:fill="FFFFFF"/>
        </w:rPr>
        <w:t xml:space="preserve"> we need to do is to specify the </w:t>
      </w:r>
      <w:r w:rsidRPr="00C0168C">
        <w:rPr>
          <w:rFonts w:ascii="Arial" w:hAnsi="Arial" w:cs="Arial"/>
          <w:b/>
          <w:bCs/>
          <w:color w:val="686868"/>
          <w:shd w:val="clear" w:color="auto" w:fill="FFFFFF"/>
        </w:rPr>
        <w:t>folder path</w:t>
      </w:r>
      <w:r>
        <w:rPr>
          <w:rFonts w:ascii="Arial" w:hAnsi="Arial" w:cs="Arial"/>
          <w:color w:val="686868"/>
          <w:shd w:val="clear" w:color="auto" w:fill="FFFFFF"/>
        </w:rPr>
        <w:t xml:space="preserve"> and Cucumber will automatically find all the ‘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.features</w:t>
      </w:r>
      <w:r>
        <w:rPr>
          <w:rFonts w:ascii="Arial" w:hAnsi="Arial" w:cs="Arial"/>
          <w:color w:val="686868"/>
          <w:shd w:val="clear" w:color="auto" w:fill="FFFFFF"/>
        </w:rPr>
        <w:t xml:space="preserve">‘ </w:t>
      </w:r>
      <w:r w:rsidRPr="00C0168C">
        <w:rPr>
          <w:rFonts w:ascii="Arial" w:hAnsi="Arial" w:cs="Arial"/>
          <w:b/>
          <w:bCs/>
          <w:color w:val="686868"/>
          <w:shd w:val="clear" w:color="auto" w:fill="FFFFFF"/>
        </w:rPr>
        <w:t>extension files in the folder</w:t>
      </w:r>
    </w:p>
    <w:p w14:paraId="4688E921" w14:textId="0D645F99" w:rsidR="00C0168C" w:rsidRDefault="00C0168C" w:rsidP="0089546F">
      <w:pPr>
        <w:spacing w:after="0"/>
        <w:rPr>
          <w:rFonts w:ascii="Arial" w:hAnsi="Arial" w:cs="Arial"/>
          <w:b/>
          <w:bCs/>
          <w:color w:val="686868"/>
          <w:shd w:val="clear" w:color="auto" w:fill="FFFFFF"/>
        </w:rPr>
      </w:pPr>
    </w:p>
    <w:p w14:paraId="5EB4246E" w14:textId="1CAA44E2" w:rsidR="00C0168C" w:rsidRDefault="00F91F49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lastRenderedPageBreak/>
        <w:t>Glue: </w:t>
      </w:r>
      <w:r>
        <w:rPr>
          <w:rFonts w:ascii="Arial" w:hAnsi="Arial" w:cs="Arial"/>
          <w:color w:val="686868"/>
          <w:shd w:val="clear" w:color="auto" w:fill="FFFFFF"/>
        </w:rPr>
        <w:t>It helps Cucumber to locate Step Definition files. Whenever Cucumber encounters a Step, it looks for a 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Step Definition</w:t>
      </w:r>
      <w:r>
        <w:rPr>
          <w:rFonts w:ascii="Arial" w:hAnsi="Arial" w:cs="Arial"/>
          <w:color w:val="686868"/>
          <w:shd w:val="clear" w:color="auto" w:fill="FFFFFF"/>
        </w:rPr>
        <w:t xml:space="preserve"> inside all the </w:t>
      </w:r>
      <w:r w:rsidRPr="00F91F49">
        <w:rPr>
          <w:rFonts w:ascii="Arial" w:hAnsi="Arial" w:cs="Arial"/>
          <w:b/>
          <w:bCs/>
          <w:color w:val="686868"/>
          <w:shd w:val="clear" w:color="auto" w:fill="FFFFFF"/>
        </w:rPr>
        <w:t>sub packages</w:t>
      </w:r>
      <w:r>
        <w:rPr>
          <w:rFonts w:ascii="Arial" w:hAnsi="Arial" w:cs="Arial"/>
          <w:color w:val="686868"/>
          <w:shd w:val="clear" w:color="auto" w:fill="FFFFFF"/>
        </w:rPr>
        <w:t xml:space="preserve"> present in the package mentioned in 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Glue Option</w:t>
      </w:r>
      <w:r>
        <w:rPr>
          <w:rFonts w:ascii="Arial" w:hAnsi="Arial" w:cs="Arial"/>
          <w:color w:val="686868"/>
          <w:shd w:val="clear" w:color="auto" w:fill="FFFFFF"/>
        </w:rPr>
        <w:t>.</w:t>
      </w:r>
    </w:p>
    <w:p w14:paraId="79330CF7" w14:textId="24D0898F" w:rsidR="0089546F" w:rsidRDefault="009E1A2B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Tags:</w:t>
      </w:r>
      <w:r>
        <w:rPr>
          <w:rFonts w:ascii="Arial" w:hAnsi="Arial" w:cs="Arial"/>
          <w:color w:val="686868"/>
          <w:shd w:val="clear" w:color="auto" w:fill="FFFFFF"/>
        </w:rPr>
        <w:t xml:space="preserve"> Tags can be used when specifying what tests to run through tags define in feature file.</w:t>
      </w:r>
    </w:p>
    <w:p w14:paraId="6F39EBBE" w14:textId="1C15CC17" w:rsidR="006E454C" w:rsidRDefault="006E454C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18A8F294" w14:textId="77777777" w:rsidR="006E454C" w:rsidRDefault="006E454C" w:rsidP="006E454C">
      <w:pPr>
        <w:pStyle w:val="Heading2"/>
        <w:shd w:val="clear" w:color="auto" w:fill="FFFFFF"/>
        <w:spacing w:before="274" w:beforeAutospacing="0" w:after="137" w:afterAutospacing="0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Scenario hooks</w:t>
      </w:r>
    </w:p>
    <w:p w14:paraId="246ED9C8" w14:textId="77777777" w:rsidR="006E454C" w:rsidRDefault="006E454C" w:rsidP="006E45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Scenario hooks run for every scenario.</w:t>
      </w:r>
    </w:p>
    <w:p w14:paraId="0B434FC5" w14:textId="05212107" w:rsidR="006E454C" w:rsidRDefault="006E454C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686868"/>
          <w:shd w:val="clear" w:color="auto" w:fill="FFFFFF"/>
        </w:rPr>
        <w:t>@Before and @After</w:t>
      </w:r>
    </w:p>
    <w:p w14:paraId="62FCB539" w14:textId="13C147F1" w:rsidR="00F144B1" w:rsidRDefault="00F144B1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78F1A22B" w14:textId="68E73F9C" w:rsidR="00F144B1" w:rsidRDefault="00F144B1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2CB29577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@After</w:t>
      </w:r>
    </w:p>
    <w:p w14:paraId="5A1CC833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public void </w:t>
      </w:r>
      <w:proofErr w:type="spellStart"/>
      <w:proofErr w:type="gramStart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doSomethingAfter</w:t>
      </w:r>
      <w:proofErr w:type="spellEnd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(</w:t>
      </w:r>
      <w:proofErr w:type="gramEnd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Scenario scenario){</w:t>
      </w:r>
    </w:p>
    <w:p w14:paraId="1D3941CB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// Do something after </w:t>
      </w:r>
      <w:proofErr w:type="spellStart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after</w:t>
      </w:r>
      <w:proofErr w:type="spellEnd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scenario</w:t>
      </w:r>
    </w:p>
    <w:p w14:paraId="389DC67D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}</w:t>
      </w:r>
    </w:p>
    <w:p w14:paraId="01AB2EAE" w14:textId="1F2A72A6" w:rsidR="00156B11" w:rsidRDefault="00156B11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797893B9" w14:textId="77777777" w:rsidR="00C86130" w:rsidRPr="00C86130" w:rsidRDefault="00C86130" w:rsidP="00C86130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C86130">
        <w:rPr>
          <w:rFonts w:ascii="Arial" w:eastAsia="Times New Roman" w:hAnsi="Arial" w:cs="Arial"/>
          <w:b/>
          <w:bCs/>
          <w:color w:val="363636"/>
          <w:sz w:val="42"/>
          <w:szCs w:val="42"/>
        </w:rPr>
        <w:t>Step hooks</w:t>
      </w:r>
    </w:p>
    <w:p w14:paraId="21C826DB" w14:textId="77777777" w:rsidR="00C86130" w:rsidRPr="00C86130" w:rsidRDefault="00C86130" w:rsidP="00C861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C8613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Step hooks invoked before and after a step. The hooks have ‘invoke around’ semantics. Meaning that if a </w:t>
      </w:r>
      <w:proofErr w:type="spellStart"/>
      <w:r w:rsidRPr="00C8613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BeforeStep</w:t>
      </w:r>
      <w:proofErr w:type="spellEnd"/>
      <w:r w:rsidRPr="00C8613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hook is executed the </w:t>
      </w:r>
      <w:proofErr w:type="spellStart"/>
      <w:r w:rsidRPr="00C8613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AfterStep</w:t>
      </w:r>
      <w:proofErr w:type="spellEnd"/>
      <w:r w:rsidRPr="00C8613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hooks will also be executed regardless of the result of the step. If a step did not pass, the following step and its hooks will be skipped.</w:t>
      </w:r>
    </w:p>
    <w:p w14:paraId="3A7D0EF1" w14:textId="0AF10116" w:rsidR="00156B11" w:rsidRDefault="00156B11" w:rsidP="0089546F">
      <w:pPr>
        <w:spacing w:after="0"/>
        <w:rPr>
          <w:sz w:val="20"/>
          <w:szCs w:val="20"/>
        </w:rPr>
      </w:pPr>
    </w:p>
    <w:p w14:paraId="5AC36CCD" w14:textId="2385BA69" w:rsidR="0031690B" w:rsidRDefault="0031690B" w:rsidP="0089546F">
      <w:pPr>
        <w:spacing w:after="0"/>
        <w:rPr>
          <w:sz w:val="20"/>
          <w:szCs w:val="20"/>
        </w:rPr>
      </w:pPr>
      <w:r w:rsidRPr="0031690B">
        <w:rPr>
          <w:b/>
          <w:bCs/>
          <w:sz w:val="32"/>
          <w:szCs w:val="32"/>
        </w:rPr>
        <w:t xml:space="preserve">Dependencies </w:t>
      </w:r>
      <w:proofErr w:type="gramStart"/>
      <w:r w:rsidRPr="0031690B">
        <w:rPr>
          <w:b/>
          <w:bCs/>
          <w:sz w:val="32"/>
          <w:szCs w:val="32"/>
        </w:rPr>
        <w:t xml:space="preserve">Injection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0"/>
          <w:szCs w:val="20"/>
        </w:rPr>
        <w:t xml:space="preserve">Dependency injection is needed to share the state of object across the class (steps). </w:t>
      </w:r>
      <w:proofErr w:type="spellStart"/>
      <w:r>
        <w:rPr>
          <w:sz w:val="20"/>
          <w:szCs w:val="20"/>
        </w:rPr>
        <w:t>Pickocontainer</w:t>
      </w:r>
      <w:proofErr w:type="spellEnd"/>
      <w:r>
        <w:rPr>
          <w:sz w:val="20"/>
          <w:szCs w:val="20"/>
        </w:rPr>
        <w:t xml:space="preserve"> is example of it, (spring and google </w:t>
      </w:r>
      <w:proofErr w:type="spellStart"/>
      <w:r>
        <w:rPr>
          <w:sz w:val="20"/>
          <w:szCs w:val="20"/>
        </w:rPr>
        <w:t>guice</w:t>
      </w:r>
      <w:proofErr w:type="spellEnd"/>
      <w:r>
        <w:rPr>
          <w:sz w:val="20"/>
          <w:szCs w:val="20"/>
        </w:rPr>
        <w:t xml:space="preserve"> etc.).</w:t>
      </w:r>
    </w:p>
    <w:p w14:paraId="5C4D1939" w14:textId="14CD79B3" w:rsidR="0031690B" w:rsidRDefault="0031690B" w:rsidP="0089546F">
      <w:pPr>
        <w:spacing w:after="0"/>
        <w:rPr>
          <w:sz w:val="20"/>
          <w:szCs w:val="20"/>
        </w:rPr>
      </w:pPr>
    </w:p>
    <w:p w14:paraId="29C28146" w14:textId="77777777" w:rsidR="0031690B" w:rsidRPr="0031690B" w:rsidRDefault="0031690B" w:rsidP="0089546F">
      <w:pPr>
        <w:spacing w:after="0"/>
        <w:rPr>
          <w:sz w:val="20"/>
          <w:szCs w:val="20"/>
        </w:rPr>
      </w:pPr>
    </w:p>
    <w:sectPr w:rsidR="0031690B" w:rsidRPr="0031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E36E0"/>
    <w:multiLevelType w:val="hybridMultilevel"/>
    <w:tmpl w:val="C488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F5"/>
    <w:rsid w:val="000C2B4D"/>
    <w:rsid w:val="00156B11"/>
    <w:rsid w:val="0031690B"/>
    <w:rsid w:val="003C1165"/>
    <w:rsid w:val="006874A5"/>
    <w:rsid w:val="006E454C"/>
    <w:rsid w:val="00751596"/>
    <w:rsid w:val="0089546F"/>
    <w:rsid w:val="008B75F5"/>
    <w:rsid w:val="00923243"/>
    <w:rsid w:val="009E1A2B"/>
    <w:rsid w:val="00A2198F"/>
    <w:rsid w:val="00A307CE"/>
    <w:rsid w:val="00C0168C"/>
    <w:rsid w:val="00C86130"/>
    <w:rsid w:val="00F144B1"/>
    <w:rsid w:val="00F91F49"/>
    <w:rsid w:val="00F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D6E"/>
  <w15:chartTrackingRefBased/>
  <w15:docId w15:val="{0D7C2EBD-AA58-4A5E-B9A6-7D13119F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B4D"/>
    <w:rPr>
      <w:b/>
      <w:bCs/>
    </w:rPr>
  </w:style>
  <w:style w:type="character" w:styleId="Emphasis">
    <w:name w:val="Emphasis"/>
    <w:basedOn w:val="DefaultParagraphFont"/>
    <w:uiPriority w:val="20"/>
    <w:qFormat/>
    <w:rsid w:val="00A307CE"/>
    <w:rPr>
      <w:i/>
      <w:iCs/>
    </w:rPr>
  </w:style>
  <w:style w:type="paragraph" w:styleId="ListParagraph">
    <w:name w:val="List Paragraph"/>
    <w:basedOn w:val="Normal"/>
    <w:uiPriority w:val="34"/>
    <w:qFormat/>
    <w:rsid w:val="0089546F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C0168C"/>
  </w:style>
  <w:style w:type="character" w:customStyle="1" w:styleId="Heading2Char">
    <w:name w:val="Heading 2 Char"/>
    <w:basedOn w:val="DefaultParagraphFont"/>
    <w:link w:val="Heading2"/>
    <w:uiPriority w:val="9"/>
    <w:rsid w:val="00C861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61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19</cp:revision>
  <dcterms:created xsi:type="dcterms:W3CDTF">2021-03-03T19:34:00Z</dcterms:created>
  <dcterms:modified xsi:type="dcterms:W3CDTF">2021-04-19T14:42:00Z</dcterms:modified>
</cp:coreProperties>
</file>