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E568" w14:textId="41AC097E" w:rsidR="00BD46DE" w:rsidRDefault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BD46DE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Clarify Requirements</w:t>
      </w:r>
      <w:r w:rsidRPr="00BD46DE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:</w:t>
      </w:r>
      <w:r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 </w:t>
      </w:r>
      <w:r w:rsidR="00C43531"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>This</w:t>
      </w:r>
      <w:r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> is the process of defining the expectations of the users for an application that is to be built or modified.</w:t>
      </w:r>
      <w:r w:rsidR="00C43531"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 </w:t>
      </w:r>
      <w:r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>High-quality requirements are documented, actionable, measurable, testable, traceable, helps to identify business opportunities, and are defined to a facilitate system design</w:t>
      </w:r>
      <w:r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>.</w:t>
      </w:r>
    </w:p>
    <w:p w14:paraId="7FF50BFF" w14:textId="77777777" w:rsidR="00C43531" w:rsidRDefault="00C43531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</w:p>
    <w:p w14:paraId="5B3401DA" w14:textId="76DA450C" w:rsidR="00BD46DE" w:rsidRDefault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C43531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Story grooming</w:t>
      </w:r>
      <w:r w:rsidR="00C43531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:</w:t>
      </w:r>
      <w:r w:rsid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 </w:t>
      </w:r>
      <w:r w:rsidR="00C43531" w:rsidRPr="00C43531">
        <w:rPr>
          <w:rFonts w:ascii="Arial" w:hAnsi="Arial" w:cs="Arial"/>
          <w:color w:val="525462"/>
          <w:sz w:val="24"/>
          <w:szCs w:val="24"/>
          <w:shd w:val="clear" w:color="auto" w:fill="FFFFFF"/>
        </w:rPr>
        <w:t>Backlog grooming, also referred to as backlog refinement or story time, is a recurring event for agile product development teams. The primary purpose of a backlog grooming session is to ensure the next few sprints worth of user stories in the product backlog are prepared for sprint planning.</w:t>
      </w:r>
    </w:p>
    <w:p w14:paraId="2E97D0AD" w14:textId="77777777" w:rsidR="00C43531" w:rsidRPr="00C43531" w:rsidRDefault="00C43531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</w:p>
    <w:p w14:paraId="6DCF4935" w14:textId="77777777" w:rsidR="00BD46DE" w:rsidRPr="00BD46DE" w:rsidRDefault="00BD46DE" w:rsidP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BD46DE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3 -amigos</w:t>
      </w:r>
      <w:r w:rsidRPr="00BD46DE">
        <w:rPr>
          <w:rFonts w:ascii="Arial" w:hAnsi="Arial" w:cs="Arial"/>
          <w:b/>
          <w:bCs/>
          <w:color w:val="525462"/>
          <w:sz w:val="24"/>
          <w:szCs w:val="24"/>
          <w:u w:val="single"/>
          <w:shd w:val="clear" w:color="auto" w:fill="FFFFFF"/>
        </w:rPr>
        <w:t>:</w:t>
      </w:r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 </w:t>
      </w:r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Three amigos </w:t>
      </w:r>
      <w:proofErr w:type="gramStart"/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>refers</w:t>
      </w:r>
      <w:proofErr w:type="gramEnd"/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 xml:space="preserve"> to the primary perspectives to examine an increment of work before, during, and after development.  Those perspectives are:</w:t>
      </w:r>
    </w:p>
    <w:p w14:paraId="443877F4" w14:textId="77777777" w:rsidR="00BD46DE" w:rsidRPr="00BD46DE" w:rsidRDefault="00BD46DE" w:rsidP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>Business – What problem are we trying to solve?</w:t>
      </w:r>
    </w:p>
    <w:p w14:paraId="455EB5AA" w14:textId="77777777" w:rsidR="00BD46DE" w:rsidRPr="00BD46DE" w:rsidRDefault="00BD46DE" w:rsidP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>Development – How might we build a solution to solve that problem?</w:t>
      </w:r>
    </w:p>
    <w:p w14:paraId="5D6C156B" w14:textId="77777777" w:rsidR="00BD46DE" w:rsidRPr="00BD46DE" w:rsidRDefault="00BD46DE" w:rsidP="00BD46DE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  <w:r w:rsidRPr="00BD46DE">
        <w:rPr>
          <w:rFonts w:ascii="Arial" w:hAnsi="Arial" w:cs="Arial"/>
          <w:color w:val="525462"/>
          <w:sz w:val="24"/>
          <w:szCs w:val="24"/>
          <w:shd w:val="clear" w:color="auto" w:fill="FFFFFF"/>
        </w:rPr>
        <w:t>Testing – What about this, what could possibly happen?</w:t>
      </w:r>
    </w:p>
    <w:p w14:paraId="52E6AA00" w14:textId="167EA1D6" w:rsidR="00E233E9" w:rsidRPr="00BD46DE" w:rsidRDefault="00E233E9">
      <w:pPr>
        <w:rPr>
          <w:rFonts w:ascii="Arial" w:hAnsi="Arial" w:cs="Arial"/>
          <w:color w:val="525462"/>
          <w:sz w:val="24"/>
          <w:szCs w:val="24"/>
          <w:shd w:val="clear" w:color="auto" w:fill="FFFFFF"/>
        </w:rPr>
      </w:pPr>
    </w:p>
    <w:p w14:paraId="52AB7FEF" w14:textId="77777777" w:rsidR="00BD46DE" w:rsidRPr="00BD46DE" w:rsidRDefault="00BD46DE">
      <w:pPr>
        <w:rPr>
          <w:rFonts w:ascii="Arial" w:hAnsi="Arial" w:cs="Arial"/>
          <w:color w:val="525462"/>
          <w:sz w:val="21"/>
          <w:szCs w:val="21"/>
          <w:shd w:val="clear" w:color="auto" w:fill="FFFFFF"/>
        </w:rPr>
      </w:pPr>
    </w:p>
    <w:sectPr w:rsidR="00BD46DE" w:rsidRPr="00BD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5369E"/>
    <w:multiLevelType w:val="multilevel"/>
    <w:tmpl w:val="FEE4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99"/>
    <w:rsid w:val="00131399"/>
    <w:rsid w:val="00BD46DE"/>
    <w:rsid w:val="00C43531"/>
    <w:rsid w:val="00E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BA84"/>
  <w15:chartTrackingRefBased/>
  <w15:docId w15:val="{2ED8B26A-ADBF-40E9-B78D-5A8F400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D46DE"/>
  </w:style>
  <w:style w:type="paragraph" w:customStyle="1" w:styleId="li2">
    <w:name w:val="li2"/>
    <w:basedOn w:val="Normal"/>
    <w:rsid w:val="00BD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2</cp:revision>
  <dcterms:created xsi:type="dcterms:W3CDTF">2021-02-09T10:11:00Z</dcterms:created>
  <dcterms:modified xsi:type="dcterms:W3CDTF">2021-02-09T10:26:00Z</dcterms:modified>
</cp:coreProperties>
</file>