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1A3DEE" w14:textId="146F3464" w:rsidR="00C35FE8" w:rsidRPr="00C35FE8" w:rsidRDefault="00C35FE8" w:rsidP="00E52A04">
      <w:pPr>
        <w:spacing w:after="0"/>
        <w:rPr>
          <w:sz w:val="20"/>
          <w:szCs w:val="20"/>
        </w:rPr>
      </w:pPr>
      <w:r>
        <w:rPr>
          <w:b/>
          <w:bCs/>
          <w:sz w:val="32"/>
          <w:szCs w:val="32"/>
        </w:rPr>
        <w:t>Encryption:</w:t>
      </w:r>
      <w:r w:rsidRPr="00C35FE8">
        <w:rPr>
          <w:b/>
          <w:bCs/>
          <w:sz w:val="34"/>
          <w:szCs w:val="34"/>
        </w:rPr>
        <w:t xml:space="preserve"> </w:t>
      </w:r>
      <w:r w:rsidRPr="00C35FE8">
        <w:t xml:space="preserve">Encryption is a </w:t>
      </w:r>
      <w:proofErr w:type="gramStart"/>
      <w:r>
        <w:t>two way</w:t>
      </w:r>
      <w:proofErr w:type="gramEnd"/>
      <w:r>
        <w:t xml:space="preserve"> function, using Encryption key we can Decrypt the data.</w:t>
      </w:r>
    </w:p>
    <w:p w14:paraId="30546DB8" w14:textId="77777777" w:rsidR="00C35FE8" w:rsidRDefault="00C35FE8" w:rsidP="00E52A04">
      <w:pPr>
        <w:spacing w:after="0"/>
        <w:rPr>
          <w:b/>
          <w:bCs/>
          <w:sz w:val="32"/>
          <w:szCs w:val="32"/>
        </w:rPr>
      </w:pPr>
    </w:p>
    <w:p w14:paraId="02C285D7" w14:textId="3CC6C3DB" w:rsidR="007C0835" w:rsidRDefault="0069101C" w:rsidP="00E52A04">
      <w:pPr>
        <w:spacing w:after="0"/>
        <w:rPr>
          <w:b/>
          <w:bCs/>
          <w:sz w:val="32"/>
          <w:szCs w:val="32"/>
        </w:rPr>
      </w:pPr>
      <w:r w:rsidRPr="0069101C">
        <w:rPr>
          <w:b/>
          <w:bCs/>
          <w:sz w:val="32"/>
          <w:szCs w:val="32"/>
        </w:rPr>
        <w:t>Password Hashing</w:t>
      </w:r>
      <w:r>
        <w:rPr>
          <w:b/>
          <w:bCs/>
          <w:sz w:val="32"/>
          <w:szCs w:val="32"/>
        </w:rPr>
        <w:t>:</w:t>
      </w:r>
    </w:p>
    <w:p w14:paraId="5C1840BA" w14:textId="0B70E2B1" w:rsidR="0069101C" w:rsidRDefault="0069101C" w:rsidP="00E52A04">
      <w:pPr>
        <w:spacing w:after="0"/>
      </w:pPr>
      <w:r>
        <w:t>MD5, SHA-512</w:t>
      </w:r>
      <w:r w:rsidR="001D3F51">
        <w:t>(latest version of SHA series)</w:t>
      </w:r>
      <w:r>
        <w:t xml:space="preserve"> are algorithms, but they are very old so not recommended to use.</w:t>
      </w:r>
    </w:p>
    <w:p w14:paraId="0705A2FE" w14:textId="77777777" w:rsidR="00E52A04" w:rsidRDefault="00E52A04" w:rsidP="00E52A04">
      <w:pPr>
        <w:spacing w:after="0"/>
      </w:pPr>
    </w:p>
    <w:p w14:paraId="176E45B4" w14:textId="410888C1" w:rsidR="00264086" w:rsidRDefault="00E52A04" w:rsidP="00E52A04">
      <w:pPr>
        <w:spacing w:after="0"/>
      </w:pPr>
      <w:r w:rsidRPr="00E52A04">
        <w:rPr>
          <w:b/>
          <w:bCs/>
          <w:sz w:val="24"/>
          <w:szCs w:val="24"/>
        </w:rPr>
        <w:t>Key Terms:</w:t>
      </w:r>
      <w:r>
        <w:t xml:space="preserve"> </w:t>
      </w:r>
      <w:r w:rsidRPr="00E52A04">
        <w:rPr>
          <w:b/>
          <w:bCs/>
        </w:rPr>
        <w:t xml:space="preserve">One way </w:t>
      </w:r>
      <w:proofErr w:type="gramStart"/>
      <w:r w:rsidRPr="00E52A04">
        <w:rPr>
          <w:b/>
          <w:bCs/>
        </w:rPr>
        <w:t>Hash</w:t>
      </w:r>
      <w:r>
        <w:t>(</w:t>
      </w:r>
      <w:proofErr w:type="gramEnd"/>
      <w:r>
        <w:t xml:space="preserve">reverse hash is not allowed), </w:t>
      </w:r>
      <w:r w:rsidRPr="0065516A">
        <w:rPr>
          <w:b/>
          <w:bCs/>
        </w:rPr>
        <w:t>Hash Collision</w:t>
      </w:r>
      <w:r>
        <w:t xml:space="preserve"> (If identical output generated by hash Function from 2 unique Input String) ,</w:t>
      </w:r>
      <w:r w:rsidRPr="0065516A">
        <w:rPr>
          <w:b/>
          <w:bCs/>
        </w:rPr>
        <w:t xml:space="preserve"> </w:t>
      </w:r>
      <w:r w:rsidR="0065516A" w:rsidRPr="0065516A">
        <w:rPr>
          <w:b/>
          <w:bCs/>
        </w:rPr>
        <w:t>Avalanch</w:t>
      </w:r>
      <w:r w:rsidR="0065516A">
        <w:rPr>
          <w:b/>
          <w:bCs/>
        </w:rPr>
        <w:t>e</w:t>
      </w:r>
      <w:r w:rsidR="0065516A" w:rsidRPr="0065516A">
        <w:rPr>
          <w:b/>
          <w:bCs/>
        </w:rPr>
        <w:t xml:space="preserve"> Effect</w:t>
      </w:r>
      <w:r w:rsidR="0065516A">
        <w:rPr>
          <w:b/>
          <w:bCs/>
        </w:rPr>
        <w:t xml:space="preserve"> </w:t>
      </w:r>
      <w:r w:rsidR="0065516A">
        <w:t>(If any small changes in input string make drastically changes in output)</w:t>
      </w:r>
    </w:p>
    <w:p w14:paraId="7F731F56" w14:textId="64701B27" w:rsidR="00106970" w:rsidRDefault="00671E86" w:rsidP="00E52A04">
      <w:pPr>
        <w:spacing w:after="0"/>
      </w:pPr>
      <w:r>
        <w:rPr>
          <w:noProof/>
        </w:rPr>
        <w:drawing>
          <wp:inline distT="0" distB="0" distL="0" distR="0" wp14:anchorId="1383C708" wp14:editId="770BF44A">
            <wp:extent cx="4668925" cy="3035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6098" cy="30399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CE89B3" w14:textId="503FADE5" w:rsidR="00671E86" w:rsidRDefault="00671E86" w:rsidP="00E52A04">
      <w:pPr>
        <w:spacing w:after="0"/>
      </w:pPr>
    </w:p>
    <w:p w14:paraId="35FF1BDC" w14:textId="4E4CA64F" w:rsidR="00395BF7" w:rsidRPr="00395BF7" w:rsidRDefault="00395BF7" w:rsidP="00E52A04">
      <w:pPr>
        <w:spacing w:after="0"/>
        <w:rPr>
          <w:b/>
          <w:bCs/>
          <w:sz w:val="30"/>
          <w:szCs w:val="30"/>
        </w:rPr>
      </w:pPr>
      <w:r w:rsidRPr="00395BF7">
        <w:rPr>
          <w:b/>
          <w:bCs/>
          <w:sz w:val="30"/>
          <w:szCs w:val="30"/>
        </w:rPr>
        <w:t>Salted Hash</w:t>
      </w:r>
      <w:r>
        <w:rPr>
          <w:b/>
          <w:bCs/>
          <w:sz w:val="30"/>
          <w:szCs w:val="30"/>
        </w:rPr>
        <w:t>:</w:t>
      </w:r>
    </w:p>
    <w:p w14:paraId="3A91F891" w14:textId="20A7A9C7" w:rsidR="00517F1E" w:rsidRDefault="00395BF7" w:rsidP="00395BF7">
      <w:pPr>
        <w:spacing w:after="0"/>
        <w:ind w:firstLine="720"/>
      </w:pPr>
      <w:r>
        <w:rPr>
          <w:noProof/>
        </w:rPr>
        <w:drawing>
          <wp:inline distT="0" distB="0" distL="0" distR="0" wp14:anchorId="414C517B" wp14:editId="6795208C">
            <wp:extent cx="2794000" cy="1589834"/>
            <wp:effectExtent l="0" t="0" r="635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803944" cy="15954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2B431" w14:textId="3634A1F6" w:rsidR="00395BF7" w:rsidRDefault="00395BF7" w:rsidP="00395BF7">
      <w:pPr>
        <w:spacing w:after="0"/>
      </w:pPr>
    </w:p>
    <w:p w14:paraId="1C363C9A" w14:textId="1F883CEA" w:rsidR="00EA2049" w:rsidRDefault="00EA2049" w:rsidP="00395BF7">
      <w:pPr>
        <w:spacing w:after="0"/>
        <w:rPr>
          <w:rFonts w:ascii="raleway" w:hAnsi="raleway"/>
          <w:color w:val="000000"/>
          <w:shd w:val="clear" w:color="auto" w:fill="FFFFFF"/>
        </w:rPr>
      </w:pPr>
      <w:r w:rsidRPr="00EA2049">
        <w:rPr>
          <w:rFonts w:ascii="raleway" w:hAnsi="raleway"/>
          <w:b/>
          <w:bCs/>
          <w:color w:val="000000"/>
          <w:sz w:val="27"/>
          <w:szCs w:val="27"/>
          <w:shd w:val="clear" w:color="auto" w:fill="FFFFFF"/>
        </w:rPr>
        <w:t>PBKDF2</w:t>
      </w:r>
      <w:r>
        <w:rPr>
          <w:rFonts w:ascii="raleway" w:hAnsi="raleway"/>
          <w:color w:val="000000"/>
          <w:sz w:val="27"/>
          <w:szCs w:val="27"/>
          <w:shd w:val="clear" w:color="auto" w:fill="FFFFFF"/>
        </w:rPr>
        <w:t xml:space="preserve">, </w:t>
      </w:r>
      <w:proofErr w:type="spellStart"/>
      <w:r w:rsidRPr="00EA2049">
        <w:rPr>
          <w:rFonts w:ascii="raleway" w:hAnsi="raleway"/>
          <w:b/>
          <w:bCs/>
          <w:color w:val="000000"/>
          <w:sz w:val="27"/>
          <w:szCs w:val="27"/>
          <w:shd w:val="clear" w:color="auto" w:fill="FFFFFF"/>
        </w:rPr>
        <w:t>BCrypt</w:t>
      </w:r>
      <w:proofErr w:type="spellEnd"/>
      <w:r>
        <w:rPr>
          <w:rFonts w:ascii="raleway" w:hAnsi="raleway"/>
          <w:color w:val="000000"/>
          <w:sz w:val="27"/>
          <w:szCs w:val="27"/>
          <w:shd w:val="clear" w:color="auto" w:fill="FFFFFF"/>
        </w:rPr>
        <w:t xml:space="preserve"> </w:t>
      </w:r>
      <w:r w:rsidRPr="00EA2049">
        <w:rPr>
          <w:rFonts w:ascii="raleway" w:hAnsi="raleway"/>
          <w:color w:val="000000"/>
          <w:sz w:val="23"/>
          <w:szCs w:val="23"/>
          <w:shd w:val="clear" w:color="auto" w:fill="FFFFFF"/>
        </w:rPr>
        <w:t xml:space="preserve">and </w:t>
      </w:r>
      <w:proofErr w:type="spellStart"/>
      <w:r w:rsidRPr="00EA2049">
        <w:rPr>
          <w:rFonts w:ascii="raleway" w:hAnsi="raleway"/>
          <w:b/>
          <w:bCs/>
          <w:color w:val="000000"/>
          <w:sz w:val="27"/>
          <w:szCs w:val="27"/>
          <w:shd w:val="clear" w:color="auto" w:fill="FFFFFF"/>
        </w:rPr>
        <w:t>SCrypt</w:t>
      </w:r>
      <w:proofErr w:type="spellEnd"/>
      <w:r>
        <w:rPr>
          <w:rFonts w:ascii="raleway" w:hAnsi="raleway"/>
          <w:color w:val="000000"/>
          <w:sz w:val="27"/>
          <w:szCs w:val="27"/>
          <w:shd w:val="clear" w:color="auto" w:fill="FFFFFF"/>
        </w:rPr>
        <w:t xml:space="preserve"> </w:t>
      </w:r>
      <w:r w:rsidRPr="00EA2049">
        <w:rPr>
          <w:rFonts w:ascii="raleway" w:hAnsi="raleway"/>
          <w:color w:val="000000"/>
          <w:shd w:val="clear" w:color="auto" w:fill="FFFFFF"/>
        </w:rPr>
        <w:t>are three recommended algorithms.</w:t>
      </w:r>
    </w:p>
    <w:p w14:paraId="7678D691" w14:textId="62B91F0D" w:rsidR="00EA2049" w:rsidRPr="00EA2049" w:rsidRDefault="00EA2049" w:rsidP="00EA2049">
      <w:pPr>
        <w:spacing w:after="0"/>
        <w:rPr>
          <w:b/>
          <w:bCs/>
        </w:rPr>
      </w:pPr>
      <w:r>
        <w:t xml:space="preserve">PBKDF2- </w:t>
      </w:r>
      <w:r w:rsidRPr="00EA2049">
        <w:rPr>
          <w:b/>
          <w:bCs/>
        </w:rPr>
        <w:t>P</w:t>
      </w:r>
      <w:r w:rsidRPr="00EA2049">
        <w:rPr>
          <w:b/>
          <w:bCs/>
        </w:rPr>
        <w:t>assword Based Key Derivation Function</w:t>
      </w:r>
      <w:r>
        <w:rPr>
          <w:b/>
          <w:bCs/>
        </w:rPr>
        <w:t>-2</w:t>
      </w:r>
    </w:p>
    <w:p w14:paraId="2C5772FB" w14:textId="61B65E64" w:rsidR="00EA2049" w:rsidRDefault="003E3F34" w:rsidP="00EA2049">
      <w:pPr>
        <w:spacing w:after="0"/>
        <w:rPr>
          <w:rFonts w:ascii="Segoe UI" w:hAnsi="Segoe UI" w:cs="Segoe UI"/>
          <w:color w:val="212121"/>
          <w:shd w:val="clear" w:color="auto" w:fill="FFFFFF"/>
        </w:rPr>
      </w:pPr>
      <w:r>
        <w:rPr>
          <w:rFonts w:ascii="Segoe UI" w:hAnsi="Segoe UI" w:cs="Segoe UI"/>
          <w:color w:val="212121"/>
          <w:shd w:val="clear" w:color="auto" w:fill="FFFFFF"/>
        </w:rPr>
        <w:t>Java has implementation of “</w:t>
      </w:r>
      <w:hyperlink r:id="rId6" w:tooltip="PBKDF2" w:history="1">
        <w:r>
          <w:rPr>
            <w:rStyle w:val="Strong"/>
            <w:rFonts w:ascii="Segoe UI" w:hAnsi="Segoe UI" w:cs="Segoe UI"/>
            <w:color w:val="0556F3"/>
            <w:shd w:val="clear" w:color="auto" w:fill="FFFFFF"/>
          </w:rPr>
          <w:t>PBKDF2</w:t>
        </w:r>
      </w:hyperlink>
      <w:r>
        <w:rPr>
          <w:rFonts w:ascii="Segoe UI" w:hAnsi="Segoe UI" w:cs="Segoe UI"/>
          <w:color w:val="212121"/>
          <w:shd w:val="clear" w:color="auto" w:fill="FFFFFF"/>
        </w:rPr>
        <w:t>” algorithm as “</w:t>
      </w:r>
      <w:hyperlink r:id="rId7" w:anchor="SecretKeyFactory" w:history="1">
        <w:r>
          <w:rPr>
            <w:rStyle w:val="Strong"/>
            <w:rFonts w:ascii="Segoe UI" w:hAnsi="Segoe UI" w:cs="Segoe UI"/>
            <w:color w:val="0556F3"/>
            <w:shd w:val="clear" w:color="auto" w:fill="FFFFFF"/>
          </w:rPr>
          <w:t>PBKDF2WithHmacSHA1</w:t>
        </w:r>
      </w:hyperlink>
      <w:r>
        <w:rPr>
          <w:rFonts w:ascii="Segoe UI" w:hAnsi="Segoe UI" w:cs="Segoe UI"/>
          <w:color w:val="212121"/>
          <w:shd w:val="clear" w:color="auto" w:fill="FFFFFF"/>
        </w:rPr>
        <w:t>“</w:t>
      </w:r>
    </w:p>
    <w:p w14:paraId="2C5000BD" w14:textId="7DC30855" w:rsidR="003E3F34" w:rsidRDefault="00320514" w:rsidP="00EA2049">
      <w:pPr>
        <w:spacing w:after="0"/>
      </w:pPr>
      <w:hyperlink r:id="rId8" w:history="1">
        <w:r w:rsidRPr="00A73ABF">
          <w:rPr>
            <w:rStyle w:val="Hyperlink"/>
          </w:rPr>
          <w:t>https://howtodoinjava.com/java/java-security/how-to-generate-secure-password-hash-md5-sha-pbkdf2-bcrypt-examples/</w:t>
        </w:r>
      </w:hyperlink>
    </w:p>
    <w:p w14:paraId="3E2393A0" w14:textId="77777777" w:rsidR="00175449" w:rsidRDefault="00175449" w:rsidP="00EA2049">
      <w:pPr>
        <w:spacing w:after="0"/>
      </w:pPr>
    </w:p>
    <w:p w14:paraId="2BC4F994" w14:textId="77777777" w:rsidR="00320514" w:rsidRDefault="00320514" w:rsidP="00EA2049">
      <w:pPr>
        <w:spacing w:after="0"/>
      </w:pPr>
    </w:p>
    <w:p w14:paraId="63DA6326" w14:textId="77777777" w:rsidR="00EA2049" w:rsidRPr="0065516A" w:rsidRDefault="00EA2049" w:rsidP="00EA2049">
      <w:pPr>
        <w:spacing w:after="0"/>
      </w:pPr>
    </w:p>
    <w:sectPr w:rsidR="00EA2049" w:rsidRPr="0065516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raleway">
    <w:altName w:val="Trebuchet MS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27F8"/>
    <w:rsid w:val="00106970"/>
    <w:rsid w:val="00175449"/>
    <w:rsid w:val="001D3F51"/>
    <w:rsid w:val="00264086"/>
    <w:rsid w:val="00320514"/>
    <w:rsid w:val="00395BF7"/>
    <w:rsid w:val="003E3F34"/>
    <w:rsid w:val="00517F1E"/>
    <w:rsid w:val="0065516A"/>
    <w:rsid w:val="00671E86"/>
    <w:rsid w:val="0069101C"/>
    <w:rsid w:val="007C0835"/>
    <w:rsid w:val="009427F8"/>
    <w:rsid w:val="00C35FE8"/>
    <w:rsid w:val="00E52A04"/>
    <w:rsid w:val="00EA20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61077"/>
  <w15:chartTrackingRefBased/>
  <w15:docId w15:val="{1CC377FA-3C37-48F9-A01E-53B90F751A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EA2049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2049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styleId="Strong">
    <w:name w:val="Strong"/>
    <w:basedOn w:val="DefaultParagraphFont"/>
    <w:uiPriority w:val="22"/>
    <w:qFormat/>
    <w:rsid w:val="003E3F34"/>
    <w:rPr>
      <w:b/>
      <w:bCs/>
    </w:rPr>
  </w:style>
  <w:style w:type="character" w:styleId="Hyperlink">
    <w:name w:val="Hyperlink"/>
    <w:basedOn w:val="DefaultParagraphFont"/>
    <w:uiPriority w:val="99"/>
    <w:unhideWhenUsed/>
    <w:rsid w:val="00320514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051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144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205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howtodoinjava.com/java/java-security/how-to-generate-secure-password-hash-md5-sha-pbkdf2-bcrypt-examples/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ocs.oracle.com/javase/7/docs/technotes/guides/security/StandardNames.html" TargetMode="Externa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hyperlink" Target="https://en.wikipedia.org/wiki/PBKDF2" TargetMode="External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2851</TotalTime>
  <Pages>2</Pages>
  <Words>162</Words>
  <Characters>927</Characters>
  <Application>Microsoft Office Word</Application>
  <DocSecurity>0</DocSecurity>
  <Lines>7</Lines>
  <Paragraphs>2</Paragraphs>
  <ScaleCrop>false</ScaleCrop>
  <Company/>
  <LinksUpToDate>false</LinksUpToDate>
  <CharactersWithSpaces>1087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Gour Dutta</dc:creator>
  <cp:keywords/>
  <dc:description/>
  <cp:lastModifiedBy>Gour Dutta</cp:lastModifiedBy>
  <cp:revision>20</cp:revision>
  <dcterms:created xsi:type="dcterms:W3CDTF">2021-03-09T08:54:00Z</dcterms:created>
  <dcterms:modified xsi:type="dcterms:W3CDTF">2021-03-12T14:49:00Z</dcterms:modified>
</cp:coreProperties>
</file>