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3A" w:rsidRPr="00202998" w:rsidRDefault="00E4713A" w:rsidP="00E4713A">
      <w:pPr>
        <w:pStyle w:val="Heading3"/>
        <w:rPr>
          <w:rFonts w:ascii="Times New Roman" w:hAnsi="Times New Roman"/>
          <w:sz w:val="28"/>
          <w:szCs w:val="28"/>
        </w:rPr>
      </w:pPr>
      <w:r w:rsidRPr="00202998">
        <w:rPr>
          <w:rFonts w:ascii="Times New Roman" w:hAnsi="Times New Roman"/>
          <w:sz w:val="28"/>
          <w:szCs w:val="28"/>
        </w:rPr>
        <w:t>Introduction</w:t>
      </w:r>
    </w:p>
    <w:p w:rsidR="00E4713A" w:rsidRPr="00202998" w:rsidRDefault="00E4713A" w:rsidP="00E4713A">
      <w:pPr>
        <w:rPr>
          <w:rFonts w:ascii="Times New Roman" w:hAnsi="Times New Roman"/>
        </w:rPr>
      </w:pPr>
    </w:p>
    <w:p w:rsidR="00986E5C" w:rsidRPr="00202998" w:rsidRDefault="00986E5C" w:rsidP="00E4713A">
      <w:pPr>
        <w:rPr>
          <w:rFonts w:ascii="Times New Roman" w:hAnsi="Times New Roman"/>
        </w:rPr>
      </w:pPr>
      <w:r w:rsidRPr="00202998">
        <w:rPr>
          <w:rFonts w:ascii="Times New Roman" w:hAnsi="Times New Roman"/>
        </w:rPr>
        <w:t xml:space="preserve">The </w:t>
      </w:r>
      <w:proofErr w:type="spellStart"/>
      <w:r w:rsidRPr="00202998">
        <w:rPr>
          <w:rFonts w:ascii="Times New Roman" w:hAnsi="Times New Roman"/>
        </w:rPr>
        <w:t>PmodLib</w:t>
      </w:r>
      <w:proofErr w:type="spellEnd"/>
      <w:r w:rsidRPr="00202998">
        <w:rPr>
          <w:rFonts w:ascii="Times New Roman" w:hAnsi="Times New Roman"/>
        </w:rPr>
        <w:t xml:space="preserve"> </w:t>
      </w:r>
      <w:proofErr w:type="spellStart"/>
      <w:r w:rsidRPr="00202998">
        <w:rPr>
          <w:rFonts w:ascii="Times New Roman" w:hAnsi="Times New Roman"/>
        </w:rPr>
        <w:t>Pmod</w:t>
      </w:r>
      <w:proofErr w:type="spellEnd"/>
      <w:r w:rsidRPr="00202998">
        <w:rPr>
          <w:rFonts w:ascii="Times New Roman" w:hAnsi="Times New Roman"/>
        </w:rPr>
        <w:t xml:space="preserve"> driver library is a collection of library functions </w:t>
      </w:r>
      <w:r w:rsidR="00807269">
        <w:rPr>
          <w:rFonts w:ascii="Times New Roman" w:hAnsi="Times New Roman"/>
        </w:rPr>
        <w:t>designed to</w:t>
      </w:r>
      <w:r w:rsidRPr="00202998">
        <w:rPr>
          <w:rFonts w:ascii="Times New Roman" w:hAnsi="Times New Roman"/>
        </w:rPr>
        <w:t xml:space="preserve"> operat</w:t>
      </w:r>
      <w:r w:rsidR="00807269">
        <w:rPr>
          <w:rFonts w:ascii="Times New Roman" w:hAnsi="Times New Roman"/>
        </w:rPr>
        <w:t>e</w:t>
      </w:r>
      <w:r w:rsidRPr="00202998">
        <w:rPr>
          <w:rFonts w:ascii="Times New Roman" w:hAnsi="Times New Roman"/>
        </w:rPr>
        <w:t xml:space="preserve"> various </w:t>
      </w:r>
      <w:proofErr w:type="spellStart"/>
      <w:r w:rsidRPr="00202998">
        <w:rPr>
          <w:rFonts w:ascii="Times New Roman" w:hAnsi="Times New Roman"/>
        </w:rPr>
        <w:t>Pmod</w:t>
      </w:r>
      <w:proofErr w:type="spellEnd"/>
      <w:r w:rsidR="00400274">
        <w:rPr>
          <w:rFonts w:ascii="Times New Roman" w:hAnsi="Times New Roman"/>
        </w:rPr>
        <w:t xml:space="preserve"> modules attached to </w:t>
      </w:r>
      <w:proofErr w:type="spellStart"/>
      <w:r w:rsidR="00400274">
        <w:rPr>
          <w:rFonts w:ascii="Times New Roman" w:hAnsi="Times New Roman"/>
        </w:rPr>
        <w:t>Digilent</w:t>
      </w:r>
      <w:proofErr w:type="spellEnd"/>
      <w:r w:rsidR="00400274">
        <w:rPr>
          <w:rFonts w:ascii="Times New Roman" w:hAnsi="Times New Roman"/>
        </w:rPr>
        <w:t xml:space="preserve"> boards utilizing the PIC</w:t>
      </w:r>
      <w:r w:rsidRPr="00202998">
        <w:rPr>
          <w:rFonts w:ascii="Times New Roman" w:hAnsi="Times New Roman"/>
        </w:rPr>
        <w:t>32 processor. This document describes the genera</w:t>
      </w:r>
      <w:r w:rsidR="00807269">
        <w:rPr>
          <w:rFonts w:ascii="Times New Roman" w:hAnsi="Times New Roman"/>
        </w:rPr>
        <w:t xml:space="preserve">l use of the </w:t>
      </w:r>
      <w:proofErr w:type="spellStart"/>
      <w:r w:rsidR="00807269">
        <w:rPr>
          <w:rFonts w:ascii="Times New Roman" w:hAnsi="Times New Roman"/>
        </w:rPr>
        <w:t>PmodLib</w:t>
      </w:r>
      <w:proofErr w:type="spellEnd"/>
      <w:r w:rsidR="00807269">
        <w:rPr>
          <w:rFonts w:ascii="Times New Roman" w:hAnsi="Times New Roman"/>
        </w:rPr>
        <w:t xml:space="preserve"> Public API,</w:t>
      </w:r>
      <w:r w:rsidRPr="00202998">
        <w:rPr>
          <w:rFonts w:ascii="Times New Roman" w:hAnsi="Times New Roman"/>
        </w:rPr>
        <w:t xml:space="preserve"> source code location, and processor specific archive creation.</w:t>
      </w:r>
      <w:r w:rsidR="00EF0123" w:rsidRPr="00202998">
        <w:rPr>
          <w:rFonts w:ascii="Times New Roman" w:hAnsi="Times New Roman"/>
        </w:rPr>
        <w:t xml:space="preserve"> Detailed documentation for each </w:t>
      </w:r>
      <w:proofErr w:type="spellStart"/>
      <w:r w:rsidR="00EF0123" w:rsidRPr="00202998">
        <w:rPr>
          <w:rFonts w:ascii="Times New Roman" w:hAnsi="Times New Roman"/>
        </w:rPr>
        <w:t>Pmod</w:t>
      </w:r>
      <w:proofErr w:type="spellEnd"/>
      <w:r w:rsidR="00EF0123" w:rsidRPr="00202998">
        <w:rPr>
          <w:rFonts w:ascii="Times New Roman" w:hAnsi="Times New Roman"/>
        </w:rPr>
        <w:t xml:space="preserve"> is located in a separate programmer's reference manual specific to that module. </w:t>
      </w:r>
    </w:p>
    <w:p w:rsidR="00E4713A" w:rsidRPr="00202998" w:rsidRDefault="00E4713A" w:rsidP="00E4713A">
      <w:pPr>
        <w:rPr>
          <w:rFonts w:ascii="Times New Roman" w:hAnsi="Times New Roman"/>
        </w:rPr>
      </w:pPr>
    </w:p>
    <w:p w:rsidR="00E4713A" w:rsidRPr="00202998" w:rsidRDefault="00E4713A" w:rsidP="00E4713A">
      <w:pPr>
        <w:rPr>
          <w:rFonts w:ascii="Times New Roman" w:hAnsi="Times New Roman"/>
          <w:b/>
          <w:sz w:val="28"/>
          <w:szCs w:val="28"/>
        </w:rPr>
      </w:pPr>
      <w:r w:rsidRPr="00202998">
        <w:rPr>
          <w:rFonts w:ascii="Times New Roman" w:hAnsi="Times New Roman"/>
          <w:b/>
          <w:sz w:val="28"/>
          <w:szCs w:val="28"/>
        </w:rPr>
        <w:t>Overview</w:t>
      </w:r>
    </w:p>
    <w:p w:rsidR="00AB53DA" w:rsidRPr="00202998" w:rsidRDefault="00AB53DA" w:rsidP="00E4713A">
      <w:pPr>
        <w:rPr>
          <w:rFonts w:ascii="Times New Roman" w:hAnsi="Times New Roman"/>
          <w:b/>
          <w:sz w:val="28"/>
          <w:szCs w:val="28"/>
        </w:rPr>
      </w:pPr>
    </w:p>
    <w:p w:rsidR="00AB53DA" w:rsidRPr="00202998" w:rsidRDefault="00AB53DA" w:rsidP="00E4713A">
      <w:pPr>
        <w:rPr>
          <w:rFonts w:ascii="Times New Roman" w:hAnsi="Times New Roman"/>
          <w:szCs w:val="22"/>
        </w:rPr>
      </w:pPr>
      <w:r w:rsidRPr="00202998">
        <w:rPr>
          <w:rFonts w:ascii="Times New Roman" w:hAnsi="Times New Roman"/>
          <w:szCs w:val="22"/>
        </w:rPr>
        <w:t xml:space="preserve">The </w:t>
      </w:r>
      <w:proofErr w:type="spellStart"/>
      <w:r w:rsidRPr="00202998">
        <w:rPr>
          <w:rFonts w:ascii="Times New Roman" w:hAnsi="Times New Roman"/>
          <w:szCs w:val="22"/>
        </w:rPr>
        <w:t>PmodLib</w:t>
      </w:r>
      <w:proofErr w:type="spellEnd"/>
      <w:r w:rsidRPr="00202998">
        <w:rPr>
          <w:rFonts w:ascii="Times New Roman" w:hAnsi="Times New Roman"/>
          <w:szCs w:val="22"/>
        </w:rPr>
        <w:t xml:space="preserve"> driver library </w:t>
      </w:r>
      <w:r w:rsidR="006F1697" w:rsidRPr="00202998">
        <w:rPr>
          <w:rFonts w:ascii="Times New Roman" w:hAnsi="Times New Roman"/>
          <w:szCs w:val="22"/>
        </w:rPr>
        <w:t xml:space="preserve">is written entirely in C utilizing MPLAB 8.80 and is based on the Microchip C32 bit C libraries. </w:t>
      </w:r>
      <w:r w:rsidR="00086A93" w:rsidRPr="00202998">
        <w:rPr>
          <w:rFonts w:ascii="Times New Roman" w:hAnsi="Times New Roman"/>
          <w:szCs w:val="22"/>
        </w:rPr>
        <w:t>Each modul</w:t>
      </w:r>
      <w:r w:rsidR="00807269">
        <w:rPr>
          <w:rFonts w:ascii="Times New Roman" w:hAnsi="Times New Roman"/>
          <w:szCs w:val="22"/>
        </w:rPr>
        <w:t>e has its own public API header. G</w:t>
      </w:r>
      <w:r w:rsidR="00086A93" w:rsidRPr="00202998">
        <w:rPr>
          <w:rFonts w:ascii="Times New Roman" w:hAnsi="Times New Roman"/>
          <w:szCs w:val="22"/>
        </w:rPr>
        <w:t xml:space="preserve">eneral use helper functions and functions common </w:t>
      </w:r>
      <w:r w:rsidR="00807269">
        <w:rPr>
          <w:rFonts w:ascii="Times New Roman" w:hAnsi="Times New Roman"/>
          <w:szCs w:val="22"/>
        </w:rPr>
        <w:t>to specific communication</w:t>
      </w:r>
      <w:r w:rsidR="00086A93" w:rsidRPr="00202998">
        <w:rPr>
          <w:rFonts w:ascii="Times New Roman" w:hAnsi="Times New Roman"/>
          <w:szCs w:val="22"/>
        </w:rPr>
        <w:t xml:space="preserve"> protocol</w:t>
      </w:r>
      <w:r w:rsidR="00807269">
        <w:rPr>
          <w:rFonts w:ascii="Times New Roman" w:hAnsi="Times New Roman"/>
          <w:szCs w:val="22"/>
        </w:rPr>
        <w:t>s</w:t>
      </w:r>
      <w:r w:rsidR="00086A93" w:rsidRPr="00202998">
        <w:rPr>
          <w:rFonts w:ascii="Times New Roman" w:hAnsi="Times New Roman"/>
          <w:szCs w:val="22"/>
        </w:rPr>
        <w:t xml:space="preserve"> are shared between modules. The following modules and libraries are available in this release:</w:t>
      </w:r>
    </w:p>
    <w:p w:rsidR="00086A93" w:rsidRPr="00202998" w:rsidRDefault="00086A93" w:rsidP="00E4713A">
      <w:pPr>
        <w:rPr>
          <w:rFonts w:ascii="Times New Roman" w:hAnsi="Times New Roman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908"/>
        <w:gridCol w:w="8244"/>
      </w:tblGrid>
      <w:tr w:rsidR="00341B4F" w:rsidRPr="00202998" w:rsidTr="00341B4F">
        <w:tc>
          <w:tcPr>
            <w:tcW w:w="1908" w:type="dxa"/>
          </w:tcPr>
          <w:p w:rsidR="00341B4F" w:rsidRPr="00202998" w:rsidRDefault="00341B4F" w:rsidP="00E4713A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202998">
              <w:rPr>
                <w:rFonts w:ascii="Times New Roman" w:hAnsi="Times New Roman"/>
                <w:szCs w:val="22"/>
              </w:rPr>
              <w:t>PmodACL</w:t>
            </w:r>
            <w:proofErr w:type="spellEnd"/>
          </w:p>
        </w:tc>
        <w:tc>
          <w:tcPr>
            <w:tcW w:w="8244" w:type="dxa"/>
          </w:tcPr>
          <w:p w:rsidR="00341B4F" w:rsidRPr="00202998" w:rsidRDefault="00341B4F" w:rsidP="00E4713A">
            <w:pPr>
              <w:rPr>
                <w:rFonts w:ascii="Times New Roman" w:hAnsi="Times New Roman"/>
                <w:szCs w:val="22"/>
              </w:rPr>
            </w:pPr>
            <w:r w:rsidRPr="00202998">
              <w:rPr>
                <w:rFonts w:ascii="Times New Roman" w:hAnsi="Times New Roman"/>
              </w:rPr>
              <w:t xml:space="preserve">The </w:t>
            </w:r>
            <w:proofErr w:type="spellStart"/>
            <w:r w:rsidRPr="00202998">
              <w:rPr>
                <w:rFonts w:ascii="Times New Roman" w:hAnsi="Times New Roman"/>
              </w:rPr>
              <w:t>PmodACL</w:t>
            </w:r>
            <w:proofErr w:type="spellEnd"/>
            <w:r w:rsidRPr="00202998">
              <w:rPr>
                <w:rFonts w:ascii="Times New Roman" w:hAnsi="Times New Roman"/>
              </w:rPr>
              <w:t xml:space="preserve"> is a 3-axis digital accelerometer module powered by the Analog Devices  ADXL345. This library supports 4-wire SPI only.</w:t>
            </w:r>
          </w:p>
        </w:tc>
      </w:tr>
      <w:tr w:rsidR="00341B4F" w:rsidRPr="00202998" w:rsidTr="00341B4F">
        <w:tc>
          <w:tcPr>
            <w:tcW w:w="1908" w:type="dxa"/>
          </w:tcPr>
          <w:p w:rsidR="00341B4F" w:rsidRPr="00202998" w:rsidRDefault="00341B4F" w:rsidP="00341B4F">
            <w:pPr>
              <w:rPr>
                <w:rFonts w:ascii="Times New Roman" w:hAnsi="Times New Roman"/>
                <w:szCs w:val="22"/>
              </w:rPr>
            </w:pPr>
          </w:p>
          <w:p w:rsidR="00341B4F" w:rsidRPr="00202998" w:rsidRDefault="00341B4F" w:rsidP="00341B4F">
            <w:pPr>
              <w:rPr>
                <w:rFonts w:ascii="Times New Roman" w:hAnsi="Times New Roman"/>
                <w:szCs w:val="22"/>
              </w:rPr>
            </w:pPr>
            <w:r w:rsidRPr="00202998">
              <w:rPr>
                <w:rFonts w:ascii="Times New Roman" w:hAnsi="Times New Roman"/>
                <w:szCs w:val="22"/>
              </w:rPr>
              <w:t xml:space="preserve">PmodDA2 </w:t>
            </w:r>
          </w:p>
        </w:tc>
        <w:tc>
          <w:tcPr>
            <w:tcW w:w="8244" w:type="dxa"/>
          </w:tcPr>
          <w:p w:rsidR="00341B4F" w:rsidRPr="00202998" w:rsidRDefault="00341B4F" w:rsidP="00E4713A">
            <w:pPr>
              <w:rPr>
                <w:rFonts w:ascii="Times New Roman" w:hAnsi="Times New Roman"/>
                <w:szCs w:val="22"/>
              </w:rPr>
            </w:pPr>
            <w:r w:rsidRPr="00202998">
              <w:rPr>
                <w:rFonts w:ascii="Times New Roman" w:hAnsi="Times New Roman"/>
              </w:rPr>
              <w:t xml:space="preserve">The </w:t>
            </w:r>
            <w:proofErr w:type="spellStart"/>
            <w:r w:rsidRPr="00202998">
              <w:rPr>
                <w:rFonts w:ascii="Times New Roman" w:hAnsi="Times New Roman"/>
              </w:rPr>
              <w:t>Pmod</w:t>
            </w:r>
            <w:proofErr w:type="spellEnd"/>
            <w:r w:rsidRPr="00202998">
              <w:rPr>
                <w:rFonts w:ascii="Times New Roman" w:hAnsi="Times New Roman"/>
              </w:rPr>
              <w:t xml:space="preserve"> DA2 Digital to Analog peripheral module converts signals from digital </w:t>
            </w:r>
            <w:r w:rsidRPr="00202998">
              <w:rPr>
                <w:rFonts w:ascii="Times New Roman" w:hAnsi="Times New Roman"/>
              </w:rPr>
              <w:tab/>
              <w:t xml:space="preserve">       values to analog voltages on two channels simultaneously with 12-bit resolution. Communication protocol supported is SPI.</w:t>
            </w:r>
          </w:p>
        </w:tc>
      </w:tr>
      <w:tr w:rsidR="00341B4F" w:rsidRPr="00202998" w:rsidTr="00341B4F">
        <w:tc>
          <w:tcPr>
            <w:tcW w:w="1908" w:type="dxa"/>
          </w:tcPr>
          <w:p w:rsidR="00341B4F" w:rsidRPr="00202998" w:rsidRDefault="00341B4F" w:rsidP="00E4713A">
            <w:pPr>
              <w:rPr>
                <w:rFonts w:ascii="Times New Roman" w:hAnsi="Times New Roman"/>
                <w:szCs w:val="22"/>
              </w:rPr>
            </w:pPr>
            <w:r w:rsidRPr="00202998">
              <w:rPr>
                <w:rFonts w:ascii="Times New Roman" w:hAnsi="Times New Roman"/>
                <w:szCs w:val="22"/>
              </w:rPr>
              <w:t>PmodHB5</w:t>
            </w:r>
          </w:p>
        </w:tc>
        <w:tc>
          <w:tcPr>
            <w:tcW w:w="8244" w:type="dxa"/>
          </w:tcPr>
          <w:p w:rsidR="00341B4F" w:rsidRPr="00202998" w:rsidRDefault="00341B4F" w:rsidP="00E4713A">
            <w:pPr>
              <w:rPr>
                <w:rFonts w:ascii="Times New Roman" w:hAnsi="Times New Roman"/>
                <w:szCs w:val="22"/>
              </w:rPr>
            </w:pPr>
            <w:r w:rsidRPr="00202998">
              <w:rPr>
                <w:rFonts w:ascii="Times New Roman" w:hAnsi="Times New Roman"/>
              </w:rPr>
              <w:t xml:space="preserve">The PmodHB5 2A H-bridge module is an ideal solution for robotics and other applications where logic signals are used to drive small to medium-sized DC motors such as the </w:t>
            </w:r>
            <w:proofErr w:type="spellStart"/>
            <w:r w:rsidRPr="00202998">
              <w:rPr>
                <w:rFonts w:ascii="Times New Roman" w:hAnsi="Times New Roman"/>
              </w:rPr>
              <w:t>Digilent</w:t>
            </w:r>
            <w:proofErr w:type="spellEnd"/>
            <w:r w:rsidRPr="00202998">
              <w:rPr>
                <w:rFonts w:ascii="Times New Roman" w:hAnsi="Times New Roman"/>
              </w:rPr>
              <w:t xml:space="preserve"> motor/gearbox. </w:t>
            </w:r>
          </w:p>
        </w:tc>
      </w:tr>
      <w:tr w:rsidR="00341B4F" w:rsidRPr="00202998" w:rsidTr="00341B4F">
        <w:tc>
          <w:tcPr>
            <w:tcW w:w="1908" w:type="dxa"/>
          </w:tcPr>
          <w:p w:rsidR="00341B4F" w:rsidRPr="00202998" w:rsidRDefault="00341B4F" w:rsidP="00E4713A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202998">
              <w:rPr>
                <w:rFonts w:ascii="Times New Roman" w:hAnsi="Times New Roman"/>
                <w:szCs w:val="22"/>
              </w:rPr>
              <w:t>PmodJSTK</w:t>
            </w:r>
            <w:proofErr w:type="spellEnd"/>
          </w:p>
        </w:tc>
        <w:tc>
          <w:tcPr>
            <w:tcW w:w="8244" w:type="dxa"/>
          </w:tcPr>
          <w:p w:rsidR="00341B4F" w:rsidRPr="00202998" w:rsidRDefault="00341B4F" w:rsidP="00E4713A">
            <w:pPr>
              <w:rPr>
                <w:rFonts w:ascii="Times New Roman" w:hAnsi="Times New Roman"/>
                <w:szCs w:val="22"/>
              </w:rPr>
            </w:pPr>
            <w:r w:rsidRPr="00202998">
              <w:rPr>
                <w:rFonts w:ascii="Times New Roman" w:hAnsi="Times New Roman"/>
              </w:rPr>
              <w:t xml:space="preserve">The </w:t>
            </w:r>
            <w:proofErr w:type="spellStart"/>
            <w:r w:rsidRPr="00202998">
              <w:rPr>
                <w:rFonts w:ascii="Times New Roman" w:hAnsi="Times New Roman"/>
              </w:rPr>
              <w:t>Digilent</w:t>
            </w:r>
            <w:proofErr w:type="spellEnd"/>
            <w:r w:rsidRPr="00202998">
              <w:rPr>
                <w:rFonts w:ascii="Times New Roman" w:hAnsi="Times New Roman"/>
              </w:rPr>
              <w:t xml:space="preserve"> </w:t>
            </w:r>
            <w:proofErr w:type="spellStart"/>
            <w:r w:rsidRPr="00202998">
              <w:rPr>
                <w:rFonts w:ascii="Times New Roman" w:hAnsi="Times New Roman"/>
              </w:rPr>
              <w:t>PmodJSTK</w:t>
            </w:r>
            <w:proofErr w:type="spellEnd"/>
            <w:r w:rsidRPr="00202998">
              <w:rPr>
                <w:rFonts w:ascii="Times New Roman" w:hAnsi="Times New Roman"/>
              </w:rPr>
              <w:t xml:space="preserve"> joystick module is designed to be a versatile user interface that  can be used in a wide variety of projects. The </w:t>
            </w:r>
            <w:proofErr w:type="spellStart"/>
            <w:r w:rsidRPr="00202998">
              <w:rPr>
                <w:rFonts w:ascii="Times New Roman" w:hAnsi="Times New Roman"/>
              </w:rPr>
              <w:t>PmodJSTK</w:t>
            </w:r>
            <w:proofErr w:type="spellEnd"/>
            <w:r w:rsidRPr="00202998">
              <w:rPr>
                <w:rFonts w:ascii="Times New Roman" w:hAnsi="Times New Roman"/>
              </w:rPr>
              <w:t xml:space="preserve"> has an Atmel ATtiny24  Microcontroller with 2K Flash, 128b </w:t>
            </w:r>
            <w:proofErr w:type="spellStart"/>
            <w:r w:rsidRPr="00202998">
              <w:rPr>
                <w:rFonts w:ascii="Times New Roman" w:hAnsi="Times New Roman"/>
              </w:rPr>
              <w:t>EEProm</w:t>
            </w:r>
            <w:proofErr w:type="spellEnd"/>
            <w:r w:rsidRPr="00202998">
              <w:rPr>
                <w:rFonts w:ascii="Times New Roman" w:hAnsi="Times New Roman"/>
              </w:rPr>
              <w:t>, 128b of internal SRAM and a CTS252 Two Axis Resistive Joystick. The joystick also incorporates a center button. This center  button, along with the two push buttons, are read by the microcontroller. Communication protocol supported is SPI.</w:t>
            </w:r>
          </w:p>
        </w:tc>
      </w:tr>
      <w:tr w:rsidR="00341B4F" w:rsidRPr="00202998" w:rsidTr="00341B4F">
        <w:tc>
          <w:tcPr>
            <w:tcW w:w="1908" w:type="dxa"/>
          </w:tcPr>
          <w:p w:rsidR="00341B4F" w:rsidRPr="00202998" w:rsidRDefault="00341B4F" w:rsidP="00E4713A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202998">
              <w:rPr>
                <w:rFonts w:ascii="Times New Roman" w:hAnsi="Times New Roman"/>
                <w:szCs w:val="22"/>
              </w:rPr>
              <w:t>PmodMIC</w:t>
            </w:r>
            <w:proofErr w:type="spellEnd"/>
            <w:r w:rsidR="009024FB">
              <w:rPr>
                <w:rFonts w:ascii="Times New Roman" w:hAnsi="Times New Roman"/>
                <w:szCs w:val="22"/>
              </w:rPr>
              <w:t xml:space="preserve"> </w:t>
            </w:r>
            <w:r w:rsidRPr="00202998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8244" w:type="dxa"/>
          </w:tcPr>
          <w:p w:rsidR="00341B4F" w:rsidRPr="00202998" w:rsidRDefault="00341B4F" w:rsidP="00E4713A">
            <w:pPr>
              <w:rPr>
                <w:rFonts w:ascii="Times New Roman" w:hAnsi="Times New Roman"/>
                <w:szCs w:val="22"/>
              </w:rPr>
            </w:pPr>
            <w:r w:rsidRPr="00202998">
              <w:rPr>
                <w:rFonts w:ascii="Times New Roman" w:hAnsi="Times New Roman"/>
              </w:rPr>
              <w:t xml:space="preserve">The </w:t>
            </w:r>
            <w:proofErr w:type="spellStart"/>
            <w:r w:rsidRPr="00202998">
              <w:rPr>
                <w:rFonts w:ascii="Times New Roman" w:hAnsi="Times New Roman"/>
              </w:rPr>
              <w:t>PmodMIC</w:t>
            </w:r>
            <w:proofErr w:type="spellEnd"/>
            <w:r w:rsidRPr="00202998">
              <w:rPr>
                <w:rFonts w:ascii="Times New Roman" w:hAnsi="Times New Roman"/>
              </w:rPr>
              <w:t xml:space="preserve"> is ideal for providing audio input for use with </w:t>
            </w:r>
            <w:proofErr w:type="spellStart"/>
            <w:r w:rsidRPr="00202998">
              <w:rPr>
                <w:rFonts w:ascii="Times New Roman" w:hAnsi="Times New Roman"/>
              </w:rPr>
              <w:t>Digilent</w:t>
            </w:r>
            <w:proofErr w:type="spellEnd"/>
            <w:r w:rsidRPr="00202998">
              <w:rPr>
                <w:rFonts w:ascii="Times New Roman" w:hAnsi="Times New Roman"/>
              </w:rPr>
              <w:t xml:space="preserve"> system boards. It has a microphone preamp with a dynamic range compressor and 12bit A/D converter. The </w:t>
            </w:r>
            <w:proofErr w:type="spellStart"/>
            <w:r w:rsidRPr="00202998">
              <w:rPr>
                <w:rFonts w:ascii="Times New Roman" w:hAnsi="Times New Roman"/>
              </w:rPr>
              <w:t>PmodMIC</w:t>
            </w:r>
            <w:proofErr w:type="spellEnd"/>
            <w:r w:rsidRPr="00202998">
              <w:rPr>
                <w:rFonts w:ascii="Times New Roman" w:hAnsi="Times New Roman"/>
              </w:rPr>
              <w:t xml:space="preserve"> is ideal for use with a </w:t>
            </w:r>
            <w:proofErr w:type="spellStart"/>
            <w:r w:rsidRPr="00202998">
              <w:rPr>
                <w:rFonts w:ascii="Times New Roman" w:hAnsi="Times New Roman"/>
              </w:rPr>
              <w:t>Digilent</w:t>
            </w:r>
            <w:proofErr w:type="spellEnd"/>
            <w:r w:rsidRPr="00202998">
              <w:rPr>
                <w:rFonts w:ascii="Times New Roman" w:hAnsi="Times New Roman"/>
              </w:rPr>
              <w:t xml:space="preserve"> system board and the PmodAMP1 to create a complete audio prototyping environment.</w:t>
            </w:r>
            <w:r w:rsidR="00176E9D" w:rsidRPr="00202998">
              <w:rPr>
                <w:rFonts w:ascii="Times New Roman" w:hAnsi="Times New Roman"/>
              </w:rPr>
              <w:t xml:space="preserve"> Communication protocol supported is SPI.</w:t>
            </w:r>
          </w:p>
        </w:tc>
      </w:tr>
      <w:tr w:rsidR="00341B4F" w:rsidRPr="00202998" w:rsidTr="00341B4F">
        <w:tc>
          <w:tcPr>
            <w:tcW w:w="1908" w:type="dxa"/>
          </w:tcPr>
          <w:p w:rsidR="00341B4F" w:rsidRPr="00202998" w:rsidRDefault="00341B4F" w:rsidP="00341B4F">
            <w:pPr>
              <w:rPr>
                <w:rFonts w:ascii="Times New Roman" w:hAnsi="Times New Roman"/>
                <w:szCs w:val="22"/>
              </w:rPr>
            </w:pPr>
            <w:proofErr w:type="spellStart"/>
            <w:r w:rsidRPr="00202998">
              <w:rPr>
                <w:rFonts w:ascii="Times New Roman" w:hAnsi="Times New Roman"/>
                <w:szCs w:val="22"/>
              </w:rPr>
              <w:t>PmodSF</w:t>
            </w:r>
            <w:proofErr w:type="spellEnd"/>
            <w:r w:rsidRPr="00202998">
              <w:rPr>
                <w:rFonts w:ascii="Times New Roman" w:hAnsi="Times New Roman"/>
                <w:szCs w:val="22"/>
              </w:rPr>
              <w:t>(16/128)</w:t>
            </w:r>
          </w:p>
          <w:p w:rsidR="00341B4F" w:rsidRPr="00202998" w:rsidRDefault="00341B4F" w:rsidP="00E4713A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8244" w:type="dxa"/>
          </w:tcPr>
          <w:p w:rsidR="00341B4F" w:rsidRPr="00202998" w:rsidRDefault="00EB3423" w:rsidP="00EB3423">
            <w:pPr>
              <w:rPr>
                <w:rFonts w:ascii="Times New Roman" w:hAnsi="Times New Roman"/>
                <w:sz w:val="24"/>
              </w:rPr>
            </w:pPr>
            <w:r w:rsidRPr="00EB3423">
              <w:rPr>
                <w:rFonts w:ascii="Times New Roman" w:hAnsi="Times New Roman"/>
                <w:sz w:val="24"/>
              </w:rPr>
              <w:t xml:space="preserve">The </w:t>
            </w:r>
            <w:proofErr w:type="spellStart"/>
            <w:r w:rsidRPr="00EB3423">
              <w:rPr>
                <w:rFonts w:ascii="Times New Roman" w:hAnsi="Times New Roman"/>
                <w:sz w:val="24"/>
              </w:rPr>
              <w:t>Digilent</w:t>
            </w:r>
            <w:proofErr w:type="spellEnd"/>
            <w:r w:rsidRPr="00EB342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B3423">
              <w:rPr>
                <w:rFonts w:ascii="Times New Roman" w:hAnsi="Times New Roman"/>
                <w:sz w:val="24"/>
              </w:rPr>
              <w:t>PmodSF</w:t>
            </w:r>
            <w:proofErr w:type="spellEnd"/>
            <w:r w:rsidRPr="00EB3423">
              <w:rPr>
                <w:rFonts w:ascii="Times New Roman" w:hAnsi="Times New Roman"/>
                <w:sz w:val="24"/>
              </w:rPr>
              <w:t xml:space="preserve"> provides easily accessible non-volatile memory storage for </w:t>
            </w:r>
            <w:proofErr w:type="spellStart"/>
            <w:r w:rsidRPr="00EB3423">
              <w:rPr>
                <w:rFonts w:ascii="Times New Roman" w:hAnsi="Times New Roman"/>
                <w:sz w:val="24"/>
              </w:rPr>
              <w:t>Digilent</w:t>
            </w:r>
            <w:proofErr w:type="spellEnd"/>
            <w:r w:rsidRPr="00EB3423">
              <w:rPr>
                <w:rFonts w:ascii="Times New Roman" w:hAnsi="Times New Roman"/>
                <w:sz w:val="24"/>
              </w:rPr>
              <w:t xml:space="preserve"> FPGA and Microcontroller system boards. This module comes in 16Mbit and 128Mbit versions. </w:t>
            </w:r>
            <w:r w:rsidRPr="00202998">
              <w:rPr>
                <w:rFonts w:ascii="Times New Roman" w:hAnsi="Times New Roman"/>
                <w:sz w:val="24"/>
              </w:rPr>
              <w:t xml:space="preserve"> </w:t>
            </w:r>
            <w:r w:rsidRPr="00202998">
              <w:rPr>
                <w:rFonts w:ascii="Times New Roman" w:hAnsi="Times New Roman"/>
              </w:rPr>
              <w:t>Communication protocol supported is SPI.</w:t>
            </w:r>
          </w:p>
        </w:tc>
      </w:tr>
      <w:tr w:rsidR="00710CC2" w:rsidRPr="00202998" w:rsidTr="00341B4F">
        <w:tc>
          <w:tcPr>
            <w:tcW w:w="1908" w:type="dxa"/>
          </w:tcPr>
          <w:p w:rsidR="00710CC2" w:rsidRPr="00202998" w:rsidRDefault="00710CC2" w:rsidP="00341B4F">
            <w:pPr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BufferLib</w:t>
            </w:r>
            <w:proofErr w:type="spellEnd"/>
          </w:p>
        </w:tc>
        <w:tc>
          <w:tcPr>
            <w:tcW w:w="8244" w:type="dxa"/>
          </w:tcPr>
          <w:p w:rsidR="00710CC2" w:rsidRPr="00EB3423" w:rsidRDefault="001049A5" w:rsidP="001049A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N-Way buffer library,  useful when recording audio from </w:t>
            </w:r>
            <w:proofErr w:type="spellStart"/>
            <w:r>
              <w:rPr>
                <w:rFonts w:ascii="Times New Roman" w:hAnsi="Times New Roman"/>
                <w:sz w:val="24"/>
              </w:rPr>
              <w:t>PmodMIC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and storing to </w:t>
            </w:r>
            <w:proofErr w:type="spellStart"/>
            <w:r>
              <w:rPr>
                <w:rFonts w:ascii="Times New Roman" w:hAnsi="Times New Roman"/>
                <w:sz w:val="24"/>
              </w:rPr>
              <w:t>PmodSF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341B4F" w:rsidRPr="00202998" w:rsidRDefault="00341B4F" w:rsidP="00E4713A">
      <w:pPr>
        <w:rPr>
          <w:rFonts w:ascii="Times New Roman" w:hAnsi="Times New Roman"/>
          <w:szCs w:val="22"/>
        </w:rPr>
      </w:pPr>
    </w:p>
    <w:p w:rsidR="00E4713A" w:rsidRPr="00202998" w:rsidRDefault="00E4713A" w:rsidP="00E4713A">
      <w:pPr>
        <w:rPr>
          <w:rFonts w:ascii="Times New Roman" w:hAnsi="Times New Roman"/>
        </w:rPr>
      </w:pPr>
    </w:p>
    <w:p w:rsidR="008A688D" w:rsidRDefault="008A688D" w:rsidP="009547B4">
      <w:pPr>
        <w:rPr>
          <w:rFonts w:ascii="Times New Roman" w:hAnsi="Times New Roman"/>
        </w:rPr>
      </w:pPr>
    </w:p>
    <w:p w:rsidR="00816499" w:rsidRDefault="00816499" w:rsidP="009547B4">
      <w:pPr>
        <w:rPr>
          <w:rFonts w:ascii="Times New Roman" w:hAnsi="Times New Roman"/>
        </w:rPr>
      </w:pPr>
    </w:p>
    <w:p w:rsidR="00816499" w:rsidRDefault="00816499" w:rsidP="009547B4">
      <w:pPr>
        <w:rPr>
          <w:rFonts w:ascii="Times New Roman" w:hAnsi="Times New Roman"/>
        </w:rPr>
      </w:pPr>
    </w:p>
    <w:p w:rsidR="00816499" w:rsidRDefault="00816499" w:rsidP="009547B4">
      <w:pPr>
        <w:rPr>
          <w:rFonts w:ascii="Times New Roman" w:hAnsi="Times New Roman"/>
        </w:rPr>
      </w:pPr>
    </w:p>
    <w:p w:rsidR="00816499" w:rsidRDefault="00816499" w:rsidP="009547B4">
      <w:pPr>
        <w:rPr>
          <w:rFonts w:ascii="Times New Roman" w:hAnsi="Times New Roman"/>
        </w:rPr>
      </w:pPr>
    </w:p>
    <w:p w:rsidR="00816499" w:rsidRPr="00633CE2" w:rsidRDefault="00816499" w:rsidP="009547B4">
      <w:pPr>
        <w:rPr>
          <w:rFonts w:ascii="Times New Roman" w:hAnsi="Times New Roman"/>
          <w:b/>
          <w:sz w:val="28"/>
          <w:szCs w:val="28"/>
        </w:rPr>
      </w:pPr>
      <w:r w:rsidRPr="00633CE2">
        <w:rPr>
          <w:rFonts w:ascii="Times New Roman" w:hAnsi="Times New Roman"/>
          <w:b/>
          <w:sz w:val="28"/>
          <w:szCs w:val="28"/>
        </w:rPr>
        <w:lastRenderedPageBreak/>
        <w:t>Source and Archive Folders:</w:t>
      </w:r>
    </w:p>
    <w:p w:rsidR="00816499" w:rsidRDefault="00816499" w:rsidP="009547B4">
      <w:pPr>
        <w:rPr>
          <w:rFonts w:ascii="Times New Roman" w:hAnsi="Times New Roman"/>
          <w:b/>
        </w:rPr>
      </w:pPr>
    </w:p>
    <w:p w:rsidR="00816499" w:rsidRDefault="00816499" w:rsidP="009547B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Source code and binaries for </w:t>
      </w:r>
      <w:proofErr w:type="spellStart"/>
      <w:r>
        <w:rPr>
          <w:rFonts w:ascii="Times New Roman" w:hAnsi="Times New Roman"/>
        </w:rPr>
        <w:t>PmodLib</w:t>
      </w:r>
      <w:proofErr w:type="spellEnd"/>
      <w:r>
        <w:rPr>
          <w:rFonts w:ascii="Times New Roman" w:hAnsi="Times New Roman"/>
        </w:rPr>
        <w:t xml:space="preserve"> are included in PmodLib.zip</w:t>
      </w:r>
      <w:r w:rsidR="00204DDD">
        <w:rPr>
          <w:rFonts w:ascii="Times New Roman" w:hAnsi="Times New Roman"/>
        </w:rPr>
        <w:t xml:space="preserve"> and extract into the folder </w:t>
      </w:r>
      <w:proofErr w:type="spellStart"/>
      <w:r w:rsidR="00204DDD">
        <w:rPr>
          <w:rFonts w:ascii="Times New Roman" w:hAnsi="Times New Roman"/>
        </w:rPr>
        <w:t>PmodLibArchive</w:t>
      </w:r>
      <w:proofErr w:type="spellEnd"/>
      <w:r>
        <w:rPr>
          <w:rFonts w:ascii="Times New Roman" w:hAnsi="Times New Roman"/>
        </w:rPr>
        <w:t xml:space="preserve">. Header files and source code for each module are located in </w:t>
      </w:r>
      <w:proofErr w:type="spellStart"/>
      <w:r>
        <w:rPr>
          <w:rFonts w:ascii="Times New Roman" w:hAnsi="Times New Roman"/>
        </w:rPr>
        <w:t>PmodLibSrc</w:t>
      </w:r>
      <w:proofErr w:type="spellEnd"/>
      <w:r>
        <w:rPr>
          <w:rFonts w:ascii="Times New Roman" w:hAnsi="Times New Roman"/>
        </w:rPr>
        <w:t xml:space="preserve">, code for specific modules is located in </w:t>
      </w:r>
      <w:r w:rsidR="00C60649">
        <w:rPr>
          <w:rFonts w:ascii="Times New Roman" w:hAnsi="Times New Roman"/>
        </w:rPr>
        <w:t xml:space="preserve">a directory specific to that module. Code that is shared between modules is located in </w:t>
      </w:r>
      <w:proofErr w:type="spellStart"/>
      <w:r w:rsidR="00C60649">
        <w:rPr>
          <w:rFonts w:ascii="Times New Roman" w:hAnsi="Times New Roman"/>
        </w:rPr>
        <w:t>PmodCommon</w:t>
      </w:r>
      <w:proofErr w:type="spellEnd"/>
      <w:r w:rsidR="00C60649">
        <w:rPr>
          <w:rFonts w:ascii="Times New Roman" w:hAnsi="Times New Roman"/>
        </w:rPr>
        <w:t xml:space="preserve">. </w:t>
      </w:r>
    </w:p>
    <w:p w:rsidR="00C60649" w:rsidRDefault="00C60649" w:rsidP="009547B4">
      <w:pPr>
        <w:rPr>
          <w:rFonts w:ascii="Times New Roman" w:hAnsi="Times New Roman"/>
        </w:rPr>
      </w:pPr>
    </w:p>
    <w:p w:rsidR="00C60649" w:rsidRDefault="00C60649" w:rsidP="009547B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Precompiled binary archives are available for the Cerebot32MX4 and Cerebot32MX7, these files are located in </w:t>
      </w:r>
      <w:proofErr w:type="spellStart"/>
      <w:r>
        <w:rPr>
          <w:rFonts w:ascii="Times New Roman" w:hAnsi="Times New Roman"/>
        </w:rPr>
        <w:t>PmodLib</w:t>
      </w:r>
      <w:proofErr w:type="spellEnd"/>
      <w:r>
        <w:rPr>
          <w:rFonts w:ascii="Times New Roman" w:hAnsi="Times New Roman"/>
        </w:rPr>
        <w:t xml:space="preserve">/lib. Precompiled archives are identified as follows: </w:t>
      </w:r>
      <w:proofErr w:type="spellStart"/>
      <w:r>
        <w:rPr>
          <w:rFonts w:ascii="Times New Roman" w:hAnsi="Times New Roman"/>
        </w:rPr>
        <w:t>pmodlib</w:t>
      </w:r>
      <w:proofErr w:type="spellEnd"/>
      <w:r>
        <w:rPr>
          <w:rFonts w:ascii="Times New Roman" w:hAnsi="Times New Roman"/>
        </w:rPr>
        <w:t>_</w:t>
      </w:r>
      <w:r w:rsidR="00273CFC">
        <w:rPr>
          <w:rFonts w:ascii="Times New Roman" w:hAnsi="Times New Roman"/>
        </w:rPr>
        <w:t>&lt;PROC_MODEL</w:t>
      </w:r>
      <w:r>
        <w:rPr>
          <w:rFonts w:ascii="Times New Roman" w:hAnsi="Times New Roman"/>
        </w:rPr>
        <w:t xml:space="preserve">&gt;.a, </w:t>
      </w:r>
      <w:r w:rsidR="007D2EEF">
        <w:rPr>
          <w:rFonts w:ascii="Times New Roman" w:hAnsi="Times New Roman"/>
        </w:rPr>
        <w:t xml:space="preserve">for example </w:t>
      </w:r>
      <w:r>
        <w:rPr>
          <w:rFonts w:ascii="Times New Roman" w:hAnsi="Times New Roman"/>
        </w:rPr>
        <w:t xml:space="preserve">the Cerebot32MX4 has a </w:t>
      </w:r>
      <w:r w:rsidRPr="00C60649">
        <w:rPr>
          <w:rFonts w:ascii="Times New Roman" w:hAnsi="Times New Roman"/>
        </w:rPr>
        <w:t>PIC32MX460F512L</w:t>
      </w:r>
      <w:r>
        <w:rPr>
          <w:rFonts w:ascii="Times New Roman" w:hAnsi="Times New Roman"/>
        </w:rPr>
        <w:t xml:space="preserve"> processor, projects utilizing this archive should include pmodlib_460.a. Include files are located in </w:t>
      </w:r>
      <w:proofErr w:type="spellStart"/>
      <w:r>
        <w:rPr>
          <w:rFonts w:ascii="Times New Roman" w:hAnsi="Times New Roman"/>
        </w:rPr>
        <w:t>PmodLib</w:t>
      </w:r>
      <w:proofErr w:type="spellEnd"/>
      <w:r>
        <w:rPr>
          <w:rFonts w:ascii="Times New Roman" w:hAnsi="Times New Roman"/>
        </w:rPr>
        <w:t>/include, headers for a specific module are located in a directory specific to that module</w:t>
      </w:r>
      <w:r w:rsidR="007D2EEF">
        <w:rPr>
          <w:rFonts w:ascii="Times New Roman" w:hAnsi="Times New Roman"/>
        </w:rPr>
        <w:t>. A header file that includes</w:t>
      </w:r>
      <w:r>
        <w:rPr>
          <w:rFonts w:ascii="Times New Roman" w:hAnsi="Times New Roman"/>
        </w:rPr>
        <w:t xml:space="preserve"> all modules is provided as </w:t>
      </w:r>
      <w:proofErr w:type="spellStart"/>
      <w:r>
        <w:rPr>
          <w:rFonts w:ascii="Times New Roman" w:hAnsi="Times New Roman"/>
        </w:rPr>
        <w:t>PmodLib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pmodlib.h</w:t>
      </w:r>
      <w:proofErr w:type="spellEnd"/>
      <w:r>
        <w:rPr>
          <w:rFonts w:ascii="Times New Roman" w:hAnsi="Times New Roman"/>
        </w:rPr>
        <w:t>.</w:t>
      </w:r>
    </w:p>
    <w:p w:rsidR="00BF01A0" w:rsidRDefault="00BF01A0" w:rsidP="009547B4">
      <w:pPr>
        <w:rPr>
          <w:rFonts w:ascii="Times New Roman" w:hAnsi="Times New Roman"/>
        </w:rPr>
      </w:pPr>
    </w:p>
    <w:p w:rsidR="00BF01A0" w:rsidRPr="00633CE2" w:rsidRDefault="00BF01A0" w:rsidP="009547B4">
      <w:pPr>
        <w:rPr>
          <w:rFonts w:ascii="Times New Roman" w:hAnsi="Times New Roman"/>
          <w:b/>
          <w:sz w:val="28"/>
          <w:szCs w:val="28"/>
        </w:rPr>
      </w:pPr>
      <w:r w:rsidRPr="00633CE2">
        <w:rPr>
          <w:rFonts w:ascii="Times New Roman" w:hAnsi="Times New Roman"/>
          <w:b/>
          <w:sz w:val="28"/>
          <w:szCs w:val="28"/>
        </w:rPr>
        <w:t>Archive Use:</w:t>
      </w:r>
    </w:p>
    <w:p w:rsidR="00BF01A0" w:rsidRDefault="00BF01A0" w:rsidP="00204DDD">
      <w:pPr>
        <w:jc w:val="right"/>
        <w:rPr>
          <w:rFonts w:ascii="Times New Roman" w:hAnsi="Times New Roman"/>
          <w:b/>
        </w:rPr>
      </w:pPr>
    </w:p>
    <w:p w:rsidR="009E04D8" w:rsidRDefault="009E04D8" w:rsidP="009547B4">
      <w:pPr>
        <w:rPr>
          <w:rFonts w:ascii="Times New Roman" w:hAnsi="Times New Roman"/>
        </w:rPr>
      </w:pPr>
      <w:r>
        <w:rPr>
          <w:rFonts w:ascii="Times New Roman" w:hAnsi="Times New Roman"/>
        </w:rPr>
        <w:t>The following section provides instructions for configuring an existing project to utilize the pmodlib_460.a archive, this process is generic and can be used for all PIC32 processor models. If you are using a processor that does not have a precompiled archive, see the section in this document on "Archive Creation".</w:t>
      </w:r>
    </w:p>
    <w:p w:rsidR="009E04D8" w:rsidRDefault="009E04D8" w:rsidP="009547B4">
      <w:pPr>
        <w:rPr>
          <w:rFonts w:ascii="Times New Roman" w:hAnsi="Times New Roman"/>
        </w:rPr>
      </w:pPr>
    </w:p>
    <w:p w:rsidR="009E04D8" w:rsidRPr="009E04D8" w:rsidRDefault="009E04D8" w:rsidP="009547B4">
      <w:pPr>
        <w:rPr>
          <w:rFonts w:ascii="Times New Roman" w:hAnsi="Times New Roman"/>
          <w:u w:val="single"/>
        </w:rPr>
      </w:pPr>
      <w:r w:rsidRPr="009E04D8">
        <w:rPr>
          <w:rFonts w:ascii="Times New Roman" w:hAnsi="Times New Roman"/>
          <w:u w:val="single"/>
        </w:rPr>
        <w:t>Directory Configuration:</w:t>
      </w:r>
    </w:p>
    <w:p w:rsidR="009E04D8" w:rsidRDefault="009E04D8" w:rsidP="009547B4">
      <w:pPr>
        <w:rPr>
          <w:rFonts w:ascii="Times New Roman" w:hAnsi="Times New Roman"/>
        </w:rPr>
      </w:pPr>
    </w:p>
    <w:p w:rsidR="009E04D8" w:rsidRDefault="009E04D8" w:rsidP="009547B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 that the directory </w:t>
      </w:r>
      <w:proofErr w:type="spellStart"/>
      <w:r>
        <w:rPr>
          <w:rFonts w:ascii="Times New Roman" w:hAnsi="Times New Roman"/>
        </w:rPr>
        <w:t>PmodLib</w:t>
      </w:r>
      <w:proofErr w:type="spellEnd"/>
      <w:r>
        <w:rPr>
          <w:rFonts w:ascii="Times New Roman" w:hAnsi="Times New Roman"/>
        </w:rPr>
        <w:t xml:space="preserve"> and its contents are accessible to your project, this folder does not have to be located in your project directory. In MPLAB, go to </w:t>
      </w:r>
      <w:r w:rsidRPr="009E04D8">
        <w:rPr>
          <w:rFonts w:ascii="Times New Roman" w:hAnsi="Times New Roman"/>
          <w:b/>
        </w:rPr>
        <w:t>Project-&gt;Build Options-&gt;Project</w:t>
      </w:r>
      <w:r>
        <w:rPr>
          <w:rFonts w:ascii="Times New Roman" w:hAnsi="Times New Roman"/>
        </w:rPr>
        <w:t>, select the</w:t>
      </w:r>
      <w:r w:rsidRPr="00E6352E">
        <w:rPr>
          <w:rFonts w:ascii="Times New Roman" w:hAnsi="Times New Roman"/>
          <w:b/>
        </w:rPr>
        <w:t xml:space="preserve"> Directories </w:t>
      </w:r>
      <w:r>
        <w:rPr>
          <w:rFonts w:ascii="Times New Roman" w:hAnsi="Times New Roman"/>
        </w:rPr>
        <w:t>tab</w:t>
      </w:r>
      <w:r w:rsidR="00E6352E">
        <w:rPr>
          <w:rFonts w:ascii="Times New Roman" w:hAnsi="Times New Roman"/>
        </w:rPr>
        <w:t xml:space="preserve">, on the directories tab select </w:t>
      </w:r>
      <w:r w:rsidR="00E6352E">
        <w:rPr>
          <w:rFonts w:ascii="Times New Roman" w:hAnsi="Times New Roman"/>
          <w:b/>
        </w:rPr>
        <w:t>Include Search Path</w:t>
      </w:r>
      <w:r w:rsidR="00E6352E">
        <w:rPr>
          <w:rFonts w:ascii="Times New Roman" w:hAnsi="Times New Roman"/>
        </w:rPr>
        <w:t xml:space="preserve"> in the </w:t>
      </w:r>
      <w:r w:rsidR="00E6352E">
        <w:rPr>
          <w:rFonts w:ascii="Times New Roman" w:hAnsi="Times New Roman"/>
          <w:b/>
        </w:rPr>
        <w:t xml:space="preserve">Show directories for: </w:t>
      </w:r>
      <w:r w:rsidR="00E6352E">
        <w:rPr>
          <w:rFonts w:ascii="Times New Roman" w:hAnsi="Times New Roman"/>
        </w:rPr>
        <w:t xml:space="preserve"> combo box. Click </w:t>
      </w:r>
      <w:r w:rsidR="00E6352E">
        <w:rPr>
          <w:rFonts w:ascii="Times New Roman" w:hAnsi="Times New Roman"/>
          <w:b/>
        </w:rPr>
        <w:t>New</w:t>
      </w:r>
      <w:r w:rsidR="00E6352E">
        <w:rPr>
          <w:rFonts w:ascii="Times New Roman" w:hAnsi="Times New Roman"/>
        </w:rPr>
        <w:t>, then navigate to o</w:t>
      </w:r>
      <w:r w:rsidR="00273CFC">
        <w:rPr>
          <w:rFonts w:ascii="Times New Roman" w:hAnsi="Times New Roman"/>
        </w:rPr>
        <w:t xml:space="preserve">r type in the path for </w:t>
      </w:r>
      <w:r w:rsidR="00204DDD">
        <w:rPr>
          <w:rFonts w:ascii="Times New Roman" w:hAnsi="Times New Roman"/>
        </w:rPr>
        <w:t xml:space="preserve"> &lt;PARENT_DIR&gt;/</w:t>
      </w:r>
      <w:proofErr w:type="spellStart"/>
      <w:r w:rsidR="00204DDD">
        <w:rPr>
          <w:rFonts w:ascii="Times New Roman" w:hAnsi="Times New Roman"/>
        </w:rPr>
        <w:t>PmodLibArchive</w:t>
      </w:r>
      <w:proofErr w:type="spellEnd"/>
      <w:r w:rsidR="00204DDD">
        <w:rPr>
          <w:rFonts w:ascii="Times New Roman" w:hAnsi="Times New Roman"/>
        </w:rPr>
        <w:t>/</w:t>
      </w:r>
      <w:proofErr w:type="spellStart"/>
      <w:r w:rsidR="00E6352E">
        <w:rPr>
          <w:rFonts w:ascii="Times New Roman" w:hAnsi="Times New Roman"/>
        </w:rPr>
        <w:t>PmodLib</w:t>
      </w:r>
      <w:proofErr w:type="spellEnd"/>
      <w:r w:rsidR="00E6352E">
        <w:rPr>
          <w:rFonts w:ascii="Times New Roman" w:hAnsi="Times New Roman"/>
        </w:rPr>
        <w:t xml:space="preserve">/include. Repeat for </w:t>
      </w:r>
      <w:r w:rsidR="00E6352E">
        <w:rPr>
          <w:rFonts w:ascii="Times New Roman" w:hAnsi="Times New Roman"/>
          <w:b/>
        </w:rPr>
        <w:t xml:space="preserve">Library Search Path, </w:t>
      </w:r>
      <w:r w:rsidR="00E6352E">
        <w:rPr>
          <w:rFonts w:ascii="Times New Roman" w:hAnsi="Times New Roman"/>
        </w:rPr>
        <w:t>using</w:t>
      </w:r>
      <w:r w:rsidR="00204DDD">
        <w:rPr>
          <w:rFonts w:ascii="Times New Roman" w:hAnsi="Times New Roman"/>
        </w:rPr>
        <w:t xml:space="preserve"> &lt;PARENT_DIR&gt;/</w:t>
      </w:r>
      <w:proofErr w:type="spellStart"/>
      <w:r w:rsidR="00204DDD">
        <w:rPr>
          <w:rFonts w:ascii="Times New Roman" w:hAnsi="Times New Roman"/>
        </w:rPr>
        <w:t>PmodLibArchive</w:t>
      </w:r>
      <w:proofErr w:type="spellEnd"/>
      <w:r w:rsidR="00204DDD">
        <w:rPr>
          <w:rFonts w:ascii="Times New Roman" w:hAnsi="Times New Roman"/>
        </w:rPr>
        <w:t>/</w:t>
      </w:r>
      <w:proofErr w:type="spellStart"/>
      <w:r w:rsidR="00E6352E">
        <w:rPr>
          <w:rFonts w:ascii="Times New Roman" w:hAnsi="Times New Roman"/>
        </w:rPr>
        <w:t>PmodLib</w:t>
      </w:r>
      <w:proofErr w:type="spellEnd"/>
      <w:r w:rsidR="00E6352E">
        <w:rPr>
          <w:rFonts w:ascii="Times New Roman" w:hAnsi="Times New Roman"/>
        </w:rPr>
        <w:t>/lib. See examples below.</w:t>
      </w:r>
    </w:p>
    <w:p w:rsidR="00E6352E" w:rsidRDefault="00E6352E" w:rsidP="009547B4">
      <w:pPr>
        <w:rPr>
          <w:rFonts w:ascii="Times New Roman" w:hAnsi="Times New Roman"/>
        </w:rPr>
      </w:pPr>
    </w:p>
    <w:p w:rsidR="00E6352E" w:rsidRPr="00E6352E" w:rsidRDefault="001C19DF" w:rsidP="00E6352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885826" cy="325374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43" cy="325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>
            <wp:extent cx="2885826" cy="325374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43" cy="325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4D8" w:rsidRDefault="009E04D8" w:rsidP="009547B4">
      <w:pPr>
        <w:rPr>
          <w:rFonts w:ascii="Times New Roman" w:hAnsi="Times New Roman"/>
        </w:rPr>
      </w:pPr>
    </w:p>
    <w:p w:rsidR="00416907" w:rsidRDefault="0041690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E04D8" w:rsidRDefault="003D32BA" w:rsidP="009547B4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>Project Configuration:</w:t>
      </w:r>
    </w:p>
    <w:p w:rsidR="00416907" w:rsidRDefault="00416907" w:rsidP="009547B4">
      <w:pPr>
        <w:rPr>
          <w:rFonts w:ascii="Times New Roman" w:hAnsi="Times New Roman"/>
        </w:rPr>
      </w:pPr>
    </w:p>
    <w:p w:rsidR="00416907" w:rsidRDefault="00416907" w:rsidP="009547B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use the archive in your project, you will need to explicitly add it to your project. </w:t>
      </w:r>
      <w:r w:rsidR="005A01B2">
        <w:rPr>
          <w:rFonts w:ascii="Times New Roman" w:hAnsi="Times New Roman"/>
        </w:rPr>
        <w:t xml:space="preserve">If the project window is not currently open, open it by navigating to </w:t>
      </w:r>
      <w:r w:rsidR="005A01B2">
        <w:rPr>
          <w:rFonts w:ascii="Times New Roman" w:hAnsi="Times New Roman"/>
          <w:b/>
        </w:rPr>
        <w:t>View-&gt;Project</w:t>
      </w:r>
      <w:r w:rsidR="005A01B2">
        <w:rPr>
          <w:rFonts w:ascii="Times New Roman" w:hAnsi="Times New Roman"/>
        </w:rPr>
        <w:t>, project must be checked to view the project tree. If not already expanded, expand &lt;</w:t>
      </w:r>
      <w:r w:rsidR="00273CFC">
        <w:rPr>
          <w:rFonts w:ascii="Times New Roman" w:hAnsi="Times New Roman"/>
        </w:rPr>
        <w:t>PROJECT_NAME</w:t>
      </w:r>
      <w:r w:rsidR="005A01B2">
        <w:rPr>
          <w:rFonts w:ascii="Times New Roman" w:hAnsi="Times New Roman"/>
        </w:rPr>
        <w:t>&gt;.</w:t>
      </w:r>
      <w:proofErr w:type="spellStart"/>
      <w:r w:rsidR="005A01B2">
        <w:rPr>
          <w:rFonts w:ascii="Times New Roman" w:hAnsi="Times New Roman"/>
        </w:rPr>
        <w:t>mcp</w:t>
      </w:r>
      <w:proofErr w:type="spellEnd"/>
      <w:r w:rsidR="005A01B2">
        <w:rPr>
          <w:rFonts w:ascii="Times New Roman" w:hAnsi="Times New Roman"/>
        </w:rPr>
        <w:t xml:space="preserve">, right click on </w:t>
      </w:r>
      <w:r w:rsidR="005A01B2">
        <w:rPr>
          <w:rFonts w:ascii="Times New Roman" w:hAnsi="Times New Roman"/>
          <w:b/>
        </w:rPr>
        <w:t>Library Files</w:t>
      </w:r>
      <w:r w:rsidR="005A01B2">
        <w:rPr>
          <w:rFonts w:ascii="Times New Roman" w:hAnsi="Times New Roman"/>
        </w:rPr>
        <w:t xml:space="preserve">, select </w:t>
      </w:r>
      <w:r w:rsidR="005A01B2">
        <w:rPr>
          <w:rFonts w:ascii="Times New Roman" w:hAnsi="Times New Roman"/>
          <w:b/>
        </w:rPr>
        <w:t>Add Files</w:t>
      </w:r>
      <w:r w:rsidR="005A01B2">
        <w:rPr>
          <w:rFonts w:ascii="Times New Roman" w:hAnsi="Times New Roman"/>
        </w:rPr>
        <w:t>, navigate to</w:t>
      </w:r>
      <w:r w:rsidR="00204DDD">
        <w:rPr>
          <w:rFonts w:ascii="Times New Roman" w:hAnsi="Times New Roman"/>
        </w:rPr>
        <w:t xml:space="preserve"> &lt;PARENT_DIR&gt;/</w:t>
      </w:r>
      <w:proofErr w:type="spellStart"/>
      <w:r w:rsidR="00204DDD">
        <w:rPr>
          <w:rFonts w:ascii="Times New Roman" w:hAnsi="Times New Roman"/>
        </w:rPr>
        <w:t>PmodLibArchive</w:t>
      </w:r>
      <w:proofErr w:type="spellEnd"/>
      <w:r w:rsidR="00204DDD">
        <w:rPr>
          <w:rFonts w:ascii="Times New Roman" w:hAnsi="Times New Roman"/>
        </w:rPr>
        <w:t>/</w:t>
      </w:r>
      <w:proofErr w:type="spellStart"/>
      <w:r w:rsidR="005A01B2">
        <w:rPr>
          <w:rFonts w:ascii="Times New Roman" w:hAnsi="Times New Roman"/>
        </w:rPr>
        <w:t>PmodLib</w:t>
      </w:r>
      <w:proofErr w:type="spellEnd"/>
      <w:r w:rsidR="005A01B2">
        <w:rPr>
          <w:rFonts w:ascii="Times New Roman" w:hAnsi="Times New Roman"/>
        </w:rPr>
        <w:t>/lib and select pmodlib_460.a. Your project tree should look similar to the example below:</w:t>
      </w:r>
    </w:p>
    <w:p w:rsidR="005A01B2" w:rsidRDefault="005A01B2" w:rsidP="005A01B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941320" cy="18364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1B2" w:rsidRDefault="005A01B2" w:rsidP="005A01B2">
      <w:pPr>
        <w:jc w:val="center"/>
        <w:rPr>
          <w:rFonts w:ascii="Times New Roman" w:hAnsi="Times New Roman"/>
        </w:rPr>
      </w:pPr>
    </w:p>
    <w:p w:rsidR="005A01B2" w:rsidRDefault="005A01B2" w:rsidP="005A01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final step is to include the </w:t>
      </w:r>
      <w:proofErr w:type="spellStart"/>
      <w:r>
        <w:rPr>
          <w:rFonts w:ascii="Times New Roman" w:hAnsi="Times New Roman"/>
        </w:rPr>
        <w:t>PmodLib</w:t>
      </w:r>
      <w:proofErr w:type="spellEnd"/>
      <w:r>
        <w:rPr>
          <w:rFonts w:ascii="Times New Roman" w:hAnsi="Times New Roman"/>
        </w:rPr>
        <w:t xml:space="preserve"> header in your project, since we included this path in the project include search path, adding the following line to your code will include </w:t>
      </w:r>
      <w:proofErr w:type="spellStart"/>
      <w:r>
        <w:rPr>
          <w:rFonts w:ascii="Times New Roman" w:hAnsi="Times New Roman"/>
        </w:rPr>
        <w:t>pmodlib</w:t>
      </w:r>
      <w:proofErr w:type="spellEnd"/>
      <w:r>
        <w:rPr>
          <w:rFonts w:ascii="Times New Roman" w:hAnsi="Times New Roman"/>
        </w:rPr>
        <w:t xml:space="preserve">: </w:t>
      </w:r>
      <w:r w:rsidRPr="005A01B2">
        <w:rPr>
          <w:rFonts w:ascii="Times New Roman" w:hAnsi="Times New Roman"/>
        </w:rPr>
        <w:t>#include &lt;</w:t>
      </w:r>
      <w:proofErr w:type="spellStart"/>
      <w:r w:rsidRPr="005A01B2">
        <w:rPr>
          <w:rFonts w:ascii="Times New Roman" w:hAnsi="Times New Roman"/>
        </w:rPr>
        <w:t>pmodlib.h</w:t>
      </w:r>
      <w:proofErr w:type="spellEnd"/>
      <w:r w:rsidRPr="005A01B2">
        <w:rPr>
          <w:rFonts w:ascii="Times New Roman" w:hAnsi="Times New Roman"/>
        </w:rPr>
        <w:t>&gt;</w:t>
      </w:r>
    </w:p>
    <w:p w:rsidR="005A01B2" w:rsidRDefault="005A01B2" w:rsidP="005A01B2">
      <w:pPr>
        <w:rPr>
          <w:rFonts w:ascii="Times New Roman" w:hAnsi="Times New Roman"/>
        </w:rPr>
      </w:pPr>
      <w:r>
        <w:rPr>
          <w:rFonts w:ascii="Times New Roman" w:hAnsi="Times New Roman"/>
        </w:rPr>
        <w:t>See example below:</w:t>
      </w:r>
    </w:p>
    <w:p w:rsidR="005A01B2" w:rsidRDefault="005A01B2" w:rsidP="005A01B2">
      <w:pPr>
        <w:rPr>
          <w:rFonts w:ascii="Times New Roman" w:hAnsi="Times New Roman"/>
        </w:rPr>
      </w:pPr>
    </w:p>
    <w:p w:rsidR="005A01B2" w:rsidRPr="005A01B2" w:rsidRDefault="005A01B2" w:rsidP="005A01B2">
      <w:pPr>
        <w:rPr>
          <w:rFonts w:ascii="Times New Roman" w:hAnsi="Times New Roman"/>
        </w:rPr>
      </w:pPr>
      <w:r w:rsidRPr="005A01B2">
        <w:rPr>
          <w:rFonts w:ascii="Times New Roman" w:hAnsi="Times New Roman"/>
        </w:rPr>
        <w:t>#include &lt;</w:t>
      </w:r>
      <w:proofErr w:type="spellStart"/>
      <w:r w:rsidRPr="005A01B2">
        <w:rPr>
          <w:rFonts w:ascii="Times New Roman" w:hAnsi="Times New Roman"/>
        </w:rPr>
        <w:t>pmodlib.h</w:t>
      </w:r>
      <w:proofErr w:type="spellEnd"/>
      <w:r w:rsidRPr="005A01B2">
        <w:rPr>
          <w:rFonts w:ascii="Times New Roman" w:hAnsi="Times New Roman"/>
        </w:rPr>
        <w:t>&gt;</w:t>
      </w:r>
    </w:p>
    <w:p w:rsidR="005A01B2" w:rsidRPr="005A01B2" w:rsidRDefault="005A01B2" w:rsidP="005A01B2">
      <w:pPr>
        <w:rPr>
          <w:rFonts w:ascii="Times New Roman" w:hAnsi="Times New Roman"/>
        </w:rPr>
      </w:pPr>
    </w:p>
    <w:p w:rsidR="005A01B2" w:rsidRPr="005A01B2" w:rsidRDefault="005A01B2" w:rsidP="005A01B2">
      <w:pPr>
        <w:rPr>
          <w:rFonts w:ascii="Times New Roman" w:hAnsi="Times New Roman"/>
        </w:rPr>
      </w:pPr>
      <w:proofErr w:type="spellStart"/>
      <w:r w:rsidRPr="005A01B2">
        <w:rPr>
          <w:rFonts w:ascii="Times New Roman" w:hAnsi="Times New Roman"/>
        </w:rPr>
        <w:t>int</w:t>
      </w:r>
      <w:proofErr w:type="spellEnd"/>
      <w:r w:rsidRPr="005A01B2">
        <w:rPr>
          <w:rFonts w:ascii="Times New Roman" w:hAnsi="Times New Roman"/>
        </w:rPr>
        <w:t xml:space="preserve"> main(void)</w:t>
      </w:r>
    </w:p>
    <w:p w:rsidR="005A01B2" w:rsidRPr="005A01B2" w:rsidRDefault="009A6E17" w:rsidP="005A01B2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 w:rsidR="005A01B2" w:rsidRPr="005A01B2">
        <w:rPr>
          <w:rFonts w:ascii="Times New Roman" w:hAnsi="Times New Roman"/>
        </w:rPr>
        <w:tab/>
      </w:r>
    </w:p>
    <w:p w:rsidR="005A01B2" w:rsidRPr="005A01B2" w:rsidRDefault="00AA4337" w:rsidP="005A01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5A01B2" w:rsidRPr="005A01B2">
        <w:rPr>
          <w:rFonts w:ascii="Times New Roman" w:hAnsi="Times New Roman"/>
        </w:rPr>
        <w:t>return 0;</w:t>
      </w:r>
    </w:p>
    <w:p w:rsidR="005A01B2" w:rsidRDefault="005A01B2" w:rsidP="005A01B2">
      <w:pPr>
        <w:rPr>
          <w:rFonts w:ascii="Times New Roman" w:hAnsi="Times New Roman"/>
        </w:rPr>
      </w:pPr>
      <w:r w:rsidRPr="005A01B2">
        <w:rPr>
          <w:rFonts w:ascii="Times New Roman" w:hAnsi="Times New Roman"/>
        </w:rPr>
        <w:t>}</w:t>
      </w:r>
    </w:p>
    <w:p w:rsidR="005A01B2" w:rsidRDefault="005A01B2" w:rsidP="005A01B2">
      <w:pPr>
        <w:rPr>
          <w:rFonts w:ascii="Times New Roman" w:hAnsi="Times New Roman"/>
        </w:rPr>
      </w:pPr>
    </w:p>
    <w:p w:rsidR="005A01B2" w:rsidRDefault="002F7439" w:rsidP="005A01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functions provided in </w:t>
      </w:r>
      <w:proofErr w:type="spellStart"/>
      <w:r>
        <w:rPr>
          <w:rFonts w:ascii="Times New Roman" w:hAnsi="Times New Roman"/>
        </w:rPr>
        <w:t>PmodLib</w:t>
      </w:r>
      <w:proofErr w:type="spellEnd"/>
      <w:r>
        <w:rPr>
          <w:rFonts w:ascii="Times New Roman" w:hAnsi="Times New Roman"/>
        </w:rPr>
        <w:t xml:space="preserve"> are </w:t>
      </w:r>
      <w:r w:rsidR="002B1FAC">
        <w:rPr>
          <w:rFonts w:ascii="Times New Roman" w:hAnsi="Times New Roman"/>
        </w:rPr>
        <w:t xml:space="preserve">now </w:t>
      </w:r>
      <w:r>
        <w:rPr>
          <w:rFonts w:ascii="Times New Roman" w:hAnsi="Times New Roman"/>
        </w:rPr>
        <w:t>available for use in your project.  Only those functions which are actually used will be linked with your project</w:t>
      </w:r>
      <w:r w:rsidR="002B1FAC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greatly reducing the amount of space </w:t>
      </w:r>
      <w:proofErr w:type="spellStart"/>
      <w:r>
        <w:rPr>
          <w:rFonts w:ascii="Times New Roman" w:hAnsi="Times New Roman"/>
        </w:rPr>
        <w:t>PmodLib</w:t>
      </w:r>
      <w:proofErr w:type="spellEnd"/>
      <w:r>
        <w:rPr>
          <w:rFonts w:ascii="Times New Roman" w:hAnsi="Times New Roman"/>
        </w:rPr>
        <w:t xml:space="preserve"> </w:t>
      </w:r>
      <w:r w:rsidR="002B1FAC">
        <w:rPr>
          <w:rFonts w:ascii="Times New Roman" w:hAnsi="Times New Roman"/>
        </w:rPr>
        <w:t>will require in the final build.</w:t>
      </w:r>
    </w:p>
    <w:p w:rsidR="00204DDD" w:rsidRDefault="00204DD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853DD" w:rsidRDefault="00C853DD" w:rsidP="005A01B2">
      <w:pPr>
        <w:rPr>
          <w:rFonts w:ascii="Times New Roman" w:hAnsi="Times New Roman"/>
        </w:rPr>
      </w:pPr>
    </w:p>
    <w:p w:rsidR="00C853DD" w:rsidRDefault="00C853DD" w:rsidP="005A01B2">
      <w:pPr>
        <w:rPr>
          <w:rFonts w:ascii="Times New Roman" w:hAnsi="Times New Roman"/>
        </w:rPr>
      </w:pPr>
    </w:p>
    <w:p w:rsidR="00C853DD" w:rsidRDefault="00C853DD" w:rsidP="005A01B2">
      <w:pPr>
        <w:rPr>
          <w:rFonts w:ascii="Times New Roman" w:hAnsi="Times New Roman"/>
          <w:szCs w:val="22"/>
        </w:rPr>
      </w:pPr>
      <w:r w:rsidRPr="00C853DD">
        <w:rPr>
          <w:rFonts w:ascii="Times New Roman" w:hAnsi="Times New Roman"/>
          <w:b/>
          <w:sz w:val="28"/>
          <w:szCs w:val="28"/>
        </w:rPr>
        <w:t>Archive Creation</w:t>
      </w:r>
      <w:r w:rsidRPr="00C853D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br/>
      </w:r>
    </w:p>
    <w:p w:rsidR="00204DDD" w:rsidRDefault="00E61E0B" w:rsidP="005A01B2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To build an archive for boards other than the Cerebot32MX4 or Cerebot32MX7 </w:t>
      </w:r>
      <w:r w:rsidR="00204DDD">
        <w:rPr>
          <w:rFonts w:ascii="Times New Roman" w:hAnsi="Times New Roman"/>
          <w:szCs w:val="22"/>
        </w:rPr>
        <w:t xml:space="preserve">an MPLAB v8.80 project has been included in </w:t>
      </w:r>
      <w:proofErr w:type="spellStart"/>
      <w:r w:rsidR="00204DDD">
        <w:rPr>
          <w:rFonts w:ascii="Times New Roman" w:hAnsi="Times New Roman"/>
          <w:szCs w:val="22"/>
        </w:rPr>
        <w:t>PmodLibBuild</w:t>
      </w:r>
      <w:proofErr w:type="spellEnd"/>
      <w:r w:rsidR="00204DDD">
        <w:rPr>
          <w:rFonts w:ascii="Times New Roman" w:hAnsi="Times New Roman"/>
          <w:szCs w:val="22"/>
        </w:rPr>
        <w:t xml:space="preserve">. </w:t>
      </w:r>
      <w:r w:rsidR="00204DDD">
        <w:rPr>
          <w:rFonts w:ascii="Times New Roman" w:hAnsi="Times New Roman"/>
          <w:szCs w:val="22"/>
        </w:rPr>
        <w:br/>
      </w:r>
      <w:r w:rsidR="00204DDD">
        <w:rPr>
          <w:rFonts w:ascii="Times New Roman" w:hAnsi="Times New Roman"/>
          <w:szCs w:val="22"/>
        </w:rPr>
        <w:br/>
      </w:r>
      <w:r w:rsidR="00204DDD" w:rsidRPr="00204DDD">
        <w:rPr>
          <w:rFonts w:ascii="Times New Roman" w:hAnsi="Times New Roman"/>
          <w:szCs w:val="22"/>
          <w:u w:val="single"/>
        </w:rPr>
        <w:t>Procedure:</w:t>
      </w:r>
      <w:r w:rsidR="00204DDD">
        <w:rPr>
          <w:rFonts w:ascii="Times New Roman" w:hAnsi="Times New Roman"/>
          <w:szCs w:val="22"/>
          <w:u w:val="single"/>
        </w:rPr>
        <w:br/>
      </w:r>
    </w:p>
    <w:p w:rsidR="00E61E0B" w:rsidRPr="00204DDD" w:rsidRDefault="00204DDD" w:rsidP="005A01B2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In MPLAB open </w:t>
      </w:r>
      <w:r>
        <w:rPr>
          <w:rFonts w:ascii="Times New Roman" w:hAnsi="Times New Roman"/>
        </w:rPr>
        <w:t>&lt;PARENT_DIR&gt;/</w:t>
      </w:r>
      <w:proofErr w:type="spellStart"/>
      <w:r>
        <w:rPr>
          <w:rFonts w:ascii="Times New Roman" w:hAnsi="Times New Roman"/>
        </w:rPr>
        <w:t>PmodLibArchive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  <w:szCs w:val="22"/>
        </w:rPr>
        <w:t>PmodLibBuild</w:t>
      </w:r>
      <w:proofErr w:type="spellEnd"/>
      <w:r>
        <w:rPr>
          <w:rFonts w:ascii="Times New Roman" w:hAnsi="Times New Roman"/>
          <w:szCs w:val="22"/>
        </w:rPr>
        <w:t xml:space="preserve">/PmodLibBuild.mcp. Navigate to </w:t>
      </w:r>
      <w:r>
        <w:rPr>
          <w:rFonts w:ascii="Times New Roman" w:hAnsi="Times New Roman"/>
          <w:b/>
          <w:szCs w:val="22"/>
        </w:rPr>
        <w:t>Configure-&gt;Select Device</w:t>
      </w:r>
      <w:r>
        <w:rPr>
          <w:rFonts w:ascii="Times New Roman" w:hAnsi="Times New Roman"/>
          <w:szCs w:val="22"/>
        </w:rPr>
        <w:t xml:space="preserve">. In the </w:t>
      </w:r>
      <w:r>
        <w:rPr>
          <w:rFonts w:ascii="Times New Roman" w:hAnsi="Times New Roman"/>
          <w:b/>
          <w:szCs w:val="22"/>
        </w:rPr>
        <w:t xml:space="preserve">Device </w:t>
      </w:r>
      <w:r>
        <w:rPr>
          <w:rFonts w:ascii="Times New Roman" w:hAnsi="Times New Roman"/>
          <w:szCs w:val="22"/>
        </w:rPr>
        <w:t xml:space="preserve">combo box, select the processor model for your board, then clock </w:t>
      </w:r>
      <w:r>
        <w:rPr>
          <w:rFonts w:ascii="Times New Roman" w:hAnsi="Times New Roman"/>
          <w:b/>
          <w:szCs w:val="22"/>
        </w:rPr>
        <w:t xml:space="preserve">OK. </w:t>
      </w: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  <w:u w:val="single"/>
        </w:rPr>
        <w:br/>
      </w:r>
    </w:p>
    <w:p w:rsidR="00204DDD" w:rsidRDefault="00204DDD" w:rsidP="00204DDD">
      <w:pPr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noProof/>
          <w:szCs w:val="22"/>
        </w:rPr>
        <w:drawing>
          <wp:inline distT="0" distB="0" distL="0" distR="0">
            <wp:extent cx="2769870" cy="261578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61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2"/>
        </w:rPr>
        <w:br/>
      </w:r>
    </w:p>
    <w:p w:rsidR="00204DDD" w:rsidRPr="00204DDD" w:rsidRDefault="00204DDD" w:rsidP="00204DDD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Next select the appropriate Programmer/Debugger for your board, under </w:t>
      </w:r>
      <w:r>
        <w:rPr>
          <w:rFonts w:ascii="Times New Roman" w:hAnsi="Times New Roman"/>
          <w:b/>
          <w:szCs w:val="22"/>
        </w:rPr>
        <w:t xml:space="preserve">Debugger </w:t>
      </w:r>
      <w:r>
        <w:rPr>
          <w:rFonts w:ascii="Times New Roman" w:hAnsi="Times New Roman"/>
          <w:szCs w:val="22"/>
        </w:rPr>
        <w:t xml:space="preserve">or </w:t>
      </w:r>
      <w:r>
        <w:rPr>
          <w:rFonts w:ascii="Times New Roman" w:hAnsi="Times New Roman"/>
          <w:b/>
          <w:szCs w:val="22"/>
        </w:rPr>
        <w:t>Programmer</w:t>
      </w:r>
      <w:r>
        <w:rPr>
          <w:rFonts w:ascii="Times New Roman" w:hAnsi="Times New Roman"/>
          <w:szCs w:val="22"/>
        </w:rPr>
        <w:t xml:space="preserve">. To build the archive navigate to </w:t>
      </w:r>
      <w:r>
        <w:rPr>
          <w:rFonts w:ascii="Times New Roman" w:hAnsi="Times New Roman"/>
          <w:b/>
          <w:szCs w:val="22"/>
        </w:rPr>
        <w:t>Project-&gt;Build All</w:t>
      </w:r>
      <w:r>
        <w:rPr>
          <w:rFonts w:ascii="Times New Roman" w:hAnsi="Times New Roman"/>
          <w:szCs w:val="22"/>
        </w:rPr>
        <w:t xml:space="preserve">. The archive will be built in </w:t>
      </w:r>
      <w:r w:rsidR="004850B9">
        <w:rPr>
          <w:rFonts w:ascii="Times New Roman" w:hAnsi="Times New Roman"/>
        </w:rPr>
        <w:t>&lt;PARENT_DIR&gt;/</w:t>
      </w:r>
      <w:proofErr w:type="spellStart"/>
      <w:r w:rsidR="004850B9">
        <w:rPr>
          <w:rFonts w:ascii="Times New Roman" w:hAnsi="Times New Roman"/>
        </w:rPr>
        <w:t>PmodLibArchive</w:t>
      </w:r>
      <w:proofErr w:type="spellEnd"/>
      <w:r w:rsidR="004850B9">
        <w:rPr>
          <w:rFonts w:ascii="Times New Roman" w:hAnsi="Times New Roman"/>
        </w:rPr>
        <w:t>/</w:t>
      </w:r>
      <w:proofErr w:type="spellStart"/>
      <w:r w:rsidR="004850B9">
        <w:rPr>
          <w:rFonts w:ascii="Times New Roman" w:hAnsi="Times New Roman"/>
        </w:rPr>
        <w:t>PmodLib</w:t>
      </w:r>
      <w:proofErr w:type="spellEnd"/>
      <w:r w:rsidR="004850B9">
        <w:rPr>
          <w:rFonts w:ascii="Times New Roman" w:hAnsi="Times New Roman"/>
        </w:rPr>
        <w:t xml:space="preserve">/lib as </w:t>
      </w:r>
      <w:proofErr w:type="spellStart"/>
      <w:r w:rsidR="004850B9" w:rsidRPr="004850B9">
        <w:rPr>
          <w:rFonts w:ascii="Times New Roman" w:hAnsi="Times New Roman"/>
        </w:rPr>
        <w:t>PmodLibBuild.a</w:t>
      </w:r>
      <w:proofErr w:type="spellEnd"/>
      <w:r w:rsidR="004850B9">
        <w:rPr>
          <w:rFonts w:ascii="Times New Roman" w:hAnsi="Times New Roman"/>
        </w:rPr>
        <w:t>.</w:t>
      </w:r>
    </w:p>
    <w:sectPr w:rsidR="00204DDD" w:rsidRPr="00204DDD" w:rsidSect="002B5A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296" w:right="1152" w:bottom="1296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F02" w:rsidRDefault="008F3F02">
      <w:r>
        <w:separator/>
      </w:r>
    </w:p>
  </w:endnote>
  <w:endnote w:type="continuationSeparator" w:id="0">
    <w:p w:rsidR="008F3F02" w:rsidRDefault="008F3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0D5" w:rsidRDefault="00BF50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843" w:rsidRDefault="00864843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Style w:val="PageNumber"/>
        <w:b/>
        <w:bCs/>
      </w:rPr>
    </w:pPr>
    <w:r>
      <w:rPr>
        <w:rFonts w:ascii="Helvetica" w:hAnsi="Helvetica" w:cs="Helvetica"/>
        <w:b/>
        <w:bCs/>
        <w:sz w:val="20"/>
      </w:rPr>
      <w:t>www.digilentinc.com</w:t>
    </w:r>
    <w:r>
      <w:rPr>
        <w:rFonts w:ascii="Helvetica" w:hAnsi="Helvetica" w:cs="Helvetica"/>
        <w:b/>
        <w:bCs/>
        <w:sz w:val="20"/>
      </w:rPr>
      <w:tab/>
    </w:r>
    <w:r>
      <w:rPr>
        <w:rFonts w:ascii="Helvetica" w:hAnsi="Helvetica" w:cs="Helvetica"/>
        <w:b/>
        <w:bCs/>
        <w:sz w:val="20"/>
      </w:rPr>
      <w:tab/>
    </w:r>
    <w:r>
      <w:rPr>
        <w:rFonts w:ascii="Helvetica" w:hAnsi="Helvetica" w:cs="Helvetica"/>
        <w:b/>
        <w:bCs/>
        <w:sz w:val="20"/>
        <w:szCs w:val="20"/>
      </w:rPr>
      <w:t xml:space="preserve">page </w:t>
    </w:r>
    <w:r w:rsidR="00D91F45">
      <w:rPr>
        <w:rStyle w:val="PageNumber"/>
        <w:rFonts w:ascii="Helvetica" w:hAnsi="Helvetica"/>
        <w:b/>
        <w:bCs/>
        <w:sz w:val="20"/>
        <w:szCs w:val="20"/>
      </w:rPr>
      <w:fldChar w:fldCharType="begin"/>
    </w:r>
    <w:r>
      <w:rPr>
        <w:rStyle w:val="PageNumber"/>
        <w:rFonts w:ascii="Helvetica" w:hAnsi="Helvetica"/>
        <w:b/>
        <w:bCs/>
        <w:sz w:val="20"/>
        <w:szCs w:val="20"/>
      </w:rPr>
      <w:instrText xml:space="preserve"> PAGE </w:instrText>
    </w:r>
    <w:r w:rsidR="00D91F45">
      <w:rPr>
        <w:rStyle w:val="PageNumber"/>
        <w:rFonts w:ascii="Helvetica" w:hAnsi="Helvetica"/>
        <w:b/>
        <w:bCs/>
        <w:sz w:val="20"/>
        <w:szCs w:val="20"/>
      </w:rPr>
      <w:fldChar w:fldCharType="separate"/>
    </w:r>
    <w:r w:rsidR="00BF50D5">
      <w:rPr>
        <w:rStyle w:val="PageNumber"/>
        <w:rFonts w:ascii="Helvetica" w:hAnsi="Helvetica"/>
        <w:b/>
        <w:bCs/>
        <w:noProof/>
        <w:sz w:val="20"/>
        <w:szCs w:val="20"/>
      </w:rPr>
      <w:t>4</w:t>
    </w:r>
    <w:r w:rsidR="00D91F45">
      <w:rPr>
        <w:rStyle w:val="PageNumber"/>
        <w:rFonts w:ascii="Helvetica" w:hAnsi="Helvetica"/>
        <w:b/>
        <w:bCs/>
        <w:sz w:val="20"/>
        <w:szCs w:val="20"/>
      </w:rPr>
      <w:fldChar w:fldCharType="end"/>
    </w:r>
    <w:r>
      <w:rPr>
        <w:rStyle w:val="PageNumber"/>
        <w:rFonts w:ascii="Helvetica" w:hAnsi="Helvetica"/>
        <w:b/>
        <w:bCs/>
        <w:sz w:val="20"/>
        <w:szCs w:val="20"/>
      </w:rPr>
      <w:t xml:space="preserve"> of </w:t>
    </w:r>
    <w:r w:rsidR="00D91F45">
      <w:rPr>
        <w:rStyle w:val="PageNumber"/>
        <w:rFonts w:ascii="Helvetica" w:hAnsi="Helvetica"/>
        <w:b/>
        <w:sz w:val="20"/>
        <w:szCs w:val="20"/>
      </w:rPr>
      <w:fldChar w:fldCharType="begin"/>
    </w:r>
    <w:r>
      <w:rPr>
        <w:rStyle w:val="PageNumber"/>
        <w:rFonts w:ascii="Helvetica" w:hAnsi="Helvetica"/>
        <w:b/>
        <w:sz w:val="20"/>
        <w:szCs w:val="20"/>
      </w:rPr>
      <w:instrText xml:space="preserve"> NUMPAGES </w:instrText>
    </w:r>
    <w:r w:rsidR="00D91F45">
      <w:rPr>
        <w:rStyle w:val="PageNumber"/>
        <w:rFonts w:ascii="Helvetica" w:hAnsi="Helvetica"/>
        <w:b/>
        <w:sz w:val="20"/>
        <w:szCs w:val="20"/>
      </w:rPr>
      <w:fldChar w:fldCharType="separate"/>
    </w:r>
    <w:r w:rsidR="00BF50D5">
      <w:rPr>
        <w:rStyle w:val="PageNumber"/>
        <w:rFonts w:ascii="Helvetica" w:hAnsi="Helvetica"/>
        <w:b/>
        <w:noProof/>
        <w:sz w:val="20"/>
        <w:szCs w:val="20"/>
      </w:rPr>
      <w:t>4</w:t>
    </w:r>
    <w:r w:rsidR="00D91F45">
      <w:rPr>
        <w:rStyle w:val="PageNumber"/>
        <w:rFonts w:ascii="Helvetica" w:hAnsi="Helvetica"/>
        <w:b/>
        <w:sz w:val="20"/>
        <w:szCs w:val="20"/>
      </w:rPr>
      <w:fldChar w:fldCharType="end"/>
    </w:r>
  </w:p>
  <w:p w:rsidR="00864843" w:rsidRDefault="00864843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Fonts w:ascii="Helvetica" w:hAnsi="Helvetica"/>
        <w:bCs/>
        <w:i/>
        <w:sz w:val="16"/>
        <w:szCs w:val="16"/>
      </w:rPr>
    </w:pPr>
  </w:p>
  <w:p w:rsidR="00864843" w:rsidRDefault="00864843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jc w:val="center"/>
      <w:rPr>
        <w:sz w:val="20"/>
      </w:rPr>
    </w:pPr>
    <w:r>
      <w:rPr>
        <w:rFonts w:ascii="Helvetica" w:hAnsi="Helvetica"/>
        <w:bCs/>
        <w:i/>
        <w:sz w:val="16"/>
        <w:szCs w:val="16"/>
      </w:rPr>
      <w:t>Copyright Digilent, Inc. All rights reserved. Other product and company names mentioned may be trademarks of their respective owners.</w:t>
    </w:r>
  </w:p>
  <w:p w:rsidR="00864843" w:rsidRDefault="008648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843" w:rsidRDefault="00864843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Style w:val="PageNumber"/>
        <w:b/>
        <w:bCs/>
      </w:rPr>
    </w:pPr>
    <w:r>
      <w:rPr>
        <w:rFonts w:ascii="Helvetica" w:hAnsi="Helvetica" w:cs="Helvetica"/>
        <w:b/>
        <w:bCs/>
        <w:sz w:val="20"/>
      </w:rPr>
      <w:t>Doc:</w:t>
    </w:r>
    <w:r>
      <w:rPr>
        <w:rFonts w:ascii="Helvetica" w:hAnsi="Helvetica" w:cs="Helvetica"/>
        <w:b/>
        <w:bCs/>
        <w:sz w:val="20"/>
      </w:rPr>
      <w:tab/>
    </w:r>
    <w:r>
      <w:rPr>
        <w:rFonts w:ascii="Helvetica" w:hAnsi="Helvetica" w:cs="Helvetica"/>
        <w:b/>
        <w:bCs/>
        <w:sz w:val="20"/>
      </w:rPr>
      <w:tab/>
    </w:r>
    <w:r>
      <w:rPr>
        <w:rFonts w:ascii="Helvetica" w:hAnsi="Helvetica" w:cs="Helvetica"/>
        <w:b/>
        <w:bCs/>
        <w:sz w:val="20"/>
        <w:szCs w:val="20"/>
      </w:rPr>
      <w:t xml:space="preserve">page </w:t>
    </w:r>
    <w:r w:rsidR="00D91F45">
      <w:rPr>
        <w:rStyle w:val="PageNumber"/>
        <w:rFonts w:ascii="Helvetica" w:hAnsi="Helvetica"/>
        <w:b/>
        <w:bCs/>
        <w:sz w:val="20"/>
        <w:szCs w:val="20"/>
      </w:rPr>
      <w:fldChar w:fldCharType="begin"/>
    </w:r>
    <w:r>
      <w:rPr>
        <w:rStyle w:val="PageNumber"/>
        <w:rFonts w:ascii="Helvetica" w:hAnsi="Helvetica"/>
        <w:b/>
        <w:bCs/>
        <w:sz w:val="20"/>
        <w:szCs w:val="20"/>
      </w:rPr>
      <w:instrText xml:space="preserve"> PAGE </w:instrText>
    </w:r>
    <w:r w:rsidR="00D91F45">
      <w:rPr>
        <w:rStyle w:val="PageNumber"/>
        <w:rFonts w:ascii="Helvetica" w:hAnsi="Helvetica"/>
        <w:b/>
        <w:bCs/>
        <w:sz w:val="20"/>
        <w:szCs w:val="20"/>
      </w:rPr>
      <w:fldChar w:fldCharType="separate"/>
    </w:r>
    <w:r w:rsidR="00BF50D5">
      <w:rPr>
        <w:rStyle w:val="PageNumber"/>
        <w:rFonts w:ascii="Helvetica" w:hAnsi="Helvetica"/>
        <w:b/>
        <w:bCs/>
        <w:noProof/>
        <w:sz w:val="20"/>
        <w:szCs w:val="20"/>
      </w:rPr>
      <w:t>1</w:t>
    </w:r>
    <w:r w:rsidR="00D91F45">
      <w:rPr>
        <w:rStyle w:val="PageNumber"/>
        <w:rFonts w:ascii="Helvetica" w:hAnsi="Helvetica"/>
        <w:b/>
        <w:bCs/>
        <w:sz w:val="20"/>
        <w:szCs w:val="20"/>
      </w:rPr>
      <w:fldChar w:fldCharType="end"/>
    </w:r>
    <w:r>
      <w:rPr>
        <w:rStyle w:val="PageNumber"/>
        <w:rFonts w:ascii="Helvetica" w:hAnsi="Helvetica"/>
        <w:b/>
        <w:bCs/>
        <w:sz w:val="20"/>
        <w:szCs w:val="20"/>
      </w:rPr>
      <w:t xml:space="preserve"> of </w:t>
    </w:r>
    <w:r w:rsidR="00D91F45">
      <w:rPr>
        <w:rStyle w:val="PageNumber"/>
        <w:rFonts w:ascii="Helvetica" w:hAnsi="Helvetica"/>
        <w:b/>
        <w:sz w:val="20"/>
        <w:szCs w:val="20"/>
      </w:rPr>
      <w:fldChar w:fldCharType="begin"/>
    </w:r>
    <w:r>
      <w:rPr>
        <w:rStyle w:val="PageNumber"/>
        <w:rFonts w:ascii="Helvetica" w:hAnsi="Helvetica"/>
        <w:b/>
        <w:sz w:val="20"/>
        <w:szCs w:val="20"/>
      </w:rPr>
      <w:instrText xml:space="preserve"> NUMPAGES </w:instrText>
    </w:r>
    <w:r w:rsidR="00D91F45">
      <w:rPr>
        <w:rStyle w:val="PageNumber"/>
        <w:rFonts w:ascii="Helvetica" w:hAnsi="Helvetica"/>
        <w:b/>
        <w:sz w:val="20"/>
        <w:szCs w:val="20"/>
      </w:rPr>
      <w:fldChar w:fldCharType="separate"/>
    </w:r>
    <w:r w:rsidR="00BF50D5">
      <w:rPr>
        <w:rStyle w:val="PageNumber"/>
        <w:rFonts w:ascii="Helvetica" w:hAnsi="Helvetica"/>
        <w:b/>
        <w:noProof/>
        <w:sz w:val="20"/>
        <w:szCs w:val="20"/>
      </w:rPr>
      <w:t>4</w:t>
    </w:r>
    <w:r w:rsidR="00D91F45">
      <w:rPr>
        <w:rStyle w:val="PageNumber"/>
        <w:rFonts w:ascii="Helvetica" w:hAnsi="Helvetica"/>
        <w:b/>
        <w:sz w:val="20"/>
        <w:szCs w:val="20"/>
      </w:rPr>
      <w:fldChar w:fldCharType="end"/>
    </w:r>
  </w:p>
  <w:p w:rsidR="00864843" w:rsidRDefault="00864843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Fonts w:ascii="Helvetica" w:hAnsi="Helvetica"/>
        <w:bCs/>
        <w:i/>
        <w:sz w:val="16"/>
        <w:szCs w:val="16"/>
      </w:rPr>
    </w:pPr>
  </w:p>
  <w:p w:rsidR="00864843" w:rsidRDefault="00864843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jc w:val="center"/>
    </w:pPr>
    <w:r>
      <w:rPr>
        <w:rFonts w:ascii="Helvetica" w:hAnsi="Helvetica"/>
        <w:bCs/>
        <w:i/>
        <w:sz w:val="16"/>
        <w:szCs w:val="16"/>
      </w:rPr>
      <w:t>Copyright Digilent, Inc. All rights reserved. Other product and company names mentioned may be trademarks of their respective owners.</w:t>
    </w:r>
  </w:p>
  <w:p w:rsidR="00864843" w:rsidRDefault="00864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F02" w:rsidRDefault="008F3F02">
      <w:r>
        <w:separator/>
      </w:r>
    </w:p>
  </w:footnote>
  <w:footnote w:type="continuationSeparator" w:id="0">
    <w:p w:rsidR="008F3F02" w:rsidRDefault="008F3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0D5" w:rsidRDefault="00BF50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8" w:space="0" w:color="007B3E"/>
      </w:tblBorders>
      <w:tblLook w:val="01E0"/>
    </w:tblPr>
    <w:tblGrid>
      <w:gridCol w:w="7494"/>
      <w:gridCol w:w="2658"/>
    </w:tblGrid>
    <w:tr w:rsidR="00864843">
      <w:trPr>
        <w:cantSplit/>
        <w:trHeight w:val="495"/>
      </w:trPr>
      <w:tc>
        <w:tcPr>
          <w:tcW w:w="7668" w:type="dxa"/>
          <w:vAlign w:val="center"/>
        </w:tcPr>
        <w:p w:rsidR="00864843" w:rsidRDefault="00127883">
          <w:pPr>
            <w:pStyle w:val="Header"/>
            <w:tabs>
              <w:tab w:val="clear" w:pos="4320"/>
              <w:tab w:val="clear" w:pos="8640"/>
              <w:tab w:val="left" w:pos="3960"/>
              <w:tab w:val="center" w:pos="5130"/>
              <w:tab w:val="left" w:pos="8280"/>
              <w:tab w:val="left" w:pos="9630"/>
              <w:tab w:val="left" w:pos="9720"/>
              <w:tab w:val="right" w:pos="9810"/>
            </w:tabs>
            <w:ind w:right="36"/>
            <w:rPr>
              <w:rFonts w:cs="Arial"/>
              <w:b/>
              <w:bCs/>
              <w:sz w:val="20"/>
            </w:rPr>
          </w:pPr>
          <w:proofErr w:type="spellStart"/>
          <w:r w:rsidRPr="00127883">
            <w:rPr>
              <w:rFonts w:cs="Arial"/>
              <w:b/>
              <w:bCs/>
              <w:sz w:val="20"/>
            </w:rPr>
            <w:t>PmodLib</w:t>
          </w:r>
          <w:proofErr w:type="spellEnd"/>
          <w:r w:rsidRPr="00127883">
            <w:rPr>
              <w:rFonts w:cs="Arial"/>
              <w:b/>
              <w:bCs/>
              <w:sz w:val="20"/>
            </w:rPr>
            <w:t xml:space="preserve"> Programmer's Reference Manual</w:t>
          </w:r>
        </w:p>
      </w:tc>
      <w:tc>
        <w:tcPr>
          <w:tcW w:w="2484" w:type="dxa"/>
          <w:vAlign w:val="center"/>
        </w:tcPr>
        <w:p w:rsidR="00864843" w:rsidRDefault="008F56FC">
          <w:pPr>
            <w:pStyle w:val="Header"/>
            <w:tabs>
              <w:tab w:val="left" w:pos="3960"/>
              <w:tab w:val="center" w:pos="5130"/>
              <w:tab w:val="left" w:pos="8280"/>
              <w:tab w:val="left" w:pos="9630"/>
              <w:tab w:val="left" w:pos="9720"/>
              <w:tab w:val="right" w:pos="9810"/>
            </w:tabs>
            <w:ind w:right="36"/>
            <w:jc w:val="center"/>
            <w:rPr>
              <w:rFonts w:cs="Arial"/>
              <w:b/>
              <w:bCs/>
              <w:sz w:val="20"/>
            </w:rPr>
          </w:pPr>
          <w:r>
            <w:rPr>
              <w:b/>
              <w:noProof/>
            </w:rPr>
            <w:drawing>
              <wp:inline distT="0" distB="0" distL="0" distR="0">
                <wp:extent cx="1508760" cy="358140"/>
                <wp:effectExtent l="19050" t="0" r="0" b="0"/>
                <wp:docPr id="1" name="Picture 1" descr="DGL-2009-url-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GL-2009-url-6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64843" w:rsidRDefault="00864843">
    <w:pPr>
      <w:pStyle w:val="Header"/>
      <w:tabs>
        <w:tab w:val="clear" w:pos="4320"/>
        <w:tab w:val="clear" w:pos="8640"/>
        <w:tab w:val="center" w:pos="5130"/>
        <w:tab w:val="left" w:pos="5220"/>
        <w:tab w:val="left" w:pos="5400"/>
        <w:tab w:val="left" w:pos="7380"/>
        <w:tab w:val="left" w:pos="8460"/>
        <w:tab w:val="left" w:pos="9630"/>
        <w:tab w:val="left" w:pos="9720"/>
        <w:tab w:val="right" w:pos="9810"/>
      </w:tabs>
      <w:ind w:right="3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93" w:type="dxa"/>
      <w:tblBorders>
        <w:bottom w:val="single" w:sz="18" w:space="0" w:color="007B3E"/>
      </w:tblBorders>
      <w:tblLook w:val="0000"/>
    </w:tblPr>
    <w:tblGrid>
      <w:gridCol w:w="6588"/>
      <w:gridCol w:w="3805"/>
    </w:tblGrid>
    <w:tr w:rsidR="00864843">
      <w:tc>
        <w:tcPr>
          <w:tcW w:w="6588" w:type="dxa"/>
          <w:vAlign w:val="center"/>
        </w:tcPr>
        <w:p w:rsidR="00864843" w:rsidRDefault="00412E8C" w:rsidP="00142AAA">
          <w:pPr>
            <w:pStyle w:val="Header"/>
          </w:pPr>
          <w:proofErr w:type="spellStart"/>
          <w:r>
            <w:rPr>
              <w:rFonts w:ascii="Helvetica" w:hAnsi="Helvetica" w:cs="Arial"/>
              <w:b/>
              <w:bCs/>
              <w:shadow/>
              <w:color w:val="007B3E"/>
              <w:sz w:val="40"/>
            </w:rPr>
            <w:t>PmodLib</w:t>
          </w:r>
          <w:proofErr w:type="spellEnd"/>
          <w:r>
            <w:rPr>
              <w:rFonts w:ascii="Helvetica" w:hAnsi="Helvetica" w:cs="Arial"/>
              <w:b/>
              <w:bCs/>
              <w:shadow/>
              <w:color w:val="007B3E"/>
              <w:sz w:val="40"/>
            </w:rPr>
            <w:t xml:space="preserve"> Programmer's Reference Manual</w:t>
          </w:r>
        </w:p>
      </w:tc>
      <w:tc>
        <w:tcPr>
          <w:tcW w:w="3805" w:type="dxa"/>
          <w:vAlign w:val="center"/>
        </w:tcPr>
        <w:p w:rsidR="00864843" w:rsidRDefault="008F56FC">
          <w:pPr>
            <w:pStyle w:val="Header"/>
            <w:jc w:val="center"/>
            <w:rPr>
              <w:rFonts w:cs="Arial"/>
              <w:bCs/>
              <w:spacing w:val="20"/>
            </w:rPr>
          </w:pPr>
          <w:r>
            <w:rPr>
              <w:b/>
              <w:noProof/>
            </w:rPr>
            <w:drawing>
              <wp:inline distT="0" distB="0" distL="0" distR="0">
                <wp:extent cx="2103120" cy="495300"/>
                <wp:effectExtent l="19050" t="0" r="0" b="0"/>
                <wp:docPr id="2" name="Picture 2" descr="DGL-2009-url-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GL-2009-url-6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312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64843">
      <w:trPr>
        <w:trHeight w:val="648"/>
      </w:trPr>
      <w:tc>
        <w:tcPr>
          <w:tcW w:w="6588" w:type="dxa"/>
        </w:tcPr>
        <w:p w:rsidR="00864843" w:rsidRDefault="00864843">
          <w:pPr>
            <w:pStyle w:val="Header"/>
            <w:spacing w:before="40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 xml:space="preserve">Revision: </w:t>
          </w:r>
          <w:r w:rsidR="00142AAA">
            <w:rPr>
              <w:rFonts w:cs="Arial"/>
              <w:sz w:val="18"/>
            </w:rPr>
            <w:t xml:space="preserve">December </w:t>
          </w:r>
          <w:r w:rsidR="00BF50D5">
            <w:rPr>
              <w:rFonts w:cs="Arial"/>
              <w:sz w:val="18"/>
            </w:rPr>
            <w:t>13</w:t>
          </w:r>
          <w:r w:rsidR="00142AAA">
            <w:rPr>
              <w:rFonts w:cs="Arial"/>
              <w:sz w:val="18"/>
            </w:rPr>
            <w:t>, 2011</w:t>
          </w:r>
        </w:p>
        <w:p w:rsidR="00864843" w:rsidRDefault="00864843">
          <w:pPr>
            <w:pStyle w:val="Header"/>
            <w:spacing w:before="40"/>
            <w:rPr>
              <w:rFonts w:cs="Arial"/>
              <w:sz w:val="18"/>
            </w:rPr>
          </w:pPr>
        </w:p>
      </w:tc>
      <w:tc>
        <w:tcPr>
          <w:tcW w:w="3805" w:type="dxa"/>
        </w:tcPr>
        <w:p w:rsidR="00864843" w:rsidRPr="00E2678B" w:rsidRDefault="00864843" w:rsidP="0058016D">
          <w:pPr>
            <w:pStyle w:val="Header"/>
            <w:spacing w:before="120"/>
            <w:jc w:val="center"/>
            <w:rPr>
              <w:rFonts w:cs="Arial"/>
              <w:color w:val="000000"/>
              <w:sz w:val="16"/>
              <w:szCs w:val="16"/>
            </w:rPr>
          </w:pPr>
          <w:smartTag w:uri="urn:schemas-microsoft-com:office:smarttags" w:element="address">
            <w:smartTag w:uri="urn:schemas-microsoft-com:office:smarttags" w:element="Street">
              <w:r w:rsidRPr="00E2678B">
                <w:rPr>
                  <w:rFonts w:cs="Arial"/>
                  <w:color w:val="000000"/>
                  <w:sz w:val="16"/>
                  <w:szCs w:val="16"/>
                </w:rPr>
                <w:t>1300 NE Henley C</w:t>
              </w:r>
              <w:r>
                <w:rPr>
                  <w:rFonts w:cs="Arial"/>
                  <w:color w:val="000000"/>
                  <w:sz w:val="16"/>
                  <w:szCs w:val="16"/>
                </w:rPr>
                <w:t>our</w:t>
              </w:r>
              <w:r w:rsidRPr="00E2678B">
                <w:rPr>
                  <w:rFonts w:cs="Arial"/>
                  <w:color w:val="000000"/>
                  <w:sz w:val="16"/>
                  <w:szCs w:val="16"/>
                </w:rPr>
                <w:t>t</w:t>
              </w:r>
              <w:r>
                <w:rPr>
                  <w:rFonts w:cs="Arial"/>
                  <w:color w:val="000000"/>
                  <w:sz w:val="16"/>
                  <w:szCs w:val="16"/>
                </w:rPr>
                <w:t>,</w:t>
              </w:r>
              <w:r w:rsidRPr="00E2678B">
                <w:rPr>
                  <w:rFonts w:cs="Arial"/>
                  <w:color w:val="000000"/>
                  <w:sz w:val="16"/>
                  <w:szCs w:val="16"/>
                </w:rPr>
                <w:t xml:space="preserve"> Suite 3</w:t>
              </w:r>
            </w:smartTag>
            <w:r w:rsidRPr="00E2678B">
              <w:rPr>
                <w:rFonts w:cs="Arial"/>
                <w:color w:val="000000"/>
                <w:sz w:val="16"/>
                <w:szCs w:val="16"/>
              </w:rPr>
              <w:br/>
            </w:r>
            <w:smartTag w:uri="urn:schemas-microsoft-com:office:smarttags" w:element="City">
              <w:r w:rsidRPr="00E2678B">
                <w:rPr>
                  <w:rFonts w:cs="Arial"/>
                  <w:color w:val="000000"/>
                  <w:sz w:val="16"/>
                  <w:szCs w:val="16"/>
                </w:rPr>
                <w:t>Pullman</w:t>
              </w:r>
            </w:smartTag>
            <w:r w:rsidRPr="00E2678B">
              <w:rPr>
                <w:rFonts w:cs="Arial"/>
                <w:color w:val="000000"/>
                <w:sz w:val="16"/>
                <w:szCs w:val="16"/>
              </w:rPr>
              <w:t xml:space="preserve">, </w:t>
            </w:r>
            <w:smartTag w:uri="urn:schemas-microsoft-com:office:smarttags" w:element="State">
              <w:r w:rsidRPr="00E2678B">
                <w:rPr>
                  <w:rFonts w:cs="Arial"/>
                  <w:color w:val="000000"/>
                  <w:sz w:val="16"/>
                  <w:szCs w:val="16"/>
                </w:rPr>
                <w:t>WA</w:t>
              </w:r>
            </w:smartTag>
            <w:r w:rsidRPr="00E2678B"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smartTag w:uri="urn:schemas-microsoft-com:office:smarttags" w:element="PostalCode">
              <w:r w:rsidRPr="00E2678B">
                <w:rPr>
                  <w:rFonts w:cs="Arial"/>
                  <w:color w:val="000000"/>
                  <w:sz w:val="16"/>
                  <w:szCs w:val="16"/>
                </w:rPr>
                <w:t>99163</w:t>
              </w:r>
            </w:smartTag>
          </w:smartTag>
        </w:p>
        <w:p w:rsidR="00864843" w:rsidRDefault="00864843" w:rsidP="0058016D">
          <w:pPr>
            <w:pStyle w:val="Header"/>
            <w:jc w:val="center"/>
            <w:rPr>
              <w:rFonts w:ascii="Helvetica" w:hAnsi="Helvetica"/>
              <w:sz w:val="20"/>
            </w:rPr>
          </w:pPr>
          <w:r w:rsidRPr="00E2678B">
            <w:rPr>
              <w:rFonts w:cs="Arial"/>
              <w:color w:val="000000"/>
              <w:sz w:val="16"/>
              <w:szCs w:val="16"/>
            </w:rPr>
            <w:t>(509) 334 6306 Voice | (509) 334 6300</w:t>
          </w:r>
          <w:r>
            <w:rPr>
              <w:rFonts w:cs="Arial"/>
              <w:color w:val="000000"/>
              <w:sz w:val="16"/>
              <w:szCs w:val="16"/>
            </w:rPr>
            <w:t xml:space="preserve"> Fax</w:t>
          </w:r>
        </w:p>
      </w:tc>
    </w:tr>
  </w:tbl>
  <w:p w:rsidR="00864843" w:rsidRDefault="008648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84A4B"/>
    <w:multiLevelType w:val="hybridMultilevel"/>
    <w:tmpl w:val="A41A1054"/>
    <w:lvl w:ilvl="0" w:tplc="CF4661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52C80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F0401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81EA4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AB2C0E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49809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746EE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8C61F8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1BAACD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8A0475"/>
    <w:multiLevelType w:val="multilevel"/>
    <w:tmpl w:val="34C8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A57A0"/>
    <w:multiLevelType w:val="hybridMultilevel"/>
    <w:tmpl w:val="DFAC534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9FB68FB"/>
    <w:multiLevelType w:val="hybridMultilevel"/>
    <w:tmpl w:val="81F40F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C7D1575"/>
    <w:multiLevelType w:val="hybridMultilevel"/>
    <w:tmpl w:val="B4A6C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hdrShapeDefaults>
    <o:shapedefaults v:ext="edit" spidmax="921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7004"/>
    <w:rsid w:val="0003560B"/>
    <w:rsid w:val="000620B8"/>
    <w:rsid w:val="0006268F"/>
    <w:rsid w:val="0006596C"/>
    <w:rsid w:val="00086A93"/>
    <w:rsid w:val="001049A5"/>
    <w:rsid w:val="00107004"/>
    <w:rsid w:val="00121840"/>
    <w:rsid w:val="00127883"/>
    <w:rsid w:val="00133D77"/>
    <w:rsid w:val="00135B7D"/>
    <w:rsid w:val="00142AAA"/>
    <w:rsid w:val="00142EB0"/>
    <w:rsid w:val="00176E9D"/>
    <w:rsid w:val="001822ED"/>
    <w:rsid w:val="00196FEC"/>
    <w:rsid w:val="001C19DF"/>
    <w:rsid w:val="00202998"/>
    <w:rsid w:val="00204DDD"/>
    <w:rsid w:val="0020778C"/>
    <w:rsid w:val="00232635"/>
    <w:rsid w:val="00252FD9"/>
    <w:rsid w:val="00254584"/>
    <w:rsid w:val="00256AE2"/>
    <w:rsid w:val="00273CFC"/>
    <w:rsid w:val="002A7785"/>
    <w:rsid w:val="002B1FAC"/>
    <w:rsid w:val="002B5A40"/>
    <w:rsid w:val="002E3C31"/>
    <w:rsid w:val="002F1E25"/>
    <w:rsid w:val="002F47A4"/>
    <w:rsid w:val="002F7439"/>
    <w:rsid w:val="00337C11"/>
    <w:rsid w:val="00341B4F"/>
    <w:rsid w:val="00346E6C"/>
    <w:rsid w:val="00376145"/>
    <w:rsid w:val="003813C6"/>
    <w:rsid w:val="003C18E6"/>
    <w:rsid w:val="003C4025"/>
    <w:rsid w:val="003C52E7"/>
    <w:rsid w:val="003C6CDA"/>
    <w:rsid w:val="003D32BA"/>
    <w:rsid w:val="003D4B0A"/>
    <w:rsid w:val="00400274"/>
    <w:rsid w:val="00412E8C"/>
    <w:rsid w:val="00416907"/>
    <w:rsid w:val="004204C7"/>
    <w:rsid w:val="00443CB1"/>
    <w:rsid w:val="0045141E"/>
    <w:rsid w:val="004850B9"/>
    <w:rsid w:val="00495E4D"/>
    <w:rsid w:val="004B55CF"/>
    <w:rsid w:val="004F31BD"/>
    <w:rsid w:val="00524429"/>
    <w:rsid w:val="005415BA"/>
    <w:rsid w:val="005463DF"/>
    <w:rsid w:val="00546CEB"/>
    <w:rsid w:val="005545A4"/>
    <w:rsid w:val="0058016D"/>
    <w:rsid w:val="00581628"/>
    <w:rsid w:val="005A01B2"/>
    <w:rsid w:val="005B74E8"/>
    <w:rsid w:val="005D3358"/>
    <w:rsid w:val="00613DD9"/>
    <w:rsid w:val="00633CE2"/>
    <w:rsid w:val="00664BC7"/>
    <w:rsid w:val="00690079"/>
    <w:rsid w:val="006A4F7F"/>
    <w:rsid w:val="006C2FD7"/>
    <w:rsid w:val="006D7A80"/>
    <w:rsid w:val="006F1697"/>
    <w:rsid w:val="00706FBF"/>
    <w:rsid w:val="00710CC2"/>
    <w:rsid w:val="00726645"/>
    <w:rsid w:val="00734623"/>
    <w:rsid w:val="00750AB5"/>
    <w:rsid w:val="007618DB"/>
    <w:rsid w:val="007D1993"/>
    <w:rsid w:val="007D2EEF"/>
    <w:rsid w:val="007D5C9E"/>
    <w:rsid w:val="007E0169"/>
    <w:rsid w:val="007E6509"/>
    <w:rsid w:val="00807269"/>
    <w:rsid w:val="00816499"/>
    <w:rsid w:val="00864843"/>
    <w:rsid w:val="00882982"/>
    <w:rsid w:val="00890937"/>
    <w:rsid w:val="008A641D"/>
    <w:rsid w:val="008A688D"/>
    <w:rsid w:val="008B1319"/>
    <w:rsid w:val="008B3061"/>
    <w:rsid w:val="008B7EA2"/>
    <w:rsid w:val="008D14B4"/>
    <w:rsid w:val="008D5F89"/>
    <w:rsid w:val="008F3F02"/>
    <w:rsid w:val="008F56FC"/>
    <w:rsid w:val="009024FB"/>
    <w:rsid w:val="00913C7F"/>
    <w:rsid w:val="009146BC"/>
    <w:rsid w:val="00945832"/>
    <w:rsid w:val="009547B4"/>
    <w:rsid w:val="00986E5C"/>
    <w:rsid w:val="009A6E17"/>
    <w:rsid w:val="009C11C2"/>
    <w:rsid w:val="009C36F4"/>
    <w:rsid w:val="009D6543"/>
    <w:rsid w:val="009E04D8"/>
    <w:rsid w:val="009F3DF3"/>
    <w:rsid w:val="00A60332"/>
    <w:rsid w:val="00A93563"/>
    <w:rsid w:val="00AA4337"/>
    <w:rsid w:val="00AB53DA"/>
    <w:rsid w:val="00B10DD9"/>
    <w:rsid w:val="00B32767"/>
    <w:rsid w:val="00B33C46"/>
    <w:rsid w:val="00B34BDB"/>
    <w:rsid w:val="00B7139C"/>
    <w:rsid w:val="00B715E0"/>
    <w:rsid w:val="00B9223B"/>
    <w:rsid w:val="00B94480"/>
    <w:rsid w:val="00B95CD2"/>
    <w:rsid w:val="00BB0F31"/>
    <w:rsid w:val="00BC48A8"/>
    <w:rsid w:val="00BC5597"/>
    <w:rsid w:val="00BD59C8"/>
    <w:rsid w:val="00BF01A0"/>
    <w:rsid w:val="00BF50D5"/>
    <w:rsid w:val="00C20F43"/>
    <w:rsid w:val="00C45C93"/>
    <w:rsid w:val="00C56092"/>
    <w:rsid w:val="00C60649"/>
    <w:rsid w:val="00C60C04"/>
    <w:rsid w:val="00C61B9C"/>
    <w:rsid w:val="00C853DD"/>
    <w:rsid w:val="00C9674B"/>
    <w:rsid w:val="00CB361A"/>
    <w:rsid w:val="00CD4E04"/>
    <w:rsid w:val="00CE2CD5"/>
    <w:rsid w:val="00CF654A"/>
    <w:rsid w:val="00D14BAC"/>
    <w:rsid w:val="00D44762"/>
    <w:rsid w:val="00D9088F"/>
    <w:rsid w:val="00D91F45"/>
    <w:rsid w:val="00DC1E92"/>
    <w:rsid w:val="00DF3F64"/>
    <w:rsid w:val="00DF76BC"/>
    <w:rsid w:val="00E4713A"/>
    <w:rsid w:val="00E526B0"/>
    <w:rsid w:val="00E52E74"/>
    <w:rsid w:val="00E547F7"/>
    <w:rsid w:val="00E61E0B"/>
    <w:rsid w:val="00E6352E"/>
    <w:rsid w:val="00E65522"/>
    <w:rsid w:val="00E97E4E"/>
    <w:rsid w:val="00EB3423"/>
    <w:rsid w:val="00ED48DC"/>
    <w:rsid w:val="00EE380F"/>
    <w:rsid w:val="00EF0123"/>
    <w:rsid w:val="00F024AF"/>
    <w:rsid w:val="00F3300B"/>
    <w:rsid w:val="00F6029E"/>
    <w:rsid w:val="00F62328"/>
    <w:rsid w:val="00F642A2"/>
    <w:rsid w:val="00F704F7"/>
    <w:rsid w:val="00F719A1"/>
    <w:rsid w:val="00F87BFE"/>
    <w:rsid w:val="00FB2F2A"/>
    <w:rsid w:val="00FC7778"/>
    <w:rsid w:val="00FD13BE"/>
    <w:rsid w:val="00FD4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9218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4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5A40"/>
    <w:pPr>
      <w:keepNext/>
      <w:outlineLvl w:val="0"/>
    </w:pPr>
    <w:rPr>
      <w:sz w:val="72"/>
    </w:rPr>
  </w:style>
  <w:style w:type="paragraph" w:styleId="Heading2">
    <w:name w:val="heading 2"/>
    <w:basedOn w:val="Normal"/>
    <w:next w:val="Normal"/>
    <w:qFormat/>
    <w:rsid w:val="002B5A40"/>
    <w:pPr>
      <w:keepNext/>
      <w:jc w:val="right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2B5A40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B5A40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2B5A40"/>
    <w:pPr>
      <w:keepNext/>
      <w:framePr w:hSpace="180" w:wrap="around" w:vAnchor="page" w:hAnchor="margin" w:xAlign="center" w:y="1693"/>
      <w:widowControl w:val="0"/>
      <w:ind w:left="-9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2B5A40"/>
    <w:pPr>
      <w:keepNext/>
      <w:outlineLvl w:val="5"/>
    </w:pPr>
    <w:rPr>
      <w:outline/>
      <w:color w:val="FF0000"/>
      <w:sz w:val="32"/>
    </w:rPr>
  </w:style>
  <w:style w:type="paragraph" w:styleId="Heading7">
    <w:name w:val="heading 7"/>
    <w:basedOn w:val="Normal"/>
    <w:next w:val="Normal"/>
    <w:qFormat/>
    <w:rsid w:val="002B5A40"/>
    <w:pPr>
      <w:keepNext/>
      <w:jc w:val="center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2B5A40"/>
    <w:pPr>
      <w:keepNext/>
      <w:widowControl w:val="0"/>
      <w:ind w:left="180"/>
      <w:outlineLvl w:val="7"/>
    </w:pPr>
    <w:rPr>
      <w:b/>
      <w:bCs/>
      <w:iCs/>
      <w:snapToGrid w:val="0"/>
      <w:sz w:val="20"/>
      <w:szCs w:val="20"/>
    </w:rPr>
  </w:style>
  <w:style w:type="paragraph" w:styleId="Heading9">
    <w:name w:val="heading 9"/>
    <w:basedOn w:val="Normal"/>
    <w:next w:val="Normal"/>
    <w:qFormat/>
    <w:rsid w:val="002B5A40"/>
    <w:pPr>
      <w:keepNext/>
      <w:widowControl w:val="0"/>
      <w:ind w:left="144"/>
      <w:outlineLvl w:val="8"/>
    </w:pPr>
    <w:rPr>
      <w:b/>
      <w:bCs/>
      <w:iCs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B5A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B5A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B5A40"/>
  </w:style>
  <w:style w:type="paragraph" w:styleId="Title">
    <w:name w:val="Title"/>
    <w:basedOn w:val="Normal"/>
    <w:qFormat/>
    <w:rsid w:val="002B5A40"/>
    <w:pPr>
      <w:jc w:val="center"/>
    </w:pPr>
    <w:rPr>
      <w:sz w:val="28"/>
    </w:rPr>
  </w:style>
  <w:style w:type="paragraph" w:customStyle="1" w:styleId="xl25">
    <w:name w:val="xl25"/>
    <w:basedOn w:val="Normal"/>
    <w:rsid w:val="002B5A40"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rsid w:val="002B5A40"/>
    <w:rPr>
      <w:color w:val="0000FF"/>
      <w:u w:val="single"/>
    </w:rPr>
  </w:style>
  <w:style w:type="paragraph" w:styleId="BodyText">
    <w:name w:val="Body Text"/>
    <w:basedOn w:val="Normal"/>
    <w:semiHidden/>
    <w:rsid w:val="002B5A40"/>
    <w:rPr>
      <w:rFonts w:ascii="Helvetica" w:hAnsi="Helvetica"/>
    </w:rPr>
  </w:style>
  <w:style w:type="paragraph" w:styleId="Caption">
    <w:name w:val="caption"/>
    <w:basedOn w:val="Normal"/>
    <w:next w:val="Normal"/>
    <w:qFormat/>
    <w:rsid w:val="002B5A40"/>
    <w:pPr>
      <w:jc w:val="center"/>
    </w:pPr>
    <w:rPr>
      <w:rFonts w:ascii="Helvetica" w:hAnsi="Helvetica"/>
      <w:b/>
      <w:bCs/>
    </w:rPr>
  </w:style>
  <w:style w:type="paragraph" w:styleId="BalloonText">
    <w:name w:val="Balloon Text"/>
    <w:basedOn w:val="Normal"/>
    <w:semiHidden/>
    <w:rsid w:val="002B5A4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B5A4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">
    <w:name w:val="Body Text Indent"/>
    <w:basedOn w:val="Normal"/>
    <w:semiHidden/>
    <w:rsid w:val="002B5A40"/>
    <w:pPr>
      <w:tabs>
        <w:tab w:val="left" w:pos="2160"/>
      </w:tabs>
      <w:ind w:left="2160" w:hanging="1800"/>
    </w:pPr>
  </w:style>
  <w:style w:type="paragraph" w:customStyle="1" w:styleId="UseHeading2">
    <w:name w:val="UseHeading 2"/>
    <w:basedOn w:val="Heading1"/>
    <w:rsid w:val="002B5A40"/>
    <w:rPr>
      <w:b/>
      <w:sz w:val="24"/>
    </w:rPr>
  </w:style>
  <w:style w:type="paragraph" w:customStyle="1" w:styleId="UseNormal">
    <w:name w:val="UseNormal"/>
    <w:basedOn w:val="Normal"/>
    <w:rsid w:val="002B5A40"/>
    <w:rPr>
      <w:rFonts w:cs="Arial"/>
    </w:rPr>
  </w:style>
  <w:style w:type="character" w:customStyle="1" w:styleId="HeaderChar">
    <w:name w:val="Header Char"/>
    <w:basedOn w:val="DefaultParagraphFont"/>
    <w:rsid w:val="002B5A40"/>
    <w:rPr>
      <w:rFonts w:ascii="Arial" w:hAnsi="Arial"/>
      <w:sz w:val="22"/>
      <w:szCs w:val="24"/>
    </w:rPr>
  </w:style>
  <w:style w:type="character" w:customStyle="1" w:styleId="FooterChar">
    <w:name w:val="Footer Char"/>
    <w:basedOn w:val="DefaultParagraphFont"/>
    <w:rsid w:val="002B5A40"/>
    <w:rPr>
      <w:rFonts w:ascii="Arial" w:hAnsi="Arial"/>
      <w:sz w:val="22"/>
      <w:szCs w:val="24"/>
    </w:rPr>
  </w:style>
  <w:style w:type="character" w:styleId="FollowedHyperlink">
    <w:name w:val="FollowedHyperlink"/>
    <w:basedOn w:val="DefaultParagraphFont"/>
    <w:semiHidden/>
    <w:rsid w:val="002B5A40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68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688D"/>
    <w:rPr>
      <w:rFonts w:ascii="Arial" w:hAnsi="Arial"/>
      <w:sz w:val="22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688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688D"/>
    <w:rPr>
      <w:rFonts w:ascii="Arial" w:hAnsi="Arial"/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rsid w:val="009547B4"/>
    <w:pPr>
      <w:spacing w:before="100" w:beforeAutospacing="1" w:after="115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41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87AE9-F316-4A4D-8A6B-42517056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</vt:lpstr>
    </vt:vector>
  </TitlesOfParts>
  <Company>WSU</Company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>EECS</dc:creator>
  <cp:lastModifiedBy>ryan</cp:lastModifiedBy>
  <cp:revision>46</cp:revision>
  <cp:lastPrinted>2010-09-02T21:50:00Z</cp:lastPrinted>
  <dcterms:created xsi:type="dcterms:W3CDTF">2011-12-10T03:36:00Z</dcterms:created>
  <dcterms:modified xsi:type="dcterms:W3CDTF">2011-12-13T21:57:00Z</dcterms:modified>
</cp:coreProperties>
</file>