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876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一、运行流程</w:t>
      </w:r>
    </w:p>
    <w:p w14:paraId="69A7A977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gen_mock_data.py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</w:t>
      </w:r>
      <w:r>
        <w:rPr>
          <w:rFonts w:ascii="宋体" w:hAnsi="宋体" w:eastAsia="宋体" w:cs="宋体"/>
          <w:sz w:val="24"/>
          <w:szCs w:val="24"/>
        </w:rPr>
        <w:t>生成几百条 mock 指令数据</w:t>
      </w:r>
    </w:p>
    <w:p w14:paraId="195BF87D">
      <w:pPr>
        <w:pStyle w:val="7"/>
        <w:keepNext w:val="0"/>
        <w:keepLines w:val="0"/>
        <w:widowControl/>
        <w:suppressLineNumbers w:val="0"/>
      </w:pPr>
      <w:r>
        <w:t>运行后会得到：</w:t>
      </w:r>
    </w:p>
    <w:p w14:paraId="6850E28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data/train_mock.jsonl</w:t>
      </w:r>
      <w:r>
        <w:t>（约 400 条）</w:t>
      </w:r>
    </w:p>
    <w:p w14:paraId="7849ECA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data/eval_mock.jsonl</w:t>
      </w:r>
      <w:r>
        <w:t>（约 100 条）</w:t>
      </w:r>
    </w:p>
    <w:p w14:paraId="63028AF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默认用 </w:t>
      </w:r>
      <w:r>
        <w:rPr>
          <w:rStyle w:val="11"/>
          <w:rFonts w:ascii="宋体" w:hAnsi="宋体" w:eastAsia="宋体" w:cs="宋体"/>
          <w:sz w:val="24"/>
          <w:szCs w:val="24"/>
        </w:rPr>
        <w:t>Qwen/Qwen2-7B-Instruct</w:t>
      </w:r>
      <w:r>
        <w:rPr>
          <w:rStyle w:val="11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  <w:t>运行</w:t>
      </w:r>
      <w:r>
        <w:rPr>
          <w:rFonts w:ascii="宋体" w:hAnsi="宋体" w:eastAsia="宋体" w:cs="宋体"/>
          <w:sz w:val="24"/>
          <w:szCs w:val="24"/>
        </w:rPr>
        <w:t>train_lora_mock.py</w:t>
      </w:r>
    </w:p>
    <w:p w14:paraId="45C06BA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推理脚本rag_model.py</w:t>
      </w:r>
    </w:p>
    <w:p w14:paraId="6A6115DB">
      <w:pPr>
        <w:pStyle w:val="3"/>
        <w:keepNext w:val="0"/>
        <w:keepLines w:val="0"/>
        <w:widowControl/>
        <w:suppressLineNumbers w:val="0"/>
      </w:pPr>
      <w:r>
        <w:t>二、Step 1：准备知识库 + 构建 Faiss 索引</w:t>
      </w:r>
    </w:p>
    <w:p w14:paraId="443F4CB4">
      <w:pPr>
        <w:pStyle w:val="4"/>
        <w:keepNext w:val="0"/>
        <w:keepLines w:val="0"/>
        <w:widowControl/>
        <w:suppressLineNumbers w:val="0"/>
      </w:pPr>
      <w:r>
        <w:t>1.1 准备一些 docs</w:t>
      </w:r>
    </w:p>
    <w:p w14:paraId="5510A2AA">
      <w:pPr>
        <w:pStyle w:val="7"/>
        <w:keepNext w:val="0"/>
        <w:keepLines w:val="0"/>
        <w:widowControl/>
        <w:suppressLineNumbers w:val="0"/>
      </w:pPr>
      <w:r>
        <w:t xml:space="preserve">在 </w:t>
      </w:r>
      <w:r>
        <w:rPr>
          <w:rStyle w:val="11"/>
        </w:rPr>
        <w:t>your_project/docs/</w:t>
      </w:r>
      <w:r>
        <w:t xml:space="preserve"> 下放几份 </w:t>
      </w:r>
      <w:r>
        <w:rPr>
          <w:rStyle w:val="11"/>
        </w:rPr>
        <w:t>.txt</w:t>
      </w:r>
      <w:r>
        <w:t xml:space="preserve"> 文件就行，比如：</w:t>
      </w:r>
    </w:p>
    <w:p w14:paraId="2C72454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kb_product_intro.txt</w:t>
      </w:r>
    </w:p>
    <w:p w14:paraId="21EE9DD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kb_faq.txt</w:t>
      </w:r>
    </w:p>
    <w:p w14:paraId="6C550618">
      <w:pPr>
        <w:pStyle w:val="7"/>
        <w:keepNext w:val="0"/>
        <w:keepLines w:val="0"/>
        <w:widowControl/>
        <w:suppressLineNumbers w:val="0"/>
      </w:pPr>
      <w:r>
        <w:t>内容就写一些产品说明、FAQ、常见问题解答等，后面 RAG 就会基于这些文本检索。</w:t>
      </w:r>
    </w:p>
    <w:p w14:paraId="0FB04E76">
      <w:pPr>
        <w:pStyle w:val="7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1.2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</w:t>
      </w:r>
      <w:r>
        <w:rPr>
          <w:rStyle w:val="11"/>
          <w:rFonts w:ascii="宋体" w:hAnsi="宋体" w:eastAsia="宋体" w:cs="宋体"/>
          <w:sz w:val="24"/>
          <w:szCs w:val="24"/>
        </w:rPr>
        <w:t>build_faiss_index.py</w:t>
      </w:r>
      <w:r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  <w:t>之前</w:t>
      </w:r>
    </w:p>
    <w:p w14:paraId="05D3CF79">
      <w:pPr>
        <w:pStyle w:val="7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  <w:t>安装</w:t>
      </w:r>
    </w:p>
    <w:p w14:paraId="1AEE8A7C">
      <w:pPr>
        <w:pStyle w:val="7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  <w:t>pip install langchain langchain-community faiss-cpu "sentence-transformers&gt;=2.5"</w:t>
      </w:r>
    </w:p>
    <w:p w14:paraId="0E5F51DB">
      <w:pPr>
        <w:pStyle w:val="3"/>
        <w:keepNext w:val="0"/>
        <w:keepLines w:val="0"/>
        <w:widowControl/>
        <w:suppressLineNumbers w:val="0"/>
      </w:pPr>
      <w:r>
        <w:t xml:space="preserve">三、Step 2： </w:t>
      </w:r>
      <w:r>
        <w:t>rag_model</w:t>
      </w:r>
      <w:r>
        <w:rPr>
          <w:rFonts w:hint="eastAsia"/>
          <w:lang w:val="en-US" w:eastAsia="zh-CN"/>
        </w:rPr>
        <w:t>_new</w:t>
      </w:r>
      <w:r>
        <w:t>.py</w:t>
      </w:r>
      <w:r>
        <w:t xml:space="preserve"> —— 模型加载 + RAG 推理</w:t>
      </w:r>
    </w:p>
    <w:p w14:paraId="43D23B39">
      <w:pPr>
        <w:pStyle w:val="7"/>
        <w:bidi w:val="0"/>
      </w:pPr>
      <w:r>
        <w:t>这个文件负责：</w:t>
      </w:r>
    </w:p>
    <w:p w14:paraId="1CD86E9B">
      <w:pPr>
        <w:pStyle w:val="7"/>
        <w:bidi w:val="0"/>
      </w:pPr>
      <w:r>
        <w:t>加载 基础模型 + LoRA adapter</w:t>
      </w:r>
    </w:p>
    <w:p w14:paraId="2D63E469">
      <w:pPr>
        <w:pStyle w:val="7"/>
        <w:bidi w:val="0"/>
      </w:pPr>
      <w:r>
        <w:t>加载 embedding 模型 + Faiss 索引</w:t>
      </w:r>
    </w:p>
    <w:p w14:paraId="69742C32">
      <w:pPr>
        <w:pStyle w:val="7"/>
        <w:bidi w:val="0"/>
      </w:pPr>
      <w:r>
        <w:t>加载 reranker</w:t>
      </w:r>
    </w:p>
    <w:p w14:paraId="47B4ACC2">
      <w:pPr>
        <w:pStyle w:val="7"/>
        <w:bidi w:val="0"/>
      </w:pPr>
      <w:r>
        <w:t>暴露一个函数：generate_answer(query: str)，给 FastAPI 调用</w:t>
      </w:r>
    </w:p>
    <w:p w14:paraId="3E6655B2">
      <w:pPr>
        <w:pStyle w:val="3"/>
        <w:keepNext w:val="0"/>
        <w:keepLines w:val="0"/>
        <w:widowControl/>
        <w:suppressLineNumbers w:val="0"/>
      </w:pPr>
      <w:r>
        <w:t xml:space="preserve">四、Step 3：新建 FastAPI 服务 </w:t>
      </w:r>
      <w:r>
        <w:t>app.py</w:t>
      </w:r>
    </w:p>
    <w:p w14:paraId="71DABB1A">
      <w:pPr>
        <w:pStyle w:val="4"/>
        <w:keepNext w:val="0"/>
        <w:keepLines w:val="0"/>
        <w:widowControl/>
        <w:suppressLineNumbers w:val="0"/>
      </w:pPr>
      <w:r>
        <w:t>3.1 安装 FastAPI 相关依赖</w:t>
      </w:r>
    </w:p>
    <w:p w14:paraId="30B3FAC2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pip install fastapi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"uvicorn[standard]"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aiocache</w:t>
      </w:r>
    </w:p>
    <w:p w14:paraId="7F7AD6BF">
      <w:pPr>
        <w:pStyle w:val="7"/>
        <w:keepNext w:val="0"/>
        <w:keepLines w:val="0"/>
        <w:widowControl/>
        <w:suppressLineNumbers w:val="0"/>
      </w:pPr>
      <w:r>
        <w:t>FastAPI 只负责：</w:t>
      </w:r>
    </w:p>
    <w:p w14:paraId="491D7990">
      <w:pPr>
        <w:pStyle w:val="7"/>
        <w:keepNext w:val="0"/>
        <w:keepLines w:val="0"/>
        <w:widowControl/>
        <w:suppressLineNumbers w:val="0"/>
        <w:ind w:left="720"/>
      </w:pPr>
      <w:r>
        <w:t xml:space="preserve">提供 </w:t>
      </w:r>
      <w:r>
        <w:rPr>
          <w:rStyle w:val="11"/>
        </w:rPr>
        <w:t>/chat</w:t>
      </w:r>
      <w:r>
        <w:t xml:space="preserve"> 接口</w:t>
      </w:r>
    </w:p>
    <w:p w14:paraId="6E7510D0">
      <w:pPr>
        <w:pStyle w:val="7"/>
        <w:keepNext w:val="0"/>
        <w:keepLines w:val="0"/>
        <w:widowControl/>
        <w:suppressLineNumbers w:val="0"/>
        <w:ind w:left="720"/>
      </w:pPr>
      <w:r>
        <w:t xml:space="preserve">调用 </w:t>
      </w:r>
      <w:r>
        <w:rPr>
          <w:rStyle w:val="11"/>
        </w:rPr>
        <w:t>generate_answer</w:t>
      </w:r>
      <w:r>
        <w:t xml:space="preserve"> 得到答案和上下文</w:t>
      </w:r>
    </w:p>
    <w:p w14:paraId="79D1722E">
      <w:pPr>
        <w:pStyle w:val="7"/>
        <w:keepNext w:val="0"/>
        <w:keepLines w:val="0"/>
        <w:widowControl/>
        <w:suppressLineNumbers w:val="0"/>
        <w:ind w:left="720"/>
      </w:pPr>
      <w:r>
        <w:t>（选做）加一个简单缓存</w:t>
      </w:r>
    </w:p>
    <w:p w14:paraId="7017FE3E">
      <w:pPr>
        <w:pStyle w:val="4"/>
        <w:keepNext w:val="0"/>
        <w:keepLines w:val="0"/>
        <w:widowControl/>
        <w:suppressLineNumbers w:val="0"/>
      </w:pPr>
      <w:r>
        <w:t>3.</w:t>
      </w:r>
      <w:r>
        <w:rPr>
          <w:rFonts w:hint="eastAsia"/>
          <w:lang w:val="en-US" w:eastAsia="zh-CN"/>
        </w:rPr>
        <w:t>2</w:t>
      </w:r>
      <w:r>
        <w:t xml:space="preserve"> 启动服务</w:t>
      </w:r>
    </w:p>
    <w:p w14:paraId="3D7144A7">
      <w:pPr>
        <w:rPr>
          <w:lang w:val="en-US" w:eastAsia="zh-CN"/>
        </w:rPr>
      </w:pPr>
      <w:r>
        <w:rPr>
          <w:lang w:val="en-US" w:eastAsia="zh-CN"/>
        </w:rPr>
        <w:t>在 your_project 根目录下：</w:t>
      </w:r>
      <w:r>
        <w:rPr>
          <w:rFonts w:hint="eastAsia"/>
          <w:lang w:val="en-US" w:eastAsia="zh-CN"/>
        </w:rPr>
        <w:t>终端执行</w:t>
      </w:r>
    </w:p>
    <w:p w14:paraId="63752A66">
      <w:pPr>
        <w:rPr/>
      </w:pPr>
      <w:r>
        <w:rPr>
          <w:lang w:val="en-US" w:eastAsia="zh-CN"/>
        </w:rPr>
        <w:t>因为使用的是 conda 环境</w:t>
      </w:r>
    </w:p>
    <w:p w14:paraId="2FBB6660">
      <w:pPr>
        <w:rPr/>
      </w:pPr>
      <w:r>
        <w:rPr>
          <w:rFonts w:hint="default"/>
        </w:rPr>
        <w:t>正确的操作步骤：</w:t>
      </w:r>
    </w:p>
    <w:p w14:paraId="7BF8D046">
      <w:pPr>
        <w:rPr/>
      </w:pPr>
      <w:r>
        <w:rPr>
          <w:rFonts w:hint="default"/>
        </w:rPr>
        <w:t>打开 Anaconda Prompt（推荐）：</w:t>
      </w:r>
    </w:p>
    <w:p w14:paraId="45EB1613">
      <w:pPr>
        <w:rPr/>
      </w:pPr>
      <w:r>
        <w:rPr>
          <w:rFonts w:hint="default"/>
        </w:rPr>
        <w:t>激活conda 环境：</w:t>
      </w:r>
    </w:p>
    <w:p w14:paraId="1F8BE225">
      <w:pPr>
        <w:rPr/>
      </w:pPr>
      <w:r>
        <w:rPr>
          <w:rFonts w:hint="default"/>
          <w:lang w:val="en-US" w:eastAsia="zh-CN"/>
        </w:rPr>
        <w:t>conda activate trans</w:t>
      </w:r>
      <w:r>
        <w:rPr>
          <w:rFonts w:hint="eastAsia"/>
          <w:lang w:val="en-US" w:eastAsia="zh-CN"/>
        </w:rPr>
        <w:t xml:space="preserve"> #这是我自己的环境名，注意修改</w:t>
      </w:r>
    </w:p>
    <w:p w14:paraId="46B797DF">
      <w:pPr>
        <w:rPr/>
      </w:pPr>
      <w:r>
        <w:rPr>
          <w:rFonts w:hint="default"/>
        </w:rPr>
        <w:t>进入项目目录：</w:t>
      </w:r>
    </w:p>
    <w:p w14:paraId="7A2BD2D7">
      <w:pPr>
        <w:rPr/>
      </w:pPr>
      <w:r>
        <w:rPr>
          <w:rFonts w:hint="default"/>
          <w:lang w:val="en-US" w:eastAsia="zh-CN"/>
        </w:rPr>
        <w:t>cd C:\Users\Administrator\Desktop\基于 LoRA 的微调与检索增强（RAG）系统</w:t>
      </w:r>
    </w:p>
    <w:p w14:paraId="700F37C2">
      <w:pPr>
        <w:rPr/>
      </w:pPr>
      <w:r>
        <w:rPr>
          <w:rFonts w:hint="default"/>
        </w:rPr>
        <w:t>启动服务：</w:t>
      </w:r>
    </w:p>
    <w:p w14:paraId="0869AE2B">
      <w:pPr>
        <w:rPr/>
      </w:pPr>
      <w:r>
        <w:rPr>
          <w:rFonts w:hint="default"/>
          <w:lang w:val="en-US" w:eastAsia="zh-CN"/>
        </w:rPr>
        <w:t>uvicorn app:app --host 0.0.0.0 --port 8000 --workers 1</w:t>
      </w:r>
    </w:p>
    <w:p w14:paraId="5A09B00F">
      <w:pPr>
        <w:rPr/>
      </w:pPr>
      <w:r>
        <w:t>（本地单卡先开 1 个 worker 就好，确认能跑通）</w:t>
      </w:r>
    </w:p>
    <w:p w14:paraId="273F7005"/>
    <w:p w14:paraId="5853C284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推荐在</w:t>
      </w:r>
      <w:r>
        <w:rPr>
          <w:rFonts w:hint="default"/>
          <w:color w:val="0000FF"/>
        </w:rPr>
        <w:t>Anaconda Prompt</w:t>
      </w:r>
      <w:r>
        <w:rPr>
          <w:rFonts w:hint="eastAsia"/>
          <w:color w:val="0000FF"/>
          <w:lang w:val="en-US" w:eastAsia="zh-CN"/>
        </w:rPr>
        <w:t>使用下面的一键执行</w:t>
      </w:r>
    </w:p>
    <w:p w14:paraId="6B057F19">
      <w:pPr>
        <w:rPr>
          <w:color w:val="0000FF"/>
        </w:rPr>
      </w:pPr>
      <w:r>
        <w:rPr>
          <w:rFonts w:hint="default"/>
          <w:color w:val="0000FF"/>
          <w:lang w:val="en-US" w:eastAsia="zh-CN"/>
        </w:rPr>
        <w:t>conda activate trans</w:t>
      </w:r>
    </w:p>
    <w:p w14:paraId="04905A8D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cd C:\Users\Administrator\Desktop\基于 LoRA 的微调与检索增强（RAG）系统</w:t>
      </w:r>
    </w:p>
    <w:p w14:paraId="0FFF037F">
      <w:pPr>
        <w:rPr>
          <w:color w:val="0000FF"/>
        </w:rPr>
      </w:pPr>
      <w:r>
        <w:rPr>
          <w:rFonts w:hint="default"/>
          <w:color w:val="0000FF"/>
          <w:lang w:val="en-US" w:eastAsia="zh-CN"/>
        </w:rPr>
        <w:t>uvicorn app:app --host 0.0.0.0 --port 8000 --workers 1</w:t>
      </w:r>
    </w:p>
    <w:p w14:paraId="25C80AD2">
      <w:pPr>
        <w:rPr>
          <w:rFonts w:hint="default"/>
          <w:lang w:val="en-US" w:eastAsia="zh-CN"/>
        </w:rPr>
      </w:pPr>
    </w:p>
    <w:p w14:paraId="37B680BF">
      <w:pPr>
        <w:rPr/>
      </w:pPr>
    </w:p>
    <w:p w14:paraId="314E722C">
      <w:pPr>
        <w:rPr/>
      </w:pPr>
    </w:p>
    <w:p w14:paraId="6FC51892"/>
    <w:p w14:paraId="13A85C8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终端执行</w:t>
      </w:r>
    </w:p>
    <w:p w14:paraId="5F06727F">
      <w:pPr>
        <w:pStyle w:val="7"/>
        <w:keepNext w:val="0"/>
        <w:keepLines w:val="0"/>
        <w:widowControl/>
        <w:suppressLineNumbers w:val="0"/>
        <w:rPr/>
      </w:pPr>
      <w:r>
        <w:t>第一个终端窗口 - 启动服务</w:t>
      </w:r>
    </w:p>
    <w:p w14:paraId="215B9ABF">
      <w:pPr>
        <w:pStyle w:val="7"/>
        <w:keepNext w:val="0"/>
        <w:keepLines w:val="0"/>
        <w:widowControl/>
        <w:suppressLineNumbers w:val="0"/>
        <w:rPr/>
      </w:pPr>
      <w:r>
        <w:rPr>
          <w:rFonts w:hint="default"/>
        </w:rPr>
        <w:t>打开终端，进入您的项目目录。</w:t>
      </w:r>
    </w:p>
    <w:p w14:paraId="029FC175">
      <w:pPr>
        <w:pStyle w:val="7"/>
        <w:keepNext w:val="0"/>
        <w:keepLines w:val="0"/>
        <w:widowControl/>
        <w:suppressLineNumbers w:val="0"/>
        <w:rPr/>
      </w:pPr>
      <w:r>
        <w:rPr>
          <w:rFonts w:hint="default"/>
        </w:rPr>
        <w:t>执行启动命令：</w:t>
      </w:r>
      <w:r>
        <w:t>uvicorn app:app --host 0.0.0.0 --port 8000 --workers 1</w:t>
      </w:r>
    </w:p>
    <w:p w14:paraId="0301B1F6">
      <w:pPr>
        <w:pStyle w:val="7"/>
        <w:keepNext w:val="0"/>
        <w:keepLines w:val="0"/>
        <w:widowControl/>
        <w:suppressLineNumbers w:val="0"/>
        <w:rPr/>
      </w:pPr>
      <w:r>
        <w:rPr>
          <w:rFonts w:hint="default"/>
        </w:rPr>
        <w:t>这个命令会启动服务器并一直运行，它会“占用”这个终端窗口，不停地打印日志。这个窗口不要关闭。</w:t>
      </w:r>
    </w:p>
    <w:p w14:paraId="5C31CB7A">
      <w:pPr>
        <w:pStyle w:val="7"/>
        <w:keepNext w:val="0"/>
        <w:keepLines w:val="0"/>
        <w:widowControl/>
        <w:suppressLineNumbers w:val="0"/>
        <w:rPr/>
      </w:pPr>
      <w:r>
        <w:rPr>
          <w:rFonts w:hint="default"/>
        </w:rPr>
        <w:t>第二个终端窗口 - 执行自测</w:t>
      </w:r>
    </w:p>
    <w:p w14:paraId="456B3F4E">
      <w:pPr>
        <w:pStyle w:val="7"/>
        <w:keepNext w:val="0"/>
        <w:keepLines w:val="0"/>
        <w:widowControl/>
        <w:suppressLineNumbers w:val="0"/>
        <w:rPr/>
      </w:pPr>
      <w:r>
        <w:rPr>
          <w:rFonts w:hint="default"/>
        </w:rPr>
        <w:t>重新打开一个新的终端窗口或标签页（这样不会干扰正在运行的服务）。</w:t>
      </w:r>
    </w:p>
    <w:p w14:paraId="57219870">
      <w:pPr>
        <w:pStyle w:val="7"/>
        <w:keepNext w:val="0"/>
        <w:keepLines w:val="0"/>
        <w:widowControl/>
        <w:suppressLineNumbers w:val="0"/>
        <w:rPr/>
      </w:pPr>
      <w:r>
        <w:rPr>
          <w:rFonts w:hint="default"/>
        </w:rPr>
        <w:t>在这个新的终端窗口里，粘贴并执行自测命令，例如：</w:t>
      </w:r>
    </w:p>
    <w:p w14:paraId="6A8516DE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-X POST "http://127.0.0.1:8000/chat" \</w:t>
      </w:r>
    </w:p>
    <w:p w14:paraId="30AFCA4B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-H "Content-Type: application/json" \</w:t>
      </w:r>
    </w:p>
    <w:p w14:paraId="2DF924AD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-d '{"query": "我们公司的在线协同文档系统访问很慢，应该怎么排查?"}'</w:t>
      </w:r>
    </w:p>
    <w:p w14:paraId="1C6698A2">
      <w:pPr>
        <w:pStyle w:val="7"/>
        <w:keepNext w:val="0"/>
        <w:keepLines w:val="0"/>
        <w:widowControl/>
        <w:suppressLineNumbers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用这个：</w:t>
      </w:r>
      <w:r>
        <w:rPr>
          <w:rFonts w:hint="default"/>
          <w:color w:val="0000FF"/>
          <w:lang w:val="en-US" w:eastAsia="zh-CN"/>
        </w:rPr>
        <w:t>curl -X POST "http://127.0.0.1:8000/chat" -H "Content-Type: application/json" -d "{\"query\": \"访问速度很慢怎么办？\"}"</w:t>
      </w:r>
    </w:p>
    <w:p w14:paraId="148242B3">
      <w:pPr>
        <w:pStyle w:val="7"/>
        <w:keepNext w:val="0"/>
        <w:keepLines w:val="0"/>
        <w:widowControl/>
        <w:suppressLineNumbers w:val="0"/>
        <w:rPr/>
      </w:pPr>
      <w:r>
        <w:rPr>
          <w:rFonts w:hint="default"/>
        </w:rPr>
        <w:t>执行后，您会立刻在这个窗口看到服务器返回的JSON结果。测试完成后，这个终端窗口就可以关闭了，而运行服务的那个窗口依然要保持开启。</w:t>
      </w:r>
    </w:p>
    <w:p w14:paraId="3E37378A">
      <w:pPr>
        <w:pStyle w:val="7"/>
        <w:keepNext w:val="0"/>
        <w:keepLines w:val="0"/>
        <w:widowControl/>
        <w:suppressLineNumbers w:val="0"/>
        <w:rPr/>
      </w:pPr>
      <w:r>
        <w:rPr>
          <w:lang w:val="en-US" w:eastAsia="zh-CN"/>
        </w:rPr>
        <w:t>简单比喻一下：</w:t>
      </w:r>
    </w:p>
    <w:p w14:paraId="487DA60D">
      <w:pPr>
        <w:pStyle w:val="7"/>
        <w:keepNext w:val="0"/>
        <w:keepLines w:val="0"/>
        <w:widowControl/>
        <w:suppressLineNumbers w:val="0"/>
        <w:rPr/>
      </w:pPr>
      <w:r>
        <w:rPr>
          <w:rFonts w:hint="default"/>
        </w:rPr>
        <w:t>第一个终端就像您开了一家商店（启动服务），商店开门后就要一直营业。</w:t>
      </w:r>
    </w:p>
    <w:p w14:paraId="07FEE91C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第二个终端就像您作为顾客去店里买东西（执行自测），买完就走，但商店还继续开着。</w:t>
      </w:r>
    </w:p>
    <w:p w14:paraId="1ADA3DF7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339215"/>
            <wp:effectExtent l="0" t="0" r="1206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A8F6">
      <w:pPr>
        <w:pStyle w:val="7"/>
        <w:keepNext w:val="0"/>
        <w:keepLines w:val="0"/>
        <w:widowControl/>
        <w:suppressLineNumbers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第一个终端</w:t>
      </w:r>
    </w:p>
    <w:p w14:paraId="263F964B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51450" cy="13144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30B3">
      <w:pPr>
        <w:keepNext w:val="0"/>
        <w:keepLines w:val="0"/>
        <w:widowControl/>
        <w:suppressLineNumbers w:val="0"/>
        <w:bidi w:val="0"/>
        <w:jc w:val="center"/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135" cy="899160"/>
            <wp:effectExtent l="0" t="0" r="1206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9B73">
      <w:pPr>
        <w:keepNext w:val="0"/>
        <w:keepLines w:val="0"/>
        <w:widowControl/>
        <w:suppressLineNumbers w:val="0"/>
        <w:bidi w:val="0"/>
        <w:jc w:val="center"/>
        <w:rPr>
          <w:rStyle w:val="11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第二个终端的成功结果</w:t>
      </w:r>
    </w:p>
    <w:p w14:paraId="1BCD902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前端页面，直接在浏览器里问答</w:t>
      </w:r>
    </w:p>
    <w:p w14:paraId="250208A4">
      <w:pPr>
        <w:pStyle w:val="7"/>
        <w:bidi w:val="0"/>
      </w:pPr>
      <w:r>
        <w:rPr>
          <w:rFonts w:hint="eastAsia"/>
        </w:rPr>
        <w:t>写个精美的前端页面，直接在浏览器里问答这个 LoRA + RAG 系统。</w:t>
      </w:r>
    </w:p>
    <w:p w14:paraId="0F7208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0500" cy="2783840"/>
            <wp:effectExtent l="0" t="0" r="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143250"/>
            <wp:effectExtent l="0" t="0" r="762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B486">
      <w:pPr>
        <w:pStyle w:val="7"/>
        <w:bidi w:val="0"/>
        <w:rPr>
          <w:rStyle w:val="11"/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D82B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6E4E9B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1763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A56C77D">
      <w:pPr>
        <w:pStyle w:val="2"/>
        <w:bidi w:val="0"/>
        <w:rPr/>
      </w:pPr>
      <w:bookmarkStart w:id="0" w:name="_GoBack"/>
      <w:bookmarkEnd w:id="0"/>
      <w:r>
        <w:t>整体流程：</w:t>
      </w:r>
    </w:p>
    <w:p w14:paraId="7082DD74">
      <w:pPr>
        <w:pStyle w:val="5"/>
        <w:numPr>
          <w:ilvl w:val="0"/>
          <w:numId w:val="2"/>
        </w:numPr>
        <w:bidi w:val="0"/>
      </w:pPr>
      <w:r>
        <w:t>数据阶段</w:t>
      </w:r>
    </w:p>
    <w:p w14:paraId="0732E605">
      <w:pPr>
        <w:pStyle w:val="7"/>
        <w:numPr>
          <w:numId w:val="0"/>
        </w:numPr>
        <w:bidi w:val="0"/>
        <w:ind w:right="0" w:rightChars="0"/>
        <w:rPr/>
      </w:pPr>
      <w:r>
        <w:t>收集 &amp; 清洗 &amp; 构造 3w+ 条领域指令数据（指令 + 输入 + 输出）。</w:t>
      </w:r>
    </w:p>
    <w:p w14:paraId="2620A948">
      <w:pPr>
        <w:pStyle w:val="5"/>
        <w:bidi w:val="0"/>
        <w:rPr/>
      </w:pPr>
      <w:r>
        <w:rPr>
          <w:rFonts w:hint="eastAsia"/>
          <w:lang w:val="en-US" w:eastAsia="zh-CN"/>
        </w:rPr>
        <w:t>2.</w:t>
      </w:r>
      <w:r>
        <w:t>微调阶段（QLoRA + Qwen2-7B）</w:t>
      </w:r>
    </w:p>
    <w:p w14:paraId="60858B57">
      <w:pPr>
        <w:pStyle w:val="7"/>
        <w:bidi w:val="0"/>
        <w:rPr/>
      </w:pPr>
      <w:r>
        <w:t>4bit 量化加载基础模型</w:t>
      </w:r>
    </w:p>
    <w:p w14:paraId="172EC095">
      <w:pPr>
        <w:pStyle w:val="7"/>
        <w:bidi w:val="0"/>
        <w:rPr/>
      </w:pPr>
      <w:r>
        <w:t>用 LoRA/QLoRA 在 24GB 显存内训练</w:t>
      </w:r>
    </w:p>
    <w:p w14:paraId="4133192D">
      <w:pPr>
        <w:pStyle w:val="7"/>
        <w:bidi w:val="0"/>
        <w:rPr/>
      </w:pPr>
      <w:r>
        <w:t>产出可合并或可外挂的 LoRA 权重</w:t>
      </w:r>
    </w:p>
    <w:p w14:paraId="46F22D03">
      <w:pPr>
        <w:pStyle w:val="5"/>
        <w:bidi w:val="0"/>
        <w:rPr/>
      </w:pPr>
      <w:r>
        <w:rPr>
          <w:rFonts w:hint="eastAsia"/>
          <w:lang w:val="en-US" w:eastAsia="zh-CN"/>
        </w:rPr>
        <w:t>3.</w:t>
      </w:r>
      <w:r>
        <w:t>RAG 阶段</w:t>
      </w:r>
    </w:p>
    <w:p w14:paraId="7A09404A">
      <w:pPr>
        <w:pStyle w:val="7"/>
        <w:bidi w:val="0"/>
        <w:rPr/>
      </w:pPr>
      <w:r>
        <w:t>用文本分块 + Embedding</w:t>
      </w:r>
    </w:p>
    <w:p w14:paraId="4CE87B25">
      <w:pPr>
        <w:pStyle w:val="7"/>
        <w:bidi w:val="0"/>
        <w:rPr/>
      </w:pPr>
      <w:r>
        <w:t>存入 Faiss（先本地）或 Milvus（分布式）</w:t>
      </w:r>
    </w:p>
    <w:p w14:paraId="0C08DFBE">
      <w:pPr>
        <w:pStyle w:val="7"/>
        <w:bidi w:val="0"/>
        <w:rPr/>
      </w:pPr>
      <w:r>
        <w:t>检索 + 重排（rerank） + 拼 prompt</w:t>
      </w:r>
    </w:p>
    <w:p w14:paraId="2A3DB00A">
      <w:pPr>
        <w:pStyle w:val="7"/>
        <w:bidi w:val="0"/>
        <w:rPr/>
      </w:pPr>
      <w:r>
        <w:rPr>
          <w:rFonts w:hint="eastAsia"/>
          <w:lang w:val="en-US" w:eastAsia="zh-CN"/>
        </w:rPr>
        <w:t>4</w:t>
      </w:r>
      <w:r>
        <w:rPr>
          <w:rStyle w:val="12"/>
          <w:rFonts w:hint="eastAsia"/>
          <w:lang w:val="en-US" w:eastAsia="zh-CN"/>
        </w:rPr>
        <w:t>.</w:t>
      </w:r>
      <w:r>
        <w:rPr>
          <w:rStyle w:val="12"/>
        </w:rPr>
        <w:t>服务阶段（FastAPI + Uvicorn/Gunicorn）</w:t>
      </w:r>
    </w:p>
    <w:p w14:paraId="310DA37E">
      <w:pPr>
        <w:pStyle w:val="7"/>
        <w:bidi w:val="0"/>
        <w:rPr/>
      </w:pPr>
      <w:r>
        <w:t>/chat 接口：RAG + LLM 统一走</w:t>
      </w:r>
    </w:p>
    <w:p w14:paraId="325EA345">
      <w:pPr>
        <w:pStyle w:val="7"/>
        <w:bidi w:val="0"/>
        <w:rPr/>
      </w:pPr>
      <w:r>
        <w:t>引入并发支持 + 缓存策略（短期内相同 query 命中）</w:t>
      </w:r>
    </w:p>
    <w:p w14:paraId="6C10D85B">
      <w:pPr>
        <w:pStyle w:val="5"/>
        <w:bidi w:val="0"/>
        <w:rPr/>
      </w:pPr>
      <w:r>
        <w:rPr>
          <w:rFonts w:hint="eastAsia"/>
          <w:lang w:val="en-US" w:eastAsia="zh-CN"/>
        </w:rPr>
        <w:t>5.</w:t>
      </w:r>
      <w:r>
        <w:t>性能优化阶段</w:t>
      </w:r>
    </w:p>
    <w:p w14:paraId="32CED2FC">
      <w:pPr>
        <w:pStyle w:val="7"/>
        <w:bidi w:val="0"/>
        <w:rPr/>
      </w:pPr>
      <w:r>
        <w:t>Profiling 延时：拆分为 embedding / 检索 / rerank / 生成</w:t>
      </w:r>
    </w:p>
    <w:p w14:paraId="74FB12BC">
      <w:pPr>
        <w:pStyle w:val="7"/>
        <w:bidi w:val="0"/>
        <w:rPr/>
      </w:pPr>
      <w:r>
        <w:t>优化索引参数、批量检索、连接池、缓存策略</w:t>
      </w:r>
    </w:p>
    <w:p w14:paraId="1C224D7D">
      <w:pPr>
        <w:pStyle w:val="7"/>
        <w:bidi w:val="0"/>
        <w:rPr/>
      </w:pPr>
    </w:p>
    <w:p w14:paraId="32688D39">
      <w:pPr>
        <w:pStyle w:val="7"/>
        <w:bidi w:val="0"/>
        <w:rPr/>
      </w:pPr>
    </w:p>
    <w:p w14:paraId="52BFA143">
      <w:pPr>
        <w:pStyle w:val="5"/>
        <w:bidi w:val="0"/>
        <w:rPr/>
      </w:pPr>
      <w:r>
        <w:rPr>
          <w:rFonts w:hint="eastAsia"/>
          <w:lang w:val="en-US" w:eastAsia="zh-CN"/>
        </w:rPr>
        <w:t>6.</w:t>
      </w:r>
      <w:r>
        <w:t>压测与量化指标</w:t>
      </w:r>
    </w:p>
    <w:p w14:paraId="381583AE">
      <w:pPr>
        <w:pStyle w:val="7"/>
        <w:bidi w:val="0"/>
        <w:rPr/>
      </w:pPr>
      <w:r>
        <w:t>自建评测集算准确率提升 27%</w:t>
      </w:r>
    </w:p>
    <w:p w14:paraId="29B452A1">
      <w:pPr>
        <w:pStyle w:val="7"/>
        <w:bidi w:val="0"/>
      </w:pPr>
      <w:r>
        <w:t>用 locust / wrk/hey 压测吞吐，优化到 2000+ QPS（通过水平扩容 + 限流）</w:t>
      </w:r>
    </w:p>
    <w:p w14:paraId="08FE028E">
      <w:pPr>
        <w:pStyle w:val="7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236ABE"/>
    <w:multiLevelType w:val="singleLevel"/>
    <w:tmpl w:val="F7236A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C61D5E"/>
    <w:multiLevelType w:val="singleLevel"/>
    <w:tmpl w:val="F9C61D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05F15"/>
    <w:rsid w:val="01EA302E"/>
    <w:rsid w:val="04826C65"/>
    <w:rsid w:val="06C5794E"/>
    <w:rsid w:val="18D9155E"/>
    <w:rsid w:val="19D1502D"/>
    <w:rsid w:val="1A257CDF"/>
    <w:rsid w:val="1B8A0CEC"/>
    <w:rsid w:val="1EB33FD3"/>
    <w:rsid w:val="22D67EC3"/>
    <w:rsid w:val="2BC235DD"/>
    <w:rsid w:val="37986A75"/>
    <w:rsid w:val="3BA66882"/>
    <w:rsid w:val="3CA25534"/>
    <w:rsid w:val="3D61669A"/>
    <w:rsid w:val="474C3E2E"/>
    <w:rsid w:val="4B032E65"/>
    <w:rsid w:val="4C211F55"/>
    <w:rsid w:val="4F764366"/>
    <w:rsid w:val="50AA2519"/>
    <w:rsid w:val="5D9F0F2C"/>
    <w:rsid w:val="6267026A"/>
    <w:rsid w:val="629F6352"/>
    <w:rsid w:val="656211A0"/>
    <w:rsid w:val="66CA0DC7"/>
    <w:rsid w:val="6F9E1EE0"/>
    <w:rsid w:val="73155AC0"/>
    <w:rsid w:val="75F61D2B"/>
    <w:rsid w:val="79AC5220"/>
    <w:rsid w:val="7A84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2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1409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2025-11-10T10:32:00Z</dcterms:created>
  <dc:creator>Administrator</dc:creator>
  <cp:lastModifiedBy>不知不觉</cp:lastModifiedBy>
  <dcterms:modified xsi:type="dcterms:W3CDTF">2025-11-28T18:22:17Z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6E7A263C46064A268CBF71976373A38E_12</vt:lpwstr>
  </property>
  <property fmtid="{D5CDD505-2E9C-101B-9397-08002B2CF9AE}" pid="4" name="KSOTemplateDocerSaveRecord">
    <vt:lpwstr>eyJoZGlkIjoiODA3ZTFlMDVjY2IzODVmMDEyZDdmYjBhNDFiZmQ0MWIiLCJ1c2VySWQiOiI4MDkwMjg0OTQifQ==</vt:lpwstr>
  </property>
</Properties>
</file>