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0C33" w:rsidRPr="00FC7D9C" w:rsidRDefault="009D0C33" w:rsidP="009D0C33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>DySP HQ Office,</w:t>
      </w:r>
    </w:p>
    <w:p w:rsidR="009D0C33" w:rsidRPr="00FC7D9C" w:rsidRDefault="009D0C33" w:rsidP="009D0C33">
      <w:pPr>
        <w:pStyle w:val="NoSpacing"/>
        <w:rPr>
          <w:rFonts w:asciiTheme="majorHAnsi" w:hAnsiTheme="majorHAnsi"/>
        </w:rPr>
      </w:pP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 w:rsidRPr="00FC7D9C"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 </w:t>
      </w:r>
      <w:r w:rsidRPr="00FC7D9C">
        <w:rPr>
          <w:rFonts w:asciiTheme="majorHAnsi" w:hAnsiTheme="majorHAnsi"/>
        </w:rPr>
        <w:t>Samba.</w:t>
      </w:r>
    </w:p>
    <w:p w:rsidR="009D0C33" w:rsidRPr="0016307E" w:rsidRDefault="009D0C33" w:rsidP="009D0C33">
      <w:pPr>
        <w:pStyle w:val="NoSpacing"/>
        <w:rPr>
          <w:rFonts w:asciiTheme="majorHAnsi" w:hAnsiTheme="majorHAnsi"/>
        </w:rPr>
      </w:pPr>
      <w:r>
        <w:rPr>
          <w:rFonts w:asciiTheme="majorHAnsi" w:hAnsiTheme="majorHAnsi"/>
        </w:rPr>
        <w:t xml:space="preserve">No. </w:t>
      </w:r>
      <w:proofErr w:type="gramStart"/>
      <w:r>
        <w:rPr>
          <w:rFonts w:asciiTheme="majorHAnsi" w:hAnsiTheme="majorHAnsi"/>
        </w:rPr>
        <w:t xml:space="preserve">DySP Hqrs/ 2026/ FSL/ </w:t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 xml:space="preserve">               Dt.</w:t>
      </w:r>
      <w:proofErr w:type="gramEnd"/>
      <w:r>
        <w:rPr>
          <w:rFonts w:asciiTheme="majorHAnsi" w:hAnsiTheme="majorHAnsi"/>
        </w:rPr>
        <w:t xml:space="preserve">     .04.2026</w:t>
      </w:r>
    </w:p>
    <w:p w:rsidR="009D0C33" w:rsidRPr="002468DA" w:rsidRDefault="009D0C33" w:rsidP="009D0C33">
      <w:pPr>
        <w:pStyle w:val="ListParagraph"/>
        <w:tabs>
          <w:tab w:val="left" w:pos="660"/>
          <w:tab w:val="left" w:pos="1418"/>
        </w:tabs>
        <w:ind w:left="1418" w:right="-297" w:hanging="1418"/>
        <w:jc w:val="both"/>
        <w:rPr>
          <w:rFonts w:ascii="Garamond" w:hAnsi="Garamond" w:cs="Calibri"/>
          <w:sz w:val="18"/>
          <w:szCs w:val="18"/>
          <w:lang w:eastAsia="en-IN"/>
        </w:rPr>
      </w:pPr>
    </w:p>
    <w:p w:rsidR="009D0C33" w:rsidRPr="005803BE" w:rsidRDefault="009D0C33" w:rsidP="009D0C33">
      <w:pPr>
        <w:pStyle w:val="NoSpacing"/>
        <w:jc w:val="both"/>
        <w:rPr>
          <w:rFonts w:ascii="Garamond" w:hAnsi="Garamond"/>
          <w:bCs/>
          <w:sz w:val="24"/>
          <w:szCs w:val="24"/>
        </w:rPr>
      </w:pPr>
      <w:r w:rsidRPr="005803BE">
        <w:rPr>
          <w:rFonts w:ascii="Garamond" w:hAnsi="Garamond"/>
          <w:bCs/>
          <w:sz w:val="24"/>
          <w:szCs w:val="24"/>
        </w:rPr>
        <w:t>The Director,</w:t>
      </w:r>
    </w:p>
    <w:p w:rsidR="009D0C33" w:rsidRPr="005803BE" w:rsidRDefault="009D0C33" w:rsidP="009D0C33">
      <w:pPr>
        <w:pStyle w:val="NoSpacing"/>
        <w:jc w:val="both"/>
        <w:rPr>
          <w:rFonts w:ascii="Garamond" w:hAnsi="Garamond"/>
          <w:bCs/>
          <w:sz w:val="24"/>
          <w:szCs w:val="24"/>
        </w:rPr>
      </w:pPr>
      <w:proofErr w:type="gramStart"/>
      <w:r>
        <w:rPr>
          <w:rFonts w:ascii="Garamond" w:hAnsi="Garamond"/>
          <w:bCs/>
          <w:sz w:val="24"/>
          <w:szCs w:val="24"/>
        </w:rPr>
        <w:t>FSL  Jammu</w:t>
      </w:r>
      <w:proofErr w:type="gramEnd"/>
      <w:r>
        <w:rPr>
          <w:rFonts w:ascii="Garamond" w:hAnsi="Garamond"/>
          <w:bCs/>
          <w:sz w:val="24"/>
          <w:szCs w:val="24"/>
        </w:rPr>
        <w:t>/Srinagar</w:t>
      </w:r>
      <w:r w:rsidRPr="005803BE">
        <w:rPr>
          <w:rFonts w:ascii="Garamond" w:hAnsi="Garamond"/>
          <w:bCs/>
          <w:sz w:val="24"/>
          <w:szCs w:val="24"/>
        </w:rPr>
        <w:t>.</w:t>
      </w:r>
    </w:p>
    <w:p w:rsidR="009D0C33" w:rsidRPr="005803BE" w:rsidRDefault="009D0C33" w:rsidP="009D0C33">
      <w:pPr>
        <w:pStyle w:val="NoSpacing"/>
        <w:jc w:val="both"/>
        <w:rPr>
          <w:rFonts w:ascii="Garamond" w:hAnsi="Garamond"/>
          <w:bCs/>
          <w:sz w:val="24"/>
          <w:szCs w:val="24"/>
        </w:rPr>
      </w:pPr>
    </w:p>
    <w:p w:rsidR="009D0C33" w:rsidRDefault="009D0C33" w:rsidP="009D0C33">
      <w:pPr>
        <w:pStyle w:val="NoSpacing"/>
        <w:ind w:left="-142" w:firstLine="142"/>
        <w:jc w:val="both"/>
        <w:rPr>
          <w:rFonts w:ascii="Garamond" w:hAnsi="Garamond" w:cs="Calibri"/>
          <w:sz w:val="24"/>
          <w:szCs w:val="24"/>
        </w:rPr>
      </w:pPr>
      <w:proofErr w:type="gramStart"/>
      <w:r w:rsidRPr="005803BE">
        <w:rPr>
          <w:rFonts w:ascii="Garamond" w:hAnsi="Garamond"/>
          <w:bCs/>
          <w:sz w:val="24"/>
          <w:szCs w:val="24"/>
        </w:rPr>
        <w:t>Subject :-</w:t>
      </w:r>
      <w:proofErr w:type="gramEnd"/>
      <w:r w:rsidRPr="005803BE">
        <w:rPr>
          <w:rFonts w:ascii="Garamond" w:hAnsi="Garamond"/>
          <w:bCs/>
          <w:sz w:val="24"/>
          <w:szCs w:val="24"/>
        </w:rPr>
        <w:t xml:space="preserve">      </w:t>
      </w:r>
      <w:r w:rsidRPr="005803BE">
        <w:rPr>
          <w:rFonts w:ascii="Garamond" w:hAnsi="Garamond"/>
          <w:bCs/>
          <w:sz w:val="24"/>
          <w:szCs w:val="24"/>
        </w:rPr>
        <w:tab/>
      </w:r>
      <w:r w:rsidRPr="00F7283D">
        <w:rPr>
          <w:rFonts w:ascii="Garamond" w:eastAsiaTheme="minorEastAsia" w:hAnsi="Garamond"/>
          <w:bCs/>
          <w:noProof/>
        </w:rPr>
        <w:t xml:space="preserve">Forwarding letter for forensic examination and expert opinion </w:t>
      </w:r>
      <w:r w:rsidRPr="00A369C6">
        <w:rPr>
          <w:rFonts w:ascii="Garamond" w:hAnsi="Garamond"/>
        </w:rPr>
        <w:t xml:space="preserve">in Case </w:t>
      </w:r>
      <w:r w:rsidRPr="00166AA4">
        <w:rPr>
          <w:rFonts w:ascii="Garamond" w:hAnsi="Garamond" w:cstheme="minorHAnsi"/>
          <w:sz w:val="24"/>
          <w:szCs w:val="24"/>
        </w:rPr>
        <w:t xml:space="preserve">FIR No. </w:t>
      </w:r>
      <w:r>
        <w:rPr>
          <w:rFonts w:ascii="Garamond" w:hAnsi="Garamond"/>
          <w:sz w:val="24"/>
          <w:szCs w:val="24"/>
        </w:rPr>
        <w:t>35/2026</w:t>
      </w:r>
      <w:r w:rsidRPr="00166AA4">
        <w:rPr>
          <w:rFonts w:ascii="Garamond" w:hAnsi="Garamond"/>
          <w:sz w:val="24"/>
          <w:szCs w:val="24"/>
        </w:rPr>
        <w:t xml:space="preserve"> U/S </w:t>
      </w:r>
      <w:r>
        <w:rPr>
          <w:rFonts w:ascii="Garamond" w:hAnsi="Garamond"/>
          <w:sz w:val="24"/>
          <w:szCs w:val="24"/>
        </w:rPr>
        <w:t xml:space="preserve">103 </w:t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ab/>
        <w:t xml:space="preserve">BNS of PS </w:t>
      </w:r>
      <w:r w:rsidRPr="00166AA4">
        <w:rPr>
          <w:rFonts w:ascii="Garamond" w:hAnsi="Garamond"/>
          <w:sz w:val="24"/>
          <w:szCs w:val="24"/>
        </w:rPr>
        <w:t>Ghagwal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NoSpacing"/>
        <w:ind w:left="-142" w:firstLine="142"/>
        <w:jc w:val="both"/>
        <w:rPr>
          <w:rFonts w:ascii="Garamond" w:hAnsi="Garamond" w:cs="Calibri"/>
          <w:sz w:val="24"/>
          <w:szCs w:val="24"/>
        </w:rPr>
      </w:pPr>
    </w:p>
    <w:p w:rsidR="009D0C33" w:rsidRDefault="009D0C33" w:rsidP="009D0C33">
      <w:pPr>
        <w:pStyle w:val="NoSpacing"/>
        <w:ind w:left="-142" w:firstLine="142"/>
        <w:jc w:val="both"/>
        <w:rPr>
          <w:rFonts w:ascii="Garamond" w:hAnsi="Garamond" w:cs="Calibri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>R/Sir,</w:t>
      </w:r>
    </w:p>
    <w:p w:rsidR="009D0C33" w:rsidRPr="00D0250E" w:rsidRDefault="009D0C33" w:rsidP="009D0C33">
      <w:pPr>
        <w:pStyle w:val="NoSpacing"/>
        <w:jc w:val="both"/>
        <w:rPr>
          <w:rFonts w:ascii="Garamond" w:hAnsi="Garamond"/>
          <w:sz w:val="10"/>
          <w:szCs w:val="10"/>
        </w:rPr>
      </w:pPr>
    </w:p>
    <w:p w:rsidR="009D0C33" w:rsidRPr="0035065A" w:rsidRDefault="009D0C33" w:rsidP="009D0C33">
      <w:pPr>
        <w:pStyle w:val="NoSpacing"/>
        <w:jc w:val="both"/>
        <w:rPr>
          <w:rFonts w:ascii="Garamond" w:hAnsi="Garamond"/>
          <w:bCs/>
          <w:sz w:val="6"/>
          <w:szCs w:val="24"/>
        </w:rPr>
      </w:pPr>
      <w:r w:rsidRPr="005803BE">
        <w:rPr>
          <w:rFonts w:ascii="Garamond" w:hAnsi="Garamond"/>
          <w:bCs/>
          <w:sz w:val="24"/>
          <w:szCs w:val="24"/>
        </w:rPr>
        <w:t xml:space="preserve">             </w:t>
      </w:r>
    </w:p>
    <w:p w:rsidR="009D0C33" w:rsidRPr="00074B7A" w:rsidRDefault="009D0C33" w:rsidP="009D0C33">
      <w:pPr>
        <w:tabs>
          <w:tab w:val="left" w:pos="0"/>
          <w:tab w:val="left" w:pos="660"/>
        </w:tabs>
        <w:jc w:val="both"/>
        <w:rPr>
          <w:rFonts w:ascii="Garamond" w:hAnsi="Garamond"/>
          <w:sz w:val="24"/>
          <w:szCs w:val="24"/>
        </w:rPr>
      </w:pPr>
      <w:r w:rsidRPr="005803BE">
        <w:rPr>
          <w:rFonts w:ascii="Garamond" w:hAnsi="Garamond"/>
          <w:bCs/>
          <w:sz w:val="24"/>
          <w:szCs w:val="24"/>
        </w:rPr>
        <w:t xml:space="preserve">  </w:t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/>
          <w:sz w:val="24"/>
          <w:szCs w:val="24"/>
        </w:rPr>
        <w:t>In reference to</w:t>
      </w:r>
      <w:r w:rsidRPr="000E1C59">
        <w:rPr>
          <w:rFonts w:ascii="Garamond" w:hAnsi="Garamond"/>
          <w:sz w:val="24"/>
          <w:szCs w:val="24"/>
        </w:rPr>
        <w:t xml:space="preserve"> communication No. </w:t>
      </w:r>
      <w:r>
        <w:rPr>
          <w:rFonts w:ascii="Garamond" w:hAnsi="Garamond"/>
          <w:sz w:val="24"/>
          <w:szCs w:val="24"/>
        </w:rPr>
        <w:t>460</w:t>
      </w:r>
      <w:r w:rsidRPr="000E1C59">
        <w:rPr>
          <w:rFonts w:ascii="Garamond" w:hAnsi="Garamond"/>
          <w:sz w:val="24"/>
          <w:szCs w:val="24"/>
        </w:rPr>
        <w:t xml:space="preserve">/5-1/PSG dated </w:t>
      </w:r>
      <w:r>
        <w:rPr>
          <w:rFonts w:ascii="Garamond" w:hAnsi="Garamond"/>
          <w:sz w:val="24"/>
          <w:szCs w:val="24"/>
        </w:rPr>
        <w:t>03.04</w:t>
      </w:r>
      <w:r w:rsidRPr="000E1C59">
        <w:rPr>
          <w:rFonts w:ascii="Garamond" w:hAnsi="Garamond"/>
          <w:sz w:val="24"/>
          <w:szCs w:val="24"/>
        </w:rPr>
        <w:t>.2026 received from SHO Police Station Ghagwal</w:t>
      </w:r>
      <w:r w:rsidRPr="00074B7A">
        <w:rPr>
          <w:rFonts w:ascii="Garamond" w:hAnsi="Garamond" w:cstheme="minorHAnsi"/>
          <w:bCs/>
          <w:sz w:val="24"/>
          <w:szCs w:val="24"/>
        </w:rPr>
        <w:t>,</w:t>
      </w:r>
      <w:r>
        <w:rPr>
          <w:rFonts w:ascii="Garamond" w:hAnsi="Garamond" w:cstheme="minorHAnsi"/>
          <w:bCs/>
          <w:sz w:val="24"/>
          <w:szCs w:val="24"/>
        </w:rPr>
        <w:t xml:space="preserve"> received by this hqrs by today on 04.04.2026</w:t>
      </w:r>
      <w:r w:rsidRPr="00074B7A">
        <w:rPr>
          <w:rFonts w:ascii="Garamond" w:hAnsi="Garamond" w:cstheme="minorHAnsi"/>
          <w:bCs/>
          <w:sz w:val="24"/>
          <w:szCs w:val="24"/>
        </w:rPr>
        <w:t xml:space="preserve"> requesting for the issuance of authority letter in the above mentioned case.</w:t>
      </w:r>
    </w:p>
    <w:p w:rsidR="009D0C33" w:rsidRPr="00FC57CB" w:rsidRDefault="009D0C33" w:rsidP="009D0C33">
      <w:p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ab/>
      </w:r>
      <w:r w:rsidRPr="00FC57CB">
        <w:rPr>
          <w:rFonts w:ascii="Garamond" w:hAnsi="Garamond" w:cs="Calibri"/>
          <w:sz w:val="24"/>
          <w:szCs w:val="24"/>
        </w:rPr>
        <w:tab/>
      </w:r>
      <w:r w:rsidRPr="00AA5E70">
        <w:rPr>
          <w:rFonts w:ascii="Garamond" w:hAnsi="Garamond" w:cs="Calibri"/>
          <w:sz w:val="24"/>
          <w:szCs w:val="24"/>
        </w:rPr>
        <w:t xml:space="preserve">During the course of investigation, </w:t>
      </w:r>
      <w:r w:rsidRPr="00FC57CB">
        <w:rPr>
          <w:rFonts w:ascii="Garamond" w:hAnsi="Garamond" w:cs="Calibri"/>
          <w:sz w:val="24"/>
          <w:szCs w:val="24"/>
        </w:rPr>
        <w:t>the packets marked as “A”, “B”, “C”, “D”, “E”, “F”, “G”, “H”,  “J”, ”W”, “X”, “Y”, and “Z” were seized in the instant case</w:t>
      </w:r>
      <w:r>
        <w:rPr>
          <w:rFonts w:ascii="Garamond" w:hAnsi="Garamond" w:cs="Calibri"/>
          <w:sz w:val="24"/>
          <w:szCs w:val="24"/>
        </w:rPr>
        <w:t xml:space="preserve">. The said exhibits were then resealed by EMIC Rajpura. </w:t>
      </w:r>
      <w:r w:rsidRPr="00AA5E70">
        <w:rPr>
          <w:rFonts w:ascii="Garamond" w:hAnsi="Garamond" w:cs="Calibri"/>
          <w:sz w:val="24"/>
          <w:szCs w:val="24"/>
        </w:rPr>
        <w:t>Auth</w:t>
      </w:r>
      <w:r>
        <w:rPr>
          <w:rFonts w:ascii="Garamond" w:hAnsi="Garamond" w:cs="Calibri"/>
          <w:sz w:val="24"/>
          <w:szCs w:val="24"/>
        </w:rPr>
        <w:t>ority letters</w:t>
      </w:r>
      <w:r w:rsidRPr="00AA5E70">
        <w:rPr>
          <w:rFonts w:ascii="Garamond" w:hAnsi="Garamond" w:cs="Calibri"/>
          <w:sz w:val="24"/>
          <w:szCs w:val="24"/>
        </w:rPr>
        <w:t xml:space="preserve"> </w:t>
      </w:r>
      <w:r>
        <w:rPr>
          <w:rFonts w:ascii="Garamond" w:hAnsi="Garamond" w:cs="Calibri"/>
          <w:sz w:val="24"/>
          <w:szCs w:val="24"/>
        </w:rPr>
        <w:t xml:space="preserve">vide </w:t>
      </w:r>
      <w:proofErr w:type="gramStart"/>
      <w:r>
        <w:rPr>
          <w:rFonts w:ascii="Garamond" w:hAnsi="Garamond" w:cs="Calibri"/>
          <w:sz w:val="24"/>
          <w:szCs w:val="24"/>
        </w:rPr>
        <w:t>No</w:t>
      </w:r>
      <w:proofErr w:type="gramEnd"/>
      <w:r>
        <w:rPr>
          <w:rFonts w:ascii="Garamond" w:hAnsi="Garamond" w:cs="Calibri"/>
          <w:sz w:val="24"/>
          <w:szCs w:val="24"/>
        </w:rPr>
        <w:t>. OQ/TR/ 2026-27/15 dated 01.04.2026</w:t>
      </w:r>
      <w:r w:rsidRPr="00AA5E70">
        <w:rPr>
          <w:rFonts w:ascii="Garamond" w:hAnsi="Garamond" w:cs="Calibri"/>
          <w:sz w:val="24"/>
          <w:szCs w:val="24"/>
        </w:rPr>
        <w:t xml:space="preserve"> </w:t>
      </w:r>
      <w:r>
        <w:rPr>
          <w:rFonts w:ascii="Garamond" w:hAnsi="Garamond" w:cs="Calibri"/>
          <w:sz w:val="24"/>
          <w:szCs w:val="24"/>
        </w:rPr>
        <w:t>and OQ/TR/ 2026-27/16 dated 02.04.2026</w:t>
      </w:r>
      <w:r w:rsidRPr="00AA5E70">
        <w:rPr>
          <w:rFonts w:ascii="Garamond" w:hAnsi="Garamond" w:cs="Calibri"/>
          <w:sz w:val="24"/>
          <w:szCs w:val="24"/>
        </w:rPr>
        <w:t xml:space="preserve"> </w:t>
      </w:r>
      <w:r>
        <w:rPr>
          <w:rFonts w:ascii="Garamond" w:hAnsi="Garamond" w:cs="Calibri"/>
          <w:sz w:val="24"/>
          <w:szCs w:val="24"/>
        </w:rPr>
        <w:t xml:space="preserve">from EMIC Rajpura was received, </w:t>
      </w:r>
      <w:r w:rsidRPr="00AA5E70">
        <w:rPr>
          <w:rFonts w:ascii="Garamond" w:hAnsi="Garamond" w:cs="Calibri"/>
          <w:sz w:val="24"/>
          <w:szCs w:val="24"/>
        </w:rPr>
        <w:t>authorizing the Director, FSL Jammu/Srinagar to break open the seals of the said exhibits and conduct necessary forensic examination.</w:t>
      </w:r>
      <w:r>
        <w:rPr>
          <w:rFonts w:ascii="Garamond" w:hAnsi="Garamond" w:cs="Calibri"/>
          <w:sz w:val="24"/>
          <w:szCs w:val="24"/>
        </w:rPr>
        <w:t xml:space="preserve"> </w:t>
      </w:r>
      <w:r w:rsidRPr="00FC57CB">
        <w:rPr>
          <w:rFonts w:ascii="Garamond" w:hAnsi="Garamond" w:cs="Calibri"/>
          <w:sz w:val="24"/>
          <w:szCs w:val="24"/>
        </w:rPr>
        <w:t>The detail of packets as under: -</w:t>
      </w:r>
    </w:p>
    <w:p w:rsidR="009D0C33" w:rsidRPr="00FC57CB" w:rsidRDefault="009D0C33" w:rsidP="009D0C33">
      <w:p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 as “A” containing Blood-swab Cotton from inside the vehicle bearing Regd. No. JK21E-7474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 as “B” containing Blood swab cotton from outside the vehicle bearing Regd. No. JK21E-7474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marked as “C” containing Blood-stained Sand</w:t>
      </w:r>
      <w:r>
        <w:rPr>
          <w:rFonts w:ascii="Garamond" w:hAnsi="Garamond" w:cs="Calibri"/>
          <w:sz w:val="24"/>
          <w:szCs w:val="24"/>
        </w:rPr>
        <w:t xml:space="preserve"> </w:t>
      </w:r>
      <w:r w:rsidRPr="00FC57CB">
        <w:rPr>
          <w:rFonts w:ascii="Garamond" w:hAnsi="Garamond" w:cs="Calibri"/>
          <w:sz w:val="24"/>
          <w:szCs w:val="24"/>
        </w:rPr>
        <w:t>soil</w:t>
      </w:r>
      <w:r>
        <w:rPr>
          <w:rFonts w:ascii="Garamond" w:hAnsi="Garamond" w:cs="Calibri"/>
          <w:sz w:val="24"/>
          <w:szCs w:val="24"/>
        </w:rPr>
        <w:t>.</w:t>
      </w:r>
      <w:r w:rsidRPr="00FC57CB">
        <w:rPr>
          <w:rFonts w:ascii="Garamond" w:hAnsi="Garamond" w:cs="Calibri"/>
          <w:sz w:val="24"/>
          <w:szCs w:val="24"/>
        </w:rPr>
        <w:t xml:space="preserve"> 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 xml:space="preserve"> Exhibit marked as “D” containing </w:t>
      </w:r>
      <w:r>
        <w:rPr>
          <w:rFonts w:ascii="Garamond" w:hAnsi="Garamond" w:cs="Calibri"/>
          <w:sz w:val="24"/>
          <w:szCs w:val="24"/>
        </w:rPr>
        <w:t>Simple soil.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marked as “E” containing Blood-Stained Mobile Phone Vivo Light blue Colour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marked as “F” containing Blood stained</w:t>
      </w:r>
      <w:r>
        <w:rPr>
          <w:rFonts w:ascii="Garamond" w:hAnsi="Garamond" w:cs="Calibri"/>
          <w:sz w:val="24"/>
          <w:szCs w:val="24"/>
        </w:rPr>
        <w:t xml:space="preserve"> </w:t>
      </w:r>
      <w:proofErr w:type="gramStart"/>
      <w:r w:rsidRPr="00FC57CB">
        <w:rPr>
          <w:rFonts w:ascii="Garamond" w:hAnsi="Garamond" w:cs="Calibri"/>
          <w:sz w:val="24"/>
          <w:szCs w:val="24"/>
        </w:rPr>
        <w:t>Lighter</w:t>
      </w:r>
      <w:proofErr w:type="gramEnd"/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marked as “G” containing Blood-Stained Sleeper (</w:t>
      </w:r>
      <w:proofErr w:type="spellStart"/>
      <w:r w:rsidRPr="00FC57CB">
        <w:rPr>
          <w:rFonts w:ascii="Garamond" w:hAnsi="Garamond" w:cs="Calibri"/>
          <w:sz w:val="24"/>
          <w:szCs w:val="24"/>
        </w:rPr>
        <w:t>Chappal</w:t>
      </w:r>
      <w:proofErr w:type="spellEnd"/>
      <w:r w:rsidRPr="00FC57CB">
        <w:rPr>
          <w:rFonts w:ascii="Garamond" w:hAnsi="Garamond" w:cs="Calibri"/>
          <w:sz w:val="24"/>
          <w:szCs w:val="24"/>
        </w:rPr>
        <w:t>)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 xml:space="preserve">Exhibit marked as “H” containing Clothes of Accused </w:t>
      </w:r>
      <w:proofErr w:type="spellStart"/>
      <w:r w:rsidRPr="00FC57CB">
        <w:rPr>
          <w:rFonts w:ascii="Garamond" w:hAnsi="Garamond" w:cs="Calibri"/>
          <w:sz w:val="24"/>
          <w:szCs w:val="24"/>
        </w:rPr>
        <w:t>Arjun</w:t>
      </w:r>
      <w:proofErr w:type="spellEnd"/>
      <w:r w:rsidRPr="00FC57CB">
        <w:rPr>
          <w:rFonts w:ascii="Garamond" w:hAnsi="Garamond" w:cs="Calibri"/>
          <w:sz w:val="24"/>
          <w:szCs w:val="24"/>
        </w:rPr>
        <w:t xml:space="preserve"> Sharma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 xml:space="preserve">Exhibit marked as “J” containing Clothes of </w:t>
      </w:r>
      <w:proofErr w:type="gramStart"/>
      <w:r w:rsidRPr="00FC57CB">
        <w:rPr>
          <w:rFonts w:ascii="Garamond" w:hAnsi="Garamond" w:cs="Calibri"/>
          <w:sz w:val="24"/>
          <w:szCs w:val="24"/>
        </w:rPr>
        <w:t>deceased</w:t>
      </w:r>
      <w:proofErr w:type="gramEnd"/>
      <w:r w:rsidRPr="00FC57CB">
        <w:rPr>
          <w:rFonts w:ascii="Garamond" w:hAnsi="Garamond" w:cs="Calibri"/>
          <w:sz w:val="24"/>
          <w:szCs w:val="24"/>
        </w:rPr>
        <w:t xml:space="preserve"> namely Harish Chander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marked as “W” containing weapon of offence (Wooden handle ice pick)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 xml:space="preserve">Exhibit marked as “X” containing blood Swab/soaked cotton taken from the finger of accused </w:t>
      </w:r>
      <w:proofErr w:type="spellStart"/>
      <w:r w:rsidRPr="00FC57CB">
        <w:rPr>
          <w:rFonts w:ascii="Garamond" w:hAnsi="Garamond" w:cs="Calibri"/>
          <w:sz w:val="24"/>
          <w:szCs w:val="24"/>
        </w:rPr>
        <w:t>Arjun</w:t>
      </w:r>
      <w:proofErr w:type="spellEnd"/>
      <w:r w:rsidRPr="00FC57CB">
        <w:rPr>
          <w:rFonts w:ascii="Garamond" w:hAnsi="Garamond" w:cs="Calibri"/>
          <w:sz w:val="24"/>
          <w:szCs w:val="24"/>
        </w:rPr>
        <w:t xml:space="preserve"> Sharma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 xml:space="preserve">Exhibit marked as “Y” containing blood Swab/soaked cotton taken from the foot of accused </w:t>
      </w:r>
      <w:proofErr w:type="spellStart"/>
      <w:r w:rsidRPr="00FC57CB">
        <w:rPr>
          <w:rFonts w:ascii="Garamond" w:hAnsi="Garamond" w:cs="Calibri"/>
          <w:sz w:val="24"/>
          <w:szCs w:val="24"/>
        </w:rPr>
        <w:t>Arjun</w:t>
      </w:r>
      <w:proofErr w:type="spellEnd"/>
      <w:r w:rsidRPr="00FC57CB">
        <w:rPr>
          <w:rFonts w:ascii="Garamond" w:hAnsi="Garamond" w:cs="Calibri"/>
          <w:sz w:val="24"/>
          <w:szCs w:val="24"/>
        </w:rPr>
        <w:t xml:space="preserve"> Sharma</w:t>
      </w:r>
      <w:r>
        <w:rPr>
          <w:rFonts w:ascii="Garamond" w:hAnsi="Garamond" w:cs="Calibri"/>
          <w:sz w:val="24"/>
          <w:szCs w:val="24"/>
        </w:rPr>
        <w:t>.</w:t>
      </w:r>
    </w:p>
    <w:p w:rsidR="009D0C33" w:rsidRPr="00FC57CB" w:rsidRDefault="009D0C33" w:rsidP="009D0C33">
      <w:pPr>
        <w:pStyle w:val="ListParagraph"/>
        <w:numPr>
          <w:ilvl w:val="0"/>
          <w:numId w:val="2"/>
        </w:num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  <w:r w:rsidRPr="00FC57CB">
        <w:rPr>
          <w:rFonts w:ascii="Garamond" w:hAnsi="Garamond" w:cs="Calibri"/>
          <w:sz w:val="24"/>
          <w:szCs w:val="24"/>
        </w:rPr>
        <w:t>Exhibit marked as “Z” containing blood Swab/soaked cotton taken from the weapon of offence</w:t>
      </w:r>
    </w:p>
    <w:p w:rsidR="009D0C33" w:rsidRDefault="009D0C33" w:rsidP="009D0C33">
      <w:p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4"/>
          <w:szCs w:val="24"/>
        </w:rPr>
      </w:pPr>
    </w:p>
    <w:p w:rsidR="009D0C33" w:rsidRPr="00F42BCC" w:rsidRDefault="009D0C33" w:rsidP="009D0C33">
      <w:pPr>
        <w:rPr>
          <w:rFonts w:ascii="Garamond" w:hAnsi="Garamond"/>
          <w:sz w:val="24"/>
          <w:szCs w:val="24"/>
        </w:rPr>
      </w:pPr>
      <w:r>
        <w:rPr>
          <w:rFonts w:ascii="Garamond" w:hAnsi="Garamond" w:cs="Calibri"/>
          <w:sz w:val="24"/>
          <w:szCs w:val="24"/>
        </w:rPr>
        <w:tab/>
      </w:r>
      <w:r>
        <w:rPr>
          <w:rFonts w:ascii="Garamond" w:hAnsi="Garamond" w:cs="Calibri"/>
          <w:sz w:val="24"/>
          <w:szCs w:val="24"/>
        </w:rPr>
        <w:tab/>
      </w:r>
      <w:r w:rsidRPr="00F42BCC">
        <w:rPr>
          <w:rFonts w:ascii="Garamond" w:hAnsi="Garamond" w:cs="Calibri"/>
          <w:sz w:val="24"/>
          <w:szCs w:val="24"/>
        </w:rPr>
        <w:t xml:space="preserve">The above-mentioned exhibits are required to be examined at FSL </w:t>
      </w:r>
      <w:r>
        <w:rPr>
          <w:rFonts w:ascii="Garamond" w:hAnsi="Garamond" w:cs="Calibri"/>
          <w:sz w:val="24"/>
          <w:szCs w:val="24"/>
        </w:rPr>
        <w:t xml:space="preserve">Jammu/ </w:t>
      </w:r>
      <w:r w:rsidRPr="00F42BCC">
        <w:rPr>
          <w:rFonts w:ascii="Garamond" w:hAnsi="Garamond" w:cs="Calibri"/>
          <w:sz w:val="24"/>
          <w:szCs w:val="24"/>
        </w:rPr>
        <w:t>Srinagar and expert opinion is sought on the following points:</w:t>
      </w:r>
      <w:r w:rsidRPr="00F42BCC">
        <w:rPr>
          <w:rFonts w:ascii="Garamond" w:hAnsi="Garamond"/>
          <w:sz w:val="24"/>
          <w:szCs w:val="24"/>
        </w:rPr>
        <w:t xml:space="preserve"> </w:t>
      </w:r>
    </w:p>
    <w:p w:rsidR="009D0C33" w:rsidRPr="00F42BCC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 w:rsidRPr="00F42BCC">
        <w:rPr>
          <w:rFonts w:ascii="Garamond" w:eastAsia="Times New Roman" w:hAnsi="Garamond" w:cstheme="minorHAnsi"/>
          <w:sz w:val="24"/>
          <w:szCs w:val="24"/>
        </w:rPr>
        <w:lastRenderedPageBreak/>
        <w:t xml:space="preserve">Whether the blood-stained exhibits marked as </w:t>
      </w:r>
      <w:r w:rsidRPr="00F42BCC">
        <w:rPr>
          <w:rFonts w:ascii="Garamond" w:hAnsi="Garamond"/>
          <w:sz w:val="24"/>
          <w:szCs w:val="24"/>
        </w:rPr>
        <w:t>“A”, “B”, “C”, “E”, “F”, “G”, “H”, “J”, “W” “X”, “Y”, and “Z” containing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 blood-stained seized exhibits are human blood or otherwise.  </w:t>
      </w:r>
      <w:r>
        <w:rPr>
          <w:rFonts w:ascii="Garamond" w:eastAsia="Times New Roman" w:hAnsi="Garamond" w:cstheme="minorHAnsi"/>
          <w:sz w:val="24"/>
          <w:szCs w:val="24"/>
        </w:rPr>
        <w:t>I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f </w:t>
      </w:r>
      <w:r>
        <w:rPr>
          <w:rFonts w:ascii="Garamond" w:eastAsia="Times New Roman" w:hAnsi="Garamond" w:cstheme="minorHAnsi"/>
          <w:sz w:val="24"/>
          <w:szCs w:val="24"/>
        </w:rPr>
        <w:t xml:space="preserve">of 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human blood kindly provides the blood group. </w:t>
      </w:r>
    </w:p>
    <w:p w:rsidR="009D0C33" w:rsidRPr="00F42BCC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 w:rsidRPr="00F42BCC">
        <w:rPr>
          <w:rFonts w:ascii="Garamond" w:eastAsia="Times New Roman" w:hAnsi="Garamond" w:cstheme="minorHAnsi"/>
          <w:sz w:val="24"/>
          <w:szCs w:val="24"/>
        </w:rPr>
        <w:t>Packet marked as exhibit “C” and “D” containing blood-stained soil and simple soil. Whether the soil is of same origin/soil or otherwise.</w:t>
      </w:r>
    </w:p>
    <w:p w:rsidR="009D0C33" w:rsidRPr="00F42BCC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 w:rsidRPr="00F42BCC">
        <w:rPr>
          <w:rFonts w:ascii="Garamond" w:eastAsia="Times New Roman" w:hAnsi="Garamond" w:cstheme="minorHAnsi"/>
          <w:sz w:val="24"/>
          <w:szCs w:val="24"/>
        </w:rPr>
        <w:t xml:space="preserve">Whether the blood-stained exhibits marked as </w:t>
      </w:r>
      <w:r w:rsidRPr="00F42BCC">
        <w:rPr>
          <w:rFonts w:ascii="Garamond" w:hAnsi="Garamond"/>
          <w:sz w:val="24"/>
          <w:szCs w:val="24"/>
        </w:rPr>
        <w:t>“A”, “B”, “C”, “E”, “F”, “G”, “H”, “J”, “W” “X”, “Y”, and “Z” containing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 blood-stained seized exhibits are human blood or otherwise.  </w:t>
      </w:r>
      <w:r>
        <w:rPr>
          <w:rFonts w:ascii="Garamond" w:eastAsia="Times New Roman" w:hAnsi="Garamond" w:cstheme="minorHAnsi"/>
          <w:sz w:val="24"/>
          <w:szCs w:val="24"/>
        </w:rPr>
        <w:t>I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f </w:t>
      </w:r>
      <w:r>
        <w:rPr>
          <w:rFonts w:ascii="Garamond" w:eastAsia="Times New Roman" w:hAnsi="Garamond" w:cstheme="minorHAnsi"/>
          <w:sz w:val="24"/>
          <w:szCs w:val="24"/>
        </w:rPr>
        <w:t xml:space="preserve">of </w:t>
      </w:r>
      <w:r w:rsidRPr="00F42BCC">
        <w:rPr>
          <w:rFonts w:ascii="Garamond" w:eastAsia="Times New Roman" w:hAnsi="Garamond" w:cstheme="minorHAnsi"/>
          <w:sz w:val="24"/>
          <w:szCs w:val="24"/>
        </w:rPr>
        <w:t>human blood kindly provides the blood group.</w:t>
      </w:r>
    </w:p>
    <w:p w:rsidR="009D0C33" w:rsidRPr="00F42BCC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 w:rsidRPr="00F42BCC">
        <w:rPr>
          <w:rFonts w:ascii="Garamond" w:eastAsia="Times New Roman" w:hAnsi="Garamond" w:cstheme="minorHAnsi"/>
          <w:sz w:val="24"/>
          <w:szCs w:val="24"/>
        </w:rPr>
        <w:t>Whether blood stains in exhibits</w:t>
      </w:r>
      <w:r>
        <w:rPr>
          <w:rFonts w:ascii="Garamond" w:eastAsia="Times New Roman" w:hAnsi="Garamond" w:cstheme="minorHAnsi"/>
          <w:sz w:val="24"/>
          <w:szCs w:val="24"/>
        </w:rPr>
        <w:t xml:space="preserve"> 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marked as “W”, “X”, “Y”, “Z” and “J” </w:t>
      </w:r>
      <w:r w:rsidRPr="00F42BCC">
        <w:rPr>
          <w:rFonts w:ascii="Garamond" w:hAnsi="Garamond"/>
          <w:sz w:val="24"/>
          <w:szCs w:val="24"/>
        </w:rPr>
        <w:t xml:space="preserve">are of same origin or otherwise. </w:t>
      </w:r>
    </w:p>
    <w:p w:rsidR="009D0C33" w:rsidRPr="009313B2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 w:rsidRPr="00F42BCC">
        <w:rPr>
          <w:rFonts w:ascii="Garamond" w:eastAsia="Times New Roman" w:hAnsi="Garamond" w:cstheme="minorHAnsi"/>
          <w:sz w:val="24"/>
          <w:szCs w:val="24"/>
        </w:rPr>
        <w:t>Whether blood stains in exhibits</w:t>
      </w:r>
      <w:r>
        <w:rPr>
          <w:rFonts w:ascii="Garamond" w:eastAsia="Times New Roman" w:hAnsi="Garamond" w:cstheme="minorHAnsi"/>
          <w:sz w:val="24"/>
          <w:szCs w:val="24"/>
        </w:rPr>
        <w:t xml:space="preserve"> </w:t>
      </w:r>
      <w:r w:rsidRPr="00F42BCC">
        <w:rPr>
          <w:rFonts w:ascii="Garamond" w:eastAsia="Times New Roman" w:hAnsi="Garamond" w:cstheme="minorHAnsi"/>
          <w:sz w:val="24"/>
          <w:szCs w:val="24"/>
        </w:rPr>
        <w:t>marked as “W”</w:t>
      </w:r>
      <w:r>
        <w:rPr>
          <w:rFonts w:ascii="Garamond" w:eastAsia="Times New Roman" w:hAnsi="Garamond" w:cstheme="minorHAnsi"/>
          <w:sz w:val="24"/>
          <w:szCs w:val="24"/>
        </w:rPr>
        <w:t xml:space="preserve"> 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and “J” </w:t>
      </w:r>
      <w:r w:rsidRPr="00F42BCC">
        <w:rPr>
          <w:rFonts w:ascii="Garamond" w:hAnsi="Garamond"/>
          <w:sz w:val="24"/>
          <w:szCs w:val="24"/>
        </w:rPr>
        <w:t xml:space="preserve">are of same origin or otherwise. </w:t>
      </w:r>
    </w:p>
    <w:p w:rsidR="009D0C33" w:rsidRPr="00F63D59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>
        <w:rPr>
          <w:rFonts w:ascii="Garamond" w:hAnsi="Garamond"/>
          <w:sz w:val="24"/>
          <w:szCs w:val="24"/>
        </w:rPr>
        <w:t>Whether exhibit marked as “H” and “J” containing blood stain are of same origin or otherwise.</w:t>
      </w:r>
    </w:p>
    <w:p w:rsidR="009D0C33" w:rsidRPr="00F63D59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 w:rsidRPr="00F42BCC">
        <w:rPr>
          <w:rFonts w:ascii="Garamond" w:eastAsia="Times New Roman" w:hAnsi="Garamond" w:cstheme="minorHAnsi"/>
          <w:sz w:val="24"/>
          <w:szCs w:val="24"/>
        </w:rPr>
        <w:t xml:space="preserve">Whether the blood-stained exhibits marked as </w:t>
      </w:r>
      <w:r w:rsidRPr="00F42BCC">
        <w:rPr>
          <w:rFonts w:ascii="Garamond" w:hAnsi="Garamond"/>
          <w:sz w:val="24"/>
          <w:szCs w:val="24"/>
        </w:rPr>
        <w:t>“A”, “B”, “C”, “E”, “F”,</w:t>
      </w:r>
      <w:r w:rsidRPr="00F63D59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 xml:space="preserve">“G”, “J”, </w:t>
      </w:r>
      <w:r w:rsidRPr="00F42BCC">
        <w:rPr>
          <w:rFonts w:ascii="Garamond" w:hAnsi="Garamond"/>
          <w:sz w:val="24"/>
          <w:szCs w:val="24"/>
        </w:rPr>
        <w:t>containing</w:t>
      </w:r>
      <w:r w:rsidRPr="00F42BCC">
        <w:rPr>
          <w:rFonts w:ascii="Garamond" w:eastAsia="Times New Roman" w:hAnsi="Garamond" w:cstheme="minorHAnsi"/>
          <w:sz w:val="24"/>
          <w:szCs w:val="24"/>
        </w:rPr>
        <w:t xml:space="preserve"> blood-stained seized exhibits </w:t>
      </w:r>
      <w:r>
        <w:rPr>
          <w:rFonts w:ascii="Garamond" w:eastAsia="Times New Roman" w:hAnsi="Garamond" w:cstheme="minorHAnsi"/>
          <w:sz w:val="24"/>
          <w:szCs w:val="24"/>
        </w:rPr>
        <w:t xml:space="preserve">matches with exhibits marked as </w:t>
      </w:r>
      <w:r>
        <w:rPr>
          <w:rFonts w:ascii="Garamond" w:hAnsi="Garamond"/>
          <w:sz w:val="24"/>
          <w:szCs w:val="24"/>
        </w:rPr>
        <w:t>“H”,</w:t>
      </w:r>
      <w:r w:rsidRPr="00F42BCC">
        <w:rPr>
          <w:rFonts w:ascii="Garamond" w:hAnsi="Garamond"/>
          <w:sz w:val="24"/>
          <w:szCs w:val="24"/>
        </w:rPr>
        <w:t>, “W” “X”, “Y”, and “Z”</w:t>
      </w:r>
      <w:r>
        <w:rPr>
          <w:rFonts w:ascii="Garamond" w:hAnsi="Garamond"/>
          <w:sz w:val="24"/>
          <w:szCs w:val="24"/>
        </w:rPr>
        <w:t xml:space="preserve"> </w:t>
      </w:r>
      <w:r>
        <w:rPr>
          <w:rFonts w:ascii="Garamond" w:eastAsia="Times New Roman" w:hAnsi="Garamond" w:cstheme="minorHAnsi"/>
          <w:sz w:val="24"/>
          <w:szCs w:val="24"/>
        </w:rPr>
        <w:t>or otherwise.</w:t>
      </w:r>
    </w:p>
    <w:p w:rsidR="009D0C33" w:rsidRPr="00F42BCC" w:rsidRDefault="009D0C33" w:rsidP="009D0C33">
      <w:pPr>
        <w:pStyle w:val="ListParagraph"/>
        <w:numPr>
          <w:ilvl w:val="0"/>
          <w:numId w:val="1"/>
        </w:numPr>
        <w:spacing w:after="200" w:line="276" w:lineRule="auto"/>
        <w:jc w:val="both"/>
        <w:rPr>
          <w:rFonts w:ascii="Garamond" w:eastAsia="Times New Roman" w:hAnsi="Garamond" w:cstheme="minorHAnsi"/>
          <w:sz w:val="24"/>
          <w:szCs w:val="24"/>
        </w:rPr>
      </w:pPr>
      <w:r w:rsidRPr="00F42BCC">
        <w:rPr>
          <w:rFonts w:ascii="Garamond" w:eastAsia="Times New Roman" w:hAnsi="Garamond" w:cstheme="minorHAnsi"/>
          <w:sz w:val="24"/>
          <w:szCs w:val="24"/>
        </w:rPr>
        <w:t>Any other useful, relevant are incidental forensic finding made detected during examination may also be intimated.</w:t>
      </w:r>
    </w:p>
    <w:p w:rsidR="009D0C33" w:rsidRPr="00D0250E" w:rsidRDefault="009D0C33" w:rsidP="009D0C33">
      <w:p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="Calibri"/>
          <w:sz w:val="2"/>
          <w:szCs w:val="2"/>
        </w:rPr>
      </w:pPr>
      <w:r w:rsidRPr="005C6149">
        <w:rPr>
          <w:rFonts w:ascii="Garamond" w:hAnsi="Garamond" w:cs="Calibri"/>
          <w:sz w:val="24"/>
          <w:szCs w:val="24"/>
        </w:rPr>
        <w:tab/>
      </w:r>
    </w:p>
    <w:p w:rsidR="009D0C33" w:rsidRPr="00307953" w:rsidRDefault="009D0C33" w:rsidP="009D0C33">
      <w:p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theme="minorHAnsi"/>
          <w:iCs/>
          <w:sz w:val="12"/>
          <w:szCs w:val="12"/>
        </w:rPr>
      </w:pPr>
    </w:p>
    <w:p w:rsidR="009D0C33" w:rsidRPr="00AE7FC0" w:rsidRDefault="009D0C33" w:rsidP="009D0C33">
      <w:pPr>
        <w:pStyle w:val="NoSpacing"/>
        <w:rPr>
          <w:rFonts w:ascii="Garamond" w:hAnsi="Garamond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proofErr w:type="gramStart"/>
      <w:r>
        <w:rPr>
          <w:rFonts w:ascii="Garamond" w:hAnsi="Garamond"/>
          <w:sz w:val="24"/>
          <w:szCs w:val="24"/>
        </w:rPr>
        <w:t>ASI Jagdish Raj</w:t>
      </w:r>
      <w:r w:rsidRPr="00AE7FC0">
        <w:rPr>
          <w:rFonts w:ascii="Garamond" w:hAnsi="Garamond"/>
          <w:sz w:val="24"/>
          <w:szCs w:val="24"/>
        </w:rPr>
        <w:t xml:space="preserve"> </w:t>
      </w:r>
      <w:r>
        <w:rPr>
          <w:rFonts w:ascii="Garamond" w:hAnsi="Garamond"/>
          <w:sz w:val="24"/>
          <w:szCs w:val="24"/>
        </w:rPr>
        <w:t>No.</w:t>
      </w:r>
      <w:proofErr w:type="gramEnd"/>
      <w:r>
        <w:rPr>
          <w:rFonts w:ascii="Garamond" w:hAnsi="Garamond"/>
          <w:sz w:val="24"/>
          <w:szCs w:val="24"/>
        </w:rPr>
        <w:t xml:space="preserve"> EXJ 956400 </w:t>
      </w:r>
      <w:r w:rsidRPr="00AE7FC0">
        <w:rPr>
          <w:rFonts w:ascii="Garamond" w:hAnsi="Garamond"/>
          <w:sz w:val="24"/>
          <w:szCs w:val="24"/>
        </w:rPr>
        <w:t xml:space="preserve">of PS </w:t>
      </w:r>
      <w:proofErr w:type="gramStart"/>
      <w:r w:rsidRPr="00AE7FC0">
        <w:rPr>
          <w:rFonts w:ascii="Garamond" w:hAnsi="Garamond"/>
          <w:sz w:val="24"/>
          <w:szCs w:val="24"/>
        </w:rPr>
        <w:t>Ghagwal</w:t>
      </w:r>
      <w:proofErr w:type="gramEnd"/>
      <w:r>
        <w:rPr>
          <w:rFonts w:ascii="Garamond" w:hAnsi="Garamond"/>
          <w:sz w:val="24"/>
          <w:szCs w:val="24"/>
        </w:rPr>
        <w:t xml:space="preserve"> </w:t>
      </w:r>
      <w:r w:rsidRPr="00AE7FC0">
        <w:rPr>
          <w:rFonts w:ascii="Garamond" w:hAnsi="Garamond" w:cstheme="minorHAnsi"/>
          <w:sz w:val="24"/>
          <w:szCs w:val="24"/>
        </w:rPr>
        <w:t xml:space="preserve">who signature is attested below, is hereby authorized to deposit the same at FSL </w:t>
      </w:r>
      <w:r>
        <w:rPr>
          <w:rFonts w:ascii="Garamond" w:hAnsi="Garamond" w:cstheme="minorHAnsi"/>
          <w:sz w:val="24"/>
          <w:szCs w:val="24"/>
        </w:rPr>
        <w:t xml:space="preserve">Jammu/ </w:t>
      </w:r>
      <w:r w:rsidRPr="00AE7FC0">
        <w:rPr>
          <w:rFonts w:ascii="Garamond" w:hAnsi="Garamond" w:cstheme="minorHAnsi"/>
          <w:sz w:val="24"/>
          <w:szCs w:val="24"/>
        </w:rPr>
        <w:t xml:space="preserve">Srinagar and after doing the needful, he shall report back to his place of posting immediately. </w:t>
      </w:r>
    </w:p>
    <w:p w:rsidR="009D0C33" w:rsidRPr="00FC251E" w:rsidRDefault="009D0C33" w:rsidP="009D0C33">
      <w:pPr>
        <w:tabs>
          <w:tab w:val="left" w:pos="851"/>
          <w:tab w:val="left" w:pos="1418"/>
          <w:tab w:val="left" w:pos="2552"/>
          <w:tab w:val="left" w:pos="9900"/>
          <w:tab w:val="left" w:pos="10206"/>
        </w:tabs>
        <w:spacing w:after="0" w:line="240" w:lineRule="auto"/>
        <w:jc w:val="both"/>
        <w:rPr>
          <w:rFonts w:ascii="Garamond" w:hAnsi="Garamond" w:cstheme="minorHAnsi"/>
          <w:sz w:val="24"/>
          <w:szCs w:val="24"/>
          <w:u w:val="single"/>
        </w:rPr>
      </w:pPr>
      <w:r w:rsidRPr="00FC251E">
        <w:rPr>
          <w:rFonts w:ascii="Garamond" w:hAnsi="Garamond" w:cstheme="minorHAnsi"/>
          <w:sz w:val="24"/>
          <w:szCs w:val="24"/>
          <w:u w:val="single"/>
        </w:rPr>
        <w:t>Annexure-X</w:t>
      </w:r>
    </w:p>
    <w:p w:rsidR="009D0C33" w:rsidRPr="00FC251E" w:rsidRDefault="009D0C33" w:rsidP="009D0C33">
      <w:pPr>
        <w:pStyle w:val="ListParagraph"/>
        <w:tabs>
          <w:tab w:val="left" w:pos="660"/>
          <w:tab w:val="left" w:pos="1418"/>
        </w:tabs>
        <w:ind w:left="1418" w:right="-993" w:hanging="1418"/>
        <w:jc w:val="both"/>
        <w:rPr>
          <w:rFonts w:ascii="Garamond" w:hAnsi="Garamond" w:cstheme="minorHAnsi"/>
          <w:sz w:val="24"/>
          <w:szCs w:val="24"/>
          <w:u w:val="single"/>
        </w:rPr>
      </w:pPr>
    </w:p>
    <w:p w:rsidR="009D0C33" w:rsidRPr="00FC251E" w:rsidRDefault="009D0C33" w:rsidP="009D0C33">
      <w:pPr>
        <w:pStyle w:val="ListParagraph"/>
        <w:tabs>
          <w:tab w:val="left" w:pos="660"/>
          <w:tab w:val="left" w:pos="1418"/>
          <w:tab w:val="left" w:pos="9680"/>
        </w:tabs>
        <w:spacing w:line="360" w:lineRule="auto"/>
        <w:ind w:left="1418" w:hanging="1418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>1.   ___________.</w:t>
      </w:r>
      <w:r w:rsidRPr="00FC251E">
        <w:rPr>
          <w:rFonts w:ascii="Garamond" w:hAnsi="Garamond" w:cstheme="minorHAnsi"/>
          <w:sz w:val="24"/>
          <w:szCs w:val="24"/>
        </w:rPr>
        <w:tab/>
      </w:r>
    </w:p>
    <w:p w:rsidR="009D0C33" w:rsidRPr="00FC251E" w:rsidRDefault="009D0C33" w:rsidP="009D0C33">
      <w:pPr>
        <w:pStyle w:val="ListParagraph"/>
        <w:tabs>
          <w:tab w:val="left" w:pos="660"/>
          <w:tab w:val="left" w:pos="1418"/>
          <w:tab w:val="left" w:pos="9680"/>
        </w:tabs>
        <w:spacing w:line="360" w:lineRule="auto"/>
        <w:ind w:left="1418" w:right="-993" w:hanging="1418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 xml:space="preserve">2.   ___________.                                                                                               </w:t>
      </w:r>
    </w:p>
    <w:p w:rsidR="009D0C33" w:rsidRPr="00FC251E" w:rsidRDefault="009D0C33" w:rsidP="009D0C33">
      <w:pPr>
        <w:pStyle w:val="ListParagraph"/>
        <w:tabs>
          <w:tab w:val="left" w:pos="660"/>
          <w:tab w:val="left" w:pos="1418"/>
          <w:tab w:val="left" w:pos="9680"/>
        </w:tabs>
        <w:spacing w:line="360" w:lineRule="auto"/>
        <w:ind w:left="1418" w:right="-993" w:hanging="1418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 xml:space="preserve">3.   ___________.                                                                             </w:t>
      </w:r>
      <w:r>
        <w:rPr>
          <w:rFonts w:ascii="Garamond" w:hAnsi="Garamond" w:cstheme="minorHAnsi"/>
          <w:sz w:val="24"/>
          <w:szCs w:val="24"/>
        </w:rPr>
        <w:t xml:space="preserve">                       </w:t>
      </w:r>
      <w:r w:rsidRPr="00FC251E">
        <w:rPr>
          <w:rFonts w:ascii="Garamond" w:hAnsi="Garamond" w:cstheme="minorHAnsi"/>
          <w:sz w:val="24"/>
          <w:szCs w:val="24"/>
        </w:rPr>
        <w:t>Yours faithfully,</w:t>
      </w:r>
    </w:p>
    <w:p w:rsidR="009D0C33" w:rsidRPr="00FC251E" w:rsidRDefault="009D0C33" w:rsidP="009D0C33">
      <w:pPr>
        <w:pStyle w:val="ListParagraph"/>
        <w:tabs>
          <w:tab w:val="left" w:pos="1418"/>
        </w:tabs>
        <w:spacing w:line="360" w:lineRule="auto"/>
        <w:ind w:left="1418" w:right="-993" w:hanging="1418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 xml:space="preserve">               Attested</w:t>
      </w:r>
    </w:p>
    <w:p w:rsidR="009D0C33" w:rsidRPr="00307953" w:rsidRDefault="009D0C33" w:rsidP="009D0C33">
      <w:pPr>
        <w:pStyle w:val="ListParagraph"/>
        <w:tabs>
          <w:tab w:val="left" w:pos="1418"/>
        </w:tabs>
        <w:ind w:left="1418" w:right="-993" w:hanging="1418"/>
        <w:jc w:val="both"/>
        <w:rPr>
          <w:rFonts w:ascii="Garamond" w:hAnsi="Garamond" w:cstheme="minorHAnsi"/>
          <w:sz w:val="26"/>
          <w:szCs w:val="26"/>
        </w:rPr>
      </w:pPr>
    </w:p>
    <w:p w:rsidR="009D0C33" w:rsidRPr="00307953" w:rsidRDefault="009D0C33" w:rsidP="009D0C33">
      <w:pPr>
        <w:pStyle w:val="ListParagraph"/>
        <w:tabs>
          <w:tab w:val="left" w:pos="1418"/>
        </w:tabs>
        <w:ind w:left="1418" w:hanging="1418"/>
        <w:jc w:val="both"/>
        <w:rPr>
          <w:rFonts w:ascii="Garamond" w:hAnsi="Garamond" w:cstheme="minorHAnsi"/>
          <w:sz w:val="12"/>
          <w:szCs w:val="28"/>
        </w:rPr>
      </w:pPr>
    </w:p>
    <w:p w:rsidR="009D0C33" w:rsidRPr="00FC251E" w:rsidRDefault="009D0C33" w:rsidP="009D0C33">
      <w:pPr>
        <w:pStyle w:val="ListParagraph"/>
        <w:tabs>
          <w:tab w:val="left" w:pos="660"/>
          <w:tab w:val="left" w:pos="1418"/>
        </w:tabs>
        <w:ind w:left="1418" w:right="-709" w:hanging="1418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 xml:space="preserve"> Dy. Superintende</w:t>
      </w:r>
      <w:r>
        <w:rPr>
          <w:rFonts w:ascii="Garamond" w:hAnsi="Garamond" w:cstheme="minorHAnsi"/>
          <w:sz w:val="24"/>
          <w:szCs w:val="24"/>
        </w:rPr>
        <w:t>nt of Police,</w:t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</w:r>
      <w:r>
        <w:rPr>
          <w:rFonts w:ascii="Garamond" w:hAnsi="Garamond" w:cstheme="minorHAnsi"/>
          <w:sz w:val="24"/>
          <w:szCs w:val="24"/>
        </w:rPr>
        <w:tab/>
        <w:t xml:space="preserve">          </w:t>
      </w:r>
      <w:r w:rsidRPr="00FC251E">
        <w:rPr>
          <w:rFonts w:ascii="Garamond" w:hAnsi="Garamond" w:cstheme="minorHAnsi"/>
          <w:sz w:val="24"/>
          <w:szCs w:val="24"/>
        </w:rPr>
        <w:t>Dy. Superintendent of Police,</w:t>
      </w:r>
    </w:p>
    <w:p w:rsidR="009D0C33" w:rsidRPr="00FC251E" w:rsidRDefault="009D0C33" w:rsidP="009D0C33">
      <w:pPr>
        <w:pStyle w:val="ListParagraph"/>
        <w:tabs>
          <w:tab w:val="left" w:pos="660"/>
          <w:tab w:val="left" w:pos="1418"/>
        </w:tabs>
        <w:ind w:left="1418" w:right="-993" w:hanging="1418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 xml:space="preserve">             </w:t>
      </w:r>
      <w:proofErr w:type="gramStart"/>
      <w:r w:rsidRPr="00FC251E">
        <w:rPr>
          <w:rFonts w:ascii="Garamond" w:hAnsi="Garamond" w:cstheme="minorHAnsi"/>
          <w:sz w:val="24"/>
          <w:szCs w:val="24"/>
        </w:rPr>
        <w:t>Hqrs. Samba</w:t>
      </w:r>
      <w:r w:rsidRPr="00FC251E">
        <w:rPr>
          <w:rFonts w:ascii="Garamond" w:hAnsi="Garamond" w:cstheme="minorHAnsi"/>
          <w:sz w:val="24"/>
          <w:szCs w:val="24"/>
        </w:rPr>
        <w:tab/>
      </w:r>
      <w:r w:rsidRPr="00FC251E">
        <w:rPr>
          <w:rFonts w:ascii="Garamond" w:hAnsi="Garamond" w:cstheme="minorHAnsi"/>
          <w:sz w:val="24"/>
          <w:szCs w:val="24"/>
        </w:rPr>
        <w:tab/>
      </w:r>
      <w:r w:rsidRPr="00FC251E">
        <w:rPr>
          <w:rFonts w:ascii="Garamond" w:hAnsi="Garamond" w:cstheme="minorHAnsi"/>
          <w:sz w:val="24"/>
          <w:szCs w:val="24"/>
        </w:rPr>
        <w:tab/>
      </w:r>
      <w:r w:rsidRPr="00FC251E">
        <w:rPr>
          <w:rFonts w:ascii="Garamond" w:hAnsi="Garamond" w:cstheme="minorHAnsi"/>
          <w:sz w:val="24"/>
          <w:szCs w:val="24"/>
        </w:rPr>
        <w:tab/>
      </w:r>
      <w:r w:rsidRPr="00FC251E">
        <w:rPr>
          <w:rFonts w:ascii="Garamond" w:hAnsi="Garamond" w:cstheme="minorHAnsi"/>
          <w:sz w:val="24"/>
          <w:szCs w:val="24"/>
        </w:rPr>
        <w:tab/>
      </w:r>
      <w:r w:rsidRPr="00FC251E">
        <w:rPr>
          <w:rFonts w:ascii="Garamond" w:hAnsi="Garamond" w:cstheme="minorHAnsi"/>
          <w:sz w:val="24"/>
          <w:szCs w:val="24"/>
        </w:rPr>
        <w:tab/>
      </w:r>
      <w:r w:rsidRPr="00FC251E">
        <w:rPr>
          <w:rFonts w:ascii="Garamond" w:hAnsi="Garamond" w:cstheme="minorHAnsi"/>
          <w:sz w:val="24"/>
          <w:szCs w:val="24"/>
        </w:rPr>
        <w:tab/>
        <w:t xml:space="preserve">        </w:t>
      </w:r>
      <w:r>
        <w:rPr>
          <w:rFonts w:ascii="Garamond" w:hAnsi="Garamond" w:cstheme="minorHAnsi"/>
          <w:sz w:val="24"/>
          <w:szCs w:val="24"/>
        </w:rPr>
        <w:t xml:space="preserve">                </w:t>
      </w:r>
      <w:r w:rsidRPr="00FC251E">
        <w:rPr>
          <w:rFonts w:ascii="Garamond" w:hAnsi="Garamond" w:cstheme="minorHAnsi"/>
          <w:sz w:val="24"/>
          <w:szCs w:val="24"/>
        </w:rPr>
        <w:t>Hqrs. Samba.</w:t>
      </w:r>
      <w:proofErr w:type="gramEnd"/>
    </w:p>
    <w:p w:rsidR="009D0C33" w:rsidRPr="00FC251E" w:rsidRDefault="009D0C33" w:rsidP="009D0C33">
      <w:pPr>
        <w:pStyle w:val="ListParagraph"/>
        <w:tabs>
          <w:tab w:val="left" w:pos="660"/>
          <w:tab w:val="left" w:pos="1418"/>
        </w:tabs>
        <w:ind w:left="1418" w:right="-993" w:hanging="1418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b/>
          <w:sz w:val="24"/>
          <w:szCs w:val="24"/>
          <w:u w:val="single"/>
        </w:rPr>
        <w:t>Copy to</w:t>
      </w:r>
      <w:r w:rsidRPr="00FC251E">
        <w:rPr>
          <w:rFonts w:ascii="Garamond" w:hAnsi="Garamond" w:cstheme="minorHAnsi"/>
          <w:sz w:val="24"/>
          <w:szCs w:val="24"/>
        </w:rPr>
        <w:t>:</w:t>
      </w:r>
    </w:p>
    <w:p w:rsidR="009D0C33" w:rsidRPr="00FC251E" w:rsidRDefault="009D0C33" w:rsidP="009D0C33">
      <w:pPr>
        <w:pStyle w:val="ListParagraph"/>
        <w:numPr>
          <w:ilvl w:val="0"/>
          <w:numId w:val="3"/>
        </w:numPr>
        <w:tabs>
          <w:tab w:val="left" w:pos="851"/>
          <w:tab w:val="left" w:pos="1418"/>
        </w:tabs>
        <w:ind w:right="-993" w:firstLine="66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 xml:space="preserve">The Sr. Superintendent of Police, Samba for favour of kind information </w:t>
      </w:r>
      <w:proofErr w:type="gramStart"/>
      <w:r w:rsidRPr="00FC251E">
        <w:rPr>
          <w:rFonts w:ascii="Garamond" w:hAnsi="Garamond" w:cstheme="minorHAnsi"/>
          <w:sz w:val="24"/>
          <w:szCs w:val="24"/>
        </w:rPr>
        <w:t>please</w:t>
      </w:r>
      <w:proofErr w:type="gramEnd"/>
      <w:r w:rsidRPr="00FC251E">
        <w:rPr>
          <w:rFonts w:ascii="Garamond" w:hAnsi="Garamond" w:cstheme="minorHAnsi"/>
          <w:sz w:val="24"/>
          <w:szCs w:val="24"/>
        </w:rPr>
        <w:t>.</w:t>
      </w:r>
    </w:p>
    <w:p w:rsidR="009D0C33" w:rsidRDefault="009D0C33" w:rsidP="009D0C33">
      <w:pPr>
        <w:pStyle w:val="ListParagraph"/>
        <w:numPr>
          <w:ilvl w:val="0"/>
          <w:numId w:val="3"/>
        </w:numPr>
        <w:tabs>
          <w:tab w:val="left" w:pos="851"/>
          <w:tab w:val="left" w:pos="1418"/>
        </w:tabs>
        <w:ind w:left="851" w:right="-993" w:hanging="425"/>
        <w:jc w:val="both"/>
        <w:rPr>
          <w:rFonts w:ascii="Garamond" w:hAnsi="Garamond" w:cstheme="minorHAnsi"/>
          <w:sz w:val="24"/>
          <w:szCs w:val="24"/>
        </w:rPr>
      </w:pPr>
      <w:r w:rsidRPr="00FC251E">
        <w:rPr>
          <w:rFonts w:ascii="Garamond" w:hAnsi="Garamond" w:cstheme="minorHAnsi"/>
          <w:sz w:val="24"/>
          <w:szCs w:val="24"/>
        </w:rPr>
        <w:t xml:space="preserve">SHO P/S </w:t>
      </w:r>
      <w:r>
        <w:rPr>
          <w:rFonts w:ascii="Garamond" w:hAnsi="Garamond" w:cstheme="minorHAnsi"/>
          <w:sz w:val="24"/>
          <w:szCs w:val="24"/>
        </w:rPr>
        <w:t xml:space="preserve">Ghagwal </w:t>
      </w:r>
      <w:r w:rsidRPr="00FC251E">
        <w:rPr>
          <w:rFonts w:ascii="Garamond" w:hAnsi="Garamond" w:cstheme="minorHAnsi"/>
          <w:sz w:val="24"/>
          <w:szCs w:val="24"/>
        </w:rPr>
        <w:t>for information and necessary action.</w:t>
      </w:r>
    </w:p>
    <w:p w:rsidR="009D0C33" w:rsidRPr="00FC251E" w:rsidRDefault="009D0C33" w:rsidP="009D0C33">
      <w:pPr>
        <w:pStyle w:val="ListParagraph"/>
        <w:numPr>
          <w:ilvl w:val="0"/>
          <w:numId w:val="3"/>
        </w:numPr>
        <w:tabs>
          <w:tab w:val="left" w:pos="851"/>
          <w:tab w:val="left" w:pos="1418"/>
        </w:tabs>
        <w:ind w:left="851" w:right="-993" w:hanging="425"/>
        <w:jc w:val="both"/>
        <w:rPr>
          <w:rFonts w:ascii="Garamond" w:hAnsi="Garamond" w:cstheme="minorHAnsi"/>
          <w:sz w:val="24"/>
          <w:szCs w:val="24"/>
        </w:rPr>
      </w:pPr>
      <w:r>
        <w:rPr>
          <w:rFonts w:ascii="Garamond" w:hAnsi="Garamond" w:cstheme="minorHAnsi"/>
          <w:sz w:val="24"/>
          <w:szCs w:val="24"/>
        </w:rPr>
        <w:t xml:space="preserve"> Concerned for compliance.</w:t>
      </w:r>
    </w:p>
    <w:p w:rsidR="009D0C33" w:rsidRDefault="009D0C33" w:rsidP="009D0C33">
      <w:pPr>
        <w:pStyle w:val="ListParagraph"/>
        <w:tabs>
          <w:tab w:val="left" w:pos="660"/>
          <w:tab w:val="left" w:pos="1418"/>
        </w:tabs>
        <w:ind w:left="1418" w:right="-709" w:hanging="1418"/>
        <w:rPr>
          <w:rFonts w:ascii="Garamond" w:hAnsi="Garamond" w:cstheme="minorHAnsi"/>
          <w:sz w:val="24"/>
          <w:szCs w:val="24"/>
        </w:rPr>
      </w:pPr>
    </w:p>
    <w:p w:rsidR="009D0C33" w:rsidRPr="00251304" w:rsidRDefault="009D0C33" w:rsidP="009D0C33">
      <w:pPr>
        <w:pStyle w:val="ListParagraph"/>
        <w:tabs>
          <w:tab w:val="left" w:pos="660"/>
          <w:tab w:val="left" w:pos="1418"/>
        </w:tabs>
        <w:ind w:left="1418" w:right="-709" w:hanging="1418"/>
        <w:rPr>
          <w:rFonts w:ascii="Garamond" w:hAnsi="Garamond" w:cstheme="minorHAnsi"/>
          <w:sz w:val="6"/>
          <w:szCs w:val="6"/>
        </w:rPr>
      </w:pPr>
    </w:p>
    <w:p w:rsidR="009D0C33" w:rsidRPr="00074B7A" w:rsidRDefault="009D0C33" w:rsidP="009D0C33">
      <w:pPr>
        <w:pStyle w:val="NoSpacing"/>
        <w:rPr>
          <w:rFonts w:ascii="Garamond" w:hAnsi="Garamond"/>
          <w:sz w:val="24"/>
          <w:szCs w:val="24"/>
        </w:rPr>
      </w:pPr>
      <w:r>
        <w:t xml:space="preserve">                       </w:t>
      </w:r>
      <w:r>
        <w:tab/>
      </w:r>
      <w:r>
        <w:tab/>
      </w:r>
      <w:r>
        <w:tab/>
      </w:r>
      <w:r>
        <w:tab/>
      </w:r>
      <w:r>
        <w:tab/>
      </w:r>
      <w:r w:rsidRPr="00074B7A">
        <w:rPr>
          <w:rFonts w:ascii="Garamond" w:hAnsi="Garamond"/>
          <w:sz w:val="24"/>
          <w:szCs w:val="24"/>
        </w:rPr>
        <w:t xml:space="preserve">                            </w:t>
      </w:r>
      <w:r>
        <w:rPr>
          <w:rFonts w:ascii="Garamond" w:hAnsi="Garamond"/>
          <w:sz w:val="24"/>
          <w:szCs w:val="24"/>
        </w:rPr>
        <w:t xml:space="preserve">                     </w:t>
      </w:r>
      <w:r w:rsidRPr="00074B7A">
        <w:rPr>
          <w:rFonts w:ascii="Garamond" w:hAnsi="Garamond"/>
          <w:sz w:val="24"/>
          <w:szCs w:val="24"/>
        </w:rPr>
        <w:t>Dy. Superintendent of Police,</w:t>
      </w:r>
    </w:p>
    <w:p w:rsidR="009D0C33" w:rsidRDefault="009D0C33" w:rsidP="009D0C33">
      <w:pPr>
        <w:pStyle w:val="NoSpacing"/>
        <w:ind w:left="6480" w:firstLine="720"/>
        <w:rPr>
          <w:rFonts w:asciiTheme="majorHAnsi" w:hAnsiTheme="majorHAnsi"/>
        </w:rPr>
      </w:pPr>
      <w:r>
        <w:rPr>
          <w:rFonts w:ascii="Garamond" w:hAnsi="Garamond"/>
          <w:sz w:val="24"/>
          <w:szCs w:val="24"/>
        </w:rPr>
        <w:t xml:space="preserve">             </w:t>
      </w:r>
      <w:r w:rsidRPr="00074B7A">
        <w:rPr>
          <w:rFonts w:ascii="Garamond" w:hAnsi="Garamond"/>
          <w:sz w:val="24"/>
          <w:szCs w:val="24"/>
        </w:rPr>
        <w:t>Hqrs. Samba</w:t>
      </w:r>
      <w:r>
        <w:rPr>
          <w:rFonts w:asciiTheme="majorHAnsi" w:hAnsiTheme="majorHAnsi"/>
        </w:rPr>
        <w:tab/>
      </w:r>
    </w:p>
    <w:p w:rsidR="009D0C33" w:rsidRDefault="009D0C33" w:rsidP="009D0C33">
      <w:pPr>
        <w:rPr>
          <w:rFonts w:asciiTheme="majorHAnsi" w:eastAsia="Times New Roman" w:hAnsiTheme="majorHAnsi" w:cs="Times New Roman"/>
        </w:rPr>
      </w:pPr>
      <w:r>
        <w:rPr>
          <w:rFonts w:asciiTheme="majorHAnsi" w:hAnsiTheme="majorHAnsi"/>
        </w:rPr>
        <w:br w:type="page"/>
      </w:r>
    </w:p>
    <w:p w:rsidR="00F42593" w:rsidRDefault="00F42593"/>
    <w:sectPr w:rsidR="00F425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47696E"/>
    <w:multiLevelType w:val="hybridMultilevel"/>
    <w:tmpl w:val="36605A34"/>
    <w:lvl w:ilvl="0" w:tplc="03505710">
      <w:start w:val="1"/>
      <w:numFmt w:val="decimal"/>
      <w:lvlText w:val="%1."/>
      <w:lvlJc w:val="left"/>
      <w:pPr>
        <w:ind w:left="720" w:hanging="360"/>
      </w:pPr>
      <w:rPr>
        <w:rFonts w:ascii="Garamond" w:eastAsia="Times New Roman" w:hAnsi="Garamond" w:cstheme="minorHAnsi" w:hint="default"/>
        <w:b w:val="0"/>
        <w:bCs/>
        <w:i w:val="0"/>
        <w:iCs/>
        <w:sz w:val="22"/>
        <w:szCs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1513CC"/>
    <w:multiLevelType w:val="hybridMultilevel"/>
    <w:tmpl w:val="4EAEEB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A493F96"/>
    <w:multiLevelType w:val="hybridMultilevel"/>
    <w:tmpl w:val="987A0400"/>
    <w:lvl w:ilvl="0" w:tplc="ED04633A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>
    <w:useFELayout/>
  </w:compat>
  <w:rsids>
    <w:rsidRoot w:val="009D0C33"/>
    <w:rsid w:val="009D0C33"/>
    <w:rsid w:val="00F425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aliases w:val="MUTHU,No Spacing1,no space,aks,1 normal,HINDI,DEB,sot,SITREP,PK,SIGNAL,NO SPACING,NO SPACE,No Spacing2,no spacing,NO SPAICE,SSSSSS,1 normaBHALU,G,ARUN,g,RGS 73 BN,RGS 73,muthu,No Spacingg,qqqqqqq,ELU,L,181 BN,PAWAN,No Spacinggg,NO SPACE 218BN"/>
    <w:link w:val="NoSpacingChar"/>
    <w:uiPriority w:val="1"/>
    <w:qFormat/>
    <w:rsid w:val="009D0C33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aliases w:val="MUTHU Char,No Spacing1 Char,no space Char,aks Char,1 normal Char,HINDI Char,DEB Char,sot Char,SITREP Char,PK Char,SIGNAL Char,NO SPACING Char,NO SPACE Char,No Spacing2 Char,no spacing Char,NO SPAICE Char,SSSSSS Char,1 normaBHALU Char"/>
    <w:link w:val="NoSpacing"/>
    <w:uiPriority w:val="1"/>
    <w:qFormat/>
    <w:locked/>
    <w:rsid w:val="009D0C33"/>
    <w:rPr>
      <w:rFonts w:ascii="Calibri" w:eastAsia="Times New Roman" w:hAnsi="Calibri" w:cs="Times New Roman"/>
    </w:rPr>
  </w:style>
  <w:style w:type="paragraph" w:styleId="ListParagraph">
    <w:name w:val="List Paragraph"/>
    <w:aliases w:val="Resume Title,Citation List,Report Para,List Paragraph1,List Paragraph11,LIST OF TABLES.,List Paragraph (numbered (a)),List_Paragraph,Multilevel para_II,References,Normal 2,Source,MC Paragraphe Liste,Colorful List - Accent 11,ADB Normal,A1"/>
    <w:basedOn w:val="Normal"/>
    <w:link w:val="ListParagraphChar"/>
    <w:uiPriority w:val="34"/>
    <w:qFormat/>
    <w:rsid w:val="009D0C33"/>
    <w:pPr>
      <w:spacing w:after="160" w:line="259" w:lineRule="auto"/>
      <w:ind w:left="720"/>
      <w:contextualSpacing/>
    </w:pPr>
    <w:rPr>
      <w:rFonts w:eastAsiaTheme="minorHAnsi"/>
      <w:lang w:val="en-IN"/>
    </w:rPr>
  </w:style>
  <w:style w:type="character" w:customStyle="1" w:styleId="ListParagraphChar">
    <w:name w:val="List Paragraph Char"/>
    <w:aliases w:val="Resume Title Char,Citation List Char,Report Para Char,List Paragraph1 Char,List Paragraph11 Char,LIST OF TABLES. Char,List Paragraph (numbered (a)) Char,List_Paragraph Char,Multilevel para_II Char,References Char,Normal 2 Char"/>
    <w:basedOn w:val="DefaultParagraphFont"/>
    <w:link w:val="ListParagraph"/>
    <w:uiPriority w:val="34"/>
    <w:qFormat/>
    <w:locked/>
    <w:rsid w:val="009D0C33"/>
    <w:rPr>
      <w:rFonts w:eastAsiaTheme="minorHAnsi"/>
      <w:lang w:val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658</Words>
  <Characters>3755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2</cp:revision>
  <dcterms:created xsi:type="dcterms:W3CDTF">2026-04-28T12:47:00Z</dcterms:created>
  <dcterms:modified xsi:type="dcterms:W3CDTF">2026-04-28T12:53:00Z</dcterms:modified>
</cp:coreProperties>
</file>