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5A2B"/>
          <w:sz w:val="18"/>
          <w:szCs w:val="18"/>
        </w:rPr>
        <w:t xml:space="preserve">M.B.  ·  CARTA EN LA APLICACIÓN</w:t>
      </w:r>
    </w:p>
    <w:p>
      <w:pPr>
        <w:spacing w:after="200"/>
      </w:pPr>
      <w:r>
        <w:rPr>
          <w:rFonts w:ascii="Calibri" w:cs="Calibri" w:eastAsia="Calibri" w:hAnsi="Calibri"/>
          <w:b/>
          <w:bCs/>
          <w:color w:val="2B2B2B"/>
          <w:sz w:val="40"/>
          <w:szCs w:val="40"/>
        </w:rPr>
        <w:t xml:space="preserve">Preguntas para cocina</w:t>
      </w:r>
    </w:p>
    <w:p>
      <w:pPr>
        <w:spacing w:after="120" w:before="0" w:line="280"/>
      </w:pPr>
      <w:r>
        <w:rPr>
          <w:rFonts w:ascii="Calibri" w:cs="Calibri" w:eastAsia="Calibri" w:hAnsi="Calibri"/>
          <w:color w:val="2B2B2B"/>
          <w:sz w:val="21"/>
          <w:szCs w:val="21"/>
        </w:rPr>
        <w:t xml:space="preserve">Ya están metidas en la aplicación las 34 fichas: los 10 platos del Gran Menú Degustación, los 3 que solo están en carta (lubina, cordero y texturas de fresa), los 7 de panes y mantequillas, los 10 vegetarianos y los 4 del menú infantil. Las fichas que nos pasasteis están muy bien hechas: traen los alérgenos plato a plato, lo que se puede retirar y el marcaje de cubertería, que ya se ve en la aplicación.</w:t>
      </w:r>
    </w:p>
    <w:p>
      <w:pPr>
        <w:spacing w:after="120" w:before="0" w:line="280"/>
      </w:pPr>
      <w:r>
        <w:rPr>
          <w:rFonts w:ascii="Calibri" w:cs="Calibri" w:eastAsia="Calibri" w:hAnsi="Calibri"/>
          <w:color w:val="2B2B2B"/>
          <w:sz w:val="21"/>
          <w:szCs w:val="21"/>
        </w:rPr>
        <w:t xml:space="preserve">Quedan 34 preguntas sobre alérgenos. Casi todas son la misma: la ficha declara un alérgeno pero no dice en qué elaboración está. Ocho son al revés, y esas corren más prisa: hay una elaboración que lleva un alérgeno y la ficha no lo declara.</w:t>
      </w:r>
    </w:p>
    <w:tbl>
      <w:tblPr>
        <w:tblW w:type="dxa" w:w="9360"/>
        <w:tblBorders>
          <w:top w:val="none"/>
          <w:left w:val="single" w:color="C47068" w:sz="18"/>
          <w:bottom w:val="none"/>
          <w:right w:val="none"/>
          <w:insideH w:val="none"/>
          <w:insideV w:val="none"/>
        </w:tblBorders>
      </w:tblPr>
      <w:tblGrid>
        <w:gridCol w:w="9360"/>
      </w:tblGrid>
      <w:tr>
        <w:tc>
          <w:tcPr>
            <w:tcW w:type="dxa" w:w="9360"/>
            <w:shd w:fill="FBF3F2" w:val="clear"/>
            <w:tcMar>
              <w:top w:type="dxa" w:w="140"/>
              <w:left w:type="dxa" w:w="180"/>
              <w:bottom w:type="dxa" w:w="140"/>
              <w:right w:type="dxa" w:w="180"/>
            </w:tcMar>
          </w:tcPr>
          <w:p>
            <w:pPr>
              <w:spacing w:after="60"/>
            </w:pPr>
            <w:r>
              <w:rPr>
                <w:rFonts w:ascii="Calibri" w:cs="Calibri" w:eastAsia="Calibri" w:hAnsi="Calibri"/>
                <w:b/>
                <w:bCs/>
                <w:color w:val="A85848"/>
                <w:sz w:val="21"/>
                <w:szCs w:val="21"/>
              </w:rPr>
              <w:t xml:space="preserve">Por qué hace falta</w:t>
            </w:r>
          </w:p>
          <w:p>
            <w:pPr>
              <w:spacing w:after="0"/>
            </w:pPr>
            <w:r>
              <w:rPr>
                <w:rFonts w:ascii="Calibri" w:cs="Calibri" w:eastAsia="Calibri" w:hAnsi="Calibri"/>
                <w:color w:val="2B2B2B"/>
                <w:sz w:val="21"/>
                <w:szCs w:val="21"/>
              </w:rPr>
              <w:t xml:space="preserve">Es lo que pregunta el cliente en mesa. Si dice «¿por qué lleva sulfitos?» o «quítamelo», el camarero necesita saber en qué elaboración está para contestarle y para pedirlo bien a cocina. Con el alérgeno declarado pero sin saber de dónde sale, no puede hacer ni una cosa ni la otra.</w:t>
            </w:r>
          </w:p>
        </w:tc>
      </w:tr>
    </w:tbl>
    <w:p>
      <w:pPr>
        <w:spacing w:after="260" w:before="200"/>
      </w:pPr>
      <w:r>
        <w:rPr>
          <w:rFonts w:ascii="Calibri" w:cs="Calibri" w:eastAsia="Calibri" w:hAnsi="Calibri"/>
          <w:i/>
          <w:iCs/>
          <w:color w:val="6B6B6B"/>
          <w:sz w:val="20"/>
          <w:szCs w:val="20"/>
        </w:rPr>
        <w:t xml:space="preserve">Podéis escribir directamente en el documento, o imprimirlo y rellenarlo a mano. No hace falta contestar todo de una vez: cada bloque va por su lado.</w:t>
      </w:r>
    </w:p>
    <w:p>
      <w:pPr>
        <w:pBdr>
          <w:bottom w:val="single" w:color="8A5A2B" w:sz="10" w:space="6"/>
        </w:pBdr>
        <w:spacing w:after="160" w:before="360"/>
      </w:pPr>
      <w:r>
        <w:rPr>
          <w:rFonts w:ascii="Calibri" w:cs="Calibri" w:eastAsia="Calibri" w:hAnsi="Calibri"/>
          <w:b/>
          <w:bCs/>
          <w:color w:val="2B2B2B"/>
          <w:sz w:val="26"/>
          <w:szCs w:val="26"/>
        </w:rPr>
        <w:t xml:space="preserve">Bloque 1 · Gran Menú Degustación y carta</w:t>
      </w: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ATÚN</w:t>
            </w:r>
          </w:p>
        </w:tc>
      </w:tr>
    </w:tbl>
    <w:p>
      <w:pPr>
        <w:spacing w:after="40" w:before="180"/>
      </w:pPr>
      <w:r>
        <w:rPr>
          <w:rFonts w:ascii="Calibri" w:cs="Calibri" w:eastAsia="Calibri" w:hAnsi="Calibri"/>
          <w:b/>
          <w:bCs/>
          <w:color w:val="8A5A2B"/>
          <w:sz w:val="21"/>
          <w:szCs w:val="21"/>
        </w:rPr>
        <w:t xml:space="preserve">1.  </w:t>
      </w:r>
      <w:r>
        <w:rPr>
          <w:rFonts w:ascii="Calibri" w:cs="Calibri" w:eastAsia="Calibri" w:hAnsi="Calibri"/>
          <w:color w:val="2B2B2B"/>
          <w:sz w:val="21"/>
          <w:szCs w:val="21"/>
        </w:rPr>
        <w:t xml:space="preserve">La ficha declara MOSTAZA. ¿En qué elaboración está?</w:t>
      </w:r>
    </w:p>
    <w:p>
      <w:pPr>
        <w:spacing w:after="110"/>
        <w:ind w:left="260"/>
      </w:pPr>
      <w:r>
        <w:rPr>
          <w:rFonts w:ascii="Calibri" w:cs="Calibri" w:eastAsia="Calibri" w:hAnsi="Calibri"/>
          <w:i/>
          <w:iCs/>
          <w:color w:val="6B6B6B"/>
          <w:sz w:val="19"/>
          <w:szCs w:val="19"/>
        </w:rPr>
        <w:t xml:space="preserve">Lo único que podría llevarla es el wasabi (aparece en el tartar, el crujiente y el polvo). El wasabi real no lleva mostaza, pero casi todos los comerciales sí. ¿El vuestro lleva?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CAMARÓN</w:t>
            </w:r>
          </w:p>
        </w:tc>
      </w:tr>
    </w:tbl>
    <w:p>
      <w:pPr>
        <w:spacing w:after="40" w:before="180"/>
      </w:pPr>
      <w:r>
        <w:rPr>
          <w:rFonts w:ascii="Calibri" w:cs="Calibri" w:eastAsia="Calibri" w:hAnsi="Calibri"/>
          <w:b/>
          <w:bCs/>
          <w:color w:val="8A5A2B"/>
          <w:sz w:val="21"/>
          <w:szCs w:val="21"/>
        </w:rPr>
        <w:t xml:space="preserve">2.  </w:t>
      </w:r>
      <w:r>
        <w:rPr>
          <w:rFonts w:ascii="Calibri" w:cs="Calibri" w:eastAsia="Calibri" w:hAnsi="Calibri"/>
          <w:color w:val="2B2B2B"/>
          <w:sz w:val="21"/>
          <w:szCs w:val="21"/>
        </w:rPr>
        <w:t xml:space="preserve">La ficha declara GRANOS DE SÉSAMO. ¿En qué elaboración están?</w:t>
      </w:r>
    </w:p>
    <w:p>
      <w:pPr>
        <w:spacing w:after="110"/>
        <w:ind w:left="260"/>
      </w:pPr>
      <w:r>
        <w:rPr>
          <w:rFonts w:ascii="Calibri" w:cs="Calibri" w:eastAsia="Calibri" w:hAnsi="Calibri"/>
          <w:i/>
          <w:iCs/>
          <w:color w:val="6B6B6B"/>
          <w:sz w:val="19"/>
          <w:szCs w:val="19"/>
        </w:rPr>
        <w:t xml:space="preserve">No los vemos en la panacotta, el gazpacho, el sorbete, el confitado ni el garnish.</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3.  </w:t>
      </w:r>
      <w:r>
        <w:rPr>
          <w:rFonts w:ascii="Calibri" w:cs="Calibri" w:eastAsia="Calibri" w:hAnsi="Calibri"/>
          <w:color w:val="2B2B2B"/>
          <w:sz w:val="21"/>
          <w:szCs w:val="21"/>
        </w:rPr>
        <w:t xml:space="preserve">La ficha declara LACTOSA. ¿De dónde viene?</w:t>
      </w:r>
    </w:p>
    <w:p>
      <w:pPr>
        <w:spacing w:after="110"/>
        <w:ind w:left="260"/>
      </w:pPr>
      <w:r>
        <w:rPr>
          <w:rFonts w:ascii="Calibri" w:cs="Calibri" w:eastAsia="Calibri" w:hAnsi="Calibri"/>
          <w:i/>
          <w:iCs/>
          <w:color w:val="6B6B6B"/>
          <w:sz w:val="19"/>
          <w:szCs w:val="19"/>
        </w:rPr>
        <w:t xml:space="preserve">Las notas dicen que la panacotta es de leche de almendras. ¿Lleva además nata o leche?</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HAMACHI</w:t>
            </w:r>
          </w:p>
        </w:tc>
      </w:tr>
    </w:tbl>
    <w:p>
      <w:pPr>
        <w:spacing w:after="40" w:before="180"/>
      </w:pPr>
      <w:r>
        <w:rPr>
          <w:rFonts w:ascii="Calibri" w:cs="Calibri" w:eastAsia="Calibri" w:hAnsi="Calibri"/>
          <w:b/>
          <w:bCs/>
          <w:color w:val="8A5A2B"/>
          <w:sz w:val="21"/>
          <w:szCs w:val="21"/>
        </w:rPr>
        <w:t xml:space="preserve">4.  </w:t>
      </w:r>
      <w:r>
        <w:rPr>
          <w:rFonts w:ascii="Calibri" w:cs="Calibri" w:eastAsia="Calibri" w:hAnsi="Calibri"/>
          <w:color w:val="2B2B2B"/>
          <w:sz w:val="21"/>
          <w:szCs w:val="21"/>
        </w:rPr>
        <w:t xml:space="preserve">La ficha declara SULFITOS. ¿En qué elaboración están?</w:t>
      </w:r>
    </w:p>
    <w:p>
      <w:pPr>
        <w:spacing w:after="110"/>
        <w:ind w:left="260"/>
      </w:pPr>
      <w:r>
        <w:rPr>
          <w:rFonts w:ascii="Calibri" w:cs="Calibri" w:eastAsia="Calibri" w:hAnsi="Calibri"/>
          <w:i/>
          <w:iCs/>
          <w:color w:val="6B6B6B"/>
          <w:sz w:val="19"/>
          <w:szCs w:val="19"/>
        </w:rPr>
        <w:t xml:space="preserve">¿En los pickles de jengibre de los puntos de gel, o en la vinagreta thai?</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CHIPIRÓN</w:t>
            </w:r>
          </w:p>
          <w:p>
            <w:pPr>
              <w:spacing w:after="0"/>
            </w:pPr>
            <w:r>
              <w:rPr>
                <w:rFonts w:ascii="Calibri" w:cs="Calibri" w:eastAsia="Calibri" w:hAnsi="Calibri"/>
                <w:i/>
                <w:iCs/>
                <w:color w:val="6B6B6B"/>
                <w:sz w:val="19"/>
                <w:szCs w:val="19"/>
              </w:rPr>
              <w:t xml:space="preserve">Este plato tiene cuatro dudas.</w:t>
            </w:r>
          </w:p>
        </w:tc>
      </w:tr>
    </w:tbl>
    <w:p>
      <w:pPr>
        <w:spacing w:after="40" w:before="180"/>
      </w:pPr>
      <w:r>
        <w:rPr>
          <w:rFonts w:ascii="Calibri" w:cs="Calibri" w:eastAsia="Calibri" w:hAnsi="Calibri"/>
          <w:b/>
          <w:bCs/>
          <w:color w:val="8A5A2B"/>
          <w:sz w:val="21"/>
          <w:szCs w:val="21"/>
        </w:rPr>
        <w:t xml:space="preserve">5.  </w:t>
      </w:r>
      <w:r>
        <w:rPr>
          <w:rFonts w:ascii="Calibri" w:cs="Calibri" w:eastAsia="Calibri" w:hAnsi="Calibri"/>
          <w:color w:val="2B2B2B"/>
          <w:sz w:val="21"/>
          <w:szCs w:val="21"/>
        </w:rPr>
        <w:t xml:space="preserve">La ficha declara GLUTEN y dice que se puede quitar. ¿Qué se quita exactamente?</w:t>
      </w:r>
    </w:p>
    <w:p>
      <w:pPr>
        <w:spacing w:after="110"/>
        <w:ind w:left="260"/>
      </w:pPr>
      <w:r>
        <w:rPr>
          <w:rFonts w:ascii="Calibri" w:cs="Calibri" w:eastAsia="Calibri" w:hAnsi="Calibri"/>
          <w:i/>
          <w:iCs/>
          <w:color w:val="6B6B6B"/>
          <w:sz w:val="19"/>
          <w:szCs w:val="19"/>
        </w:rPr>
        <w:t xml:space="preserve">Necesitamos saberlo para que el camarero pueda pedirlo bien.</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6.  </w:t>
      </w:r>
      <w:r>
        <w:rPr>
          <w:rFonts w:ascii="Calibri" w:cs="Calibri" w:eastAsia="Calibri" w:hAnsi="Calibri"/>
          <w:color w:val="2B2B2B"/>
          <w:sz w:val="21"/>
          <w:szCs w:val="21"/>
        </w:rPr>
        <w:t xml:space="preserve">La ficha declara APIO. ¿En qué elaboración está?</w:t>
      </w:r>
    </w:p>
    <w:p>
      <w:pPr>
        <w:spacing w:after="110"/>
        <w:ind w:left="260"/>
      </w:pPr>
      <w:r>
        <w:rPr>
          <w:rFonts w:ascii="Calibri" w:cs="Calibri" w:eastAsia="Calibri" w:hAnsi="Calibri"/>
          <w:i/>
          <w:iCs/>
          <w:color w:val="6B6B6B"/>
          <w:sz w:val="19"/>
          <w:szCs w:val="19"/>
        </w:rPr>
        <w:t xml:space="preserve">No aparece en el chipirón, la cebolla de Masca, el pil pil de cabezas de merluza ni la galanga.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7.  </w:t>
      </w:r>
      <w:r>
        <w:rPr>
          <w:rFonts w:ascii="Calibri" w:cs="Calibri" w:eastAsia="Calibri" w:hAnsi="Calibri"/>
          <w:color w:val="2B2B2B"/>
          <w:sz w:val="21"/>
          <w:szCs w:val="21"/>
        </w:rPr>
        <w:t xml:space="preserve">La ficha declara SULFITOS. ¿En qué elaboración están?</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8.  </w:t>
      </w:r>
      <w:r>
        <w:rPr>
          <w:rFonts w:ascii="Calibri" w:cs="Calibri" w:eastAsia="Calibri" w:hAnsi="Calibri"/>
          <w:color w:val="2B2B2B"/>
          <w:sz w:val="21"/>
          <w:szCs w:val="21"/>
        </w:rPr>
        <w:t xml:space="preserve">La casilla dice «Moluscos (Calamar, mejillón)». ¿Dónde está el MEJILLÓN?</w:t>
      </w:r>
    </w:p>
    <w:p>
      <w:pPr>
        <w:spacing w:after="110"/>
        <w:ind w:left="260"/>
      </w:pPr>
      <w:r>
        <w:rPr>
          <w:rFonts w:ascii="Calibri" w:cs="Calibri" w:eastAsia="Calibri" w:hAnsi="Calibri"/>
          <w:i/>
          <w:iCs/>
          <w:color w:val="6B6B6B"/>
          <w:sz w:val="19"/>
          <w:szCs w:val="19"/>
        </w:rPr>
        <w:t xml:space="preserve">El calamar entendemos que es el propio chipirón, pero el mejillón no aparece en ninguna elaboración.</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COCHINO</w:t>
            </w:r>
          </w:p>
        </w:tc>
      </w:tr>
    </w:tbl>
    <w:p>
      <w:pPr>
        <w:spacing w:after="40" w:before="180"/>
      </w:pPr>
      <w:r>
        <w:rPr>
          <w:rFonts w:ascii="Calibri" w:cs="Calibri" w:eastAsia="Calibri" w:hAnsi="Calibri"/>
          <w:b/>
          <w:bCs/>
          <w:color w:val="8A5A2B"/>
          <w:sz w:val="21"/>
          <w:szCs w:val="21"/>
        </w:rPr>
        <w:t xml:space="preserve">9.  </w:t>
      </w:r>
      <w:r>
        <w:rPr>
          <w:rFonts w:ascii="Calibri" w:cs="Calibri" w:eastAsia="Calibri" w:hAnsi="Calibri"/>
          <w:color w:val="2B2B2B"/>
          <w:sz w:val="21"/>
          <w:szCs w:val="21"/>
        </w:rPr>
        <w:t xml:space="preserve">La ficha declara CACAHUETE. ¿En qué elaboración está?</w:t>
      </w:r>
    </w:p>
    <w:p>
      <w:pPr>
        <w:spacing w:after="110"/>
        <w:ind w:left="260"/>
      </w:pPr>
      <w:r>
        <w:rPr>
          <w:rFonts w:ascii="Calibri" w:cs="Calibri" w:eastAsia="Calibri" w:hAnsi="Calibri"/>
          <w:i/>
          <w:iCs/>
          <w:color w:val="6B6B6B"/>
          <w:sz w:val="19"/>
          <w:szCs w:val="19"/>
        </w:rPr>
        <w:t xml:space="preserve">¿En la pasta Tom Yum? Las notas la desglosan como aceite de soja, chalote, chili, galanga y hoja de lima kaffir, sin cacahuete.</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10.  </w:t>
      </w:r>
      <w:r>
        <w:rPr>
          <w:rFonts w:ascii="Calibri" w:cs="Calibri" w:eastAsia="Calibri" w:hAnsi="Calibri"/>
          <w:color w:val="2B2B2B"/>
          <w:sz w:val="21"/>
          <w:szCs w:val="21"/>
        </w:rPr>
        <w:t xml:space="preserve">La ficha declara MOLUSCOS. ¿De dónde vienen?</w:t>
      </w:r>
    </w:p>
    <w:p>
      <w:pPr>
        <w:spacing w:after="110"/>
        <w:ind w:left="260"/>
      </w:pPr>
      <w:r>
        <w:rPr>
          <w:rFonts w:ascii="Calibri" w:cs="Calibri" w:eastAsia="Calibri" w:hAnsi="Calibri"/>
          <w:i/>
          <w:iCs/>
          <w:color w:val="6B6B6B"/>
          <w:sz w:val="19"/>
          <w:szCs w:val="19"/>
        </w:rPr>
        <w:t xml:space="preserve">¿Salsa de ostras en la chili crab?</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RODABALLO</w:t>
            </w:r>
          </w:p>
        </w:tc>
      </w:tr>
    </w:tbl>
    <w:p>
      <w:pPr>
        <w:spacing w:after="40" w:before="180"/>
      </w:pPr>
      <w:r>
        <w:rPr>
          <w:rFonts w:ascii="Calibri" w:cs="Calibri" w:eastAsia="Calibri" w:hAnsi="Calibri"/>
          <w:b/>
          <w:bCs/>
          <w:color w:val="8A5A2B"/>
          <w:sz w:val="21"/>
          <w:szCs w:val="21"/>
        </w:rPr>
        <w:t xml:space="preserve">11.  </w:t>
      </w:r>
      <w:r>
        <w:rPr>
          <w:rFonts w:ascii="Calibri" w:cs="Calibri" w:eastAsia="Calibri" w:hAnsi="Calibri"/>
          <w:color w:val="2B2B2B"/>
          <w:sz w:val="21"/>
          <w:szCs w:val="21"/>
        </w:rPr>
        <w:t xml:space="preserve">La ficha declara SULFITOS. ¿En qué elaboración están?</w:t>
      </w:r>
    </w:p>
    <w:p>
      <w:pPr>
        <w:spacing w:after="110"/>
        <w:ind w:left="260"/>
      </w:pPr>
      <w:r>
        <w:rPr>
          <w:rFonts w:ascii="Calibri" w:cs="Calibri" w:eastAsia="Calibri" w:hAnsi="Calibri"/>
          <w:i/>
          <w:iCs/>
          <w:color w:val="6B6B6B"/>
          <w:sz w:val="19"/>
          <w:szCs w:val="19"/>
        </w:rPr>
        <w:t xml:space="preserve">No los vemos en el meunière, el trinxat, el kale ni el refrito de ajo.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MAÍZ</w:t>
            </w:r>
          </w:p>
        </w:tc>
      </w:tr>
    </w:tbl>
    <w:p>
      <w:pPr>
        <w:spacing w:after="40" w:before="180"/>
      </w:pPr>
      <w:r>
        <w:rPr>
          <w:rFonts w:ascii="Calibri" w:cs="Calibri" w:eastAsia="Calibri" w:hAnsi="Calibri"/>
          <w:b/>
          <w:bCs/>
          <w:color w:val="8A5A2B"/>
          <w:sz w:val="21"/>
          <w:szCs w:val="21"/>
        </w:rPr>
        <w:t xml:space="preserve">12.  </w:t>
      </w:r>
      <w:r>
        <w:rPr>
          <w:rFonts w:ascii="Calibri" w:cs="Calibri" w:eastAsia="Calibri" w:hAnsi="Calibri"/>
          <w:color w:val="2B2B2B"/>
          <w:sz w:val="21"/>
          <w:szCs w:val="21"/>
        </w:rPr>
        <w:t xml:space="preserve">La ficha declara SULFITOS. ¿En qué elaboración están?</w:t>
      </w:r>
    </w:p>
    <w:p>
      <w:pPr>
        <w:spacing w:after="110"/>
        <w:ind w:left="260"/>
      </w:pPr>
      <w:r>
        <w:rPr>
          <w:rFonts w:ascii="Calibri" w:cs="Calibri" w:eastAsia="Calibri" w:hAnsi="Calibri"/>
          <w:i/>
          <w:iCs/>
          <w:color w:val="6B6B6B"/>
          <w:sz w:val="19"/>
          <w:szCs w:val="19"/>
        </w:rPr>
        <w:t xml:space="preserve">No los vemos en la tierra, la gelatina de café y whisky, el maíz frito, el merengue ni la espuma de chocolate.</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LUBINA</w:t>
            </w:r>
          </w:p>
          <w:p>
            <w:pPr>
              <w:spacing w:after="0"/>
            </w:pPr>
            <w:r>
              <w:rPr>
                <w:rFonts w:ascii="Calibri" w:cs="Calibri" w:eastAsia="Calibri" w:hAnsi="Calibri"/>
                <w:i/>
                <w:iCs/>
                <w:color w:val="6B6B6B"/>
                <w:sz w:val="19"/>
                <w:szCs w:val="19"/>
              </w:rPr>
              <w:t xml:space="preserve">Tres dudas, ninguna aparece en las elaboraciones.</w:t>
            </w:r>
          </w:p>
        </w:tc>
      </w:tr>
    </w:tbl>
    <w:p>
      <w:pPr>
        <w:spacing w:after="90" w:before="180"/>
      </w:pPr>
      <w:r>
        <w:rPr>
          <w:rFonts w:ascii="Calibri" w:cs="Calibri" w:eastAsia="Calibri" w:hAnsi="Calibri"/>
          <w:b/>
          <w:bCs/>
          <w:color w:val="8A5A2B"/>
          <w:sz w:val="21"/>
          <w:szCs w:val="21"/>
        </w:rPr>
        <w:t xml:space="preserve">13.  </w:t>
      </w:r>
      <w:r>
        <w:rPr>
          <w:rFonts w:ascii="Calibri" w:cs="Calibri" w:eastAsia="Calibri" w:hAnsi="Calibri"/>
          <w:color w:val="2B2B2B"/>
          <w:sz w:val="21"/>
          <w:szCs w:val="21"/>
        </w:rPr>
        <w:t xml:space="preserve">La ficha declara MOLUSCOS. ¿De dónde vienen?</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14.  </w:t>
      </w:r>
      <w:r>
        <w:rPr>
          <w:rFonts w:ascii="Calibri" w:cs="Calibri" w:eastAsia="Calibri" w:hAnsi="Calibri"/>
          <w:color w:val="2B2B2B"/>
          <w:sz w:val="21"/>
          <w:szCs w:val="21"/>
        </w:rPr>
        <w:t xml:space="preserve">La ficha declara HUEVOS. ¿De dónde vienen?</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15.  </w:t>
      </w:r>
      <w:r>
        <w:rPr>
          <w:rFonts w:ascii="Calibri" w:cs="Calibri" w:eastAsia="Calibri" w:hAnsi="Calibri"/>
          <w:color w:val="2B2B2B"/>
          <w:sz w:val="21"/>
          <w:szCs w:val="21"/>
        </w:rPr>
        <w:t xml:space="preserve">La ficha declara SULFITOS. ¿De dónde vienen?</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CORDERO</w:t>
            </w:r>
          </w:p>
        </w:tc>
      </w:tr>
    </w:tbl>
    <w:p>
      <w:pPr>
        <w:spacing w:after="40" w:before="180"/>
      </w:pPr>
      <w:r>
        <w:rPr>
          <w:rFonts w:ascii="Calibri" w:cs="Calibri" w:eastAsia="Calibri" w:hAnsi="Calibri"/>
          <w:b/>
          <w:bCs/>
          <w:color w:val="8A5A2B"/>
          <w:sz w:val="21"/>
          <w:szCs w:val="21"/>
        </w:rPr>
        <w:t xml:space="preserve">16.  </w:t>
      </w:r>
      <w:r>
        <w:rPr>
          <w:rFonts w:ascii="Calibri" w:cs="Calibri" w:eastAsia="Calibri" w:hAnsi="Calibri"/>
          <w:color w:val="2B2B2B"/>
          <w:sz w:val="21"/>
          <w:szCs w:val="21"/>
        </w:rPr>
        <w:t xml:space="preserve">La ficha declara PESCADO. ¿De dónde viene?</w:t>
      </w:r>
    </w:p>
    <w:p>
      <w:pPr>
        <w:spacing w:after="110"/>
        <w:ind w:left="260"/>
      </w:pPr>
      <w:r>
        <w:rPr>
          <w:rFonts w:ascii="Calibri" w:cs="Calibri" w:eastAsia="Calibri" w:hAnsi="Calibri"/>
          <w:i/>
          <w:iCs/>
          <w:color w:val="6B6B6B"/>
          <w:sz w:val="19"/>
          <w:szCs w:val="19"/>
        </w:rPr>
        <w:t xml:space="preserve">¿Hay anchoa en algún aliño? Las notas hablan de cordero, cogollo, parmesano, pistacho, yema curada, mostazas, baba ganoush, yogur y demi-glace.</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17.  </w:t>
      </w:r>
      <w:r>
        <w:rPr>
          <w:rFonts w:ascii="Calibri" w:cs="Calibri" w:eastAsia="Calibri" w:hAnsi="Calibri"/>
          <w:color w:val="2B2B2B"/>
          <w:sz w:val="21"/>
          <w:szCs w:val="21"/>
        </w:rPr>
        <w:t xml:space="preserve">La ficha declara SULFITOS. ¿De dónde vienen?</w:t>
      </w:r>
    </w:p>
    <w:p>
      <w:pPr>
        <w:spacing w:after="110"/>
        <w:ind w:left="260"/>
      </w:pPr>
      <w:r>
        <w:rPr>
          <w:rFonts w:ascii="Calibri" w:cs="Calibri" w:eastAsia="Calibri" w:hAnsi="Calibri"/>
          <w:i/>
          <w:iCs/>
          <w:color w:val="6B6B6B"/>
          <w:sz w:val="19"/>
          <w:szCs w:val="19"/>
        </w:rPr>
        <w:t xml:space="preserve">¿El demi-glace lleva vino?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pBdr>
          <w:bottom w:val="single" w:color="8A5A2B" w:sz="10" w:space="6"/>
        </w:pBdr>
        <w:spacing w:after="160" w:before="360"/>
      </w:pPr>
      <w:r>
        <w:rPr>
          <w:rFonts w:ascii="Calibri" w:cs="Calibri" w:eastAsia="Calibri" w:hAnsi="Calibri"/>
          <w:b/>
          <w:bCs/>
          <w:color w:val="2B2B2B"/>
          <w:sz w:val="26"/>
          <w:szCs w:val="26"/>
        </w:rPr>
        <w:t xml:space="preserve">Bloque 2 · Panes y mantequillas</w:t>
      </w:r>
    </w:p>
    <w:p>
      <w:pPr>
        <w:spacing w:after="200" w:before="0" w:line="280"/>
      </w:pPr>
      <w:r>
        <w:rPr>
          <w:rFonts w:ascii="Calibri" w:cs="Calibri" w:eastAsia="Calibri" w:hAnsi="Calibri"/>
          <w:color w:val="6B6B6B"/>
          <w:sz w:val="20"/>
          <w:szCs w:val="20"/>
        </w:rPr>
        <w:t xml:space="preserve">Los panes no se pueden adaptar: el gluten está en la masa, y eso ya lo tenemos. Lo que falta es qué más lleva cada masa, porque hay tres panes que declaran alérgenos que no aparecen en ninguna parte de la ficha.</w:t>
      </w: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PAN DE TOMATE Y OLIVAS VERDES</w:t>
            </w:r>
          </w:p>
        </w:tc>
      </w:tr>
    </w:tbl>
    <w:p>
      <w:pPr>
        <w:spacing w:after="40" w:before="180"/>
      </w:pPr>
      <w:r>
        <w:rPr>
          <w:rFonts w:ascii="Calibri" w:cs="Calibri" w:eastAsia="Calibri" w:hAnsi="Calibri"/>
          <w:b/>
          <w:bCs/>
          <w:color w:val="8A5A2B"/>
          <w:sz w:val="21"/>
          <w:szCs w:val="21"/>
        </w:rPr>
        <w:t xml:space="preserve">18.  </w:t>
      </w:r>
      <w:r>
        <w:rPr>
          <w:rFonts w:ascii="Calibri" w:cs="Calibri" w:eastAsia="Calibri" w:hAnsi="Calibri"/>
          <w:color w:val="2B2B2B"/>
          <w:sz w:val="21"/>
          <w:szCs w:val="21"/>
        </w:rPr>
        <w:t xml:space="preserve">La ficha declara LACTOSA además del gluten. ¿De dónde viene?</w:t>
      </w:r>
    </w:p>
    <w:p>
      <w:pPr>
        <w:spacing w:after="110"/>
        <w:ind w:left="260"/>
      </w:pPr>
      <w:r>
        <w:rPr>
          <w:rFonts w:ascii="Calibri" w:cs="Calibri" w:eastAsia="Calibri" w:hAnsi="Calibri"/>
          <w:i/>
          <w:iCs/>
          <w:color w:val="6B6B6B"/>
          <w:sz w:val="19"/>
          <w:szCs w:val="19"/>
        </w:rPr>
        <w:t xml:space="preserve">¿Mantequilla o leche en la masa?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PAN DE MOJO ROJO Y PAPAS CANARIAS</w:t>
            </w:r>
          </w:p>
          <w:p>
            <w:pPr>
              <w:spacing w:after="0"/>
            </w:pPr>
            <w:r>
              <w:rPr>
                <w:rFonts w:ascii="Calibri" w:cs="Calibri" w:eastAsia="Calibri" w:hAnsi="Calibri"/>
                <w:i/>
                <w:iCs/>
                <w:color w:val="6B6B6B"/>
                <w:sz w:val="19"/>
                <w:szCs w:val="19"/>
              </w:rPr>
              <w:t xml:space="preserve">La ficha declara gluten, sulfitos, frutos secos (almendra), huevo y lactosa. Los sulfitos los entendemos por el mojo, y la almendra está declarada.</w:t>
            </w:r>
          </w:p>
        </w:tc>
      </w:tr>
    </w:tbl>
    <w:p>
      <w:pPr>
        <w:spacing w:after="90" w:before="180"/>
      </w:pPr>
      <w:r>
        <w:rPr>
          <w:rFonts w:ascii="Calibri" w:cs="Calibri" w:eastAsia="Calibri" w:hAnsi="Calibri"/>
          <w:b/>
          <w:bCs/>
          <w:color w:val="8A5A2B"/>
          <w:sz w:val="21"/>
          <w:szCs w:val="21"/>
        </w:rPr>
        <w:t xml:space="preserve">19.  </w:t>
      </w:r>
      <w:r>
        <w:rPr>
          <w:rFonts w:ascii="Calibri" w:cs="Calibri" w:eastAsia="Calibri" w:hAnsi="Calibri"/>
          <w:color w:val="2B2B2B"/>
          <w:sz w:val="21"/>
          <w:szCs w:val="21"/>
        </w:rPr>
        <w:t xml:space="preserve">¿De dónde sale el HUEVO?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20.  </w:t>
      </w:r>
      <w:r>
        <w:rPr>
          <w:rFonts w:ascii="Calibri" w:cs="Calibri" w:eastAsia="Calibri" w:hAnsi="Calibri"/>
          <w:color w:val="2B2B2B"/>
          <w:sz w:val="21"/>
          <w:szCs w:val="21"/>
        </w:rPr>
        <w:t xml:space="preserve">¿De dónde sale la LACTOSA?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PAN DE PLÁTANO, NUECES Y MIEL</w:t>
            </w:r>
          </w:p>
          <w:p>
            <w:pPr>
              <w:spacing w:after="0"/>
            </w:pPr>
            <w:r>
              <w:rPr>
                <w:rFonts w:ascii="Calibri" w:cs="Calibri" w:eastAsia="Calibri" w:hAnsi="Calibri"/>
                <w:i/>
                <w:iCs/>
                <w:color w:val="6B6B6B"/>
                <w:sz w:val="19"/>
                <w:szCs w:val="19"/>
              </w:rPr>
              <w:t xml:space="preserve">La ficha declara gluten, lactosa, huevo y frutos secos. Las nueces están en el nombre.</w:t>
            </w:r>
          </w:p>
        </w:tc>
      </w:tr>
    </w:tbl>
    <w:p>
      <w:pPr>
        <w:spacing w:after="40" w:before="180"/>
      </w:pPr>
      <w:r>
        <w:rPr>
          <w:rFonts w:ascii="Calibri" w:cs="Calibri" w:eastAsia="Calibri" w:hAnsi="Calibri"/>
          <w:b/>
          <w:bCs/>
          <w:color w:val="8A5A2B"/>
          <w:sz w:val="21"/>
          <w:szCs w:val="21"/>
        </w:rPr>
        <w:t xml:space="preserve">21.  </w:t>
      </w:r>
      <w:r>
        <w:rPr>
          <w:rFonts w:ascii="Calibri" w:cs="Calibri" w:eastAsia="Calibri" w:hAnsi="Calibri"/>
          <w:color w:val="2B2B2B"/>
          <w:sz w:val="21"/>
          <w:szCs w:val="21"/>
        </w:rPr>
        <w:t xml:space="preserve">¿De dónde sale la LACTOSA?</w:t>
      </w:r>
    </w:p>
    <w:p>
      <w:pPr>
        <w:spacing w:after="110"/>
        <w:ind w:left="260"/>
      </w:pPr>
      <w:r>
        <w:rPr>
          <w:rFonts w:ascii="Calibri" w:cs="Calibri" w:eastAsia="Calibri" w:hAnsi="Calibri"/>
          <w:i/>
          <w:iCs/>
          <w:color w:val="6B6B6B"/>
          <w:sz w:val="19"/>
          <w:szCs w:val="19"/>
        </w:rPr>
        <w:t xml:space="preserve">¿Mantequilla en la masa?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22.  </w:t>
      </w:r>
      <w:r>
        <w:rPr>
          <w:rFonts w:ascii="Calibri" w:cs="Calibri" w:eastAsia="Calibri" w:hAnsi="Calibri"/>
          <w:color w:val="2B2B2B"/>
          <w:sz w:val="21"/>
          <w:szCs w:val="21"/>
        </w:rPr>
        <w:t xml:space="preserve">¿De dónde sale el HUEVO?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pBdr>
          <w:bottom w:val="single" w:color="8A5A2B" w:sz="10" w:space="6"/>
        </w:pBdr>
        <w:spacing w:after="160" w:before="360"/>
      </w:pPr>
      <w:r>
        <w:rPr>
          <w:rFonts w:ascii="Calibri" w:cs="Calibri" w:eastAsia="Calibri" w:hAnsi="Calibri"/>
          <w:b/>
          <w:bCs/>
          <w:color w:val="2B2B2B"/>
          <w:sz w:val="26"/>
          <w:szCs w:val="26"/>
        </w:rPr>
        <w:t xml:space="preserve">Bloque 3 · Platos vegetarianos</w:t>
      </w:r>
    </w:p>
    <w:p>
      <w:pPr>
        <w:spacing w:after="200" w:before="0" w:line="280"/>
      </w:pPr>
      <w:r>
        <w:rPr>
          <w:rFonts w:ascii="Calibri" w:cs="Calibri" w:eastAsia="Calibri" w:hAnsi="Calibri"/>
          <w:color w:val="6B6B6B"/>
          <w:sz w:val="20"/>
          <w:szCs w:val="20"/>
        </w:rPr>
        <w:t xml:space="preserve">Aquí hay dos cosas distintas. Unas son las de siempre. Otras son al revés, y son más serias: una elaboración que lleva un alérgeno que la ficha no declara.</w:t>
      </w: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TOMATE CANARIO</w:t>
            </w:r>
          </w:p>
          <w:p>
            <w:pPr>
              <w:spacing w:after="0"/>
            </w:pPr>
            <w:r>
              <w:rPr>
                <w:rFonts w:ascii="Calibri" w:cs="Calibri" w:eastAsia="Calibri" w:hAnsi="Calibri"/>
                <w:i/>
                <w:iCs/>
                <w:color w:val="6B6B6B"/>
                <w:sz w:val="19"/>
                <w:szCs w:val="19"/>
              </w:rPr>
              <w:t xml:space="preserve">La lactosa la entendemos por el queso feta de las perlas, y los sulfitos por el vinagre de Jerez.</w:t>
            </w:r>
          </w:p>
        </w:tc>
      </w:tr>
    </w:tbl>
    <w:p>
      <w:pPr>
        <w:spacing w:after="40" w:before="180"/>
      </w:pPr>
      <w:r>
        <w:rPr>
          <w:rFonts w:ascii="Calibri" w:cs="Calibri" w:eastAsia="Calibri" w:hAnsi="Calibri"/>
          <w:b/>
          <w:bCs/>
          <w:color w:val="8A5A2B"/>
          <w:sz w:val="21"/>
          <w:szCs w:val="21"/>
        </w:rPr>
        <w:t xml:space="preserve">23.  </w:t>
      </w:r>
      <w:r>
        <w:rPr>
          <w:rFonts w:ascii="Calibri" w:cs="Calibri" w:eastAsia="Calibri" w:hAnsi="Calibri"/>
          <w:color w:val="2B2B2B"/>
          <w:sz w:val="21"/>
          <w:szCs w:val="21"/>
        </w:rPr>
        <w:t xml:space="preserve">La ficha declara MOSTAZA. ¿En qué elaboración está?</w:t>
      </w:r>
    </w:p>
    <w:p>
      <w:pPr>
        <w:spacing w:after="110"/>
        <w:ind w:left="260"/>
      </w:pPr>
      <w:r>
        <w:rPr>
          <w:rFonts w:ascii="Calibri" w:cs="Calibri" w:eastAsia="Calibri" w:hAnsi="Calibri"/>
          <w:i/>
          <w:iCs/>
          <w:color w:val="6B6B6B"/>
          <w:sz w:val="19"/>
          <w:szCs w:val="19"/>
        </w:rPr>
        <w:t xml:space="preserve">No aparece en la crema de tomate, el polvo de aceituna, las perlas ni la gelatina de gazpacho.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REMOLACHA</w:t>
            </w:r>
          </w:p>
          <w:p>
            <w:pPr>
              <w:spacing w:after="0"/>
            </w:pPr>
            <w:r>
              <w:rPr>
                <w:rFonts w:ascii="Calibri" w:cs="Calibri" w:eastAsia="Calibri" w:hAnsi="Calibri"/>
                <w:i/>
                <w:iCs/>
                <w:color w:val="6B6B6B"/>
                <w:sz w:val="19"/>
                <w:szCs w:val="19"/>
              </w:rPr>
              <w:t xml:space="preserve">Esta es de las que van al revés.</w:t>
            </w:r>
          </w:p>
        </w:tc>
      </w:tr>
    </w:tbl>
    <w:p>
      <w:pPr>
        <w:spacing w:after="40" w:before="180"/>
      </w:pPr>
      <w:r>
        <w:rPr>
          <w:rFonts w:ascii="Calibri" w:cs="Calibri" w:eastAsia="Calibri" w:hAnsi="Calibri"/>
          <w:b/>
          <w:bCs/>
          <w:color w:val="8A5A2B"/>
          <w:sz w:val="21"/>
          <w:szCs w:val="21"/>
        </w:rPr>
        <w:t xml:space="preserve">24.  </w:t>
      </w:r>
      <w:r>
        <w:rPr>
          <w:rFonts w:ascii="Calibri" w:cs="Calibri" w:eastAsia="Calibri" w:hAnsi="Calibri"/>
          <w:color w:val="2B2B2B"/>
          <w:sz w:val="21"/>
          <w:szCs w:val="21"/>
        </w:rPr>
        <w:t xml:space="preserve">El ponzu se hace con KATSUOBUSHI, que es bonito. ¿Hay que declarar PESCADO?</w:t>
      </w:r>
    </w:p>
    <w:p>
      <w:pPr>
        <w:spacing w:after="110"/>
        <w:ind w:left="260"/>
      </w:pPr>
      <w:r>
        <w:rPr>
          <w:rFonts w:ascii="Calibri" w:cs="Calibri" w:eastAsia="Calibri" w:hAnsi="Calibri"/>
          <w:i/>
          <w:iCs/>
          <w:color w:val="6B6B6B"/>
          <w:sz w:val="19"/>
          <w:szCs w:val="19"/>
        </w:rPr>
        <w:t xml:space="preserve">La ficha describe el ponzu como mirin, vinagre de arroz, laminillas de katsuobushi y alga kombu, y dice que se cuela para sacar el bonito. Aunque se cuele, el sabor —y el alérgeno— se queda en el líquido. Si la respuesta es sí, este plato no sería vegetariano, y está en la carta vegetariana.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25.  </w:t>
      </w:r>
      <w:r>
        <w:rPr>
          <w:rFonts w:ascii="Calibri" w:cs="Calibri" w:eastAsia="Calibri" w:hAnsi="Calibri"/>
          <w:color w:val="2B2B2B"/>
          <w:sz w:val="21"/>
          <w:szCs w:val="21"/>
        </w:rPr>
        <w:t xml:space="preserve">¿Y lleva SALSA DE SOJA, como la mayoría de los ponzu?</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AGUACATE</w:t>
            </w:r>
          </w:p>
          <w:p>
            <w:pPr>
              <w:spacing w:after="0"/>
            </w:pPr>
            <w:r>
              <w:rPr>
                <w:rFonts w:ascii="Calibri" w:cs="Calibri" w:eastAsia="Calibri" w:hAnsi="Calibri"/>
                <w:i/>
                <w:iCs/>
                <w:color w:val="6B6B6B"/>
                <w:sz w:val="19"/>
                <w:szCs w:val="19"/>
              </w:rPr>
              <w:t xml:space="preserve">La lactosa la entendemos por la crema agria y la nata doble, y los sulfitos por el vinagre del mojo.</w:t>
            </w:r>
          </w:p>
        </w:tc>
      </w:tr>
    </w:tbl>
    <w:p>
      <w:pPr>
        <w:spacing w:after="40" w:before="180"/>
      </w:pPr>
      <w:r>
        <w:rPr>
          <w:rFonts w:ascii="Calibri" w:cs="Calibri" w:eastAsia="Calibri" w:hAnsi="Calibri"/>
          <w:b/>
          <w:bCs/>
          <w:color w:val="8A5A2B"/>
          <w:sz w:val="21"/>
          <w:szCs w:val="21"/>
        </w:rPr>
        <w:t xml:space="preserve">26.  </w:t>
      </w:r>
      <w:r>
        <w:rPr>
          <w:rFonts w:ascii="Calibri" w:cs="Calibri" w:eastAsia="Calibri" w:hAnsi="Calibri"/>
          <w:color w:val="2B2B2B"/>
          <w:sz w:val="21"/>
          <w:szCs w:val="21"/>
        </w:rPr>
        <w:t xml:space="preserve">La ficha declara SÉSAMO. ¿En qué elaboración está?</w:t>
      </w:r>
    </w:p>
    <w:p>
      <w:pPr>
        <w:spacing w:after="110"/>
        <w:ind w:left="260"/>
      </w:pPr>
      <w:r>
        <w:rPr>
          <w:rFonts w:ascii="Calibri" w:cs="Calibri" w:eastAsia="Calibri" w:hAnsi="Calibri"/>
          <w:i/>
          <w:iCs/>
          <w:color w:val="6B6B6B"/>
          <w:sz w:val="19"/>
          <w:szCs w:val="19"/>
        </w:rPr>
        <w:t xml:space="preserve">¿En la pasta de chile fermentada?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HINOJO</w:t>
            </w:r>
          </w:p>
          <w:p>
            <w:pPr>
              <w:spacing w:after="0"/>
            </w:pPr>
            <w:r>
              <w:rPr>
                <w:rFonts w:ascii="Calibri" w:cs="Calibri" w:eastAsia="Calibri" w:hAnsi="Calibri"/>
                <w:i/>
                <w:iCs/>
                <w:color w:val="6B6B6B"/>
                <w:sz w:val="19"/>
                <w:szCs w:val="19"/>
              </w:rPr>
              <w:t xml:space="preserve">La ficha declara lactosa, sulfitos, huevo, soja y apio, y dice que se pueden quitar el huevo y la soja. Pero las notas solo desglosan aire de hinojo, risotto de hinojo, crudité de mini hinojo y eneldo: ninguno de los cinco tiene elaboración conocida.</w:t>
            </w:r>
          </w:p>
        </w:tc>
      </w:tr>
    </w:tbl>
    <w:p>
      <w:pPr>
        <w:spacing w:after="40" w:before="180"/>
      </w:pPr>
      <w:r>
        <w:rPr>
          <w:rFonts w:ascii="Calibri" w:cs="Calibri" w:eastAsia="Calibri" w:hAnsi="Calibri"/>
          <w:b/>
          <w:bCs/>
          <w:color w:val="8A5A2B"/>
          <w:sz w:val="21"/>
          <w:szCs w:val="21"/>
        </w:rPr>
        <w:t xml:space="preserve">27.  </w:t>
      </w:r>
      <w:r>
        <w:rPr>
          <w:rFonts w:ascii="Calibri" w:cs="Calibri" w:eastAsia="Calibri" w:hAnsi="Calibri"/>
          <w:color w:val="2B2B2B"/>
          <w:sz w:val="21"/>
          <w:szCs w:val="21"/>
        </w:rPr>
        <w:t xml:space="preserve">¿Qué lleva el RISOTTO? ¿Mantequilla, parmesano, vino blanco?</w:t>
      </w:r>
    </w:p>
    <w:p>
      <w:pPr>
        <w:spacing w:after="110"/>
        <w:ind w:left="260"/>
      </w:pPr>
      <w:r>
        <w:rPr>
          <w:rFonts w:ascii="Calibri" w:cs="Calibri" w:eastAsia="Calibri" w:hAnsi="Calibri"/>
          <w:i/>
          <w:iCs/>
          <w:color w:val="6B6B6B"/>
          <w:sz w:val="19"/>
          <w:szCs w:val="19"/>
        </w:rPr>
        <w:t xml:space="preserve">Esta es la que probablemente explique la lactosa y los sulfitos.</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28.  </w:t>
      </w:r>
      <w:r>
        <w:rPr>
          <w:rFonts w:ascii="Calibri" w:cs="Calibri" w:eastAsia="Calibri" w:hAnsi="Calibri"/>
          <w:color w:val="2B2B2B"/>
          <w:sz w:val="21"/>
          <w:szCs w:val="21"/>
        </w:rPr>
        <w:t xml:space="preserve">¿Dónde están el HUEVO y la SOJA? Para poder comandar «sin huevo», hay que saber qué se retira.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29.  </w:t>
      </w:r>
      <w:r>
        <w:rPr>
          <w:rFonts w:ascii="Calibri" w:cs="Calibri" w:eastAsia="Calibri" w:hAnsi="Calibri"/>
          <w:color w:val="2B2B2B"/>
          <w:sz w:val="21"/>
          <w:szCs w:val="21"/>
        </w:rPr>
        <w:t xml:space="preserve">¿Y el APIO?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PUERRO</w:t>
            </w:r>
          </w:p>
          <w:p>
            <w:pPr>
              <w:spacing w:after="0"/>
            </w:pPr>
            <w:r>
              <w:rPr>
                <w:rFonts w:ascii="Calibri" w:cs="Calibri" w:eastAsia="Calibri" w:hAnsi="Calibri"/>
                <w:i/>
                <w:iCs/>
                <w:color w:val="6B6B6B"/>
                <w:sz w:val="19"/>
                <w:szCs w:val="19"/>
              </w:rPr>
              <w:t xml:space="preserve">Esta también va al revés.</w:t>
            </w:r>
          </w:p>
        </w:tc>
      </w:tr>
    </w:tbl>
    <w:p>
      <w:pPr>
        <w:spacing w:after="40" w:before="180"/>
      </w:pPr>
      <w:r>
        <w:rPr>
          <w:rFonts w:ascii="Calibri" w:cs="Calibri" w:eastAsia="Calibri" w:hAnsi="Calibri"/>
          <w:b/>
          <w:bCs/>
          <w:color w:val="8A5A2B"/>
          <w:sz w:val="21"/>
          <w:szCs w:val="21"/>
        </w:rPr>
        <w:t xml:space="preserve">30.  </w:t>
      </w:r>
      <w:r>
        <w:rPr>
          <w:rFonts w:ascii="Calibri" w:cs="Calibri" w:eastAsia="Calibri" w:hAnsi="Calibri"/>
          <w:color w:val="2B2B2B"/>
          <w:sz w:val="21"/>
          <w:szCs w:val="21"/>
        </w:rPr>
        <w:t xml:space="preserve">Las notas dicen «el crujiente es de apio», y el plato no declara APIO. ¿Falta declararlo?</w:t>
      </w:r>
    </w:p>
    <w:p>
      <w:pPr>
        <w:spacing w:after="110"/>
        <w:ind w:left="260"/>
      </w:pPr>
      <w:r>
        <w:rPr>
          <w:rFonts w:ascii="Calibri" w:cs="Calibri" w:eastAsia="Calibri" w:hAnsi="Calibri"/>
          <w:i/>
          <w:iCs/>
          <w:color w:val="6B6B6B"/>
          <w:sz w:val="19"/>
          <w:szCs w:val="19"/>
        </w:rPr>
        <w:t xml:space="preserve">La ficha declara solo lactosa, por la mantequilla del puré de coliflor de la base. El apio es uno de los catorce alérgenos de la UE.</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40"/>
            </w:pPr>
            <w:r>
              <w:rPr>
                <w:rFonts w:ascii="Calibri" w:cs="Calibri" w:eastAsia="Calibri" w:hAnsi="Calibri"/>
                <w:b/>
                <w:bCs/>
                <w:color w:val="8A5A2B"/>
                <w:sz w:val="24"/>
                <w:szCs w:val="24"/>
              </w:rPr>
              <w:t xml:space="preserve">APIONABO</w:t>
            </w:r>
          </w:p>
          <w:p>
            <w:pPr>
              <w:spacing w:after="0"/>
            </w:pPr>
            <w:r>
              <w:rPr>
                <w:rFonts w:ascii="Calibri" w:cs="Calibri" w:eastAsia="Calibri" w:hAnsi="Calibri"/>
                <w:i/>
                <w:iCs/>
                <w:color w:val="6B6B6B"/>
                <w:sz w:val="19"/>
                <w:szCs w:val="19"/>
              </w:rPr>
              <w:t xml:space="preserve">Y esta.</w:t>
            </w:r>
          </w:p>
        </w:tc>
      </w:tr>
    </w:tbl>
    <w:p>
      <w:pPr>
        <w:spacing w:after="40" w:before="180"/>
      </w:pPr>
      <w:r>
        <w:rPr>
          <w:rFonts w:ascii="Calibri" w:cs="Calibri" w:eastAsia="Calibri" w:hAnsi="Calibri"/>
          <w:b/>
          <w:bCs/>
          <w:color w:val="8A5A2B"/>
          <w:sz w:val="21"/>
          <w:szCs w:val="21"/>
        </w:rPr>
        <w:t xml:space="preserve">31.  </w:t>
      </w:r>
      <w:r>
        <w:rPr>
          <w:rFonts w:ascii="Calibri" w:cs="Calibri" w:eastAsia="Calibri" w:hAnsi="Calibri"/>
          <w:color w:val="2B2B2B"/>
          <w:sz w:val="21"/>
          <w:szCs w:val="21"/>
        </w:rPr>
        <w:t xml:space="preserve">El apionabo es la raíz del apio, y el plato lleva además crema de apio. ¿Falta declarar APIO?</w:t>
      </w:r>
    </w:p>
    <w:p>
      <w:pPr>
        <w:spacing w:after="110"/>
        <w:ind w:left="260"/>
      </w:pPr>
      <w:r>
        <w:rPr>
          <w:rFonts w:ascii="Calibri" w:cs="Calibri" w:eastAsia="Calibri" w:hAnsi="Calibri"/>
          <w:i/>
          <w:iCs/>
          <w:color w:val="6B6B6B"/>
          <w:sz w:val="19"/>
          <w:szCs w:val="19"/>
        </w:rPr>
        <w:t xml:space="preserve">La ficha declara sulfitos, lactosa y soja, que sí cuadran: vino blanco y mantequilla de la beurre blanc, y el glaseado de soja.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pBdr>
          <w:bottom w:val="single" w:color="8A5A2B" w:sz="10" w:space="6"/>
        </w:pBdr>
        <w:spacing w:after="160" w:before="360"/>
      </w:pPr>
      <w:r>
        <w:rPr>
          <w:rFonts w:ascii="Calibri" w:cs="Calibri" w:eastAsia="Calibri" w:hAnsi="Calibri"/>
          <w:b/>
          <w:bCs/>
          <w:color w:val="2B2B2B"/>
          <w:sz w:val="26"/>
          <w:szCs w:val="26"/>
        </w:rPr>
        <w:t xml:space="preserve">Bloque 4 · Menú infantil</w:t>
      </w:r>
    </w:p>
    <w:p>
      <w:pPr>
        <w:spacing w:after="200" w:before="0" w:line="280"/>
      </w:pPr>
      <w:r>
        <w:rPr>
          <w:rFonts w:ascii="Calibri" w:cs="Calibri" w:eastAsia="Calibri" w:hAnsi="Calibri"/>
          <w:color w:val="6B6B6B"/>
          <w:sz w:val="20"/>
          <w:szCs w:val="20"/>
        </w:rPr>
        <w:t xml:space="preserve">Las cuatro fichas están bien, pero tres tienen un acompañamiento que lleva alérgeno y no está declarado. En un menú de niños eso pesa más que en ningún otro sitio.</w:t>
      </w: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PASTA</w:t>
            </w:r>
          </w:p>
        </w:tc>
      </w:tr>
    </w:tbl>
    <w:p>
      <w:pPr>
        <w:spacing w:after="40" w:before="180"/>
      </w:pPr>
      <w:r>
        <w:rPr>
          <w:rFonts w:ascii="Calibri" w:cs="Calibri" w:eastAsia="Calibri" w:hAnsi="Calibri"/>
          <w:b/>
          <w:bCs/>
          <w:color w:val="8A5A2B"/>
          <w:sz w:val="21"/>
          <w:szCs w:val="21"/>
        </w:rPr>
        <w:t xml:space="preserve">32.  </w:t>
      </w:r>
      <w:r>
        <w:rPr>
          <w:rFonts w:ascii="Calibri" w:cs="Calibri" w:eastAsia="Calibri" w:hAnsi="Calibri"/>
          <w:color w:val="2B2B2B"/>
          <w:sz w:val="21"/>
          <w:szCs w:val="21"/>
        </w:rPr>
        <w:t xml:space="preserve">¿La PASTA FRESCA lleva huevo?</w:t>
      </w:r>
    </w:p>
    <w:p>
      <w:pPr>
        <w:spacing w:after="110"/>
        <w:ind w:left="260"/>
      </w:pPr>
      <w:r>
        <w:rPr>
          <w:rFonts w:ascii="Calibri" w:cs="Calibri" w:eastAsia="Calibri" w:hAnsi="Calibri"/>
          <w:i/>
          <w:iCs/>
          <w:color w:val="6B6B6B"/>
          <w:sz w:val="19"/>
          <w:szCs w:val="19"/>
        </w:rPr>
        <w:t xml:space="preserve">La ficha declara solo gluten. La mayoría de las pastas frescas llevan huevo.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33.  </w:t>
      </w:r>
      <w:r>
        <w:rPr>
          <w:rFonts w:ascii="Calibri" w:cs="Calibri" w:eastAsia="Calibri" w:hAnsi="Calibri"/>
          <w:color w:val="2B2B2B"/>
          <w:sz w:val="21"/>
          <w:szCs w:val="21"/>
        </w:rPr>
        <w:t xml:space="preserve">El PARMESANO va aparte, pero lleva lactosa y la ficha no la declara. ¿Se declara, o se trata como acompañamiento que se puede no servir?</w:t>
      </w:r>
    </w:p>
    <w:p>
      <w:pPr>
        <w:spacing w:after="110"/>
        <w:ind w:left="260"/>
      </w:pPr>
      <w:r>
        <w:rPr>
          <w:rFonts w:ascii="Calibri" w:cs="Calibri" w:eastAsia="Calibri" w:hAnsi="Calibri"/>
          <w:i/>
          <w:iCs/>
          <w:color w:val="6B6B6B"/>
          <w:sz w:val="19"/>
          <w:szCs w:val="19"/>
        </w:rPr>
        <w:t xml:space="preserve">En la app está marcado como que va aparte, para que el camarero sepa que el plato puede ir sin él.</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140"/>
      </w:pPr>
    </w:p>
    <w:tbl>
      <w:tblPr>
        <w:tblW w:type="dxa" w:w="9360"/>
        <w:tblBorders>
          <w:top w:val="none"/>
          <w:left w:val="single" w:color="8A5A2B" w:sz="18"/>
          <w:bottom w:val="none"/>
          <w:right w:val="none"/>
          <w:insideH w:val="none"/>
          <w:insideV w:val="none"/>
        </w:tblBorders>
      </w:tblPr>
      <w:tblGrid>
        <w:gridCol w:w="9360"/>
      </w:tblGrid>
      <w:tr>
        <w:tc>
          <w:tcPr>
            <w:tcW w:type="dxa" w:w="9360"/>
            <w:shd w:fill="F7F2E7" w:val="clear"/>
            <w:tcMar>
              <w:top w:type="dxa" w:w="90"/>
              <w:left w:type="dxa" w:w="160"/>
              <w:bottom w:type="dxa" w:w="90"/>
              <w:right w:type="dxa" w:w="160"/>
            </w:tcMar>
          </w:tcPr>
          <w:p>
            <w:pPr>
              <w:spacing w:after="0"/>
            </w:pPr>
            <w:r>
              <w:rPr>
                <w:rFonts w:ascii="Calibri" w:cs="Calibri" w:eastAsia="Calibri" w:hAnsi="Calibri"/>
                <w:b/>
                <w:bCs/>
                <w:color w:val="8A5A2B"/>
                <w:sz w:val="24"/>
                <w:szCs w:val="24"/>
              </w:rPr>
              <w:t xml:space="preserve">MERLUZA Y SOLOMILLO</w:t>
            </w:r>
          </w:p>
        </w:tc>
      </w:tr>
    </w:tbl>
    <w:p>
      <w:pPr>
        <w:spacing w:after="40" w:before="180"/>
      </w:pPr>
      <w:r>
        <w:rPr>
          <w:rFonts w:ascii="Calibri" w:cs="Calibri" w:eastAsia="Calibri" w:hAnsi="Calibri"/>
          <w:b/>
          <w:bCs/>
          <w:color w:val="8A5A2B"/>
          <w:sz w:val="21"/>
          <w:szCs w:val="21"/>
        </w:rPr>
        <w:t xml:space="preserve">34.  </w:t>
      </w:r>
      <w:r>
        <w:rPr>
          <w:rFonts w:ascii="Calibri" w:cs="Calibri" w:eastAsia="Calibri" w:hAnsi="Calibri"/>
          <w:color w:val="2B2B2B"/>
          <w:sz w:val="21"/>
          <w:szCs w:val="21"/>
        </w:rPr>
        <w:t xml:space="preserve">Con las patatas fritas se ofrece MAYONESA, que lleva huevo, y ninguna de las dos fichas declara huevo. ¿Se declara?</w:t>
      </w:r>
    </w:p>
    <w:p>
      <w:pPr>
        <w:spacing w:after="110"/>
        <w:ind w:left="260"/>
      </w:pPr>
      <w:r>
        <w:rPr>
          <w:rFonts w:ascii="Calibri" w:cs="Calibri" w:eastAsia="Calibri" w:hAnsi="Calibri"/>
          <w:i/>
          <w:iCs/>
          <w:color w:val="6B6B6B"/>
          <w:sz w:val="19"/>
          <w:szCs w:val="19"/>
        </w:rPr>
        <w:t xml:space="preserve">De momento la app avisa de preguntar por alergias antes de ofrecerla.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pBdr>
          <w:bottom w:val="single" w:color="8A5A2B" w:sz="10" w:space="6"/>
        </w:pBdr>
        <w:spacing w:after="160" w:before="360"/>
      </w:pPr>
      <w:r>
        <w:rPr>
          <w:rFonts w:ascii="Calibri" w:cs="Calibri" w:eastAsia="Calibri" w:hAnsi="Calibri"/>
          <w:b/>
          <w:bCs/>
          <w:color w:val="2B2B2B"/>
          <w:sz w:val="26"/>
          <w:szCs w:val="26"/>
        </w:rPr>
        <w:t xml:space="preserve">Otras dudas, que no son de alérgenos</w:t>
      </w:r>
    </w:p>
    <w:p>
      <w:pPr>
        <w:spacing w:after="40" w:before="180"/>
      </w:pPr>
      <w:r>
        <w:rPr>
          <w:rFonts w:ascii="Calibri" w:cs="Calibri" w:eastAsia="Calibri" w:hAnsi="Calibri"/>
          <w:b/>
          <w:bCs/>
          <w:color w:val="8A5A2B"/>
          <w:sz w:val="21"/>
          <w:szCs w:val="21"/>
        </w:rPr>
        <w:t xml:space="preserve">35.  </w:t>
      </w:r>
      <w:r>
        <w:rPr>
          <w:rFonts w:ascii="Calibri" w:cs="Calibri" w:eastAsia="Calibri" w:hAnsi="Calibri"/>
          <w:color w:val="2B2B2B"/>
          <w:sz w:val="21"/>
          <w:szCs w:val="21"/>
        </w:rPr>
        <w:t xml:space="preserve">¿El plato de pescado es MERLUZA o LUBINA?</w:t>
      </w:r>
    </w:p>
    <w:p>
      <w:pPr>
        <w:spacing w:after="110"/>
        <w:ind w:left="260"/>
      </w:pPr>
      <w:r>
        <w:rPr>
          <w:rFonts w:ascii="Calibri" w:cs="Calibri" w:eastAsia="Calibri" w:hAnsi="Calibri"/>
          <w:i/>
          <w:iCs/>
          <w:color w:val="6B6B6B"/>
          <w:sz w:val="19"/>
          <w:szCs w:val="19"/>
        </w:rPr>
        <w:t xml:space="preserve">En el índice de la carta, en pescados, pone merluza. Pero la ficha detallada de ese plato es de lubina («lubina madurada por 48 horas…»). De momento está dado de alta como lubina, que es lo que dice la ficha larga.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36.  </w:t>
      </w:r>
      <w:r>
        <w:rPr>
          <w:rFonts w:ascii="Calibri" w:cs="Calibri" w:eastAsia="Calibri" w:hAnsi="Calibri"/>
          <w:color w:val="2B2B2B"/>
          <w:sz w:val="21"/>
          <w:szCs w:val="21"/>
        </w:rPr>
        <w:t xml:space="preserve">El WAGYU de la carta lleva ñoquis de espinaca y el del degustación no. ¿Es el mismo plato con un añadido solo en carta?</w:t>
      </w:r>
    </w:p>
    <w:p>
      <w:pPr>
        <w:spacing w:after="110"/>
        <w:ind w:left="260"/>
      </w:pPr>
      <w:r>
        <w:rPr>
          <w:rFonts w:ascii="Calibri" w:cs="Calibri" w:eastAsia="Calibri" w:hAnsi="Calibri"/>
          <w:i/>
          <w:iCs/>
          <w:color w:val="6B6B6B"/>
          <w:sz w:val="19"/>
          <w:szCs w:val="19"/>
        </w:rPr>
        <w:t xml:space="preserve">El del degustación declara lactosa, apio y frutos secos. El de la carta declara además huevo y gluten. De momento está dado de alta declarando los cinco, con los ñoquis marcados como retirables, porque sobredeclarar es el lado seguro.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37.  </w:t>
      </w:r>
      <w:r>
        <w:rPr>
          <w:rFonts w:ascii="Calibri" w:cs="Calibri" w:eastAsia="Calibri" w:hAnsi="Calibri"/>
          <w:color w:val="2B2B2B"/>
          <w:sz w:val="21"/>
          <w:szCs w:val="21"/>
        </w:rPr>
        <w:t xml:space="preserve">En la casilla del wagyu pone «gluten (a confirmar)». ¿Lo confirmáis?</w:t>
      </w:r>
    </w:p>
    <w:p>
      <w:pPr>
        <w:spacing w:after="110"/>
        <w:ind w:left="260"/>
      </w:pPr>
      <w:r>
        <w:rPr>
          <w:rFonts w:ascii="Calibri" w:cs="Calibri" w:eastAsia="Calibri" w:hAnsi="Calibri"/>
          <w:i/>
          <w:iCs/>
          <w:color w:val="6B6B6B"/>
          <w:sz w:val="19"/>
          <w:szCs w:val="19"/>
        </w:rPr>
        <w:t xml:space="preserve">Los ñoquis suelen llevar harina, pero conviene cerrarlo.</w:t>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38.  </w:t>
      </w:r>
      <w:r>
        <w:rPr>
          <w:rFonts w:ascii="Calibri" w:cs="Calibri" w:eastAsia="Calibri" w:hAnsi="Calibri"/>
          <w:color w:val="2B2B2B"/>
          <w:sz w:val="21"/>
          <w:szCs w:val="21"/>
        </w:rPr>
        <w:t xml:space="preserve">El HELADO DE SAKE no declara gluten. ¿El bizcocho de avellanas lleva harina de trigo?</w:t>
      </w:r>
    </w:p>
    <w:p>
      <w:pPr>
        <w:spacing w:after="110"/>
        <w:ind w:left="260"/>
      </w:pPr>
      <w:r>
        <w:rPr>
          <w:rFonts w:ascii="Calibri" w:cs="Calibri" w:eastAsia="Calibri" w:hAnsi="Calibri"/>
          <w:i/>
          <w:iCs/>
          <w:color w:val="6B6B6B"/>
          <w:sz w:val="19"/>
          <w:szCs w:val="19"/>
        </w:rPr>
        <w:t xml:space="preserve">Esta va al revés que las demás. Si lleva harina, habría que declarar el gluten. Si es un bizcocho sin harina, está perfecto como está. Lo preguntamos porque es el único de los tres postres que no lo declara.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39.  </w:t>
      </w:r>
      <w:r>
        <w:rPr>
          <w:rFonts w:ascii="Calibri" w:cs="Calibri" w:eastAsia="Calibri" w:hAnsi="Calibri"/>
          <w:color w:val="2B2B2B"/>
          <w:sz w:val="21"/>
          <w:szCs w:val="21"/>
        </w:rPr>
        <w:t xml:space="preserve">La GELATINA de los platos vegetarianos, ¿es animal o vegetal?</w:t>
      </w:r>
    </w:p>
    <w:p>
      <w:pPr>
        <w:spacing w:after="110"/>
        <w:ind w:left="260"/>
      </w:pPr>
      <w:r>
        <w:rPr>
          <w:rFonts w:ascii="Calibri" w:cs="Calibri" w:eastAsia="Calibri" w:hAnsi="Calibri"/>
          <w:i/>
          <w:iCs/>
          <w:color w:val="6B6B6B"/>
          <w:sz w:val="19"/>
          <w:szCs w:val="19"/>
        </w:rPr>
        <w:t xml:space="preserve">Aparece dos veces: las hojas de gelatina del tofu de aguacate y la gelatina del granizado de jengibre de la remolacha. No es un alérgeno, pero para un vegetariano cuenta igual, y para un vegano lo decide todo.</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90" w:before="180"/>
      </w:pPr>
      <w:r>
        <w:rPr>
          <w:rFonts w:ascii="Calibri" w:cs="Calibri" w:eastAsia="Calibri" w:hAnsi="Calibri"/>
          <w:b/>
          <w:bCs/>
          <w:color w:val="8A5A2B"/>
          <w:sz w:val="21"/>
          <w:szCs w:val="21"/>
        </w:rPr>
        <w:t xml:space="preserve">40.  </w:t>
      </w:r>
      <w:r>
        <w:rPr>
          <w:rFonts w:ascii="Calibri" w:cs="Calibri" w:eastAsia="Calibri" w:hAnsi="Calibri"/>
          <w:color w:val="2B2B2B"/>
          <w:sz w:val="21"/>
          <w:szCs w:val="21"/>
        </w:rPr>
        <w:t xml:space="preserve">El AGUACATE dice que «puede ser vegano», pero lleva nata doble montada, crema agria y hojas de gelatina. ¿Qué se cambia exactamente en la versión vegana?</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41.  </w:t>
      </w:r>
      <w:r>
        <w:rPr>
          <w:rFonts w:ascii="Calibri" w:cs="Calibri" w:eastAsia="Calibri" w:hAnsi="Calibri"/>
          <w:color w:val="2B2B2B"/>
          <w:sz w:val="21"/>
          <w:szCs w:val="21"/>
        </w:rPr>
        <w:t xml:space="preserve">El HINOJO, cuando sustituye a un entrante de alguien que no es vegetariano, lleva carabinero por encima. ¿Lo tratamos como un plato distinto, con CRUSTÁCEOS declarados?</w:t>
      </w:r>
    </w:p>
    <w:p>
      <w:pPr>
        <w:spacing w:after="110"/>
        <w:ind w:left="260"/>
      </w:pPr>
      <w:r>
        <w:rPr>
          <w:rFonts w:ascii="Calibri" w:cs="Calibri" w:eastAsia="Calibri" w:hAnsi="Calibri"/>
          <w:i/>
          <w:iCs/>
          <w:color w:val="6B6B6B"/>
          <w:sz w:val="19"/>
          <w:szCs w:val="19"/>
        </w:rPr>
        <w:t xml:space="preserve">Es lo que dicen las notas. El carabinero es de los catorce.</w:t>
      </w:r>
    </w:p>
    <w:p>
      <w:pPr>
        <w:pBdr>
          <w:bottom w:val="single" w:color="B8B8B8" w:sz="4" w:space="6"/>
        </w:pBdr>
        <w:spacing w:after="220"/>
        <w:ind w:left="260"/>
      </w:pPr>
      <w:r>
        <w:rPr>
          <w:sz w:val="21"/>
          <w:szCs w:val="21"/>
        </w:rPr>
        <w:t xml:space="preserve"/>
      </w:r>
    </w:p>
    <w:p>
      <w:pPr>
        <w:pBdr>
          <w:bottom w:val="single" w:color="B8B8B8" w:sz="4" w:space="6"/>
        </w:pBdr>
        <w:spacing w:after="80"/>
        <w:ind w:left="260"/>
      </w:pPr>
      <w:r>
        <w:rPr>
          <w:sz w:val="21"/>
          <w:szCs w:val="21"/>
        </w:rPr>
        <w:t xml:space="preserve"/>
      </w:r>
    </w:p>
    <w:p>
      <w:pPr>
        <w:spacing w:after="40" w:before="180"/>
      </w:pPr>
      <w:r>
        <w:rPr>
          <w:rFonts w:ascii="Calibri" w:cs="Calibri" w:eastAsia="Calibri" w:hAnsi="Calibri"/>
          <w:b/>
          <w:bCs/>
          <w:color w:val="8A5A2B"/>
          <w:sz w:val="21"/>
          <w:szCs w:val="21"/>
        </w:rPr>
        <w:t xml:space="preserve">42.  </w:t>
      </w:r>
      <w:r>
        <w:rPr>
          <w:rFonts w:ascii="Calibri" w:cs="Calibri" w:eastAsia="Calibri" w:hAnsi="Calibri"/>
          <w:color w:val="2B2B2B"/>
          <w:sz w:val="21"/>
          <w:szCs w:val="21"/>
        </w:rPr>
        <w:t xml:space="preserve">Aceite de oliva, piña, manzana en texturas y ensalada de frutos rojos no declaran NINGÚN alérgeno. ¿Correcto, ninguno de los catorce?</w:t>
      </w:r>
    </w:p>
    <w:p>
      <w:pPr>
        <w:spacing w:after="110"/>
        <w:ind w:left="260"/>
      </w:pPr>
      <w:r>
        <w:rPr>
          <w:rFonts w:ascii="Calibri" w:cs="Calibri" w:eastAsia="Calibri" w:hAnsi="Calibri"/>
          <w:i/>
          <w:iCs/>
          <w:color w:val="6B6B6B"/>
          <w:sz w:val="19"/>
          <w:szCs w:val="19"/>
        </w:rPr>
        <w:t xml:space="preserve">Es perfectamente posible, pero como son los únicos cuatro de toda la carta, preferimos confirmarlo antes de publicarlo.</w:t>
      </w:r>
    </w:p>
    <w:p>
      <w:pPr>
        <w:pBdr>
          <w:bottom w:val="single" w:color="B8B8B8" w:sz="4" w:space="6"/>
        </w:pBdr>
        <w:spacing w:after="80"/>
        <w:ind w:left="260"/>
      </w:pPr>
      <w:r>
        <w:rPr>
          <w:sz w:val="21"/>
          <w:szCs w:val="21"/>
        </w:rPr>
        <w:t xml:space="preserve"/>
      </w:r>
    </w:p>
    <w:p>
      <w:pPr>
        <w:pBdr>
          <w:bottom w:val="single" w:color="8A5A2B" w:sz="10" w:space="6"/>
        </w:pBdr>
        <w:spacing w:after="160" w:before="360"/>
      </w:pPr>
      <w:r>
        <w:rPr>
          <w:rFonts w:ascii="Calibri" w:cs="Calibri" w:eastAsia="Calibri" w:hAnsi="Calibri"/>
          <w:b/>
          <w:bCs/>
          <w:color w:val="2B2B2B"/>
          <w:sz w:val="26"/>
          <w:szCs w:val="26"/>
        </w:rPr>
        <w:t xml:space="preserve">Cuatro cosas que no son preguntas</w:t>
      </w:r>
    </w:p>
    <w:p>
      <w:pPr>
        <w:spacing w:after="40" w:before="140"/>
      </w:pPr>
      <w:r>
        <w:rPr>
          <w:rFonts w:ascii="Calibri" w:cs="Calibri" w:eastAsia="Calibri" w:hAnsi="Calibri"/>
          <w:b/>
          <w:bCs/>
          <w:color w:val="2B2B2B"/>
          <w:sz w:val="21"/>
          <w:szCs w:val="21"/>
        </w:rPr>
        <w:t xml:space="preserve">El rodaballo lleva cerdo.</w:t>
      </w:r>
    </w:p>
    <w:p>
      <w:pPr>
        <w:spacing w:after="60"/>
        <w:ind w:left="0"/>
      </w:pPr>
      <w:r>
        <w:rPr>
          <w:rFonts w:ascii="Calibri" w:cs="Calibri" w:eastAsia="Calibri" w:hAnsi="Calibri"/>
          <w:color w:val="6B6B6B"/>
          <w:sz w:val="20"/>
          <w:szCs w:val="20"/>
        </w:rPr>
        <w:t xml:space="preserve">Por la panceta del bombón de trinxat. No es uno de los catorce alérgenos, así que la aplicación no lo trata como tal, pero va escrito bien visible en las notas del plato: para un cliente que no come cerdo importa igual.</w:t>
      </w:r>
    </w:p>
    <w:p>
      <w:pPr>
        <w:spacing w:after="40" w:before="140"/>
      </w:pPr>
      <w:r>
        <w:rPr>
          <w:rFonts w:ascii="Calibri" w:cs="Calibri" w:eastAsia="Calibri" w:hAnsi="Calibri"/>
          <w:b/>
          <w:bCs/>
          <w:color w:val="2B2B2B"/>
          <w:sz w:val="21"/>
          <w:szCs w:val="21"/>
        </w:rPr>
        <w:t xml:space="preserve">Tres platos llevan alcohol.</w:t>
      </w:r>
    </w:p>
    <w:p>
      <w:pPr>
        <w:spacing w:after="60"/>
        <w:ind w:left="0"/>
      </w:pPr>
      <w:r>
        <w:rPr>
          <w:rFonts w:ascii="Calibri" w:cs="Calibri" w:eastAsia="Calibri" w:hAnsi="Calibri"/>
          <w:color w:val="6B6B6B"/>
          <w:sz w:val="20"/>
          <w:szCs w:val="20"/>
        </w:rPr>
        <w:t xml:space="preserve">El limón (licor en el bizcocho), el helado de sake y el maíz (whisky turbado). En el limón la ficha ya lo avisa; en los otros dos se ha añadido a las notas.</w:t>
      </w:r>
    </w:p>
    <w:p>
      <w:pPr>
        <w:spacing w:after="40" w:before="140"/>
      </w:pPr>
      <w:r>
        <w:rPr>
          <w:rFonts w:ascii="Calibri" w:cs="Calibri" w:eastAsia="Calibri" w:hAnsi="Calibri"/>
          <w:b/>
          <w:bCs/>
          <w:color w:val="2B2B2B"/>
          <w:sz w:val="21"/>
          <w:szCs w:val="21"/>
        </w:rPr>
        <w:t xml:space="preserve">El arroz tarda diecisiete minutos como mínimo.</w:t>
      </w:r>
    </w:p>
    <w:p>
      <w:pPr>
        <w:spacing w:after="60"/>
        <w:ind w:left="0"/>
      </w:pPr>
      <w:r>
        <w:rPr>
          <w:rFonts w:ascii="Calibri" w:cs="Calibri" w:eastAsia="Calibri" w:hAnsi="Calibri"/>
          <w:color w:val="6B6B6B"/>
          <w:sz w:val="20"/>
          <w:szCs w:val="20"/>
        </w:rPr>
        <w:t xml:space="preserve">Lo dice vuestra ficha. Está puesto en las notas del plato, para que el camarero avise al tomar la comanda y no cuando ya es tarde.</w:t>
      </w:r>
    </w:p>
    <w:p>
      <w:pPr>
        <w:spacing w:after="40" w:before="140"/>
      </w:pPr>
      <w:r>
        <w:rPr>
          <w:rFonts w:ascii="Calibri" w:cs="Calibri" w:eastAsia="Calibri" w:hAnsi="Calibri"/>
          <w:b/>
          <w:bCs/>
          <w:color w:val="2B2B2B"/>
          <w:sz w:val="21"/>
          <w:szCs w:val="21"/>
        </w:rPr>
        <w:t xml:space="preserve">Erratas menores en las fichas.</w:t>
      </w:r>
    </w:p>
    <w:p>
      <w:pPr>
        <w:spacing w:after="60"/>
        <w:ind w:left="0"/>
      </w:pPr>
      <w:r>
        <w:rPr>
          <w:rFonts w:ascii="Calibri" w:cs="Calibri" w:eastAsia="Calibri" w:hAnsi="Calibri"/>
          <w:color w:val="6B6B6B"/>
          <w:sz w:val="20"/>
          <w:szCs w:val="20"/>
        </w:rPr>
        <w:t xml:space="preserve">«Suflitos» por Sulfitos en el camarón, «Crústaceos» por Crustáceos en el cochino, «pretigiosas» por prestigiosas en la mantequilla y «ara el aceite» por «para el aceite» en el aceite de oliva. Y el atún sale como «thon rouge» en un documento y «thon blanc» en el otro: uno de los dos está mal.</w:t>
      </w:r>
    </w:p>
    <w:p>
      <w:pPr>
        <w:pBdr>
          <w:bottom w:val="single" w:color="8A5A2B" w:sz="10" w:space="6"/>
        </w:pBdr>
        <w:spacing w:after="160" w:before="360"/>
      </w:pPr>
      <w:r>
        <w:rPr>
          <w:rFonts w:ascii="Calibri" w:cs="Calibri" w:eastAsia="Calibri" w:hAnsi="Calibri"/>
          <w:b/>
          <w:bCs/>
          <w:color w:val="2B2B2B"/>
          <w:sz w:val="26"/>
          <w:szCs w:val="26"/>
        </w:rPr>
        <w:t xml:space="preserve">¿Algo más que debamos saber?</w:t>
      </w:r>
    </w:p>
    <w:p>
      <w:pPr>
        <w:spacing w:after="120" w:before="0" w:line="280"/>
      </w:pPr>
      <w:r>
        <w:rPr>
          <w:rFonts w:ascii="Calibri" w:cs="Calibri" w:eastAsia="Calibri" w:hAnsi="Calibri"/>
          <w:i/>
          <w:iCs/>
          <w:color w:val="6B6B6B"/>
          <w:sz w:val="20"/>
          <w:szCs w:val="20"/>
        </w:rPr>
        <w:t xml:space="preserve">Cualquier cosa que se os ocurra y que el camarero deba saber en mesa.</w:t>
      </w:r>
    </w:p>
    <w:p>
      <w:pPr>
        <w:pBdr>
          <w:bottom w:val="single" w:color="B8B8B8" w:sz="4" w:space="6"/>
        </w:pBdr>
        <w:spacing w:after="240"/>
      </w:pPr>
      <w:r>
        <w:rPr>
          <w:sz w:val="21"/>
          <w:szCs w:val="21"/>
        </w:rPr>
        <w:t xml:space="preserve"/>
      </w:r>
    </w:p>
    <w:p>
      <w:pPr>
        <w:pBdr>
          <w:bottom w:val="single" w:color="B8B8B8" w:sz="4" w:space="6"/>
        </w:pBdr>
        <w:spacing w:after="240"/>
      </w:pPr>
      <w:r>
        <w:rPr>
          <w:sz w:val="21"/>
          <w:szCs w:val="21"/>
        </w:rPr>
        <w:t xml:space="preserve"/>
      </w:r>
    </w:p>
    <w:p>
      <w:pPr>
        <w:pBdr>
          <w:bottom w:val="single" w:color="B8B8B8" w:sz="4" w:space="6"/>
        </w:pBdr>
        <w:spacing w:after="240"/>
      </w:pPr>
      <w:r>
        <w:rPr>
          <w:sz w:val="21"/>
          <w:szCs w:val="21"/>
        </w:rPr>
        <w:t xml:space="preserve"/>
      </w:r>
    </w:p>
    <w:p>
      <w:pPr>
        <w:pBdr>
          <w:bottom w:val="single" w:color="B8B8B8" w:sz="4" w:space="6"/>
        </w:pBdr>
        <w:spacing w:after="100"/>
      </w:pPr>
      <w:r>
        <w:rPr>
          <w:sz w:val="21"/>
          <w:szCs w:val="21"/>
        </w:rPr>
        <w:t xml:space="preserve"/>
      </w:r>
    </w:p>
    <w:p>
      <w:pPr>
        <w:pBdr>
          <w:bottom w:val="single" w:color="DDD5C5" w:sz="4" w:space="2"/>
        </w:pBdr>
        <w:spacing w:after="200" w:before="200"/>
      </w:pPr>
    </w:p>
    <w:p>
      <w:pPr>
        <w:spacing w:after="300" w:before="200"/>
      </w:pPr>
      <w:r>
        <w:rPr>
          <w:rFonts w:ascii="Calibri" w:cs="Calibri" w:eastAsia="Calibri" w:hAnsi="Calibri"/>
          <w:color w:val="6B6B6B"/>
          <w:sz w:val="20"/>
          <w:szCs w:val="20"/>
        </w:rPr>
        <w:t xml:space="preserve">Contesta:  </w:t>
      </w:r>
      <w:r>
        <w:rPr>
          <w:rFonts w:ascii="Calibri" w:cs="Calibri" w:eastAsia="Calibri" w:hAnsi="Calibri"/>
          <w:color w:val="6B6B6B"/>
          <w:sz w:val="20"/>
          <w:szCs w:val="20"/>
        </w:rPr>
        <w:t xml:space="preserve">________________________________          </w:t>
      </w:r>
      <w:r>
        <w:rPr>
          <w:rFonts w:ascii="Calibri" w:cs="Calibri" w:eastAsia="Calibri" w:hAnsi="Calibri"/>
          <w:color w:val="6B6B6B"/>
          <w:sz w:val="20"/>
          <w:szCs w:val="20"/>
        </w:rPr>
        <w:t xml:space="preserve">Fecha:  </w:t>
      </w:r>
      <w:r>
        <w:rPr>
          <w:rFonts w:ascii="Calibri" w:cs="Calibri" w:eastAsia="Calibri" w:hAnsi="Calibri"/>
          <w:color w:val="6B6B6B"/>
          <w:sz w:val="20"/>
          <w:szCs w:val="20"/>
        </w:rPr>
        <w:t xml:space="preserve">____________________</w:t>
      </w:r>
    </w:p>
    <w:p>
      <w:r>
        <w:rPr>
          <w:rFonts w:ascii="Calibri" w:cs="Calibri" w:eastAsia="Calibri" w:hAnsi="Calibri"/>
          <w:i/>
          <w:iCs/>
          <w:color w:val="6B6B6B"/>
          <w:sz w:val="20"/>
          <w:szCs w:val="20"/>
        </w:rPr>
        <w:t xml:space="preserve">En cuanto estén contestadas, la carta entra en la aplicación y vuestro equipo puede empezar a usarla.</w:t>
      </w:r>
    </w:p>
    <w:sectPr>
      <w:pgSz w:w="11906" w:h="16838" w:orient="portrait"/>
      <w:pgMar w:top="1000" w:right="1040" w:bottom="10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 — Preguntas para cocina</dc:title>
  <dc:creator>Meseo</dc:creator>
  <dc:description>Alérgenos declarados sin origen en las fichas de cocina</dc:description>
  <cp:lastModifiedBy>Un-named</cp:lastModifiedBy>
  <cp:revision>1</cp:revision>
  <dcterms:created xsi:type="dcterms:W3CDTF">2026-09-12T01:19:26.214Z</dcterms:created>
  <dcterms:modified xsi:type="dcterms:W3CDTF">2026-09-12T01:19:26.214Z</dcterms:modified>
</cp:coreProperties>
</file>

<file path=docProps/custom.xml><?xml version="1.0" encoding="utf-8"?>
<Properties xmlns="http://schemas.openxmlformats.org/officeDocument/2006/custom-properties" xmlns:vt="http://schemas.openxmlformats.org/officeDocument/2006/docPropsVTypes"/>
</file>