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30CE" w14:textId="24233450" w:rsidR="00372A70" w:rsidRPr="00372A70" w:rsidRDefault="00372A70">
      <w:pPr>
        <w:rPr>
          <w:lang w:val="es-ES"/>
        </w:rPr>
      </w:pPr>
      <w:r w:rsidRPr="00372A70">
        <w:rPr>
          <w:rFonts w:ascii="Consolas" w:eastAsia="Times New Roman" w:hAnsi="Consolas" w:cs="Times New Roman"/>
          <w:color w:val="333333"/>
          <w:sz w:val="21"/>
          <w:szCs w:val="21"/>
          <w:lang w:val="es-ES" w:eastAsia="es-CO"/>
        </w:rPr>
        <w:t>https://comforting-stardust-832267.netlify.app/</w:t>
      </w:r>
    </w:p>
    <w:sectPr w:rsidR="00372A70" w:rsidRPr="00372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70"/>
    <w:rsid w:val="00372A70"/>
    <w:rsid w:val="004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FCD0A"/>
  <w15:chartTrackingRefBased/>
  <w15:docId w15:val="{BE6273A8-0988-4ABE-96E3-C8266DF3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2024-07-09T22:26:00Z</dcterms:created>
  <dcterms:modified xsi:type="dcterms:W3CDTF">2024-07-09T22:42:00Z</dcterms:modified>
</cp:coreProperties>
</file>