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6D23" w14:textId="77777777" w:rsidR="00CE4C8D" w:rsidRPr="00CE4C8D" w:rsidRDefault="00CE4C8D" w:rsidP="00CE4C8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O‘zbekiston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Respublikasi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Maktabgacha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va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maktab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ta’limi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vazirligining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2024-yil 7-avgustdagi 246-sonli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buyrug‘iga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asosan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umumiy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o‘rta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ta’lim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maktablarida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o‘qituvchilar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uchun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metodik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kunlar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Kasbiy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rivojlanish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kunlari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)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fanlar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kesimida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quyidagicha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taqsimlangan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>: [</w:t>
      </w:r>
      <w:hyperlink r:id="rId5" w:history="1">
        <w:r w:rsidRPr="00CE4C8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E4C8D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14:paraId="0194B9BA" w14:textId="77777777" w:rsidR="00CE4C8D" w:rsidRPr="00CE4C8D" w:rsidRDefault="00CE4C8D" w:rsidP="00CE4C8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E4C8D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Dushanba:</w:t>
      </w:r>
      <w:r w:rsidRPr="00CE4C8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Aniq fanlar (matematika, informatika).</w:t>
      </w:r>
    </w:p>
    <w:p w14:paraId="41A5B829" w14:textId="77777777" w:rsidR="00CE4C8D" w:rsidRPr="00CE4C8D" w:rsidRDefault="00CE4C8D" w:rsidP="00CE4C8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E4C8D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Seshanba:</w:t>
      </w:r>
      <w:r w:rsidRPr="00CE4C8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Filologiya fanlari (ona tili, adabiyot, o‘zbek va rus tillari).</w:t>
      </w:r>
    </w:p>
    <w:p w14:paraId="0D96E174" w14:textId="77777777" w:rsidR="00CE4C8D" w:rsidRPr="00CE4C8D" w:rsidRDefault="00CE4C8D" w:rsidP="00CE4C8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E4C8D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Chorshanba:</w:t>
      </w:r>
      <w:r w:rsidRPr="00CE4C8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Tabiiy fanlar (fizika, kimyo, biologiya, geografiya, Science).</w:t>
      </w:r>
    </w:p>
    <w:p w14:paraId="7053D4F0" w14:textId="77777777" w:rsidR="00CE4C8D" w:rsidRPr="00CE4C8D" w:rsidRDefault="00CE4C8D" w:rsidP="00CE4C8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E4C8D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Payshanba:</w:t>
      </w:r>
      <w:r w:rsidRPr="00CE4C8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Ijtimoiy fanlar (tarix, huquq, tarbiya).</w:t>
      </w:r>
    </w:p>
    <w:p w14:paraId="5B1CE50F" w14:textId="77777777" w:rsidR="00CE4C8D" w:rsidRPr="00CE4C8D" w:rsidRDefault="00CE4C8D" w:rsidP="00CE4C8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CE4C8D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Juma:</w:t>
      </w:r>
      <w:r w:rsidRPr="00CE4C8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Xorijiy tillar (ingliz, nemis, fransuz va boshqalar).</w:t>
      </w:r>
    </w:p>
    <w:p w14:paraId="7E8C639C" w14:textId="77777777" w:rsidR="00CE4C8D" w:rsidRPr="00CE4C8D" w:rsidRDefault="00CE4C8D" w:rsidP="00CE4C8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E4C8D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Shanba:</w:t>
      </w:r>
      <w:r w:rsidRPr="00CE4C8D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Amaliy fanlar (tasviriy san’at, musiqa, jismoniy tarbiya va b.) hamda boshlang‘ich ta’lim. </w:t>
      </w:r>
      <w:r w:rsidRPr="00CE4C8D">
        <w:rPr>
          <w:rFonts w:ascii="Arial" w:eastAsia="Times New Roman" w:hAnsi="Arial" w:cs="Arial"/>
          <w:sz w:val="24"/>
          <w:szCs w:val="24"/>
          <w:lang w:eastAsia="ru-RU"/>
        </w:rPr>
        <w:t>[</w:t>
      </w:r>
      <w:hyperlink r:id="rId6" w:history="1">
        <w:r w:rsidRPr="00CE4C8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7" w:history="1">
        <w:r w:rsidRPr="00CE4C8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8" w:history="1">
        <w:r w:rsidRPr="00CE4C8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3</w:t>
        </w:r>
      </w:hyperlink>
      <w:r w:rsidRPr="00CE4C8D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14:paraId="6AD65ED7" w14:textId="77777777" w:rsidR="00CE4C8D" w:rsidRPr="00CE4C8D" w:rsidRDefault="00CE4C8D" w:rsidP="00CE4C8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Ushbu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kunlarda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o‘qituvchilar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uchun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"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Kasbiy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rivojlanish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soatlari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"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va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tadbirlari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tashkil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E4C8D">
        <w:rPr>
          <w:rFonts w:ascii="Arial" w:eastAsia="Times New Roman" w:hAnsi="Arial" w:cs="Arial"/>
          <w:sz w:val="24"/>
          <w:szCs w:val="24"/>
          <w:lang w:eastAsia="ru-RU"/>
        </w:rPr>
        <w:t>etiladi</w:t>
      </w:r>
      <w:proofErr w:type="spellEnd"/>
      <w:r w:rsidRPr="00CE4C8D">
        <w:rPr>
          <w:rFonts w:ascii="Arial" w:eastAsia="Times New Roman" w:hAnsi="Arial" w:cs="Arial"/>
          <w:sz w:val="24"/>
          <w:szCs w:val="24"/>
          <w:lang w:eastAsia="ru-RU"/>
        </w:rPr>
        <w:t>. [</w:t>
      </w:r>
      <w:hyperlink r:id="rId9" w:history="1">
        <w:r w:rsidRPr="00CE4C8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E4C8D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14:paraId="5D63B7E5" w14:textId="77777777" w:rsidR="00C976A6" w:rsidRDefault="00C976A6"/>
    <w:sectPr w:rsidR="00C97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517E0"/>
    <w:multiLevelType w:val="multilevel"/>
    <w:tmpl w:val="3EBA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8D"/>
    <w:rsid w:val="00C976A6"/>
    <w:rsid w:val="00CE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DC5B3"/>
  <w15:chartTrackingRefBased/>
  <w15:docId w15:val="{FFD8BA3D-0BED-4A76-8F30-908BCEFE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E4C8D"/>
    <w:rPr>
      <w:color w:val="0000FF"/>
      <w:u w:val="single"/>
    </w:rPr>
  </w:style>
  <w:style w:type="paragraph" w:customStyle="1" w:styleId="z1qcye">
    <w:name w:val="z1qcye"/>
    <w:basedOn w:val="a"/>
    <w:rsid w:val="00CE4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CE4C8D"/>
  </w:style>
  <w:style w:type="character" w:styleId="a4">
    <w:name w:val="Strong"/>
    <w:basedOn w:val="a0"/>
    <w:uiPriority w:val="22"/>
    <w:qFormat/>
    <w:rsid w:val="00CE4C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5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73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163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shkent-vil.adliya.uz/uz/news/detail.php?ID=6792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liygoh.uz/post/metod-kunlar-qayta-joriy-qilinad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alqtaliminfo.uz/post/64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oshkent-vil.adliya.uz/uz/news/detail.php?ID=6792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groups/395620415236671/posts/114094994070371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Komil Duvlayev</dc:creator>
  <cp:keywords/>
  <dc:description/>
  <cp:lastModifiedBy>Komil Duvlayev</cp:lastModifiedBy>
  <cp:revision>1</cp:revision>
  <dcterms:created xsi:type="dcterms:W3CDTF">2026-07-11T02:29:00Z</dcterms:created>
  <dcterms:modified xsi:type="dcterms:W3CDTF">2026-07-11T02:29:00Z</dcterms:modified>
</cp:coreProperties>
</file>