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B88FA3" w14:textId="77777777" w:rsidR="00295570" w:rsidRDefault="00595D2E">
      <w:r>
        <w:object w:dxaOrig="9920" w:dyaOrig="7737" w14:anchorId="44B8B8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6pt;height:324pt" o:ole="">
            <v:imagedata r:id="rId9" o:title=""/>
          </v:shape>
          <o:OLEObject Type="Embed" ProgID="Visio.Drawing.11" ShapeID="_x0000_i1025" DrawAspect="Content" ObjectID="_1417787683" r:id="rId10"/>
        </w:object>
      </w:r>
    </w:p>
    <w:p w14:paraId="5E6B44C4" w14:textId="77777777" w:rsidR="00081AD0" w:rsidRDefault="00081AD0"/>
    <w:p w14:paraId="543A0A43" w14:textId="77777777" w:rsidR="00081AD0" w:rsidRDefault="00081AD0">
      <w:pPr>
        <w:rPr>
          <w:rFonts w:hint="eastAsia"/>
        </w:rPr>
      </w:pPr>
      <w:r>
        <w:object w:dxaOrig="7879" w:dyaOrig="5724" w14:anchorId="7D87A308">
          <v:shape id="_x0000_i1026" type="#_x0000_t75" style="width:394pt;height:286pt" o:ole="">
            <v:imagedata r:id="rId11" o:title=""/>
          </v:shape>
          <o:OLEObject Type="Embed" ProgID="Visio.Drawing.11" ShapeID="_x0000_i1026" DrawAspect="Content" ObjectID="_1417787684" r:id="rId12"/>
        </w:object>
      </w:r>
    </w:p>
    <w:p w14:paraId="51A89E3B" w14:textId="77777777" w:rsidR="001D2F86" w:rsidRDefault="001D2F86">
      <w:pPr>
        <w:rPr>
          <w:rFonts w:hint="eastAsia"/>
        </w:rPr>
      </w:pPr>
    </w:p>
    <w:p w14:paraId="4CCB1ADE" w14:textId="77777777" w:rsidR="001D2F86" w:rsidRDefault="001D2F86">
      <w:pPr>
        <w:rPr>
          <w:rFonts w:hint="eastAsia"/>
        </w:rPr>
      </w:pPr>
    </w:p>
    <w:p w14:paraId="26D2A3E5" w14:textId="77777777" w:rsidR="001D2F86" w:rsidRDefault="001D2F86">
      <w:pPr>
        <w:rPr>
          <w:rFonts w:hint="eastAsia"/>
        </w:rPr>
      </w:pPr>
    </w:p>
    <w:p w14:paraId="79E65B95" w14:textId="77777777" w:rsidR="001D2F86" w:rsidRDefault="001D2F86" w:rsidP="001D2F86">
      <w:pPr>
        <w:rPr>
          <w:rFonts w:hint="eastAsia"/>
        </w:rPr>
      </w:pPr>
    </w:p>
    <w:p w14:paraId="155469B4" w14:textId="77777777" w:rsidR="001D2F86" w:rsidRDefault="001D2F86" w:rsidP="001D2F86">
      <w:pPr>
        <w:pStyle w:val="1"/>
        <w:rPr>
          <w:rFonts w:hint="eastAsia"/>
        </w:rPr>
      </w:pPr>
      <w:r>
        <w:rPr>
          <w:rFonts w:hint="eastAsia"/>
        </w:rPr>
        <w:t>一、立项依据</w:t>
      </w:r>
    </w:p>
    <w:p w14:paraId="6267DA8E" w14:textId="77777777" w:rsidR="001D2F86" w:rsidRDefault="001D2F86" w:rsidP="001D2F86">
      <w:pPr>
        <w:pStyle w:val="2"/>
        <w:rPr>
          <w:rFonts w:hint="eastAsia"/>
        </w:rPr>
      </w:pPr>
      <w:r>
        <w:rPr>
          <w:rFonts w:hint="eastAsia"/>
        </w:rPr>
        <w:t>1</w:t>
      </w:r>
      <w:r>
        <w:rPr>
          <w:rFonts w:hint="eastAsia"/>
        </w:rPr>
        <w:t>、本项目国内外科技创新发展概况和最新发展趋势</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5"/>
      </w:tblGrid>
      <w:tr w:rsidR="001D2F86" w14:paraId="5A4595DC" w14:textId="77777777" w:rsidTr="00130C8F">
        <w:trPr>
          <w:trHeight w:val="1849"/>
        </w:trPr>
        <w:tc>
          <w:tcPr>
            <w:tcW w:w="8295" w:type="dxa"/>
          </w:tcPr>
          <w:p w14:paraId="45387452" w14:textId="77777777" w:rsidR="001D2F86" w:rsidRDefault="001D2F86" w:rsidP="00130C8F">
            <w:pPr>
              <w:spacing w:line="264" w:lineRule="auto"/>
              <w:ind w:firstLineChars="200" w:firstLine="416"/>
              <w:rPr>
                <w:rFonts w:eastAsia="仿宋_GB2312" w:hint="eastAsia"/>
                <w:color w:val="000000"/>
                <w:spacing w:val="-2"/>
              </w:rPr>
            </w:pPr>
            <w:r w:rsidRPr="00F35779">
              <w:rPr>
                <w:rFonts w:eastAsia="仿宋_GB2312" w:hint="eastAsia"/>
                <w:color w:val="000000"/>
                <w:spacing w:val="-2"/>
              </w:rPr>
              <w:t>面对海量</w:t>
            </w:r>
            <w:r>
              <w:rPr>
                <w:rFonts w:eastAsia="仿宋_GB2312" w:hint="eastAsia"/>
                <w:color w:val="000000"/>
                <w:spacing w:val="-2"/>
              </w:rPr>
              <w:t>大</w:t>
            </w:r>
            <w:r w:rsidRPr="00F35779">
              <w:rPr>
                <w:rFonts w:eastAsia="仿宋_GB2312" w:hint="eastAsia"/>
                <w:color w:val="000000"/>
                <w:spacing w:val="-2"/>
              </w:rPr>
              <w:t>数据的增长，传统架构虽然能够进行扩充，但它却面临着不能实现水平横向扩展的局限性，传统的</w:t>
            </w:r>
            <w:r w:rsidRPr="00F35779">
              <w:rPr>
                <w:rFonts w:eastAsia="仿宋_GB2312" w:hint="eastAsia"/>
                <w:color w:val="000000"/>
                <w:spacing w:val="-2"/>
              </w:rPr>
              <w:t>IT</w:t>
            </w:r>
            <w:r w:rsidRPr="00F35779">
              <w:rPr>
                <w:rFonts w:eastAsia="仿宋_GB2312" w:hint="eastAsia"/>
                <w:color w:val="000000"/>
                <w:spacing w:val="-2"/>
              </w:rPr>
              <w:t>架构和数据处理方式无法有效地应对大数据环境。数据的存储、计算、管理、分析等节点都需要适应大数据需求的方案，同时也要满足性能上的扩展。云数据中心是云计算背景下新的业务需求和资源利用模式与数据中心的完美结合</w:t>
            </w:r>
            <w:r>
              <w:rPr>
                <w:rFonts w:eastAsia="仿宋_GB2312" w:hint="eastAsia"/>
                <w:color w:val="000000"/>
                <w:spacing w:val="-2"/>
              </w:rPr>
              <w:t>，</w:t>
            </w:r>
            <w:r w:rsidRPr="00F35779">
              <w:rPr>
                <w:rFonts w:eastAsia="仿宋_GB2312" w:hint="eastAsia"/>
                <w:color w:val="000000"/>
                <w:spacing w:val="-2"/>
              </w:rPr>
              <w:t>云模式已成为企业利用数据中心平台应对大数据挑战的重要方式</w:t>
            </w:r>
            <w:r>
              <w:rPr>
                <w:rFonts w:eastAsia="仿宋_GB2312" w:hint="eastAsia"/>
                <w:color w:val="000000"/>
                <w:spacing w:val="-2"/>
              </w:rPr>
              <w:t>，采用云计算作为大数据的承载平台，具有以下优势：</w:t>
            </w:r>
          </w:p>
          <w:p w14:paraId="21D3357F" w14:textId="77777777" w:rsidR="001D2F86" w:rsidRPr="0077413D"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w:t>
            </w:r>
            <w:r>
              <w:rPr>
                <w:rFonts w:eastAsia="仿宋_GB2312" w:hint="eastAsia"/>
                <w:color w:val="000000"/>
                <w:spacing w:val="-2"/>
              </w:rPr>
              <w:t>1</w:t>
            </w:r>
            <w:r>
              <w:rPr>
                <w:rFonts w:eastAsia="仿宋_GB2312" w:hint="eastAsia"/>
                <w:color w:val="000000"/>
                <w:spacing w:val="-2"/>
              </w:rPr>
              <w:t>）</w:t>
            </w:r>
            <w:r w:rsidRPr="0077413D">
              <w:rPr>
                <w:rFonts w:eastAsia="仿宋_GB2312" w:hint="eastAsia"/>
                <w:color w:val="000000"/>
                <w:spacing w:val="-2"/>
              </w:rPr>
              <w:t>云计算帮助大数据平台降低复杂性，简化运维，提升资源活性和利用效率</w:t>
            </w:r>
          </w:p>
          <w:p w14:paraId="3EB81C75" w14:textId="77777777" w:rsidR="001D2F86" w:rsidRDefault="001D2F86" w:rsidP="00130C8F">
            <w:pPr>
              <w:spacing w:line="264" w:lineRule="auto"/>
              <w:ind w:firstLineChars="200" w:firstLine="416"/>
              <w:rPr>
                <w:rFonts w:eastAsia="仿宋_GB2312" w:hint="eastAsia"/>
                <w:color w:val="000000"/>
                <w:spacing w:val="-2"/>
              </w:rPr>
            </w:pPr>
            <w:r w:rsidRPr="0077413D">
              <w:rPr>
                <w:rFonts w:eastAsia="仿宋_GB2312" w:hint="eastAsia"/>
                <w:color w:val="000000"/>
                <w:spacing w:val="-2"/>
              </w:rPr>
              <w:t>云计算通过基于网络的服务交付，将硬件等基础架构融合为无形的</w:t>
            </w:r>
            <w:r w:rsidRPr="0077413D">
              <w:rPr>
                <w:rFonts w:eastAsia="仿宋_GB2312" w:hint="eastAsia"/>
                <w:color w:val="000000"/>
                <w:spacing w:val="-2"/>
              </w:rPr>
              <w:t>IT</w:t>
            </w:r>
            <w:r w:rsidRPr="0077413D">
              <w:rPr>
                <w:rFonts w:eastAsia="仿宋_GB2312" w:hint="eastAsia"/>
                <w:color w:val="000000"/>
                <w:spacing w:val="-2"/>
              </w:rPr>
              <w:t>资源，并借助负载均衡、分布式计算、并行计算、虚拟化、网络存储和统一管理等技术手段，实现</w:t>
            </w:r>
            <w:r w:rsidRPr="0077413D">
              <w:rPr>
                <w:rFonts w:eastAsia="仿宋_GB2312" w:hint="eastAsia"/>
                <w:color w:val="000000"/>
                <w:spacing w:val="-2"/>
              </w:rPr>
              <w:t>IT</w:t>
            </w:r>
            <w:r w:rsidRPr="0077413D">
              <w:rPr>
                <w:rFonts w:eastAsia="仿宋_GB2312" w:hint="eastAsia"/>
                <w:color w:val="000000"/>
                <w:spacing w:val="-2"/>
              </w:rPr>
              <w:t>服务的无缝化、定制化和伸缩性交付。</w:t>
            </w:r>
          </w:p>
          <w:p w14:paraId="38288DBF" w14:textId="77777777" w:rsidR="001D2F86" w:rsidRPr="0077413D"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w:t>
            </w:r>
            <w:r>
              <w:rPr>
                <w:rFonts w:eastAsia="仿宋_GB2312" w:hint="eastAsia"/>
                <w:color w:val="000000"/>
                <w:spacing w:val="-2"/>
              </w:rPr>
              <w:t>2</w:t>
            </w:r>
            <w:r>
              <w:rPr>
                <w:rFonts w:eastAsia="仿宋_GB2312" w:hint="eastAsia"/>
                <w:color w:val="000000"/>
                <w:spacing w:val="-2"/>
              </w:rPr>
              <w:t>）</w:t>
            </w:r>
            <w:r w:rsidRPr="0077413D">
              <w:rPr>
                <w:rFonts w:eastAsia="仿宋_GB2312" w:hint="eastAsia"/>
                <w:color w:val="000000"/>
                <w:spacing w:val="-2"/>
              </w:rPr>
              <w:t>云计算帮助云数据中心降低成本，有利于将更多资金投入到增值业务中</w:t>
            </w:r>
          </w:p>
          <w:p w14:paraId="06D298AE" w14:textId="77777777" w:rsidR="001D2F86" w:rsidRDefault="001D2F86" w:rsidP="00130C8F">
            <w:pPr>
              <w:spacing w:line="264" w:lineRule="auto"/>
              <w:ind w:firstLineChars="200" w:firstLine="416"/>
              <w:rPr>
                <w:rFonts w:eastAsia="仿宋_GB2312" w:hint="eastAsia"/>
                <w:color w:val="000000"/>
                <w:spacing w:val="-2"/>
              </w:rPr>
            </w:pPr>
            <w:r w:rsidRPr="0077413D">
              <w:rPr>
                <w:rFonts w:eastAsia="仿宋_GB2312" w:hint="eastAsia"/>
                <w:color w:val="000000"/>
                <w:spacing w:val="-2"/>
              </w:rPr>
              <w:t>由于采用了大量的虚拟化技术和统一的跨平台管理，可以帮助运营商</w:t>
            </w:r>
            <w:r w:rsidRPr="0077413D">
              <w:rPr>
                <w:rFonts w:eastAsia="仿宋_GB2312" w:hint="eastAsia"/>
                <w:color w:val="000000"/>
                <w:spacing w:val="-2"/>
              </w:rPr>
              <w:t>/</w:t>
            </w:r>
            <w:r w:rsidRPr="0077413D">
              <w:rPr>
                <w:rFonts w:eastAsia="仿宋_GB2312" w:hint="eastAsia"/>
                <w:color w:val="000000"/>
                <w:spacing w:val="-2"/>
              </w:rPr>
              <w:t>企业用户节省大量的设施成本和软件许可费用。此外，云数据中心的资源利用率能够得到进一步提升，并且在负载均衡方面也有更出色的表现，从而最大化保护用户投资，实现产品服务生命周期内价值最大化。节约下来的资本则可以投放在大数据的前期采集（增加数据源和数据类型）、存储、处理、分析并最终实现决策参考等各个业务环节。</w:t>
            </w:r>
          </w:p>
          <w:p w14:paraId="5837F8D7" w14:textId="77777777" w:rsidR="001D2F86" w:rsidRPr="0077413D"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w:t>
            </w:r>
            <w:r>
              <w:rPr>
                <w:rFonts w:eastAsia="仿宋_GB2312" w:hint="eastAsia"/>
                <w:color w:val="000000"/>
                <w:spacing w:val="-2"/>
              </w:rPr>
              <w:t>3</w:t>
            </w:r>
            <w:r>
              <w:rPr>
                <w:rFonts w:eastAsia="仿宋_GB2312" w:hint="eastAsia"/>
                <w:color w:val="000000"/>
                <w:spacing w:val="-2"/>
              </w:rPr>
              <w:t>）</w:t>
            </w:r>
            <w:r w:rsidRPr="0077413D">
              <w:rPr>
                <w:rFonts w:eastAsia="仿宋_GB2312" w:hint="eastAsia"/>
                <w:color w:val="000000"/>
                <w:spacing w:val="-2"/>
              </w:rPr>
              <w:t>云计算可支撑基于大数据的灵活高效</w:t>
            </w:r>
            <w:r w:rsidRPr="0077413D">
              <w:rPr>
                <w:rFonts w:eastAsia="仿宋_GB2312" w:hint="eastAsia"/>
                <w:color w:val="000000"/>
                <w:spacing w:val="-2"/>
              </w:rPr>
              <w:t>IT</w:t>
            </w:r>
            <w:r w:rsidRPr="0077413D">
              <w:rPr>
                <w:rFonts w:eastAsia="仿宋_GB2312" w:hint="eastAsia"/>
                <w:color w:val="000000"/>
                <w:spacing w:val="-2"/>
              </w:rPr>
              <w:t>服务，满足多种个性化需求</w:t>
            </w:r>
          </w:p>
          <w:p w14:paraId="765241B2" w14:textId="77777777" w:rsidR="001D2F86" w:rsidRPr="00F35779" w:rsidRDefault="001D2F86" w:rsidP="00130C8F">
            <w:pPr>
              <w:spacing w:line="264" w:lineRule="auto"/>
              <w:ind w:firstLineChars="200" w:firstLine="416"/>
              <w:rPr>
                <w:rFonts w:eastAsia="仿宋_GB2312" w:hint="eastAsia"/>
                <w:color w:val="000000"/>
                <w:spacing w:val="-2"/>
              </w:rPr>
            </w:pPr>
            <w:r w:rsidRPr="0077413D">
              <w:rPr>
                <w:rFonts w:eastAsia="仿宋_GB2312" w:hint="eastAsia"/>
                <w:color w:val="000000"/>
                <w:spacing w:val="-2"/>
              </w:rPr>
              <w:t>云计算和大数据一样，都有基于分布式计算的应用。不过，大数据更多的是需要有集群带来的高性能计算和存储扩展（横向和纵向）。借助云计算的分布式系统和虚拟化灵活调配资源，可以帮助大数据的各项分析、处理、挖掘提供高效灵活的</w:t>
            </w:r>
            <w:r w:rsidRPr="0077413D">
              <w:rPr>
                <w:rFonts w:eastAsia="仿宋_GB2312" w:hint="eastAsia"/>
                <w:color w:val="000000"/>
                <w:spacing w:val="-2"/>
              </w:rPr>
              <w:t>IT</w:t>
            </w:r>
            <w:r w:rsidRPr="0077413D">
              <w:rPr>
                <w:rFonts w:eastAsia="仿宋_GB2312" w:hint="eastAsia"/>
                <w:color w:val="000000"/>
                <w:spacing w:val="-2"/>
              </w:rPr>
              <w:t>服务支撑，满足用户个性化</w:t>
            </w:r>
            <w:r w:rsidRPr="0077413D">
              <w:rPr>
                <w:rFonts w:eastAsia="仿宋_GB2312" w:hint="eastAsia"/>
                <w:color w:val="000000"/>
                <w:spacing w:val="-2"/>
              </w:rPr>
              <w:t>/</w:t>
            </w:r>
            <w:r w:rsidRPr="0077413D">
              <w:rPr>
                <w:rFonts w:eastAsia="仿宋_GB2312" w:hint="eastAsia"/>
                <w:color w:val="000000"/>
                <w:spacing w:val="-2"/>
              </w:rPr>
              <w:t>定制化大数据挖掘、分析需求</w:t>
            </w:r>
            <w:r>
              <w:rPr>
                <w:rFonts w:eastAsia="仿宋_GB2312" w:hint="eastAsia"/>
                <w:color w:val="000000"/>
                <w:spacing w:val="-2"/>
              </w:rPr>
              <w:t>。云计算作为大数据的承载平台，获得了广泛应用，</w:t>
            </w:r>
            <w:r w:rsidRPr="00F35779">
              <w:rPr>
                <w:rFonts w:eastAsia="仿宋_GB2312" w:hint="eastAsia"/>
                <w:color w:val="000000"/>
                <w:spacing w:val="-2"/>
              </w:rPr>
              <w:t>基于数据中心的</w:t>
            </w:r>
            <w:r w:rsidRPr="00F35779">
              <w:rPr>
                <w:rFonts w:eastAsia="仿宋_GB2312" w:hint="eastAsia"/>
                <w:color w:val="000000"/>
                <w:spacing w:val="-2"/>
              </w:rPr>
              <w:t>IT</w:t>
            </w:r>
            <w:r>
              <w:rPr>
                <w:rFonts w:eastAsia="仿宋_GB2312" w:hint="eastAsia"/>
                <w:color w:val="000000"/>
                <w:spacing w:val="-2"/>
              </w:rPr>
              <w:t>基础设施，从传统的数据中心已经</w:t>
            </w:r>
            <w:r w:rsidRPr="00F35779">
              <w:rPr>
                <w:rFonts w:eastAsia="仿宋_GB2312" w:hint="eastAsia"/>
                <w:color w:val="000000"/>
                <w:spacing w:val="-2"/>
              </w:rPr>
              <w:t>向云数据中心转型</w:t>
            </w:r>
            <w:r w:rsidRPr="00904089">
              <w:rPr>
                <w:rFonts w:eastAsia="仿宋_GB2312" w:hint="eastAsia"/>
                <w:color w:val="000000"/>
                <w:spacing w:val="-2"/>
                <w:vertAlign w:val="superscript"/>
              </w:rPr>
              <w:t>[1]</w:t>
            </w:r>
            <w:r w:rsidRPr="00F35779">
              <w:rPr>
                <w:rFonts w:eastAsia="仿宋_GB2312" w:hint="eastAsia"/>
                <w:color w:val="000000"/>
                <w:spacing w:val="-2"/>
              </w:rPr>
              <w:t>。</w:t>
            </w:r>
          </w:p>
          <w:p w14:paraId="4CAF3197" w14:textId="77777777" w:rsidR="001D2F86"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云计算核心技术操作系统虚拟化</w:t>
            </w:r>
            <w:r w:rsidRPr="00033835">
              <w:rPr>
                <w:rFonts w:eastAsia="仿宋_GB2312" w:hint="eastAsia"/>
                <w:color w:val="000000"/>
                <w:spacing w:val="-2"/>
              </w:rPr>
              <w:t>虚拟化技术将一台计算机虚拟为多台逻辑计算机。在一台计算机上同时运行多个逻辑计算机，每个逻辑计算机可运行不同的操作系统，并且应用程序都可以在相互独立的空间内运行而互不影响</w:t>
            </w:r>
            <w:r w:rsidRPr="007A4EC9">
              <w:rPr>
                <w:rFonts w:eastAsia="仿宋_GB2312" w:hint="eastAsia"/>
                <w:color w:val="000000"/>
                <w:spacing w:val="-2"/>
              </w:rPr>
              <w:t>。</w:t>
            </w:r>
            <w:r w:rsidRPr="00033835">
              <w:rPr>
                <w:rFonts w:eastAsia="仿宋_GB2312" w:hint="eastAsia"/>
                <w:color w:val="000000"/>
                <w:spacing w:val="-2"/>
              </w:rPr>
              <w:t>从</w:t>
            </w:r>
            <w:r w:rsidRPr="00033835">
              <w:rPr>
                <w:rFonts w:eastAsia="仿宋_GB2312" w:hint="eastAsia"/>
                <w:color w:val="000000"/>
                <w:spacing w:val="-2"/>
              </w:rPr>
              <w:t>60</w:t>
            </w:r>
            <w:r w:rsidRPr="00033835">
              <w:rPr>
                <w:rFonts w:eastAsia="仿宋_GB2312" w:hint="eastAsia"/>
                <w:color w:val="000000"/>
                <w:spacing w:val="-2"/>
              </w:rPr>
              <w:t>年代</w:t>
            </w:r>
            <w:r w:rsidRPr="00033835">
              <w:rPr>
                <w:rFonts w:eastAsia="仿宋_GB2312" w:hint="eastAsia"/>
                <w:color w:val="000000"/>
                <w:spacing w:val="-2"/>
              </w:rPr>
              <w:t>Unix</w:t>
            </w:r>
            <w:r w:rsidRPr="00033835">
              <w:rPr>
                <w:rFonts w:eastAsia="仿宋_GB2312" w:hint="eastAsia"/>
                <w:color w:val="000000"/>
                <w:spacing w:val="-2"/>
              </w:rPr>
              <w:t>诞生起，虚拟化技术和分区技术就开始了发展，并且经历了从“硬件分区”“虚拟机”“准虚拟机”“虚拟操作系统”的发展历程</w:t>
            </w:r>
            <w:r w:rsidRPr="00D06B32">
              <w:rPr>
                <w:rFonts w:eastAsia="仿宋_GB2312" w:hint="eastAsia"/>
                <w:color w:val="000000"/>
                <w:spacing w:val="-2"/>
                <w:vertAlign w:val="superscript"/>
              </w:rPr>
              <w:t>[2-7]</w:t>
            </w:r>
            <w:r w:rsidRPr="00033835">
              <w:rPr>
                <w:rFonts w:eastAsia="仿宋_GB2312" w:hint="eastAsia"/>
                <w:color w:val="000000"/>
                <w:spacing w:val="-2"/>
              </w:rPr>
              <w:t>。</w:t>
            </w:r>
          </w:p>
          <w:p w14:paraId="780E454B" w14:textId="77777777" w:rsidR="001D2F86"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目前，这种模式作为大数据的承载层面临一些问题和挑战：（</w:t>
            </w:r>
            <w:r>
              <w:rPr>
                <w:rFonts w:eastAsia="仿宋_GB2312" w:hint="eastAsia"/>
                <w:color w:val="000000"/>
                <w:spacing w:val="-2"/>
              </w:rPr>
              <w:t>1</w:t>
            </w:r>
            <w:r>
              <w:rPr>
                <w:rFonts w:eastAsia="仿宋_GB2312" w:hint="eastAsia"/>
                <w:color w:val="000000"/>
                <w:spacing w:val="-2"/>
              </w:rPr>
              <w:t>）实施和配置复杂。大批量虚拟机的生成、销毁、运维和管理，其配置复杂，实施代价较大。（</w:t>
            </w:r>
            <w:r>
              <w:rPr>
                <w:rFonts w:eastAsia="仿宋_GB2312" w:hint="eastAsia"/>
                <w:color w:val="000000"/>
                <w:spacing w:val="-2"/>
              </w:rPr>
              <w:t>2</w:t>
            </w:r>
            <w:r>
              <w:rPr>
                <w:rFonts w:eastAsia="仿宋_GB2312" w:hint="eastAsia"/>
                <w:color w:val="000000"/>
                <w:spacing w:val="-2"/>
              </w:rPr>
              <w:t>）更新和升级麻烦。虚拟主机集群连接多个系统，各组件间发生着大量的、复杂的交互，</w:t>
            </w:r>
            <w:r w:rsidRPr="00555318">
              <w:rPr>
                <w:rFonts w:eastAsia="仿宋_GB2312" w:hint="eastAsia"/>
                <w:color w:val="000000"/>
                <w:spacing w:val="-2"/>
              </w:rPr>
              <w:t>升级到更新版本的产品和硬件组件也可能引起困难。</w:t>
            </w:r>
            <w:r>
              <w:rPr>
                <w:rFonts w:eastAsia="仿宋_GB2312" w:hint="eastAsia"/>
                <w:color w:val="000000"/>
                <w:spacing w:val="-2"/>
              </w:rPr>
              <w:t>（</w:t>
            </w:r>
            <w:r>
              <w:rPr>
                <w:rFonts w:eastAsia="仿宋_GB2312" w:hint="eastAsia"/>
                <w:color w:val="000000"/>
                <w:spacing w:val="-2"/>
              </w:rPr>
              <w:t>3</w:t>
            </w:r>
            <w:r>
              <w:rPr>
                <w:rFonts w:eastAsia="仿宋_GB2312" w:hint="eastAsia"/>
                <w:color w:val="000000"/>
                <w:spacing w:val="-2"/>
              </w:rPr>
              <w:t>）集群管理成本较高</w:t>
            </w:r>
            <w:r w:rsidRPr="00D06B32">
              <w:rPr>
                <w:rFonts w:eastAsia="仿宋_GB2312" w:hint="eastAsia"/>
                <w:color w:val="000000"/>
                <w:spacing w:val="-2"/>
                <w:vertAlign w:val="superscript"/>
              </w:rPr>
              <w:t>[7-15]</w:t>
            </w:r>
            <w:r>
              <w:rPr>
                <w:rFonts w:eastAsia="仿宋_GB2312" w:hint="eastAsia"/>
                <w:color w:val="000000"/>
                <w:spacing w:val="-2"/>
              </w:rPr>
              <w:t>。</w:t>
            </w:r>
          </w:p>
          <w:p w14:paraId="56854D79" w14:textId="77777777" w:rsidR="001D2F86"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容器虚拟化可以有效的解决上述问题，容器为应用程序提供了隔离的运行空间，</w:t>
            </w:r>
            <w:r w:rsidRPr="00CB1F4A">
              <w:rPr>
                <w:rFonts w:eastAsia="仿宋_GB2312" w:hint="eastAsia"/>
                <w:color w:val="000000"/>
                <w:spacing w:val="-2"/>
              </w:rPr>
              <w:t>每个容器内都包含一个独享的完整用户环境空间，并且一个容器内的变动不会影响其他容器的运行环境。容器技术使用了一系列的系统级别的机制诸如利用</w:t>
            </w:r>
            <w:r w:rsidRPr="00CB1F4A">
              <w:rPr>
                <w:rFonts w:eastAsia="仿宋_GB2312" w:hint="eastAsia"/>
                <w:color w:val="000000"/>
                <w:spacing w:val="-2"/>
              </w:rPr>
              <w:t>Linux namespaces</w:t>
            </w:r>
            <w:r w:rsidRPr="00CB1F4A">
              <w:rPr>
                <w:rFonts w:eastAsia="仿宋_GB2312" w:hint="eastAsia"/>
                <w:color w:val="000000"/>
                <w:spacing w:val="-2"/>
              </w:rPr>
              <w:t>来进行空间隔离，通过文件系统的挂载点来决定容器可以访问哪些文件，通过</w:t>
            </w:r>
            <w:proofErr w:type="spellStart"/>
            <w:r w:rsidRPr="00CB1F4A">
              <w:rPr>
                <w:rFonts w:eastAsia="仿宋_GB2312" w:hint="eastAsia"/>
                <w:color w:val="000000"/>
                <w:spacing w:val="-2"/>
              </w:rPr>
              <w:t>cgroups</w:t>
            </w:r>
            <w:proofErr w:type="spellEnd"/>
            <w:r>
              <w:rPr>
                <w:rFonts w:eastAsia="仿宋_GB2312" w:hint="eastAsia"/>
                <w:color w:val="000000"/>
                <w:spacing w:val="-2"/>
              </w:rPr>
              <w:t>来确定每个</w:t>
            </w:r>
            <w:r>
              <w:rPr>
                <w:rFonts w:eastAsia="仿宋_GB2312" w:hint="eastAsia"/>
                <w:color w:val="000000"/>
                <w:spacing w:val="-2"/>
              </w:rPr>
              <w:lastRenderedPageBreak/>
              <w:t>容器可以利用多少资源。</w:t>
            </w:r>
            <w:r w:rsidRPr="00CB1F4A">
              <w:rPr>
                <w:rFonts w:eastAsia="仿宋_GB2312" w:hint="eastAsia"/>
                <w:color w:val="000000"/>
                <w:spacing w:val="-2"/>
              </w:rPr>
              <w:t>容器之间共享同一个系统内核，这样当同一个库被多个容器使用时，内存的使用效率会得到提升。</w:t>
            </w:r>
          </w:p>
          <w:p w14:paraId="52FA0548" w14:textId="77777777" w:rsidR="001D2F86" w:rsidRPr="00BC6FA2" w:rsidRDefault="001D2F86" w:rsidP="00130C8F">
            <w:pPr>
              <w:spacing w:line="264" w:lineRule="auto"/>
              <w:ind w:firstLineChars="200" w:firstLine="416"/>
              <w:rPr>
                <w:rFonts w:eastAsia="仿宋_GB2312" w:hint="eastAsia"/>
                <w:color w:val="000000"/>
                <w:spacing w:val="-2"/>
              </w:rPr>
            </w:pPr>
            <w:r>
              <w:rPr>
                <w:rFonts w:eastAsia="仿宋_GB2312"/>
                <w:color w:val="000000"/>
                <w:spacing w:val="-2"/>
              </w:rPr>
              <w:t>对于大数据而言</w:t>
            </w:r>
            <w:r>
              <w:rPr>
                <w:rFonts w:eastAsia="仿宋_GB2312" w:hint="eastAsia"/>
                <w:color w:val="000000"/>
                <w:spacing w:val="-2"/>
              </w:rPr>
              <w:t>，应用需求多种多样，发展急剧变化，</w:t>
            </w:r>
            <w:r>
              <w:rPr>
                <w:rFonts w:eastAsia="仿宋_GB2312"/>
                <w:color w:val="000000"/>
                <w:spacing w:val="-2"/>
              </w:rPr>
              <w:t>其开发和服务框架尤其重要</w:t>
            </w:r>
            <w:r>
              <w:rPr>
                <w:rFonts w:eastAsia="仿宋_GB2312" w:hint="eastAsia"/>
                <w:color w:val="000000"/>
                <w:spacing w:val="-2"/>
              </w:rPr>
              <w:t>，</w:t>
            </w:r>
            <w:r w:rsidRPr="00025382">
              <w:rPr>
                <w:rFonts w:eastAsia="仿宋_GB2312"/>
                <w:color w:val="000000"/>
                <w:spacing w:val="-2"/>
              </w:rPr>
              <w:t>以</w:t>
            </w:r>
            <w:proofErr w:type="spellStart"/>
            <w:r w:rsidRPr="00025382">
              <w:rPr>
                <w:rFonts w:eastAsia="仿宋_GB2312"/>
                <w:color w:val="000000"/>
                <w:spacing w:val="-2"/>
              </w:rPr>
              <w:t>Docker</w:t>
            </w:r>
            <w:proofErr w:type="spellEnd"/>
            <w:r w:rsidRPr="00025382">
              <w:rPr>
                <w:rFonts w:eastAsia="仿宋_GB2312" w:hint="eastAsia"/>
                <w:color w:val="000000"/>
                <w:spacing w:val="-2"/>
              </w:rPr>
              <w:t>为代表的容器技术则为微服务理念提供了匹配的实现机制，进而实质性的改变了新一代应用开发和发布的方</w:t>
            </w:r>
            <w:r w:rsidRPr="00025382">
              <w:rPr>
                <w:rFonts w:eastAsia="仿宋_GB2312"/>
                <w:color w:val="000000"/>
                <w:spacing w:val="-2"/>
              </w:rPr>
              <w:t>式</w:t>
            </w:r>
            <w:r w:rsidRPr="00F06956">
              <w:rPr>
                <w:rFonts w:eastAsia="仿宋_GB2312" w:hint="eastAsia"/>
                <w:color w:val="000000"/>
                <w:spacing w:val="-2"/>
                <w:vertAlign w:val="superscript"/>
              </w:rPr>
              <w:t>[8-24]</w:t>
            </w:r>
            <w:r>
              <w:rPr>
                <w:rFonts w:eastAsia="仿宋_GB2312" w:hint="eastAsia"/>
                <w:color w:val="000000"/>
                <w:spacing w:val="-2"/>
              </w:rPr>
              <w:t>，</w:t>
            </w:r>
            <w:r w:rsidRPr="00025382">
              <w:rPr>
                <w:rFonts w:eastAsia="仿宋_GB2312"/>
                <w:color w:val="000000"/>
                <w:spacing w:val="-2"/>
              </w:rPr>
              <w:t>微服务以一种全新的架</w:t>
            </w:r>
            <w:r>
              <w:rPr>
                <w:rFonts w:eastAsia="仿宋_GB2312"/>
                <w:color w:val="000000"/>
                <w:spacing w:val="-2"/>
              </w:rPr>
              <w:t>构设计模式，牵动了互联网应用从设计到运维整个流程方法论的变革。</w:t>
            </w:r>
            <w:r w:rsidRPr="00426303">
              <w:rPr>
                <w:rFonts w:eastAsia="仿宋_GB2312" w:hint="eastAsia"/>
                <w:color w:val="000000"/>
                <w:spacing w:val="-2"/>
              </w:rPr>
              <w:t>微服务架构（</w:t>
            </w:r>
            <w:proofErr w:type="spellStart"/>
            <w:r w:rsidRPr="00426303">
              <w:rPr>
                <w:rFonts w:eastAsia="仿宋_GB2312" w:hint="eastAsia"/>
                <w:color w:val="000000"/>
                <w:spacing w:val="-2"/>
              </w:rPr>
              <w:t>Microservices</w:t>
            </w:r>
            <w:proofErr w:type="spellEnd"/>
            <w:r w:rsidRPr="00426303">
              <w:rPr>
                <w:rFonts w:eastAsia="仿宋_GB2312" w:hint="eastAsia"/>
                <w:color w:val="000000"/>
                <w:spacing w:val="-2"/>
              </w:rPr>
              <w:t xml:space="preserve"> Architecture</w:t>
            </w:r>
            <w:r w:rsidRPr="00426303">
              <w:rPr>
                <w:rFonts w:eastAsia="仿宋_GB2312" w:hint="eastAsia"/>
                <w:color w:val="000000"/>
                <w:spacing w:val="-2"/>
              </w:rPr>
              <w:t>）是一种架构风格（</w:t>
            </w:r>
            <w:r w:rsidRPr="00426303">
              <w:rPr>
                <w:rFonts w:eastAsia="仿宋_GB2312" w:hint="eastAsia"/>
                <w:color w:val="000000"/>
                <w:spacing w:val="-2"/>
              </w:rPr>
              <w:t>Architectural Style</w:t>
            </w:r>
            <w:r w:rsidRPr="00426303">
              <w:rPr>
                <w:rFonts w:eastAsia="仿宋_GB2312" w:hint="eastAsia"/>
                <w:color w:val="000000"/>
                <w:spacing w:val="-2"/>
              </w:rPr>
              <w:t>）和设计模式，提倡将应用分割成一系列细小的服务，每个服务专注于单一业务功能，运行于独立的进程中，服务之间边界清晰，采用轻量级通信机制（如</w:t>
            </w:r>
            <w:r w:rsidRPr="00426303">
              <w:rPr>
                <w:rFonts w:eastAsia="仿宋_GB2312" w:hint="eastAsia"/>
                <w:color w:val="000000"/>
                <w:spacing w:val="-2"/>
              </w:rPr>
              <w:t>HTTP/REST</w:t>
            </w:r>
            <w:r>
              <w:rPr>
                <w:rFonts w:eastAsia="仿宋_GB2312" w:hint="eastAsia"/>
                <w:color w:val="000000"/>
                <w:spacing w:val="-2"/>
              </w:rPr>
              <w:t>）相互沟通、配合来实现完整的应用，满足业务和用户的需求</w:t>
            </w:r>
            <w:r w:rsidRPr="00F06956">
              <w:rPr>
                <w:rFonts w:eastAsia="仿宋_GB2312" w:hint="eastAsia"/>
                <w:color w:val="000000"/>
                <w:spacing w:val="-2"/>
                <w:vertAlign w:val="superscript"/>
              </w:rPr>
              <w:t>[25-42]</w:t>
            </w:r>
            <w:r w:rsidRPr="00691E35">
              <w:rPr>
                <w:rFonts w:eastAsia="仿宋_GB2312" w:hint="eastAsia"/>
                <w:color w:val="000000"/>
                <w:spacing w:val="-2"/>
              </w:rPr>
              <w:t>。</w:t>
            </w:r>
            <w:r w:rsidRPr="00CA4384">
              <w:rPr>
                <w:rFonts w:ascii="Helvetica" w:hAnsi="Helvetica" w:cs="宋体"/>
                <w:color w:val="333333"/>
                <w:kern w:val="0"/>
                <w:szCs w:val="21"/>
              </w:rPr>
              <w:t xml:space="preserve"> </w:t>
            </w:r>
          </w:p>
          <w:p w14:paraId="5CA96B54" w14:textId="77777777" w:rsidR="001D2F86" w:rsidRDefault="001D2F86" w:rsidP="00130C8F">
            <w:pPr>
              <w:autoSpaceDE w:val="0"/>
              <w:autoSpaceDN w:val="0"/>
              <w:adjustRightInd w:val="0"/>
              <w:ind w:firstLine="420"/>
              <w:rPr>
                <w:rFonts w:eastAsia="仿宋_GB2312" w:hint="eastAsia"/>
                <w:szCs w:val="21"/>
              </w:rPr>
            </w:pPr>
            <w:r>
              <w:rPr>
                <w:rFonts w:eastAsia="仿宋_GB2312" w:hint="eastAsia"/>
                <w:szCs w:val="21"/>
              </w:rPr>
              <w:t>容器</w:t>
            </w:r>
            <w:r w:rsidRPr="00E77A10">
              <w:rPr>
                <w:rFonts w:eastAsia="仿宋_GB2312" w:hint="eastAsia"/>
                <w:szCs w:val="21"/>
              </w:rPr>
              <w:t>虚拟化和云计</w:t>
            </w:r>
            <w:r>
              <w:rPr>
                <w:rFonts w:eastAsia="仿宋_GB2312" w:hint="eastAsia"/>
                <w:szCs w:val="21"/>
              </w:rPr>
              <w:t>算，将为大数据价值的挖掘提供更富有灵活扩展、高效利用的技术支持，</w:t>
            </w:r>
            <w:r w:rsidRPr="00E77A10">
              <w:rPr>
                <w:rFonts w:eastAsia="仿宋_GB2312" w:hint="eastAsia"/>
                <w:szCs w:val="21"/>
              </w:rPr>
              <w:t>将有助于简化大数据价值的挖掘和服务的提供，从而实现大数据的更快部署实施和惠及更多地区、行业用户的应用服务。</w:t>
            </w:r>
          </w:p>
          <w:p w14:paraId="6A875CFD" w14:textId="77777777" w:rsidR="001D2F86" w:rsidRDefault="001D2F86" w:rsidP="00130C8F">
            <w:pPr>
              <w:autoSpaceDE w:val="0"/>
              <w:autoSpaceDN w:val="0"/>
              <w:adjustRightInd w:val="0"/>
              <w:ind w:firstLine="420"/>
              <w:rPr>
                <w:rFonts w:eastAsia="仿宋_GB2312" w:hint="eastAsia"/>
                <w:szCs w:val="21"/>
              </w:rPr>
            </w:pPr>
            <w:r>
              <w:rPr>
                <w:rFonts w:eastAsia="仿宋_GB2312" w:hint="eastAsia"/>
                <w:szCs w:val="21"/>
              </w:rPr>
              <w:t>参考文献</w:t>
            </w:r>
          </w:p>
          <w:p w14:paraId="66075031" w14:textId="77777777" w:rsidR="001D2F86" w:rsidRDefault="001D2F86" w:rsidP="00130C8F">
            <w:pPr>
              <w:pStyle w:val="a7"/>
              <w:numPr>
                <w:ilvl w:val="0"/>
                <w:numId w:val="1"/>
              </w:numPr>
              <w:ind w:firstLineChars="0"/>
              <w:rPr>
                <w:rFonts w:ascii="Times New Roman" w:hAnsi="Times New Roman"/>
              </w:rPr>
            </w:pPr>
            <w:r>
              <w:rPr>
                <w:rFonts w:ascii="Times New Roman" w:hAnsi="Times New Roman" w:hint="eastAsia"/>
                <w:color w:val="000000"/>
                <w:spacing w:val="-4"/>
                <w:szCs w:val="21"/>
              </w:rPr>
              <w:t>刘鹏</w:t>
            </w:r>
            <w:r>
              <w:rPr>
                <w:rFonts w:ascii="Times New Roman" w:hAnsi="Times New Roman"/>
                <w:color w:val="000000"/>
                <w:spacing w:val="-4"/>
                <w:szCs w:val="21"/>
              </w:rPr>
              <w:t>.</w:t>
            </w:r>
            <w:r>
              <w:rPr>
                <w:rFonts w:ascii="宋体" w:hAnsi="宋体" w:cs="宋体" w:hint="eastAsia"/>
                <w:color w:val="000000"/>
                <w:spacing w:val="-4"/>
                <w:szCs w:val="21"/>
              </w:rPr>
              <w:t>云计算</w:t>
            </w:r>
            <w:r>
              <w:rPr>
                <w:rFonts w:ascii="Times New Roman" w:hAnsi="Times New Roman"/>
                <w:color w:val="000000"/>
                <w:spacing w:val="-4"/>
                <w:szCs w:val="21"/>
              </w:rPr>
              <w:t xml:space="preserve">[M]. </w:t>
            </w:r>
            <w:r>
              <w:rPr>
                <w:rFonts w:ascii="宋体" w:hAnsi="宋体" w:cs="宋体" w:hint="eastAsia"/>
                <w:color w:val="000000"/>
                <w:spacing w:val="-4"/>
                <w:szCs w:val="21"/>
              </w:rPr>
              <w:t>北京：电子工业出版社</w:t>
            </w:r>
            <w:r>
              <w:rPr>
                <w:rFonts w:ascii="Times New Roman" w:hAnsi="Times New Roman"/>
                <w:color w:val="000000"/>
                <w:spacing w:val="-4"/>
                <w:szCs w:val="21"/>
              </w:rPr>
              <w:t>,2011</w:t>
            </w:r>
          </w:p>
          <w:p w14:paraId="419C526D" w14:textId="77777777" w:rsidR="001D2F86" w:rsidRDefault="001D2F86" w:rsidP="00130C8F">
            <w:pPr>
              <w:pStyle w:val="a7"/>
              <w:numPr>
                <w:ilvl w:val="0"/>
                <w:numId w:val="1"/>
              </w:numPr>
              <w:ind w:firstLineChars="0"/>
              <w:rPr>
                <w:rFonts w:ascii="Times New Roman" w:hAnsi="Times New Roman"/>
              </w:rPr>
            </w:pPr>
            <w:proofErr w:type="spellStart"/>
            <w:r>
              <w:rPr>
                <w:rFonts w:ascii="Times New Roman" w:hAnsi="Times New Roman"/>
                <w:color w:val="000000"/>
                <w:spacing w:val="-4"/>
                <w:szCs w:val="21"/>
              </w:rPr>
              <w:t>CloudFoundry</w:t>
            </w:r>
            <w:proofErr w:type="spellEnd"/>
            <w:r>
              <w:rPr>
                <w:rFonts w:ascii="Times New Roman" w:hAnsi="Times New Roman"/>
                <w:color w:val="000000"/>
                <w:spacing w:val="-4"/>
                <w:szCs w:val="21"/>
              </w:rPr>
              <w:t xml:space="preserve"> </w:t>
            </w:r>
            <w:r>
              <w:rPr>
                <w:rFonts w:ascii="宋体" w:hAnsi="宋体" w:cs="宋体" w:hint="eastAsia"/>
                <w:color w:val="000000"/>
                <w:spacing w:val="-4"/>
                <w:szCs w:val="21"/>
              </w:rPr>
              <w:t>技术资料</w:t>
            </w:r>
            <w:r>
              <w:rPr>
                <w:rFonts w:ascii="Times New Roman" w:hAnsi="Times New Roman"/>
                <w:color w:val="000000"/>
                <w:spacing w:val="-4"/>
                <w:szCs w:val="21"/>
              </w:rPr>
              <w:t xml:space="preserve">About </w:t>
            </w:r>
            <w:proofErr w:type="spellStart"/>
            <w:r>
              <w:rPr>
                <w:rFonts w:ascii="Times New Roman" w:hAnsi="Times New Roman"/>
                <w:color w:val="000000"/>
                <w:spacing w:val="-4"/>
                <w:szCs w:val="21"/>
              </w:rPr>
              <w:t>CloudFoundry</w:t>
            </w:r>
            <w:proofErr w:type="spellEnd"/>
            <w:r>
              <w:rPr>
                <w:rFonts w:ascii="Times New Roman" w:hAnsi="Times New Roman"/>
                <w:color w:val="000000"/>
                <w:spacing w:val="-4"/>
                <w:szCs w:val="21"/>
              </w:rPr>
              <w:t xml:space="preserve"> - The Industry's open Platform as </w:t>
            </w:r>
            <w:proofErr w:type="spellStart"/>
            <w:r>
              <w:rPr>
                <w:rFonts w:ascii="Times New Roman" w:hAnsi="Times New Roman"/>
                <w:color w:val="000000"/>
                <w:spacing w:val="-4"/>
                <w:szCs w:val="21"/>
              </w:rPr>
              <w:t>aService</w:t>
            </w:r>
            <w:proofErr w:type="spellEnd"/>
            <w:r>
              <w:rPr>
                <w:rFonts w:ascii="Times New Roman" w:hAnsi="Times New Roman"/>
                <w:color w:val="000000"/>
                <w:spacing w:val="-4"/>
                <w:szCs w:val="21"/>
              </w:rPr>
              <w:t>[EB/OL]. http://cnblog.cloudfoundry.com/2012/05/03/13/, 2012.05.23</w:t>
            </w:r>
          </w:p>
          <w:p w14:paraId="2512E548"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新</w:t>
            </w:r>
            <w:r>
              <w:rPr>
                <w:rFonts w:ascii="Times New Roman" w:hAnsi="Times New Roman"/>
                <w:color w:val="000000"/>
                <w:spacing w:val="-4"/>
                <w:szCs w:val="21"/>
              </w:rPr>
              <w:t xml:space="preserve"> </w:t>
            </w:r>
            <w:r>
              <w:rPr>
                <w:rFonts w:ascii="宋体" w:hAnsi="宋体" w:cs="宋体" w:hint="eastAsia"/>
                <w:color w:val="000000"/>
                <w:spacing w:val="-4"/>
                <w:szCs w:val="21"/>
              </w:rPr>
              <w:t>华</w:t>
            </w:r>
            <w:r>
              <w:rPr>
                <w:rFonts w:ascii="Times New Roman" w:hAnsi="Times New Roman"/>
                <w:color w:val="000000"/>
                <w:spacing w:val="-4"/>
                <w:szCs w:val="21"/>
              </w:rPr>
              <w:t xml:space="preserve"> </w:t>
            </w:r>
            <w:r>
              <w:rPr>
                <w:rFonts w:ascii="宋体" w:hAnsi="宋体" w:cs="宋体" w:hint="eastAsia"/>
                <w:color w:val="000000"/>
                <w:spacing w:val="-4"/>
                <w:szCs w:val="21"/>
              </w:rPr>
              <w:t>网</w:t>
            </w:r>
            <w:r>
              <w:rPr>
                <w:rFonts w:ascii="Times New Roman" w:hAnsi="Times New Roman"/>
                <w:color w:val="000000"/>
                <w:spacing w:val="-4"/>
                <w:szCs w:val="21"/>
              </w:rPr>
              <w:t xml:space="preserve"> . </w:t>
            </w:r>
            <w:r>
              <w:rPr>
                <w:rFonts w:ascii="宋体" w:hAnsi="宋体" w:cs="宋体" w:hint="eastAsia"/>
                <w:color w:val="000000"/>
                <w:spacing w:val="-4"/>
                <w:szCs w:val="21"/>
              </w:rPr>
              <w:t>中</w:t>
            </w:r>
            <w:r>
              <w:rPr>
                <w:rFonts w:ascii="Times New Roman" w:hAnsi="Times New Roman"/>
                <w:color w:val="000000"/>
                <w:spacing w:val="-4"/>
                <w:szCs w:val="21"/>
              </w:rPr>
              <w:t xml:space="preserve"> </w:t>
            </w:r>
            <w:r>
              <w:rPr>
                <w:rFonts w:ascii="宋体" w:hAnsi="宋体" w:cs="宋体" w:hint="eastAsia"/>
                <w:color w:val="000000"/>
                <w:spacing w:val="-4"/>
                <w:szCs w:val="21"/>
              </w:rPr>
              <w:t>国</w:t>
            </w:r>
            <w:r>
              <w:rPr>
                <w:rFonts w:ascii="Times New Roman" w:hAnsi="Times New Roman"/>
                <w:color w:val="000000"/>
                <w:spacing w:val="-4"/>
                <w:szCs w:val="21"/>
              </w:rPr>
              <w:t xml:space="preserve"> </w:t>
            </w:r>
            <w:r>
              <w:rPr>
                <w:rFonts w:ascii="宋体" w:hAnsi="宋体" w:cs="宋体" w:hint="eastAsia"/>
                <w:color w:val="000000"/>
                <w:spacing w:val="-4"/>
                <w:szCs w:val="21"/>
              </w:rPr>
              <w:t>电</w:t>
            </w:r>
            <w:r>
              <w:rPr>
                <w:rFonts w:ascii="Times New Roman" w:hAnsi="Times New Roman"/>
                <w:color w:val="000000"/>
                <w:spacing w:val="-4"/>
                <w:szCs w:val="21"/>
              </w:rPr>
              <w:t xml:space="preserve"> </w:t>
            </w:r>
            <w:r>
              <w:rPr>
                <w:rFonts w:ascii="宋体" w:hAnsi="宋体" w:cs="宋体" w:hint="eastAsia"/>
                <w:color w:val="000000"/>
                <w:spacing w:val="-4"/>
                <w:szCs w:val="21"/>
              </w:rPr>
              <w:t>信</w:t>
            </w:r>
            <w:r>
              <w:rPr>
                <w:rFonts w:ascii="Times New Roman" w:hAnsi="Times New Roman"/>
                <w:color w:val="000000"/>
                <w:spacing w:val="-4"/>
                <w:szCs w:val="21"/>
              </w:rPr>
              <w:t xml:space="preserve"> </w:t>
            </w:r>
            <w:r>
              <w:rPr>
                <w:rFonts w:ascii="宋体" w:hAnsi="宋体" w:cs="宋体" w:hint="eastAsia"/>
                <w:color w:val="000000"/>
                <w:spacing w:val="-4"/>
                <w:szCs w:val="21"/>
              </w:rPr>
              <w:t>、</w:t>
            </w:r>
            <w:r>
              <w:rPr>
                <w:rFonts w:ascii="Times New Roman" w:hAnsi="Times New Roman"/>
                <w:color w:val="000000"/>
                <w:spacing w:val="-4"/>
                <w:szCs w:val="21"/>
              </w:rPr>
              <w:t xml:space="preserve"> EMC </w:t>
            </w:r>
            <w:r>
              <w:rPr>
                <w:rFonts w:ascii="宋体" w:hAnsi="宋体" w:cs="宋体" w:hint="eastAsia"/>
                <w:color w:val="000000"/>
                <w:spacing w:val="-4"/>
                <w:szCs w:val="21"/>
              </w:rPr>
              <w:t>在</w:t>
            </w:r>
            <w:r>
              <w:rPr>
                <w:rFonts w:ascii="Times New Roman" w:hAnsi="Times New Roman"/>
                <w:color w:val="000000"/>
                <w:spacing w:val="-4"/>
                <w:szCs w:val="21"/>
              </w:rPr>
              <w:t xml:space="preserve"> </w:t>
            </w:r>
            <w:r>
              <w:rPr>
                <w:rFonts w:ascii="宋体" w:hAnsi="宋体" w:cs="宋体" w:hint="eastAsia"/>
                <w:color w:val="000000"/>
                <w:spacing w:val="-4"/>
                <w:szCs w:val="21"/>
              </w:rPr>
              <w:t>沪</w:t>
            </w:r>
            <w:r>
              <w:rPr>
                <w:rFonts w:ascii="Times New Roman" w:hAnsi="Times New Roman"/>
                <w:color w:val="000000"/>
                <w:spacing w:val="-4"/>
                <w:szCs w:val="21"/>
              </w:rPr>
              <w:t xml:space="preserve"> </w:t>
            </w:r>
            <w:r>
              <w:rPr>
                <w:rFonts w:ascii="宋体" w:hAnsi="宋体" w:cs="宋体" w:hint="eastAsia"/>
                <w:color w:val="000000"/>
                <w:spacing w:val="-4"/>
                <w:szCs w:val="21"/>
              </w:rPr>
              <w:t>正</w:t>
            </w:r>
            <w:r>
              <w:rPr>
                <w:rFonts w:ascii="Times New Roman" w:hAnsi="Times New Roman"/>
                <w:color w:val="000000"/>
                <w:spacing w:val="-4"/>
                <w:szCs w:val="21"/>
              </w:rPr>
              <w:t xml:space="preserve"> </w:t>
            </w:r>
            <w:r>
              <w:rPr>
                <w:rFonts w:ascii="宋体" w:hAnsi="宋体" w:cs="宋体" w:hint="eastAsia"/>
                <w:color w:val="000000"/>
                <w:spacing w:val="-4"/>
                <w:szCs w:val="21"/>
              </w:rPr>
              <w:t>式</w:t>
            </w:r>
            <w:r>
              <w:rPr>
                <w:rFonts w:ascii="Times New Roman" w:hAnsi="Times New Roman"/>
                <w:color w:val="000000"/>
                <w:spacing w:val="-4"/>
                <w:szCs w:val="21"/>
              </w:rPr>
              <w:t xml:space="preserve"> </w:t>
            </w:r>
            <w:r>
              <w:rPr>
                <w:rFonts w:ascii="宋体" w:hAnsi="宋体" w:cs="宋体" w:hint="eastAsia"/>
                <w:color w:val="000000"/>
                <w:spacing w:val="-4"/>
                <w:szCs w:val="21"/>
              </w:rPr>
              <w:t>发</w:t>
            </w:r>
            <w:r>
              <w:rPr>
                <w:rFonts w:ascii="Times New Roman" w:hAnsi="Times New Roman"/>
                <w:color w:val="000000"/>
                <w:spacing w:val="-4"/>
                <w:szCs w:val="21"/>
              </w:rPr>
              <w:t xml:space="preserve"> </w:t>
            </w:r>
            <w:r>
              <w:rPr>
                <w:rFonts w:ascii="宋体" w:hAnsi="宋体" w:cs="宋体" w:hint="eastAsia"/>
                <w:color w:val="000000"/>
                <w:spacing w:val="-4"/>
                <w:szCs w:val="21"/>
              </w:rPr>
              <w:t>布</w:t>
            </w:r>
            <w:r>
              <w:rPr>
                <w:rFonts w:ascii="Times New Roman" w:hAnsi="Times New Roman"/>
                <w:color w:val="000000"/>
                <w:spacing w:val="-4"/>
                <w:szCs w:val="21"/>
              </w:rPr>
              <w:t xml:space="preserve"> </w:t>
            </w:r>
            <w:r>
              <w:rPr>
                <w:rFonts w:ascii="宋体" w:hAnsi="宋体" w:cs="宋体" w:hint="eastAsia"/>
                <w:color w:val="000000"/>
                <w:spacing w:val="-4"/>
                <w:szCs w:val="21"/>
              </w:rPr>
              <w:t>云</w:t>
            </w:r>
            <w:r>
              <w:rPr>
                <w:rFonts w:ascii="Times New Roman" w:hAnsi="Times New Roman"/>
                <w:color w:val="000000"/>
                <w:spacing w:val="-4"/>
                <w:szCs w:val="21"/>
              </w:rPr>
              <w:t xml:space="preserve"> </w:t>
            </w:r>
            <w:r>
              <w:rPr>
                <w:rFonts w:ascii="宋体" w:hAnsi="宋体" w:cs="宋体" w:hint="eastAsia"/>
                <w:color w:val="000000"/>
                <w:spacing w:val="-4"/>
                <w:szCs w:val="21"/>
              </w:rPr>
              <w:t>信</w:t>
            </w:r>
            <w:r>
              <w:rPr>
                <w:rFonts w:ascii="Times New Roman" w:hAnsi="Times New Roman"/>
                <w:color w:val="000000"/>
                <w:spacing w:val="-4"/>
                <w:szCs w:val="21"/>
              </w:rPr>
              <w:t xml:space="preserve"> </w:t>
            </w:r>
            <w:r>
              <w:rPr>
                <w:rFonts w:ascii="宋体" w:hAnsi="宋体" w:cs="宋体" w:hint="eastAsia"/>
                <w:color w:val="000000"/>
                <w:spacing w:val="-4"/>
                <w:szCs w:val="21"/>
              </w:rPr>
              <w:t>息</w:t>
            </w:r>
            <w:r>
              <w:rPr>
                <w:rFonts w:ascii="Times New Roman" w:hAnsi="Times New Roman"/>
                <w:color w:val="000000"/>
                <w:spacing w:val="-4"/>
                <w:szCs w:val="21"/>
              </w:rPr>
              <w:t xml:space="preserve"> </w:t>
            </w:r>
            <w:r>
              <w:rPr>
                <w:rFonts w:ascii="宋体" w:hAnsi="宋体" w:cs="宋体" w:hint="eastAsia"/>
                <w:color w:val="000000"/>
                <w:spacing w:val="-4"/>
                <w:szCs w:val="21"/>
              </w:rPr>
              <w:t>服</w:t>
            </w:r>
            <w:r>
              <w:rPr>
                <w:rFonts w:ascii="Times New Roman" w:hAnsi="Times New Roman"/>
                <w:color w:val="000000"/>
                <w:spacing w:val="-4"/>
                <w:szCs w:val="21"/>
              </w:rPr>
              <w:t xml:space="preserve"> </w:t>
            </w:r>
            <w:r>
              <w:rPr>
                <w:rFonts w:ascii="宋体" w:hAnsi="宋体" w:cs="宋体" w:hint="eastAsia"/>
                <w:color w:val="000000"/>
                <w:spacing w:val="-4"/>
                <w:szCs w:val="21"/>
              </w:rPr>
              <w:t>务</w:t>
            </w:r>
            <w:r>
              <w:rPr>
                <w:rFonts w:ascii="Times New Roman" w:hAnsi="Times New Roman"/>
                <w:color w:val="000000"/>
                <w:spacing w:val="-4"/>
                <w:szCs w:val="21"/>
              </w:rPr>
              <w:t xml:space="preserve"> e </w:t>
            </w:r>
            <w:r>
              <w:rPr>
                <w:rFonts w:ascii="宋体" w:hAnsi="宋体" w:cs="宋体" w:hint="eastAsia"/>
                <w:color w:val="000000"/>
                <w:spacing w:val="-4"/>
                <w:szCs w:val="21"/>
              </w:rPr>
              <w:t>云</w:t>
            </w:r>
            <w:r>
              <w:rPr>
                <w:rFonts w:ascii="Times New Roman" w:hAnsi="Times New Roman"/>
                <w:color w:val="000000"/>
                <w:spacing w:val="-4"/>
                <w:szCs w:val="21"/>
              </w:rPr>
              <w:t xml:space="preserve"> [EB/OL].</w:t>
            </w:r>
          </w:p>
          <w:p w14:paraId="60F2D225"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http://news.xinhuanet.com/newmedia/2009-09/23/content_12099554.htm, 2009.9.23</w:t>
            </w:r>
          </w:p>
          <w:p w14:paraId="5E74D139"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陈全，邓倩妮</w:t>
            </w:r>
            <w:r>
              <w:rPr>
                <w:rFonts w:ascii="Times New Roman" w:hAnsi="Times New Roman"/>
                <w:color w:val="000000"/>
                <w:spacing w:val="-4"/>
                <w:szCs w:val="21"/>
              </w:rPr>
              <w:t>.</w:t>
            </w:r>
            <w:r>
              <w:rPr>
                <w:rFonts w:ascii="宋体" w:hAnsi="宋体" w:cs="宋体" w:hint="eastAsia"/>
                <w:color w:val="000000"/>
                <w:spacing w:val="-4"/>
                <w:szCs w:val="21"/>
              </w:rPr>
              <w:t>云计算及其关键技术</w:t>
            </w:r>
            <w:r>
              <w:rPr>
                <w:rFonts w:ascii="Times New Roman" w:hAnsi="Times New Roman"/>
                <w:color w:val="000000"/>
                <w:spacing w:val="-4"/>
                <w:szCs w:val="21"/>
              </w:rPr>
              <w:t xml:space="preserve">[J]. </w:t>
            </w:r>
            <w:r>
              <w:rPr>
                <w:rFonts w:ascii="宋体" w:hAnsi="宋体" w:cs="宋体" w:hint="eastAsia"/>
                <w:color w:val="000000"/>
                <w:spacing w:val="-4"/>
                <w:szCs w:val="21"/>
              </w:rPr>
              <w:t>高性能计算发展与应用，</w:t>
            </w:r>
            <w:r>
              <w:rPr>
                <w:rFonts w:ascii="Times New Roman" w:hAnsi="Times New Roman"/>
                <w:color w:val="000000"/>
                <w:spacing w:val="-4"/>
                <w:szCs w:val="21"/>
              </w:rPr>
              <w:t>2009(1): 2-6</w:t>
            </w:r>
          </w:p>
          <w:p w14:paraId="428B543E"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张建勋，古志民，郑超</w:t>
            </w:r>
            <w:r>
              <w:rPr>
                <w:rFonts w:ascii="Times New Roman" w:hAnsi="Times New Roman"/>
                <w:color w:val="000000"/>
                <w:spacing w:val="-4"/>
                <w:szCs w:val="21"/>
              </w:rPr>
              <w:t>.</w:t>
            </w:r>
            <w:r>
              <w:rPr>
                <w:rFonts w:ascii="宋体" w:hAnsi="宋体" w:cs="宋体" w:hint="eastAsia"/>
                <w:color w:val="000000"/>
                <w:spacing w:val="-4"/>
                <w:szCs w:val="21"/>
              </w:rPr>
              <w:t>云计算研究进展综述</w:t>
            </w:r>
            <w:r>
              <w:rPr>
                <w:rFonts w:ascii="Times New Roman" w:hAnsi="Times New Roman"/>
                <w:color w:val="000000"/>
                <w:spacing w:val="-4"/>
                <w:szCs w:val="21"/>
              </w:rPr>
              <w:t xml:space="preserve">[J]. </w:t>
            </w:r>
            <w:r>
              <w:rPr>
                <w:rFonts w:ascii="宋体" w:hAnsi="宋体" w:cs="宋体" w:hint="eastAsia"/>
                <w:color w:val="000000"/>
                <w:spacing w:val="-4"/>
                <w:szCs w:val="21"/>
              </w:rPr>
              <w:t>计算机应用研究，</w:t>
            </w:r>
            <w:r>
              <w:rPr>
                <w:rFonts w:ascii="Times New Roman" w:hAnsi="Times New Roman"/>
                <w:color w:val="000000"/>
                <w:spacing w:val="-4"/>
                <w:szCs w:val="21"/>
              </w:rPr>
              <w:t>2010.2(27): 429-433</w:t>
            </w:r>
          </w:p>
          <w:p w14:paraId="762BB4DF"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r>
              <w:rPr>
                <w:rFonts w:ascii="宋体" w:hAnsi="宋体" w:cs="宋体" w:hint="eastAsia"/>
                <w:color w:val="000000"/>
                <w:spacing w:val="-4"/>
                <w:szCs w:val="21"/>
              </w:rPr>
              <w:t>李晓伟，沈艳秋</w:t>
            </w:r>
            <w:r>
              <w:rPr>
                <w:rFonts w:ascii="Times New Roman" w:hAnsi="Times New Roman"/>
                <w:color w:val="000000"/>
                <w:spacing w:val="-4"/>
                <w:szCs w:val="21"/>
              </w:rPr>
              <w:t>.</w:t>
            </w:r>
            <w:r>
              <w:rPr>
                <w:rFonts w:ascii="宋体" w:hAnsi="宋体" w:cs="宋体" w:hint="eastAsia"/>
                <w:color w:val="000000"/>
                <w:spacing w:val="-4"/>
                <w:szCs w:val="21"/>
              </w:rPr>
              <w:t>云计算及其发展进程</w:t>
            </w:r>
            <w:r>
              <w:rPr>
                <w:rFonts w:ascii="Times New Roman" w:hAnsi="Times New Roman"/>
                <w:color w:val="000000"/>
                <w:spacing w:val="-4"/>
                <w:szCs w:val="21"/>
              </w:rPr>
              <w:t xml:space="preserve">[J]. </w:t>
            </w:r>
            <w:r>
              <w:rPr>
                <w:rFonts w:ascii="宋体" w:hAnsi="宋体" w:cs="宋体" w:hint="eastAsia"/>
                <w:color w:val="000000"/>
                <w:spacing w:val="-4"/>
                <w:szCs w:val="21"/>
              </w:rPr>
              <w:t>科技信息，</w:t>
            </w:r>
            <w:r>
              <w:rPr>
                <w:rFonts w:ascii="Times New Roman" w:hAnsi="Times New Roman"/>
                <w:color w:val="000000"/>
                <w:spacing w:val="-4"/>
                <w:szCs w:val="21"/>
              </w:rPr>
              <w:t>2011(15): 81-82</w:t>
            </w:r>
          </w:p>
          <w:p w14:paraId="05C6D3DD"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IBM. Google and IBM announced university initiative to address </w:t>
            </w:r>
            <w:proofErr w:type="spellStart"/>
            <w:r>
              <w:rPr>
                <w:rFonts w:ascii="Times New Roman" w:hAnsi="Times New Roman"/>
                <w:color w:val="000000"/>
                <w:spacing w:val="-4"/>
                <w:szCs w:val="21"/>
              </w:rPr>
              <w:t>internetscale</w:t>
            </w:r>
            <w:proofErr w:type="spellEnd"/>
            <w:r>
              <w:rPr>
                <w:rFonts w:ascii="Times New Roman" w:hAnsi="Times New Roman"/>
                <w:color w:val="000000"/>
                <w:spacing w:val="-4"/>
                <w:szCs w:val="21"/>
              </w:rPr>
              <w:t xml:space="preserve"> computing</w:t>
            </w:r>
          </w:p>
          <w:p w14:paraId="37BA7AB6" w14:textId="77777777" w:rsidR="001D2F86" w:rsidRDefault="001D2F86" w:rsidP="00130C8F">
            <w:pPr>
              <w:pStyle w:val="a7"/>
              <w:numPr>
                <w:ilvl w:val="0"/>
                <w:numId w:val="1"/>
              </w:numPr>
              <w:ind w:firstLineChars="0"/>
              <w:rPr>
                <w:rFonts w:ascii="Times New Roman" w:hAnsi="Times New Roman"/>
                <w:color w:val="000000"/>
                <w:spacing w:val="-4"/>
                <w:szCs w:val="21"/>
              </w:rPr>
            </w:pPr>
            <w:proofErr w:type="gramStart"/>
            <w:r>
              <w:rPr>
                <w:rFonts w:ascii="Times New Roman" w:hAnsi="Times New Roman"/>
                <w:color w:val="000000"/>
                <w:spacing w:val="-4"/>
                <w:szCs w:val="21"/>
              </w:rPr>
              <w:t>challenges</w:t>
            </w:r>
            <w:proofErr w:type="gramEnd"/>
            <w:r>
              <w:rPr>
                <w:rFonts w:ascii="Times New Roman" w:hAnsi="Times New Roman"/>
                <w:color w:val="000000"/>
                <w:spacing w:val="-4"/>
                <w:szCs w:val="21"/>
              </w:rPr>
              <w:t>[EB/OL]. http://www-03.ibm.com/press/us/en/pressrelease/22414.wss, 2008.10.15</w:t>
            </w:r>
          </w:p>
          <w:p w14:paraId="08025F27"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Amazon Web Services. Amazon Elastic Compute Cloud (Amazon EC2)[EB/OL]. http://aws.</w:t>
            </w:r>
          </w:p>
          <w:p w14:paraId="5E091623" w14:textId="77777777" w:rsidR="001D2F86" w:rsidRDefault="001D2F86" w:rsidP="00130C8F">
            <w:pPr>
              <w:pStyle w:val="a7"/>
              <w:numPr>
                <w:ilvl w:val="0"/>
                <w:numId w:val="1"/>
              </w:numPr>
              <w:ind w:firstLineChars="0"/>
              <w:rPr>
                <w:rFonts w:ascii="Times New Roman" w:hAnsi="Times New Roman"/>
                <w:color w:val="000000"/>
                <w:spacing w:val="-4"/>
                <w:szCs w:val="21"/>
              </w:rPr>
            </w:pPr>
            <w:proofErr w:type="gramStart"/>
            <w:r>
              <w:rPr>
                <w:rFonts w:ascii="Times New Roman" w:hAnsi="Times New Roman"/>
                <w:color w:val="000000"/>
                <w:spacing w:val="-4"/>
                <w:szCs w:val="21"/>
              </w:rPr>
              <w:t>amazon.com</w:t>
            </w:r>
            <w:proofErr w:type="gramEnd"/>
            <w:r>
              <w:rPr>
                <w:rFonts w:ascii="Times New Roman" w:hAnsi="Times New Roman"/>
                <w:color w:val="000000"/>
                <w:spacing w:val="-4"/>
                <w:szCs w:val="21"/>
              </w:rPr>
              <w:t>/</w:t>
            </w:r>
            <w:proofErr w:type="spellStart"/>
            <w:r>
              <w:rPr>
                <w:rFonts w:ascii="Times New Roman" w:hAnsi="Times New Roman"/>
                <w:color w:val="000000"/>
                <w:spacing w:val="-4"/>
                <w:szCs w:val="21"/>
              </w:rPr>
              <w:t>cn</w:t>
            </w:r>
            <w:proofErr w:type="spellEnd"/>
            <w:r>
              <w:rPr>
                <w:rFonts w:ascii="Times New Roman" w:hAnsi="Times New Roman"/>
                <w:color w:val="000000"/>
                <w:spacing w:val="-4"/>
                <w:szCs w:val="21"/>
              </w:rPr>
              <w:t>/ec2/, 2008.12</w:t>
            </w:r>
          </w:p>
          <w:p w14:paraId="1DA314AF"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Microsoft. Microsoft </w:t>
            </w:r>
            <w:proofErr w:type="gramStart"/>
            <w:r>
              <w:rPr>
                <w:rFonts w:ascii="Times New Roman" w:hAnsi="Times New Roman"/>
                <w:color w:val="000000"/>
                <w:spacing w:val="-4"/>
                <w:szCs w:val="21"/>
              </w:rPr>
              <w:t>Azure[</w:t>
            </w:r>
            <w:proofErr w:type="gramEnd"/>
            <w:r>
              <w:rPr>
                <w:rFonts w:ascii="Times New Roman" w:hAnsi="Times New Roman"/>
                <w:color w:val="000000"/>
                <w:spacing w:val="-4"/>
                <w:szCs w:val="21"/>
              </w:rPr>
              <w:t>EB/OL]. http://www.windowsazure.com, 2013</w:t>
            </w:r>
          </w:p>
          <w:p w14:paraId="145D3A7E"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H. Gilbert Miller, John </w:t>
            </w:r>
            <w:proofErr w:type="spellStart"/>
            <w:r>
              <w:rPr>
                <w:rFonts w:ascii="Times New Roman" w:hAnsi="Times New Roman"/>
                <w:color w:val="000000"/>
                <w:spacing w:val="-4"/>
                <w:szCs w:val="21"/>
              </w:rPr>
              <w:t>Veiga</w:t>
            </w:r>
            <w:proofErr w:type="spellEnd"/>
            <w:r>
              <w:rPr>
                <w:rFonts w:ascii="Times New Roman" w:hAnsi="Times New Roman"/>
                <w:color w:val="000000"/>
                <w:spacing w:val="-4"/>
                <w:szCs w:val="21"/>
              </w:rPr>
              <w:t xml:space="preserve">. Cloud Computing: Will Commodity Services Benefit Users Long </w:t>
            </w:r>
            <w:proofErr w:type="gramStart"/>
            <w:r>
              <w:rPr>
                <w:rFonts w:ascii="Times New Roman" w:hAnsi="Times New Roman"/>
                <w:color w:val="000000"/>
                <w:spacing w:val="-4"/>
                <w:szCs w:val="21"/>
              </w:rPr>
              <w:t>Term[</w:t>
            </w:r>
            <w:proofErr w:type="gramEnd"/>
            <w:r>
              <w:rPr>
                <w:rFonts w:ascii="Times New Roman" w:hAnsi="Times New Roman"/>
                <w:color w:val="000000"/>
                <w:spacing w:val="-4"/>
                <w:szCs w:val="21"/>
              </w:rPr>
              <w:t xml:space="preserve">J]. IEEE 2009,2009.11(11): 57-59 </w:t>
            </w:r>
            <w:proofErr w:type="spellStart"/>
            <w:r>
              <w:rPr>
                <w:rFonts w:ascii="Times New Roman" w:hAnsi="Times New Roman"/>
                <w:color w:val="000000"/>
                <w:spacing w:val="-4"/>
                <w:szCs w:val="21"/>
              </w:rPr>
              <w:t>M.Malathi</w:t>
            </w:r>
            <w:proofErr w:type="spellEnd"/>
            <w:r>
              <w:rPr>
                <w:rFonts w:ascii="Times New Roman" w:hAnsi="Times New Roman"/>
                <w:color w:val="000000"/>
                <w:spacing w:val="-4"/>
                <w:szCs w:val="21"/>
              </w:rPr>
              <w:t xml:space="preserve">. Cloud Computing </w:t>
            </w:r>
            <w:proofErr w:type="gramStart"/>
            <w:r>
              <w:rPr>
                <w:rFonts w:ascii="Times New Roman" w:hAnsi="Times New Roman"/>
                <w:color w:val="000000"/>
                <w:spacing w:val="-4"/>
                <w:szCs w:val="21"/>
              </w:rPr>
              <w:t>Concepts[</w:t>
            </w:r>
            <w:proofErr w:type="gramEnd"/>
            <w:r>
              <w:rPr>
                <w:rFonts w:ascii="Times New Roman" w:hAnsi="Times New Roman"/>
                <w:color w:val="000000"/>
                <w:spacing w:val="-4"/>
                <w:szCs w:val="21"/>
              </w:rPr>
              <w:t>J]. Electronics Computer Technology (ICECT), 2013rd International Conference on, 2011.8(6): 236-239</w:t>
            </w:r>
          </w:p>
          <w:p w14:paraId="5799C119"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Charles Humble. VMware Unveils Open Source </w:t>
            </w:r>
            <w:proofErr w:type="spellStart"/>
            <w:r>
              <w:rPr>
                <w:rFonts w:ascii="Times New Roman" w:hAnsi="Times New Roman"/>
                <w:color w:val="000000"/>
                <w:spacing w:val="-4"/>
                <w:szCs w:val="21"/>
              </w:rPr>
              <w:t>PaaS</w:t>
            </w:r>
            <w:proofErr w:type="spellEnd"/>
            <w:r>
              <w:rPr>
                <w:rFonts w:ascii="Times New Roman" w:hAnsi="Times New Roman"/>
                <w:color w:val="000000"/>
                <w:spacing w:val="-4"/>
                <w:szCs w:val="21"/>
              </w:rPr>
              <w:t xml:space="preserve"> </w:t>
            </w:r>
            <w:proofErr w:type="spellStart"/>
            <w:proofErr w:type="gramStart"/>
            <w:r>
              <w:rPr>
                <w:rFonts w:ascii="Times New Roman" w:hAnsi="Times New Roman"/>
                <w:color w:val="000000"/>
                <w:spacing w:val="-4"/>
                <w:szCs w:val="21"/>
              </w:rPr>
              <w:t>CloudFoundry</w:t>
            </w:r>
            <w:proofErr w:type="spellEnd"/>
            <w:r>
              <w:rPr>
                <w:rFonts w:ascii="Times New Roman" w:hAnsi="Times New Roman"/>
                <w:color w:val="000000"/>
                <w:spacing w:val="-4"/>
                <w:szCs w:val="21"/>
              </w:rPr>
              <w:t>[</w:t>
            </w:r>
            <w:proofErr w:type="gramEnd"/>
            <w:r>
              <w:rPr>
                <w:rFonts w:ascii="Times New Roman" w:hAnsi="Times New Roman"/>
                <w:color w:val="000000"/>
                <w:spacing w:val="-4"/>
                <w:szCs w:val="21"/>
              </w:rPr>
              <w:t>EB/OL]. http://www.infoq.com/news/2011/04/VMWare-Cloud-Foundry. 2011.4.12</w:t>
            </w:r>
          </w:p>
          <w:p w14:paraId="4091C74E"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Wikipedia. Cloud </w:t>
            </w:r>
            <w:proofErr w:type="gramStart"/>
            <w:r>
              <w:rPr>
                <w:rFonts w:ascii="Times New Roman" w:hAnsi="Times New Roman"/>
                <w:color w:val="000000"/>
                <w:spacing w:val="-4"/>
                <w:szCs w:val="21"/>
              </w:rPr>
              <w:t>Computing[</w:t>
            </w:r>
            <w:proofErr w:type="gramEnd"/>
            <w:r>
              <w:rPr>
                <w:rFonts w:ascii="Times New Roman" w:hAnsi="Times New Roman"/>
                <w:color w:val="000000"/>
                <w:spacing w:val="-4"/>
                <w:szCs w:val="21"/>
              </w:rPr>
              <w:t>EB/OL].http://en.wikipedia.org/wiki/Cloud_computing, 2012.9</w:t>
            </w:r>
          </w:p>
          <w:p w14:paraId="3397D267"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[1M. Tim Jones. Cloud computing with Linux: cloud computing platforms and </w:t>
            </w:r>
            <w:proofErr w:type="gramStart"/>
            <w:r>
              <w:rPr>
                <w:rFonts w:ascii="Times New Roman" w:hAnsi="Times New Roman"/>
                <w:color w:val="000000"/>
                <w:spacing w:val="-4"/>
                <w:szCs w:val="21"/>
              </w:rPr>
              <w:t>applications[</w:t>
            </w:r>
            <w:proofErr w:type="gramEnd"/>
            <w:r>
              <w:rPr>
                <w:rFonts w:ascii="Times New Roman" w:hAnsi="Times New Roman"/>
                <w:color w:val="000000"/>
                <w:spacing w:val="-4"/>
                <w:szCs w:val="21"/>
              </w:rPr>
              <w:t>EB/OL].https://www.ibm.com/developerworks/library/l-cloud-computing/, 2009.02.11</w:t>
            </w:r>
          </w:p>
          <w:p w14:paraId="626F95CE"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VMware. VMware virtualization </w:t>
            </w:r>
            <w:proofErr w:type="gramStart"/>
            <w:r>
              <w:rPr>
                <w:rFonts w:ascii="Times New Roman" w:hAnsi="Times New Roman"/>
                <w:color w:val="000000"/>
                <w:spacing w:val="-4"/>
                <w:szCs w:val="21"/>
              </w:rPr>
              <w:t>technology[</w:t>
            </w:r>
            <w:proofErr w:type="gramEnd"/>
            <w:r>
              <w:rPr>
                <w:rFonts w:ascii="Times New Roman" w:hAnsi="Times New Roman"/>
                <w:color w:val="000000"/>
                <w:spacing w:val="-4"/>
                <w:szCs w:val="21"/>
              </w:rPr>
              <w:t>EB/OL]. http://www.vmware.com,2013</w:t>
            </w:r>
          </w:p>
          <w:p w14:paraId="6DD2D840"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Paul </w:t>
            </w:r>
            <w:proofErr w:type="spellStart"/>
            <w:r>
              <w:rPr>
                <w:rFonts w:ascii="Times New Roman" w:hAnsi="Times New Roman"/>
                <w:color w:val="000000"/>
                <w:spacing w:val="-4"/>
                <w:szCs w:val="21"/>
              </w:rPr>
              <w:t>Barham</w:t>
            </w:r>
            <w:proofErr w:type="spellEnd"/>
            <w:r>
              <w:rPr>
                <w:rFonts w:ascii="Times New Roman" w:hAnsi="Times New Roman"/>
                <w:color w:val="000000"/>
                <w:spacing w:val="-4"/>
                <w:szCs w:val="21"/>
              </w:rPr>
              <w:t xml:space="preserve">, Boris </w:t>
            </w:r>
            <w:proofErr w:type="spellStart"/>
            <w:r>
              <w:rPr>
                <w:rFonts w:ascii="Times New Roman" w:hAnsi="Times New Roman"/>
                <w:color w:val="000000"/>
                <w:spacing w:val="-4"/>
                <w:szCs w:val="21"/>
              </w:rPr>
              <w:t>Dragovic</w:t>
            </w:r>
            <w:proofErr w:type="spellEnd"/>
            <w:r>
              <w:rPr>
                <w:rFonts w:ascii="Times New Roman" w:hAnsi="Times New Roman"/>
                <w:color w:val="000000"/>
                <w:spacing w:val="-4"/>
                <w:szCs w:val="21"/>
              </w:rPr>
              <w:t xml:space="preserve">, Fraser </w:t>
            </w:r>
            <w:proofErr w:type="spellStart"/>
            <w:r>
              <w:rPr>
                <w:rFonts w:ascii="Times New Roman" w:hAnsi="Times New Roman"/>
                <w:color w:val="000000"/>
                <w:spacing w:val="-4"/>
                <w:szCs w:val="21"/>
              </w:rPr>
              <w:t>Keir</w:t>
            </w:r>
            <w:proofErr w:type="spellEnd"/>
            <w:r>
              <w:rPr>
                <w:rFonts w:ascii="Times New Roman" w:hAnsi="Times New Roman"/>
                <w:color w:val="000000"/>
                <w:spacing w:val="-4"/>
                <w:szCs w:val="21"/>
              </w:rPr>
              <w:t xml:space="preserve">, et al. </w:t>
            </w:r>
            <w:proofErr w:type="spellStart"/>
            <w:r>
              <w:rPr>
                <w:rFonts w:ascii="Times New Roman" w:hAnsi="Times New Roman"/>
                <w:color w:val="000000"/>
                <w:spacing w:val="-4"/>
                <w:szCs w:val="21"/>
              </w:rPr>
              <w:t>Xen</w:t>
            </w:r>
            <w:proofErr w:type="spellEnd"/>
            <w:r>
              <w:rPr>
                <w:rFonts w:ascii="Times New Roman" w:hAnsi="Times New Roman"/>
                <w:color w:val="000000"/>
                <w:spacing w:val="-4"/>
                <w:szCs w:val="21"/>
              </w:rPr>
              <w:t xml:space="preserve"> and the art of virtualization[C]. </w:t>
            </w:r>
            <w:proofErr w:type="spellStart"/>
            <w:r>
              <w:rPr>
                <w:rFonts w:ascii="Times New Roman" w:hAnsi="Times New Roman"/>
                <w:color w:val="000000"/>
                <w:spacing w:val="-4"/>
                <w:szCs w:val="21"/>
              </w:rPr>
              <w:t>Proc</w:t>
            </w:r>
            <w:proofErr w:type="spellEnd"/>
            <w:r>
              <w:rPr>
                <w:rFonts w:ascii="Times New Roman" w:hAnsi="Times New Roman"/>
                <w:color w:val="000000"/>
                <w:spacing w:val="-4"/>
                <w:szCs w:val="21"/>
              </w:rPr>
              <w:t xml:space="preserve"> of</w:t>
            </w:r>
          </w:p>
          <w:p w14:paraId="4CBEF5FA"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lastRenderedPageBreak/>
              <w:t xml:space="preserve">19th ACM Symposium on Operating Systems </w:t>
            </w:r>
            <w:proofErr w:type="spellStart"/>
            <w:r>
              <w:rPr>
                <w:rFonts w:ascii="Times New Roman" w:hAnsi="Times New Roman"/>
                <w:color w:val="000000"/>
                <w:spacing w:val="-4"/>
                <w:szCs w:val="21"/>
              </w:rPr>
              <w:t>Principles.New</w:t>
            </w:r>
            <w:proofErr w:type="spellEnd"/>
            <w:r>
              <w:rPr>
                <w:rFonts w:ascii="Times New Roman" w:hAnsi="Times New Roman"/>
                <w:color w:val="000000"/>
                <w:spacing w:val="-4"/>
                <w:szCs w:val="21"/>
              </w:rPr>
              <w:t xml:space="preserve"> </w:t>
            </w:r>
            <w:proofErr w:type="spellStart"/>
            <w:r>
              <w:rPr>
                <w:rFonts w:ascii="Times New Roman" w:hAnsi="Times New Roman"/>
                <w:color w:val="000000"/>
                <w:spacing w:val="-4"/>
                <w:szCs w:val="21"/>
              </w:rPr>
              <w:t>York</w:t>
            </w:r>
            <w:proofErr w:type="gramStart"/>
            <w:r>
              <w:rPr>
                <w:rFonts w:ascii="Times New Roman" w:hAnsi="Times New Roman"/>
                <w:color w:val="000000"/>
                <w:spacing w:val="-4"/>
                <w:szCs w:val="21"/>
              </w:rPr>
              <w:t>:ACM</w:t>
            </w:r>
            <w:proofErr w:type="spellEnd"/>
            <w:proofErr w:type="gramEnd"/>
            <w:r>
              <w:rPr>
                <w:rFonts w:ascii="Times New Roman" w:hAnsi="Times New Roman"/>
                <w:color w:val="000000"/>
                <w:spacing w:val="-4"/>
                <w:szCs w:val="21"/>
              </w:rPr>
              <w:t xml:space="preserve"> Press,2003:164-177</w:t>
            </w:r>
          </w:p>
          <w:p w14:paraId="54EF52DB"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Citrix systems. Citrix </w:t>
            </w:r>
            <w:proofErr w:type="spellStart"/>
            <w:r>
              <w:rPr>
                <w:rFonts w:ascii="Times New Roman" w:hAnsi="Times New Roman"/>
                <w:color w:val="000000"/>
                <w:spacing w:val="-4"/>
                <w:szCs w:val="21"/>
              </w:rPr>
              <w:t>XenServer</w:t>
            </w:r>
            <w:proofErr w:type="spellEnd"/>
            <w:r>
              <w:rPr>
                <w:rFonts w:ascii="Times New Roman" w:hAnsi="Times New Roman"/>
                <w:color w:val="000000"/>
                <w:spacing w:val="-4"/>
                <w:szCs w:val="21"/>
              </w:rPr>
              <w:t>: Complete, cost-effective datacenter and server virtualization</w:t>
            </w:r>
          </w:p>
          <w:p w14:paraId="7C4A8FFE" w14:textId="77777777" w:rsidR="001D2F86" w:rsidRDefault="001D2F86" w:rsidP="00130C8F">
            <w:pPr>
              <w:pStyle w:val="a7"/>
              <w:numPr>
                <w:ilvl w:val="0"/>
                <w:numId w:val="1"/>
              </w:numPr>
              <w:ind w:firstLineChars="0"/>
              <w:rPr>
                <w:rFonts w:ascii="Times New Roman" w:hAnsi="Times New Roman"/>
                <w:color w:val="000000"/>
                <w:spacing w:val="-4"/>
                <w:szCs w:val="21"/>
              </w:rPr>
            </w:pPr>
            <w:proofErr w:type="spellStart"/>
            <w:r>
              <w:rPr>
                <w:rFonts w:ascii="Times New Roman" w:hAnsi="Times New Roman"/>
                <w:color w:val="000000"/>
                <w:spacing w:val="-4"/>
                <w:szCs w:val="21"/>
              </w:rPr>
              <w:t>Xen</w:t>
            </w:r>
            <w:proofErr w:type="spellEnd"/>
            <w:r w:rsidRPr="009B1F45">
              <w:rPr>
                <w:rFonts w:ascii="Times New Roman" w:hAnsi="Times New Roman" w:hint="eastAsia"/>
                <w:color w:val="000000"/>
                <w:spacing w:val="-4"/>
                <w:szCs w:val="21"/>
              </w:rPr>
              <w:t xml:space="preserve"> </w:t>
            </w:r>
            <w:r>
              <w:rPr>
                <w:rFonts w:ascii="Times New Roman" w:hAnsi="Times New Roman"/>
                <w:color w:val="000000"/>
                <w:spacing w:val="-4"/>
                <w:szCs w:val="21"/>
              </w:rPr>
              <w:t>Source</w:t>
            </w:r>
            <w:r w:rsidRPr="009B1F45">
              <w:rPr>
                <w:rFonts w:ascii="Times New Roman" w:hAnsi="Times New Roman" w:hint="eastAsia"/>
                <w:color w:val="000000"/>
                <w:spacing w:val="-4"/>
                <w:szCs w:val="21"/>
              </w:rPr>
              <w:t xml:space="preserve"> </w:t>
            </w:r>
            <w:r>
              <w:rPr>
                <w:rFonts w:ascii="Times New Roman" w:hAnsi="Times New Roman"/>
                <w:color w:val="000000"/>
                <w:spacing w:val="-4"/>
                <w:szCs w:val="21"/>
              </w:rPr>
              <w:t>Company</w:t>
            </w:r>
            <w:r w:rsidRPr="009B1F45">
              <w:rPr>
                <w:rFonts w:ascii="Times New Roman" w:hAnsi="Times New Roman" w:hint="eastAsia"/>
                <w:color w:val="000000"/>
                <w:spacing w:val="-4"/>
                <w:szCs w:val="21"/>
              </w:rPr>
              <w:t xml:space="preserve"> </w:t>
            </w:r>
            <w:r>
              <w:rPr>
                <w:rFonts w:ascii="Times New Roman" w:hAnsi="Times New Roman"/>
                <w:color w:val="000000"/>
                <w:spacing w:val="-4"/>
                <w:szCs w:val="21"/>
              </w:rPr>
              <w:t>[EB/OL]</w:t>
            </w:r>
            <w:proofErr w:type="gramStart"/>
            <w:r>
              <w:rPr>
                <w:rFonts w:ascii="Times New Roman" w:hAnsi="Times New Roman"/>
                <w:color w:val="000000"/>
                <w:spacing w:val="-4"/>
                <w:szCs w:val="21"/>
              </w:rPr>
              <w:t>.</w:t>
            </w:r>
            <w:proofErr w:type="gramEnd"/>
            <w:r>
              <w:rPr>
                <w:rFonts w:ascii="Times New Roman" w:hAnsi="Times New Roman"/>
                <w:color w:val="000000"/>
                <w:spacing w:val="-4"/>
                <w:szCs w:val="21"/>
              </w:rPr>
              <w:t>http://www.citrix.com/products/xenserver/overview.html,2013</w:t>
            </w:r>
          </w:p>
          <w:p w14:paraId="53830DD1"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中</w:t>
            </w:r>
            <w:r>
              <w:rPr>
                <w:rFonts w:ascii="Times New Roman" w:hAnsi="Times New Roman"/>
                <w:color w:val="000000"/>
                <w:spacing w:val="-4"/>
                <w:szCs w:val="21"/>
              </w:rPr>
              <w:t xml:space="preserve"> </w:t>
            </w:r>
            <w:r>
              <w:rPr>
                <w:rFonts w:ascii="宋体" w:hAnsi="宋体" w:cs="宋体" w:hint="eastAsia"/>
                <w:color w:val="000000"/>
                <w:spacing w:val="-4"/>
                <w:szCs w:val="21"/>
              </w:rPr>
              <w:t>国</w:t>
            </w:r>
            <w:r>
              <w:rPr>
                <w:rFonts w:ascii="Times New Roman" w:hAnsi="Times New Roman"/>
                <w:color w:val="000000"/>
                <w:spacing w:val="-4"/>
                <w:szCs w:val="21"/>
              </w:rPr>
              <w:t xml:space="preserve"> </w:t>
            </w:r>
            <w:r>
              <w:rPr>
                <w:rFonts w:ascii="宋体" w:hAnsi="宋体" w:cs="宋体" w:hint="eastAsia"/>
                <w:color w:val="000000"/>
                <w:spacing w:val="-4"/>
                <w:szCs w:val="21"/>
              </w:rPr>
              <w:t>软</w:t>
            </w:r>
            <w:r>
              <w:rPr>
                <w:rFonts w:ascii="Times New Roman" w:hAnsi="Times New Roman"/>
                <w:color w:val="000000"/>
                <w:spacing w:val="-4"/>
                <w:szCs w:val="21"/>
              </w:rPr>
              <w:t xml:space="preserve"> </w:t>
            </w:r>
            <w:r>
              <w:rPr>
                <w:rFonts w:ascii="宋体" w:hAnsi="宋体" w:cs="宋体" w:hint="eastAsia"/>
                <w:color w:val="000000"/>
                <w:spacing w:val="-4"/>
                <w:szCs w:val="21"/>
              </w:rPr>
              <w:t>件</w:t>
            </w:r>
            <w:r>
              <w:rPr>
                <w:rFonts w:ascii="Times New Roman" w:hAnsi="Times New Roman"/>
                <w:color w:val="000000"/>
                <w:spacing w:val="-4"/>
                <w:szCs w:val="21"/>
              </w:rPr>
              <w:t xml:space="preserve"> </w:t>
            </w:r>
            <w:r>
              <w:rPr>
                <w:rFonts w:ascii="宋体" w:hAnsi="宋体" w:cs="宋体" w:hint="eastAsia"/>
                <w:color w:val="000000"/>
                <w:spacing w:val="-4"/>
                <w:szCs w:val="21"/>
              </w:rPr>
              <w:t>网</w:t>
            </w:r>
            <w:r>
              <w:rPr>
                <w:rFonts w:ascii="Times New Roman" w:hAnsi="Times New Roman"/>
                <w:color w:val="000000"/>
                <w:spacing w:val="-4"/>
                <w:szCs w:val="21"/>
              </w:rPr>
              <w:t xml:space="preserve"> . </w:t>
            </w:r>
            <w:r>
              <w:rPr>
                <w:rFonts w:ascii="宋体" w:hAnsi="宋体" w:cs="宋体" w:hint="eastAsia"/>
                <w:color w:val="000000"/>
                <w:spacing w:val="-4"/>
                <w:szCs w:val="21"/>
              </w:rPr>
              <w:t>负</w:t>
            </w:r>
            <w:r>
              <w:rPr>
                <w:rFonts w:ascii="Times New Roman" w:hAnsi="Times New Roman"/>
                <w:color w:val="000000"/>
                <w:spacing w:val="-4"/>
                <w:szCs w:val="21"/>
              </w:rPr>
              <w:t xml:space="preserve"> </w:t>
            </w:r>
            <w:r>
              <w:rPr>
                <w:rFonts w:ascii="宋体" w:hAnsi="宋体" w:cs="宋体" w:hint="eastAsia"/>
                <w:color w:val="000000"/>
                <w:spacing w:val="-4"/>
                <w:szCs w:val="21"/>
              </w:rPr>
              <w:t>载</w:t>
            </w:r>
            <w:r>
              <w:rPr>
                <w:rFonts w:ascii="Times New Roman" w:hAnsi="Times New Roman"/>
                <w:color w:val="000000"/>
                <w:spacing w:val="-4"/>
                <w:szCs w:val="21"/>
              </w:rPr>
              <w:t xml:space="preserve"> </w:t>
            </w:r>
            <w:r>
              <w:rPr>
                <w:rFonts w:ascii="宋体" w:hAnsi="宋体" w:cs="宋体" w:hint="eastAsia"/>
                <w:color w:val="000000"/>
                <w:spacing w:val="-4"/>
                <w:szCs w:val="21"/>
              </w:rPr>
              <w:t>均</w:t>
            </w:r>
            <w:r>
              <w:rPr>
                <w:rFonts w:ascii="Times New Roman" w:hAnsi="Times New Roman"/>
                <w:color w:val="000000"/>
                <w:spacing w:val="-4"/>
                <w:szCs w:val="21"/>
              </w:rPr>
              <w:t xml:space="preserve"> </w:t>
            </w:r>
            <w:r>
              <w:rPr>
                <w:rFonts w:ascii="宋体" w:hAnsi="宋体" w:cs="宋体" w:hint="eastAsia"/>
                <w:color w:val="000000"/>
                <w:spacing w:val="-4"/>
                <w:szCs w:val="21"/>
              </w:rPr>
              <w:t>衡</w:t>
            </w:r>
            <w:r>
              <w:rPr>
                <w:rFonts w:ascii="Times New Roman" w:hAnsi="Times New Roman"/>
                <w:color w:val="000000"/>
                <w:spacing w:val="-4"/>
                <w:szCs w:val="21"/>
              </w:rPr>
              <w:t xml:space="preserve"> </w:t>
            </w:r>
            <w:r>
              <w:rPr>
                <w:rFonts w:ascii="宋体" w:hAnsi="宋体" w:cs="宋体" w:hint="eastAsia"/>
                <w:color w:val="000000"/>
                <w:spacing w:val="-4"/>
                <w:szCs w:val="21"/>
              </w:rPr>
              <w:t>会</w:t>
            </w:r>
            <w:r>
              <w:rPr>
                <w:rFonts w:ascii="Times New Roman" w:hAnsi="Times New Roman"/>
                <w:color w:val="000000"/>
                <w:spacing w:val="-4"/>
                <w:szCs w:val="21"/>
              </w:rPr>
              <w:t xml:space="preserve"> </w:t>
            </w:r>
            <w:r>
              <w:rPr>
                <w:rFonts w:ascii="宋体" w:hAnsi="宋体" w:cs="宋体" w:hint="eastAsia"/>
                <w:color w:val="000000"/>
                <w:spacing w:val="-4"/>
                <w:szCs w:val="21"/>
              </w:rPr>
              <w:t>成</w:t>
            </w:r>
            <w:r>
              <w:rPr>
                <w:rFonts w:ascii="Times New Roman" w:hAnsi="Times New Roman"/>
                <w:color w:val="000000"/>
                <w:spacing w:val="-4"/>
                <w:szCs w:val="21"/>
              </w:rPr>
              <w:t xml:space="preserve"> </w:t>
            </w:r>
            <w:r>
              <w:rPr>
                <w:rFonts w:ascii="宋体" w:hAnsi="宋体" w:cs="宋体" w:hint="eastAsia"/>
                <w:color w:val="000000"/>
                <w:spacing w:val="-4"/>
                <w:szCs w:val="21"/>
              </w:rPr>
              <w:t>为</w:t>
            </w:r>
            <w:r>
              <w:rPr>
                <w:rFonts w:ascii="Times New Roman" w:hAnsi="Times New Roman"/>
                <w:color w:val="000000"/>
                <w:spacing w:val="-4"/>
                <w:szCs w:val="21"/>
              </w:rPr>
              <w:t xml:space="preserve"> </w:t>
            </w:r>
            <w:r>
              <w:rPr>
                <w:rFonts w:ascii="宋体" w:hAnsi="宋体" w:cs="宋体" w:hint="eastAsia"/>
                <w:color w:val="000000"/>
                <w:spacing w:val="-4"/>
                <w:szCs w:val="21"/>
              </w:rPr>
              <w:t>云</w:t>
            </w:r>
            <w:r>
              <w:rPr>
                <w:rFonts w:ascii="Times New Roman" w:hAnsi="Times New Roman"/>
                <w:color w:val="000000"/>
                <w:spacing w:val="-4"/>
                <w:szCs w:val="21"/>
              </w:rPr>
              <w:t xml:space="preserve"> </w:t>
            </w:r>
            <w:r>
              <w:rPr>
                <w:rFonts w:ascii="宋体" w:hAnsi="宋体" w:cs="宋体" w:hint="eastAsia"/>
                <w:color w:val="000000"/>
                <w:spacing w:val="-4"/>
                <w:szCs w:val="21"/>
              </w:rPr>
              <w:t>计</w:t>
            </w:r>
            <w:r>
              <w:rPr>
                <w:rFonts w:ascii="Times New Roman" w:hAnsi="Times New Roman"/>
                <w:color w:val="000000"/>
                <w:spacing w:val="-4"/>
                <w:szCs w:val="21"/>
              </w:rPr>
              <w:t xml:space="preserve"> </w:t>
            </w:r>
            <w:r>
              <w:rPr>
                <w:rFonts w:ascii="宋体" w:hAnsi="宋体" w:cs="宋体" w:hint="eastAsia"/>
                <w:color w:val="000000"/>
                <w:spacing w:val="-4"/>
                <w:szCs w:val="21"/>
              </w:rPr>
              <w:t>算</w:t>
            </w:r>
            <w:r>
              <w:rPr>
                <w:rFonts w:ascii="Times New Roman" w:hAnsi="Times New Roman"/>
                <w:color w:val="000000"/>
                <w:spacing w:val="-4"/>
                <w:szCs w:val="21"/>
              </w:rPr>
              <w:t xml:space="preserve"> </w:t>
            </w:r>
            <w:r>
              <w:rPr>
                <w:rFonts w:ascii="宋体" w:hAnsi="宋体" w:cs="宋体" w:hint="eastAsia"/>
                <w:color w:val="000000"/>
                <w:spacing w:val="-4"/>
                <w:szCs w:val="21"/>
              </w:rPr>
              <w:t>领</w:t>
            </w:r>
            <w:r>
              <w:rPr>
                <w:rFonts w:ascii="Times New Roman" w:hAnsi="Times New Roman"/>
                <w:color w:val="000000"/>
                <w:spacing w:val="-4"/>
                <w:szCs w:val="21"/>
              </w:rPr>
              <w:t xml:space="preserve"> </w:t>
            </w:r>
            <w:r>
              <w:rPr>
                <w:rFonts w:ascii="宋体" w:hAnsi="宋体" w:cs="宋体" w:hint="eastAsia"/>
                <w:color w:val="000000"/>
                <w:spacing w:val="-4"/>
                <w:szCs w:val="21"/>
              </w:rPr>
              <w:t>域</w:t>
            </w:r>
            <w:r>
              <w:rPr>
                <w:rFonts w:ascii="Times New Roman" w:hAnsi="Times New Roman"/>
                <w:color w:val="000000"/>
                <w:spacing w:val="-4"/>
                <w:szCs w:val="21"/>
              </w:rPr>
              <w:t xml:space="preserve"> </w:t>
            </w:r>
            <w:r>
              <w:rPr>
                <w:rFonts w:ascii="宋体" w:hAnsi="宋体" w:cs="宋体" w:hint="eastAsia"/>
                <w:color w:val="000000"/>
                <w:spacing w:val="-4"/>
                <w:szCs w:val="21"/>
              </w:rPr>
              <w:t>最</w:t>
            </w:r>
            <w:r>
              <w:rPr>
                <w:rFonts w:ascii="Times New Roman" w:hAnsi="Times New Roman"/>
                <w:color w:val="000000"/>
                <w:spacing w:val="-4"/>
                <w:szCs w:val="21"/>
              </w:rPr>
              <w:t xml:space="preserve"> </w:t>
            </w:r>
            <w:r>
              <w:rPr>
                <w:rFonts w:ascii="宋体" w:hAnsi="宋体" w:cs="宋体" w:hint="eastAsia"/>
                <w:color w:val="000000"/>
                <w:spacing w:val="-4"/>
                <w:szCs w:val="21"/>
              </w:rPr>
              <w:t>重</w:t>
            </w:r>
            <w:r>
              <w:rPr>
                <w:rFonts w:ascii="Times New Roman" w:hAnsi="Times New Roman"/>
                <w:color w:val="000000"/>
                <w:spacing w:val="-4"/>
                <w:szCs w:val="21"/>
              </w:rPr>
              <w:t xml:space="preserve"> </w:t>
            </w:r>
            <w:r>
              <w:rPr>
                <w:rFonts w:ascii="宋体" w:hAnsi="宋体" w:cs="宋体" w:hint="eastAsia"/>
                <w:color w:val="000000"/>
                <w:spacing w:val="-4"/>
                <w:szCs w:val="21"/>
              </w:rPr>
              <w:t>要</w:t>
            </w:r>
            <w:r>
              <w:rPr>
                <w:rFonts w:ascii="Times New Roman" w:hAnsi="Times New Roman"/>
                <w:color w:val="000000"/>
                <w:spacing w:val="-4"/>
                <w:szCs w:val="21"/>
              </w:rPr>
              <w:t xml:space="preserve"> </w:t>
            </w:r>
            <w:r>
              <w:rPr>
                <w:rFonts w:ascii="宋体" w:hAnsi="宋体" w:cs="宋体" w:hint="eastAsia"/>
                <w:color w:val="000000"/>
                <w:spacing w:val="-4"/>
                <w:szCs w:val="21"/>
              </w:rPr>
              <w:t>竞</w:t>
            </w:r>
            <w:r>
              <w:rPr>
                <w:rFonts w:ascii="Times New Roman" w:hAnsi="Times New Roman"/>
                <w:color w:val="000000"/>
                <w:spacing w:val="-4"/>
                <w:szCs w:val="21"/>
              </w:rPr>
              <w:t xml:space="preserve"> </w:t>
            </w:r>
            <w:r>
              <w:rPr>
                <w:rFonts w:ascii="宋体" w:hAnsi="宋体" w:cs="宋体" w:hint="eastAsia"/>
                <w:color w:val="000000"/>
                <w:spacing w:val="-4"/>
                <w:szCs w:val="21"/>
              </w:rPr>
              <w:t>争</w:t>
            </w:r>
            <w:r>
              <w:rPr>
                <w:rFonts w:ascii="Times New Roman" w:hAnsi="Times New Roman"/>
                <w:color w:val="000000"/>
                <w:spacing w:val="-4"/>
                <w:szCs w:val="21"/>
              </w:rPr>
              <w:t xml:space="preserve"> </w:t>
            </w:r>
            <w:r>
              <w:rPr>
                <w:rFonts w:ascii="宋体" w:hAnsi="宋体" w:cs="宋体" w:hint="eastAsia"/>
                <w:color w:val="000000"/>
                <w:spacing w:val="-4"/>
                <w:szCs w:val="21"/>
              </w:rPr>
              <w:t>力</w:t>
            </w:r>
            <w:r>
              <w:rPr>
                <w:rFonts w:ascii="Times New Roman" w:hAnsi="Times New Roman"/>
                <w:color w:val="000000"/>
                <w:spacing w:val="-4"/>
                <w:szCs w:val="21"/>
              </w:rPr>
              <w:t xml:space="preserve"> [EB/OL].</w:t>
            </w:r>
          </w:p>
          <w:p w14:paraId="65B5DF38"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http://www.enet.com.cn/article/2012/0823/A20120823153850.shtml, 2012.8.23</w:t>
            </w:r>
          </w:p>
          <w:p w14:paraId="0D414E73" w14:textId="77777777" w:rsidR="001D2F86" w:rsidRDefault="001D2F86" w:rsidP="00130C8F">
            <w:pPr>
              <w:pStyle w:val="a7"/>
              <w:numPr>
                <w:ilvl w:val="0"/>
                <w:numId w:val="1"/>
              </w:numPr>
              <w:ind w:firstLineChars="0"/>
              <w:rPr>
                <w:rFonts w:ascii="Times New Roman" w:hAnsi="Times New Roman"/>
                <w:color w:val="000000"/>
                <w:spacing w:val="-4"/>
                <w:szCs w:val="21"/>
              </w:rPr>
            </w:pPr>
            <w:proofErr w:type="spellStart"/>
            <w:proofErr w:type="gramStart"/>
            <w:r>
              <w:rPr>
                <w:rFonts w:ascii="Times New Roman" w:hAnsi="Times New Roman"/>
                <w:color w:val="000000"/>
                <w:spacing w:val="-4"/>
                <w:szCs w:val="21"/>
              </w:rPr>
              <w:t>Wikipedia.GoogleFileSystem</w:t>
            </w:r>
            <w:proofErr w:type="spellEnd"/>
            <w:r>
              <w:rPr>
                <w:rFonts w:ascii="Times New Roman" w:hAnsi="Times New Roman"/>
                <w:color w:val="000000"/>
                <w:spacing w:val="-4"/>
                <w:szCs w:val="21"/>
              </w:rPr>
              <w:t>[</w:t>
            </w:r>
            <w:proofErr w:type="gramEnd"/>
            <w:r>
              <w:rPr>
                <w:rFonts w:ascii="Times New Roman" w:hAnsi="Times New Roman"/>
                <w:color w:val="000000"/>
                <w:spacing w:val="-4"/>
                <w:szCs w:val="21"/>
              </w:rPr>
              <w:t>EB/OL]. http://en.wikipedia.org/wiki/Google_File_System,2013.02.26</w:t>
            </w:r>
          </w:p>
          <w:p w14:paraId="1D6B42DC"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Apache. </w:t>
            </w:r>
            <w:proofErr w:type="spellStart"/>
            <w:proofErr w:type="gramStart"/>
            <w:r>
              <w:rPr>
                <w:rFonts w:ascii="Times New Roman" w:hAnsi="Times New Roman"/>
                <w:color w:val="000000"/>
                <w:spacing w:val="-4"/>
                <w:szCs w:val="21"/>
              </w:rPr>
              <w:t>Hadoop</w:t>
            </w:r>
            <w:proofErr w:type="spellEnd"/>
            <w:r>
              <w:rPr>
                <w:rFonts w:ascii="Times New Roman" w:hAnsi="Times New Roman"/>
                <w:color w:val="000000"/>
                <w:spacing w:val="-4"/>
                <w:szCs w:val="21"/>
              </w:rPr>
              <w:t>[</w:t>
            </w:r>
            <w:proofErr w:type="gramEnd"/>
            <w:r>
              <w:rPr>
                <w:rFonts w:ascii="Times New Roman" w:hAnsi="Times New Roman"/>
                <w:color w:val="000000"/>
                <w:spacing w:val="-4"/>
                <w:szCs w:val="21"/>
              </w:rPr>
              <w:t>EB/OL]. http://hadoop.apache.org, 2013.02.19</w:t>
            </w:r>
          </w:p>
          <w:p w14:paraId="36F0A46D"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F Chang, J Dean, S </w:t>
            </w:r>
            <w:proofErr w:type="spellStart"/>
            <w:r>
              <w:rPr>
                <w:rFonts w:ascii="Times New Roman" w:hAnsi="Times New Roman"/>
                <w:color w:val="000000"/>
                <w:spacing w:val="-4"/>
                <w:szCs w:val="21"/>
              </w:rPr>
              <w:t>Ghemawat</w:t>
            </w:r>
            <w:proofErr w:type="spellEnd"/>
            <w:r>
              <w:rPr>
                <w:rFonts w:ascii="Times New Roman" w:hAnsi="Times New Roman"/>
                <w:color w:val="000000"/>
                <w:spacing w:val="-4"/>
                <w:szCs w:val="21"/>
              </w:rPr>
              <w:t xml:space="preserve">, et al. </w:t>
            </w:r>
            <w:proofErr w:type="spellStart"/>
            <w:r>
              <w:rPr>
                <w:rFonts w:ascii="Times New Roman" w:hAnsi="Times New Roman"/>
                <w:color w:val="000000"/>
                <w:spacing w:val="-4"/>
                <w:szCs w:val="21"/>
              </w:rPr>
              <w:t>Bigtable</w:t>
            </w:r>
            <w:proofErr w:type="spellEnd"/>
            <w:r>
              <w:rPr>
                <w:rFonts w:ascii="Times New Roman" w:hAnsi="Times New Roman"/>
                <w:color w:val="000000"/>
                <w:spacing w:val="-4"/>
                <w:szCs w:val="21"/>
              </w:rPr>
              <w:t>: A distributed storage system for structured data[C]</w:t>
            </w:r>
            <w:proofErr w:type="gramStart"/>
            <w:r>
              <w:rPr>
                <w:rFonts w:ascii="Times New Roman" w:hAnsi="Times New Roman"/>
                <w:color w:val="000000"/>
                <w:spacing w:val="-4"/>
                <w:szCs w:val="21"/>
              </w:rPr>
              <w:t>.</w:t>
            </w:r>
            <w:proofErr w:type="spellStart"/>
            <w:r>
              <w:rPr>
                <w:rFonts w:ascii="Times New Roman" w:hAnsi="Times New Roman"/>
                <w:color w:val="000000"/>
                <w:spacing w:val="-4"/>
                <w:szCs w:val="21"/>
              </w:rPr>
              <w:t>Proc</w:t>
            </w:r>
            <w:proofErr w:type="spellEnd"/>
            <w:proofErr w:type="gramEnd"/>
            <w:r>
              <w:rPr>
                <w:rFonts w:ascii="Times New Roman" w:hAnsi="Times New Roman"/>
                <w:color w:val="000000"/>
                <w:spacing w:val="-4"/>
                <w:szCs w:val="21"/>
              </w:rPr>
              <w:t xml:space="preserve"> of 7th USENIX Symposium on Operating Systems Design and Implementation,2006:205-218</w:t>
            </w:r>
          </w:p>
          <w:p w14:paraId="48E0AD68"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Wikipedia. Amazon </w:t>
            </w:r>
            <w:proofErr w:type="gramStart"/>
            <w:r>
              <w:rPr>
                <w:rFonts w:ascii="Times New Roman" w:hAnsi="Times New Roman"/>
                <w:color w:val="000000"/>
                <w:spacing w:val="-4"/>
                <w:szCs w:val="21"/>
              </w:rPr>
              <w:t>S3[</w:t>
            </w:r>
            <w:proofErr w:type="gramEnd"/>
            <w:r>
              <w:rPr>
                <w:rFonts w:ascii="Times New Roman" w:hAnsi="Times New Roman"/>
                <w:color w:val="000000"/>
                <w:spacing w:val="-4"/>
                <w:szCs w:val="21"/>
              </w:rPr>
              <w:t>EB/OL]. http://en.wikipedia.org/wiki/Amazon_S3, 2013.02.20</w:t>
            </w:r>
          </w:p>
          <w:p w14:paraId="6E695761"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proofErr w:type="spellStart"/>
            <w:r>
              <w:rPr>
                <w:rFonts w:ascii="Times New Roman" w:hAnsi="Times New Roman"/>
                <w:color w:val="000000"/>
                <w:spacing w:val="-4"/>
                <w:szCs w:val="21"/>
              </w:rPr>
              <w:t>Wikipedia.AmazonElastic</w:t>
            </w:r>
            <w:proofErr w:type="spellEnd"/>
            <w:r>
              <w:rPr>
                <w:rFonts w:ascii="Times New Roman" w:hAnsi="Times New Roman"/>
                <w:color w:val="000000"/>
                <w:spacing w:val="-4"/>
                <w:szCs w:val="21"/>
              </w:rPr>
              <w:t xml:space="preserve"> </w:t>
            </w:r>
            <w:proofErr w:type="spellStart"/>
            <w:proofErr w:type="gramStart"/>
            <w:r>
              <w:rPr>
                <w:rFonts w:ascii="Times New Roman" w:hAnsi="Times New Roman"/>
                <w:color w:val="000000"/>
                <w:spacing w:val="-4"/>
                <w:szCs w:val="21"/>
              </w:rPr>
              <w:t>BlockStore</w:t>
            </w:r>
            <w:proofErr w:type="spellEnd"/>
            <w:r>
              <w:rPr>
                <w:rFonts w:ascii="Times New Roman" w:hAnsi="Times New Roman"/>
                <w:color w:val="000000"/>
                <w:spacing w:val="-4"/>
                <w:szCs w:val="21"/>
              </w:rPr>
              <w:t>[</w:t>
            </w:r>
            <w:proofErr w:type="gramEnd"/>
            <w:r>
              <w:rPr>
                <w:rFonts w:ascii="Times New Roman" w:hAnsi="Times New Roman"/>
                <w:color w:val="000000"/>
                <w:spacing w:val="-4"/>
                <w:szCs w:val="21"/>
              </w:rPr>
              <w:t>EB/OL]</w:t>
            </w:r>
          </w:p>
          <w:p w14:paraId="5A4A13F5" w14:textId="77777777" w:rsidR="001D2F86" w:rsidRDefault="001D2F86" w:rsidP="00130C8F">
            <w:pPr>
              <w:pStyle w:val="a7"/>
              <w:ind w:left="420" w:firstLineChars="0" w:firstLine="0"/>
              <w:rPr>
                <w:rFonts w:ascii="Times New Roman" w:hAnsi="Times New Roman"/>
                <w:color w:val="000000"/>
                <w:spacing w:val="-4"/>
                <w:szCs w:val="21"/>
              </w:rPr>
            </w:pPr>
            <w:proofErr w:type="gramStart"/>
            <w:r>
              <w:rPr>
                <w:rFonts w:ascii="Times New Roman" w:hAnsi="Times New Roman"/>
                <w:color w:val="000000"/>
                <w:spacing w:val="-4"/>
                <w:szCs w:val="21"/>
              </w:rPr>
              <w:t>.</w:t>
            </w:r>
            <w:proofErr w:type="gramEnd"/>
            <w:r>
              <w:rPr>
                <w:rFonts w:ascii="Times New Roman" w:hAnsi="Times New Roman"/>
                <w:color w:val="000000"/>
                <w:spacing w:val="-4"/>
                <w:szCs w:val="21"/>
              </w:rPr>
              <w:t>http://en.wikipedia.org/wiki/Amazon_Elastic_Block_Store, 2013.02.25</w:t>
            </w:r>
          </w:p>
          <w:p w14:paraId="66EC713F"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proofErr w:type="spellStart"/>
            <w:r>
              <w:rPr>
                <w:rFonts w:ascii="Times New Roman" w:hAnsi="Times New Roman"/>
                <w:color w:val="000000"/>
                <w:spacing w:val="-4"/>
                <w:szCs w:val="21"/>
              </w:rPr>
              <w:t>RedHat</w:t>
            </w:r>
            <w:proofErr w:type="spellEnd"/>
            <w:r>
              <w:rPr>
                <w:rFonts w:ascii="Times New Roman" w:hAnsi="Times New Roman"/>
                <w:color w:val="000000"/>
                <w:spacing w:val="-4"/>
                <w:szCs w:val="21"/>
              </w:rPr>
              <w:t xml:space="preserve">. </w:t>
            </w:r>
            <w:proofErr w:type="spellStart"/>
            <w:proofErr w:type="gramStart"/>
            <w:r>
              <w:rPr>
                <w:rFonts w:ascii="Times New Roman" w:hAnsi="Times New Roman"/>
                <w:color w:val="000000"/>
                <w:spacing w:val="-4"/>
                <w:szCs w:val="21"/>
              </w:rPr>
              <w:t>OpenShift</w:t>
            </w:r>
            <w:proofErr w:type="spellEnd"/>
            <w:r>
              <w:rPr>
                <w:rFonts w:ascii="Times New Roman" w:hAnsi="Times New Roman"/>
                <w:color w:val="000000"/>
                <w:spacing w:val="-4"/>
                <w:szCs w:val="21"/>
              </w:rPr>
              <w:t>[</w:t>
            </w:r>
            <w:proofErr w:type="gramEnd"/>
            <w:r>
              <w:rPr>
                <w:rFonts w:ascii="Times New Roman" w:hAnsi="Times New Roman"/>
                <w:color w:val="000000"/>
                <w:spacing w:val="-4"/>
                <w:szCs w:val="21"/>
              </w:rPr>
              <w:t>EB/OL]. https://openshift.redhat.com/app/, 2012</w:t>
            </w:r>
          </w:p>
          <w:p w14:paraId="17C17686"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Google. Google App </w:t>
            </w:r>
            <w:proofErr w:type="gramStart"/>
            <w:r>
              <w:rPr>
                <w:rFonts w:ascii="Times New Roman" w:hAnsi="Times New Roman"/>
                <w:color w:val="000000"/>
                <w:spacing w:val="-4"/>
                <w:szCs w:val="21"/>
              </w:rPr>
              <w:t>Engine[</w:t>
            </w:r>
            <w:proofErr w:type="gramEnd"/>
            <w:r>
              <w:rPr>
                <w:rFonts w:ascii="Times New Roman" w:hAnsi="Times New Roman"/>
                <w:color w:val="000000"/>
                <w:spacing w:val="-4"/>
                <w:szCs w:val="21"/>
              </w:rPr>
              <w:t>EB/OL]. https://appengine.google.com, 2008.12.15</w:t>
            </w:r>
          </w:p>
          <w:p w14:paraId="73ECB716"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proofErr w:type="spellStart"/>
            <w:r>
              <w:rPr>
                <w:rFonts w:ascii="Times New Roman" w:hAnsi="Times New Roman"/>
                <w:color w:val="000000"/>
                <w:spacing w:val="-4"/>
                <w:szCs w:val="21"/>
              </w:rPr>
              <w:t>SpringSource</w:t>
            </w:r>
            <w:proofErr w:type="spellEnd"/>
            <w:r>
              <w:rPr>
                <w:rFonts w:ascii="Times New Roman" w:hAnsi="Times New Roman"/>
                <w:color w:val="000000"/>
                <w:spacing w:val="-4"/>
                <w:szCs w:val="21"/>
              </w:rPr>
              <w:t xml:space="preserve"> Community. Spring Tool </w:t>
            </w:r>
            <w:proofErr w:type="gramStart"/>
            <w:r>
              <w:rPr>
                <w:rFonts w:ascii="Times New Roman" w:hAnsi="Times New Roman"/>
                <w:color w:val="000000"/>
                <w:spacing w:val="-4"/>
                <w:szCs w:val="21"/>
              </w:rPr>
              <w:t>Suite[</w:t>
            </w:r>
            <w:proofErr w:type="gramEnd"/>
            <w:r>
              <w:rPr>
                <w:rFonts w:ascii="Times New Roman" w:hAnsi="Times New Roman"/>
                <w:color w:val="000000"/>
                <w:spacing w:val="-4"/>
                <w:szCs w:val="21"/>
              </w:rPr>
              <w:t>EB/OL]. http://www.springsource.org/sts</w:t>
            </w:r>
          </w:p>
          <w:p w14:paraId="5B38C0F9" w14:textId="77777777" w:rsidR="001D2F86" w:rsidRDefault="001D2F86" w:rsidP="00130C8F">
            <w:pPr>
              <w:pStyle w:val="a7"/>
              <w:numPr>
                <w:ilvl w:val="0"/>
                <w:numId w:val="1"/>
              </w:numPr>
              <w:ind w:firstLineChars="0"/>
              <w:rPr>
                <w:rFonts w:ascii="Times New Roman" w:hAnsi="Times New Roman"/>
                <w:color w:val="000000"/>
                <w:spacing w:val="-4"/>
                <w:szCs w:val="21"/>
              </w:rPr>
            </w:pPr>
            <w:proofErr w:type="spellStart"/>
            <w:r>
              <w:rPr>
                <w:rFonts w:ascii="Times New Roman" w:hAnsi="Times New Roman"/>
                <w:color w:val="000000"/>
                <w:spacing w:val="-4"/>
                <w:szCs w:val="21"/>
              </w:rPr>
              <w:t>CloudFoundry.Installing</w:t>
            </w:r>
            <w:proofErr w:type="spellEnd"/>
            <w:r>
              <w:rPr>
                <w:rFonts w:ascii="Times New Roman" w:hAnsi="Times New Roman"/>
                <w:color w:val="000000"/>
                <w:spacing w:val="-4"/>
                <w:szCs w:val="21"/>
              </w:rPr>
              <w:t xml:space="preserve"> the Command-Line Interface (</w:t>
            </w:r>
            <w:proofErr w:type="spellStart"/>
            <w:r>
              <w:rPr>
                <w:rFonts w:ascii="Times New Roman" w:hAnsi="Times New Roman"/>
                <w:color w:val="000000"/>
                <w:spacing w:val="-4"/>
                <w:szCs w:val="21"/>
              </w:rPr>
              <w:t>vmc</w:t>
            </w:r>
            <w:proofErr w:type="spellEnd"/>
            <w:r>
              <w:rPr>
                <w:rFonts w:ascii="Times New Roman" w:hAnsi="Times New Roman"/>
                <w:color w:val="000000"/>
                <w:spacing w:val="-4"/>
                <w:szCs w:val="21"/>
              </w:rPr>
              <w:t>)[EB/OL]. http://docs.cloudfoundry.com/tools/vmc/installing-vmc.html, 2012.11.13</w:t>
            </w:r>
          </w:p>
          <w:p w14:paraId="2B500592"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proofErr w:type="spellStart"/>
            <w:r>
              <w:rPr>
                <w:rFonts w:ascii="Times New Roman" w:hAnsi="Times New Roman"/>
                <w:color w:val="000000"/>
                <w:spacing w:val="-4"/>
                <w:szCs w:val="21"/>
              </w:rPr>
              <w:t>Wikipedia.Representational</w:t>
            </w:r>
            <w:proofErr w:type="spellEnd"/>
            <w:r>
              <w:rPr>
                <w:rFonts w:ascii="Times New Roman" w:hAnsi="Times New Roman"/>
                <w:color w:val="000000"/>
                <w:spacing w:val="-4"/>
                <w:szCs w:val="21"/>
              </w:rPr>
              <w:t xml:space="preserve"> state</w:t>
            </w:r>
          </w:p>
          <w:p w14:paraId="37F28835" w14:textId="77777777" w:rsidR="001D2F86" w:rsidRDefault="001D2F86" w:rsidP="00130C8F">
            <w:pPr>
              <w:pStyle w:val="a7"/>
              <w:ind w:left="420" w:firstLineChars="0" w:firstLine="0"/>
              <w:rPr>
                <w:rFonts w:ascii="Times New Roman" w:hAnsi="Times New Roman"/>
                <w:color w:val="000000"/>
                <w:spacing w:val="-4"/>
                <w:szCs w:val="21"/>
              </w:rPr>
            </w:pPr>
            <w:r>
              <w:rPr>
                <w:rFonts w:ascii="Times New Roman" w:hAnsi="Times New Roman"/>
                <w:color w:val="000000"/>
                <w:spacing w:val="-4"/>
                <w:szCs w:val="21"/>
              </w:rPr>
              <w:t xml:space="preserve"> </w:t>
            </w:r>
            <w:proofErr w:type="gramStart"/>
            <w:r>
              <w:rPr>
                <w:rFonts w:ascii="Times New Roman" w:hAnsi="Times New Roman"/>
                <w:color w:val="000000"/>
                <w:spacing w:val="-4"/>
                <w:szCs w:val="21"/>
              </w:rPr>
              <w:t>transfer</w:t>
            </w:r>
            <w:proofErr w:type="gramEnd"/>
            <w:r>
              <w:rPr>
                <w:rFonts w:ascii="Times New Roman" w:hAnsi="Times New Roman"/>
                <w:color w:val="000000"/>
                <w:spacing w:val="-4"/>
                <w:szCs w:val="21"/>
              </w:rPr>
              <w:t>[EB/OL].http://en.wikipedia.org/wiki/Representational_state_transfer, 2013.02.25</w:t>
            </w:r>
          </w:p>
          <w:p w14:paraId="6E602EBF"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CSDN </w:t>
            </w:r>
            <w:proofErr w:type="spellStart"/>
            <w:r>
              <w:rPr>
                <w:rFonts w:ascii="Times New Roman" w:hAnsi="Times New Roman"/>
                <w:color w:val="000000"/>
                <w:spacing w:val="-4"/>
                <w:szCs w:val="21"/>
              </w:rPr>
              <w:t>Blog.CloudFoundry</w:t>
            </w:r>
            <w:proofErr w:type="spellEnd"/>
            <w:r>
              <w:rPr>
                <w:rFonts w:ascii="Times New Roman" w:hAnsi="Times New Roman"/>
                <w:color w:val="000000"/>
                <w:spacing w:val="-4"/>
                <w:szCs w:val="21"/>
              </w:rPr>
              <w:t xml:space="preserve"> Service Gateway </w:t>
            </w:r>
            <w:r>
              <w:rPr>
                <w:rFonts w:ascii="宋体" w:hAnsi="宋体" w:cs="宋体" w:hint="eastAsia"/>
                <w:color w:val="000000"/>
                <w:spacing w:val="-4"/>
                <w:szCs w:val="21"/>
              </w:rPr>
              <w:t>源码分析</w:t>
            </w:r>
            <w:r>
              <w:rPr>
                <w:rFonts w:ascii="Times New Roman" w:hAnsi="Times New Roman"/>
                <w:color w:val="000000"/>
                <w:spacing w:val="-4"/>
                <w:szCs w:val="21"/>
              </w:rPr>
              <w:t>[EB/OL]. http://blog.csdn.net/shlazww/article/details/8112874, 2012.10.31</w:t>
            </w:r>
          </w:p>
          <w:p w14:paraId="7AEE38E3" w14:textId="77777777" w:rsidR="001D2F86" w:rsidRDefault="001D2F86" w:rsidP="00130C8F">
            <w:pPr>
              <w:pStyle w:val="a7"/>
              <w:numPr>
                <w:ilvl w:val="0"/>
                <w:numId w:val="1"/>
              </w:numPr>
              <w:ind w:firstLineChars="0"/>
              <w:rPr>
                <w:rFonts w:ascii="Times New Roman" w:hAnsi="Times New Roman"/>
                <w:color w:val="000000"/>
                <w:spacing w:val="-4"/>
                <w:szCs w:val="21"/>
              </w:rPr>
            </w:pPr>
            <w:proofErr w:type="spellStart"/>
            <w:r>
              <w:rPr>
                <w:rFonts w:ascii="Times New Roman" w:hAnsi="Times New Roman"/>
                <w:color w:val="000000"/>
                <w:spacing w:val="-4"/>
                <w:szCs w:val="21"/>
              </w:rPr>
              <w:t>Wikipedia.Reactor</w:t>
            </w:r>
            <w:proofErr w:type="spellEnd"/>
            <w:r>
              <w:rPr>
                <w:rFonts w:ascii="Times New Roman" w:hAnsi="Times New Roman"/>
                <w:color w:val="000000"/>
                <w:spacing w:val="-4"/>
                <w:szCs w:val="21"/>
              </w:rPr>
              <w:t xml:space="preserve"> </w:t>
            </w:r>
            <w:proofErr w:type="gramStart"/>
            <w:r>
              <w:rPr>
                <w:rFonts w:ascii="Times New Roman" w:hAnsi="Times New Roman"/>
                <w:color w:val="000000"/>
                <w:spacing w:val="-4"/>
                <w:szCs w:val="21"/>
              </w:rPr>
              <w:t>Pattern[</w:t>
            </w:r>
            <w:proofErr w:type="gramEnd"/>
            <w:r>
              <w:rPr>
                <w:rFonts w:ascii="Times New Roman" w:hAnsi="Times New Roman"/>
                <w:color w:val="000000"/>
                <w:spacing w:val="-4"/>
                <w:szCs w:val="21"/>
              </w:rPr>
              <w:t>EB/OL]. http://en.wikipedia.org/wiki/Reactor_pattern, 2013.02.19</w:t>
            </w:r>
          </w:p>
          <w:p w14:paraId="20096510"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r>
              <w:rPr>
                <w:rFonts w:ascii="宋体" w:hAnsi="宋体" w:cs="宋体" w:hint="eastAsia"/>
                <w:color w:val="000000"/>
                <w:spacing w:val="-4"/>
                <w:szCs w:val="21"/>
              </w:rPr>
              <w:t>刘春勇，黄志球，王进</w:t>
            </w:r>
            <w:r>
              <w:rPr>
                <w:rFonts w:ascii="Times New Roman" w:hAnsi="Times New Roman"/>
                <w:color w:val="000000"/>
                <w:spacing w:val="-4"/>
                <w:szCs w:val="21"/>
              </w:rPr>
              <w:t>.</w:t>
            </w:r>
            <w:r>
              <w:rPr>
                <w:rFonts w:ascii="宋体" w:hAnsi="宋体" w:cs="宋体" w:hint="eastAsia"/>
                <w:color w:val="000000"/>
                <w:spacing w:val="-4"/>
                <w:szCs w:val="21"/>
              </w:rPr>
              <w:t>基于</w:t>
            </w:r>
            <w:r>
              <w:rPr>
                <w:rFonts w:ascii="Times New Roman" w:hAnsi="Times New Roman"/>
                <w:color w:val="000000"/>
                <w:spacing w:val="-4"/>
                <w:szCs w:val="21"/>
              </w:rPr>
              <w:t xml:space="preserve"> SLA </w:t>
            </w:r>
            <w:r>
              <w:rPr>
                <w:rFonts w:ascii="宋体" w:hAnsi="宋体" w:cs="宋体" w:hint="eastAsia"/>
                <w:color w:val="000000"/>
                <w:spacing w:val="-4"/>
                <w:szCs w:val="21"/>
              </w:rPr>
              <w:t>的动态云体系结构</w:t>
            </w:r>
            <w:r>
              <w:rPr>
                <w:rFonts w:ascii="Times New Roman" w:hAnsi="Times New Roman"/>
                <w:color w:val="000000"/>
                <w:spacing w:val="-4"/>
                <w:szCs w:val="21"/>
              </w:rPr>
              <w:t xml:space="preserve">[J]. </w:t>
            </w:r>
            <w:r>
              <w:rPr>
                <w:rFonts w:ascii="宋体" w:hAnsi="宋体" w:cs="宋体" w:hint="eastAsia"/>
                <w:color w:val="000000"/>
                <w:spacing w:val="-4"/>
                <w:szCs w:val="21"/>
              </w:rPr>
              <w:t>计算机工程</w:t>
            </w:r>
            <w:r>
              <w:rPr>
                <w:rFonts w:ascii="Times New Roman" w:hAnsi="Times New Roman"/>
                <w:color w:val="000000"/>
                <w:spacing w:val="-4"/>
                <w:szCs w:val="21"/>
              </w:rPr>
              <w:t>, 2011, 12(37): 7-9</w:t>
            </w:r>
          </w:p>
          <w:p w14:paraId="2376CF63"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 </w:t>
            </w:r>
            <w:proofErr w:type="spellStart"/>
            <w:r>
              <w:rPr>
                <w:rFonts w:ascii="Times New Roman" w:hAnsi="Times New Roman"/>
                <w:color w:val="000000"/>
                <w:spacing w:val="-4"/>
                <w:szCs w:val="21"/>
              </w:rPr>
              <w:t>CloudFoundry</w:t>
            </w:r>
            <w:proofErr w:type="spellEnd"/>
            <w:r>
              <w:rPr>
                <w:rFonts w:ascii="Times New Roman" w:hAnsi="Times New Roman"/>
                <w:color w:val="000000"/>
                <w:spacing w:val="-4"/>
                <w:szCs w:val="21"/>
              </w:rPr>
              <w:t xml:space="preserve">. </w:t>
            </w:r>
            <w:proofErr w:type="gramStart"/>
            <w:r>
              <w:rPr>
                <w:rFonts w:ascii="Times New Roman" w:hAnsi="Times New Roman"/>
                <w:color w:val="000000"/>
                <w:spacing w:val="-4"/>
                <w:szCs w:val="21"/>
              </w:rPr>
              <w:t>BOSH[</w:t>
            </w:r>
            <w:proofErr w:type="gramEnd"/>
            <w:r>
              <w:rPr>
                <w:rFonts w:ascii="Times New Roman" w:hAnsi="Times New Roman"/>
                <w:color w:val="000000"/>
                <w:spacing w:val="-4"/>
                <w:szCs w:val="21"/>
              </w:rPr>
              <w:t>EB/OL]. http://cloudfoundry.github.com/docs/running/bosh/, 2013</w:t>
            </w:r>
          </w:p>
          <w:p w14:paraId="1FFEC1C3"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吴朱华</w:t>
            </w:r>
            <w:r>
              <w:rPr>
                <w:rFonts w:ascii="Times New Roman" w:hAnsi="Times New Roman"/>
                <w:color w:val="000000"/>
                <w:spacing w:val="-4"/>
                <w:szCs w:val="21"/>
              </w:rPr>
              <w:t>.</w:t>
            </w:r>
            <w:r>
              <w:rPr>
                <w:rFonts w:ascii="宋体" w:hAnsi="宋体" w:cs="宋体" w:hint="eastAsia"/>
                <w:color w:val="000000"/>
                <w:spacing w:val="-4"/>
                <w:szCs w:val="21"/>
              </w:rPr>
              <w:t>云计算核心技术剖析</w:t>
            </w:r>
            <w:r>
              <w:rPr>
                <w:rFonts w:ascii="Times New Roman" w:hAnsi="Times New Roman"/>
                <w:color w:val="000000"/>
                <w:spacing w:val="-4"/>
                <w:szCs w:val="21"/>
              </w:rPr>
              <w:t>[M].</w:t>
            </w:r>
            <w:r>
              <w:rPr>
                <w:rFonts w:ascii="宋体" w:hAnsi="宋体" w:cs="宋体" w:hint="eastAsia"/>
                <w:color w:val="000000"/>
                <w:spacing w:val="-4"/>
                <w:szCs w:val="21"/>
              </w:rPr>
              <w:t>北京</w:t>
            </w:r>
            <w:r>
              <w:rPr>
                <w:rFonts w:ascii="Times New Roman" w:hAnsi="Times New Roman"/>
                <w:color w:val="000000"/>
                <w:spacing w:val="-4"/>
                <w:szCs w:val="21"/>
              </w:rPr>
              <w:t>:</w:t>
            </w:r>
            <w:r>
              <w:rPr>
                <w:rFonts w:ascii="宋体" w:hAnsi="宋体" w:cs="宋体" w:hint="eastAsia"/>
                <w:color w:val="000000"/>
                <w:spacing w:val="-4"/>
                <w:szCs w:val="21"/>
              </w:rPr>
              <w:t>人民邮电出版社</w:t>
            </w:r>
            <w:r>
              <w:rPr>
                <w:rFonts w:ascii="Times New Roman" w:hAnsi="Times New Roman"/>
                <w:color w:val="000000"/>
                <w:spacing w:val="-4"/>
                <w:szCs w:val="21"/>
              </w:rPr>
              <w:t>,2011 .</w:t>
            </w:r>
          </w:p>
          <w:p w14:paraId="0B5C238B"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卜文军</w:t>
            </w:r>
            <w:r>
              <w:rPr>
                <w:rFonts w:ascii="Times New Roman" w:hAnsi="Times New Roman"/>
                <w:color w:val="000000"/>
                <w:spacing w:val="-4"/>
                <w:szCs w:val="21"/>
              </w:rPr>
              <w:t xml:space="preserve">, </w:t>
            </w:r>
            <w:r>
              <w:rPr>
                <w:rFonts w:ascii="宋体" w:hAnsi="宋体" w:cs="宋体" w:hint="eastAsia"/>
                <w:color w:val="000000"/>
                <w:spacing w:val="-4"/>
                <w:szCs w:val="21"/>
              </w:rPr>
              <w:t>邹朝斌</w:t>
            </w:r>
            <w:r>
              <w:rPr>
                <w:rFonts w:ascii="Times New Roman" w:hAnsi="Times New Roman"/>
                <w:color w:val="000000"/>
                <w:spacing w:val="-4"/>
                <w:szCs w:val="21"/>
              </w:rPr>
              <w:t xml:space="preserve">, </w:t>
            </w:r>
            <w:r>
              <w:rPr>
                <w:rFonts w:ascii="宋体" w:hAnsi="宋体" w:cs="宋体" w:hint="eastAsia"/>
                <w:color w:val="000000"/>
                <w:spacing w:val="-4"/>
                <w:szCs w:val="21"/>
              </w:rPr>
              <w:t>于佳琳</w:t>
            </w:r>
            <w:r>
              <w:rPr>
                <w:rFonts w:ascii="Times New Roman" w:hAnsi="Times New Roman"/>
                <w:color w:val="000000"/>
                <w:spacing w:val="-4"/>
                <w:szCs w:val="21"/>
              </w:rPr>
              <w:t>.</w:t>
            </w:r>
            <w:r>
              <w:rPr>
                <w:rFonts w:ascii="宋体" w:hAnsi="宋体" w:cs="宋体" w:hint="eastAsia"/>
                <w:color w:val="000000"/>
                <w:spacing w:val="-4"/>
                <w:szCs w:val="21"/>
              </w:rPr>
              <w:t>热点云计算平台推荐</w:t>
            </w:r>
            <w:r>
              <w:rPr>
                <w:rFonts w:ascii="Times New Roman" w:hAnsi="Times New Roman"/>
                <w:color w:val="000000"/>
                <w:spacing w:val="-4"/>
                <w:szCs w:val="21"/>
              </w:rPr>
              <w:t>[J].</w:t>
            </w:r>
            <w:r>
              <w:rPr>
                <w:rFonts w:ascii="宋体" w:hAnsi="宋体" w:cs="宋体" w:hint="eastAsia"/>
                <w:color w:val="000000"/>
                <w:spacing w:val="-4"/>
                <w:szCs w:val="21"/>
              </w:rPr>
              <w:t>硅谷</w:t>
            </w:r>
            <w:r>
              <w:rPr>
                <w:rFonts w:ascii="Times New Roman" w:hAnsi="Times New Roman"/>
                <w:color w:val="000000"/>
                <w:spacing w:val="-4"/>
                <w:szCs w:val="21"/>
              </w:rPr>
              <w:t>,2011(5) :10-11 .</w:t>
            </w:r>
          </w:p>
          <w:p w14:paraId="68CC4CD5"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丛磊</w:t>
            </w:r>
            <w:r>
              <w:rPr>
                <w:rFonts w:ascii="Times New Roman" w:hAnsi="Times New Roman"/>
                <w:color w:val="000000"/>
                <w:spacing w:val="-4"/>
                <w:szCs w:val="21"/>
              </w:rPr>
              <w:t>.</w:t>
            </w:r>
            <w:proofErr w:type="spellStart"/>
            <w:r>
              <w:rPr>
                <w:rFonts w:ascii="Times New Roman" w:hAnsi="Times New Roman"/>
                <w:color w:val="000000"/>
                <w:spacing w:val="-4"/>
                <w:szCs w:val="21"/>
              </w:rPr>
              <w:t>Sina</w:t>
            </w:r>
            <w:proofErr w:type="spellEnd"/>
            <w:r>
              <w:rPr>
                <w:rFonts w:ascii="Times New Roman" w:hAnsi="Times New Roman"/>
                <w:color w:val="000000"/>
                <w:spacing w:val="-4"/>
                <w:szCs w:val="21"/>
              </w:rPr>
              <w:t xml:space="preserve"> App Engine</w:t>
            </w:r>
            <w:r>
              <w:rPr>
                <w:rFonts w:ascii="宋体" w:hAnsi="宋体" w:cs="宋体" w:hint="eastAsia"/>
                <w:color w:val="000000"/>
                <w:spacing w:val="-4"/>
                <w:szCs w:val="21"/>
              </w:rPr>
              <w:t>架构</w:t>
            </w:r>
            <w:r>
              <w:rPr>
                <w:rFonts w:ascii="Times New Roman" w:hAnsi="Times New Roman"/>
                <w:color w:val="000000"/>
                <w:spacing w:val="-4"/>
                <w:szCs w:val="21"/>
              </w:rPr>
              <w:t xml:space="preserve">[J]. </w:t>
            </w:r>
            <w:r>
              <w:rPr>
                <w:rFonts w:ascii="宋体" w:hAnsi="宋体" w:cs="宋体" w:hint="eastAsia"/>
                <w:color w:val="000000"/>
                <w:spacing w:val="-4"/>
                <w:szCs w:val="21"/>
              </w:rPr>
              <w:t>程序员</w:t>
            </w:r>
            <w:r>
              <w:rPr>
                <w:rFonts w:ascii="Times New Roman" w:hAnsi="Times New Roman"/>
                <w:color w:val="000000"/>
                <w:spacing w:val="-4"/>
                <w:szCs w:val="21"/>
              </w:rPr>
              <w:t>,2010(11) :59-62 .</w:t>
            </w:r>
          </w:p>
          <w:p w14:paraId="00AC7035"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宋体" w:hAnsi="宋体" w:cs="宋体" w:hint="eastAsia"/>
                <w:color w:val="000000"/>
                <w:spacing w:val="-4"/>
                <w:szCs w:val="21"/>
              </w:rPr>
              <w:t>徐鹏</w:t>
            </w:r>
            <w:r>
              <w:rPr>
                <w:rFonts w:ascii="Times New Roman" w:hAnsi="Times New Roman"/>
                <w:color w:val="000000"/>
                <w:spacing w:val="-4"/>
                <w:szCs w:val="21"/>
              </w:rPr>
              <w:t xml:space="preserve">, </w:t>
            </w:r>
            <w:r>
              <w:rPr>
                <w:rFonts w:ascii="宋体" w:hAnsi="宋体" w:cs="宋体" w:hint="eastAsia"/>
                <w:color w:val="000000"/>
                <w:spacing w:val="-4"/>
                <w:szCs w:val="21"/>
              </w:rPr>
              <w:t>陈思</w:t>
            </w:r>
            <w:r>
              <w:rPr>
                <w:rFonts w:ascii="Times New Roman" w:hAnsi="Times New Roman"/>
                <w:color w:val="000000"/>
                <w:spacing w:val="-4"/>
                <w:szCs w:val="21"/>
              </w:rPr>
              <w:t xml:space="preserve">, </w:t>
            </w:r>
            <w:r>
              <w:rPr>
                <w:rFonts w:ascii="宋体" w:hAnsi="宋体" w:cs="宋体" w:hint="eastAsia"/>
                <w:color w:val="000000"/>
                <w:spacing w:val="-4"/>
                <w:szCs w:val="21"/>
              </w:rPr>
              <w:t>苏森</w:t>
            </w:r>
            <w:r>
              <w:rPr>
                <w:rFonts w:ascii="Times New Roman" w:hAnsi="Times New Roman"/>
                <w:color w:val="000000"/>
                <w:spacing w:val="-4"/>
                <w:szCs w:val="21"/>
              </w:rPr>
              <w:t>.</w:t>
            </w:r>
            <w:r>
              <w:rPr>
                <w:rFonts w:ascii="宋体" w:hAnsi="宋体" w:cs="宋体" w:hint="eastAsia"/>
                <w:color w:val="000000"/>
                <w:spacing w:val="-4"/>
                <w:szCs w:val="21"/>
              </w:rPr>
              <w:t>互联网应用大数据承载平台体系结构</w:t>
            </w:r>
            <w:r>
              <w:rPr>
                <w:rFonts w:ascii="Times New Roman" w:hAnsi="Times New Roman"/>
                <w:color w:val="000000"/>
                <w:spacing w:val="-4"/>
                <w:szCs w:val="21"/>
              </w:rPr>
              <w:t xml:space="preserve">[J]. </w:t>
            </w:r>
            <w:r>
              <w:rPr>
                <w:rFonts w:ascii="宋体" w:hAnsi="宋体" w:cs="宋体" w:hint="eastAsia"/>
                <w:color w:val="000000"/>
                <w:spacing w:val="-4"/>
                <w:szCs w:val="21"/>
              </w:rPr>
              <w:t>北京邮电大学学报</w:t>
            </w:r>
            <w:r>
              <w:rPr>
                <w:rFonts w:ascii="Times New Roman" w:hAnsi="Times New Roman"/>
                <w:color w:val="000000"/>
                <w:spacing w:val="-4"/>
                <w:szCs w:val="21"/>
              </w:rPr>
              <w:t>,2010(1) :120-124</w:t>
            </w:r>
          </w:p>
          <w:p w14:paraId="72595926" w14:textId="77777777" w:rsidR="001D2F86" w:rsidRDefault="001D2F86" w:rsidP="00130C8F">
            <w:pPr>
              <w:pStyle w:val="a7"/>
              <w:numPr>
                <w:ilvl w:val="0"/>
                <w:numId w:val="1"/>
              </w:numPr>
              <w:ind w:firstLineChars="0"/>
              <w:rPr>
                <w:rFonts w:ascii="Times New Roman" w:hAnsi="Times New Roman"/>
                <w:color w:val="000000"/>
                <w:spacing w:val="-4"/>
                <w:szCs w:val="21"/>
              </w:rPr>
            </w:pPr>
            <w:r>
              <w:rPr>
                <w:rFonts w:ascii="Times New Roman" w:hAnsi="Times New Roman"/>
                <w:color w:val="000000"/>
                <w:spacing w:val="-4"/>
                <w:szCs w:val="21"/>
              </w:rPr>
              <w:t xml:space="preserve">Li n </w:t>
            </w:r>
            <w:proofErr w:type="spellStart"/>
            <w:r>
              <w:rPr>
                <w:rFonts w:ascii="Times New Roman" w:hAnsi="Times New Roman"/>
                <w:color w:val="000000"/>
                <w:spacing w:val="-4"/>
                <w:szCs w:val="21"/>
              </w:rPr>
              <w:t>M</w:t>
            </w:r>
            <w:proofErr w:type="gramStart"/>
            <w:r>
              <w:rPr>
                <w:rFonts w:ascii="Times New Roman" w:hAnsi="Times New Roman"/>
                <w:color w:val="000000"/>
                <w:spacing w:val="-4"/>
                <w:szCs w:val="21"/>
              </w:rPr>
              <w:t>,Wier</w:t>
            </w:r>
            <w:proofErr w:type="spellEnd"/>
            <w:proofErr w:type="gramEnd"/>
            <w:r>
              <w:rPr>
                <w:rFonts w:ascii="Times New Roman" w:hAnsi="Times New Roman"/>
                <w:color w:val="000000"/>
                <w:spacing w:val="-4"/>
                <w:szCs w:val="21"/>
              </w:rPr>
              <w:t xml:space="preserve"> man </w:t>
            </w:r>
            <w:proofErr w:type="spellStart"/>
            <w:r>
              <w:rPr>
                <w:rFonts w:ascii="Times New Roman" w:hAnsi="Times New Roman"/>
                <w:color w:val="000000"/>
                <w:spacing w:val="-4"/>
                <w:szCs w:val="21"/>
              </w:rPr>
              <w:t>A,Andrew</w:t>
            </w:r>
            <w:proofErr w:type="spellEnd"/>
            <w:r>
              <w:rPr>
                <w:rFonts w:ascii="Times New Roman" w:hAnsi="Times New Roman"/>
                <w:color w:val="000000"/>
                <w:spacing w:val="-4"/>
                <w:szCs w:val="21"/>
              </w:rPr>
              <w:t xml:space="preserve"> L </w:t>
            </w:r>
            <w:proofErr w:type="spellStart"/>
            <w:r>
              <w:rPr>
                <w:rFonts w:ascii="Times New Roman" w:hAnsi="Times New Roman"/>
                <w:color w:val="000000"/>
                <w:spacing w:val="-4"/>
                <w:szCs w:val="21"/>
              </w:rPr>
              <w:t>L</w:t>
            </w:r>
            <w:proofErr w:type="spellEnd"/>
            <w:r>
              <w:rPr>
                <w:rFonts w:ascii="Times New Roman" w:hAnsi="Times New Roman"/>
                <w:color w:val="000000"/>
                <w:spacing w:val="-4"/>
                <w:szCs w:val="21"/>
              </w:rPr>
              <w:t xml:space="preserve"> H . Dynamic right-</w:t>
            </w:r>
            <w:proofErr w:type="spellStart"/>
            <w:r>
              <w:rPr>
                <w:rFonts w:ascii="Times New Roman" w:hAnsi="Times New Roman"/>
                <w:color w:val="000000"/>
                <w:spacing w:val="-4"/>
                <w:szCs w:val="21"/>
              </w:rPr>
              <w:t>sizi</w:t>
            </w:r>
            <w:proofErr w:type="spellEnd"/>
            <w:r>
              <w:rPr>
                <w:rFonts w:ascii="Times New Roman" w:hAnsi="Times New Roman"/>
                <w:color w:val="000000"/>
                <w:spacing w:val="-4"/>
                <w:szCs w:val="21"/>
              </w:rPr>
              <w:t xml:space="preserve"> </w:t>
            </w:r>
            <w:proofErr w:type="spellStart"/>
            <w:r>
              <w:rPr>
                <w:rFonts w:ascii="Times New Roman" w:hAnsi="Times New Roman"/>
                <w:color w:val="000000"/>
                <w:spacing w:val="-4"/>
                <w:szCs w:val="21"/>
              </w:rPr>
              <w:t>ng</w:t>
            </w:r>
            <w:proofErr w:type="spellEnd"/>
            <w:r>
              <w:rPr>
                <w:rFonts w:ascii="Times New Roman" w:hAnsi="Times New Roman"/>
                <w:color w:val="000000"/>
                <w:spacing w:val="-4"/>
                <w:szCs w:val="21"/>
              </w:rPr>
              <w:t xml:space="preserve"> for power-proportional data centers[C]// I EEE I NFOCOM 2011 </w:t>
            </w:r>
            <w:proofErr w:type="spellStart"/>
            <w:r>
              <w:rPr>
                <w:rFonts w:ascii="Times New Roman" w:hAnsi="Times New Roman"/>
                <w:color w:val="000000"/>
                <w:spacing w:val="-4"/>
                <w:szCs w:val="21"/>
              </w:rPr>
              <w:t>Proceedi</w:t>
            </w:r>
            <w:proofErr w:type="spellEnd"/>
            <w:r>
              <w:rPr>
                <w:rFonts w:ascii="Times New Roman" w:hAnsi="Times New Roman"/>
                <w:color w:val="000000"/>
                <w:spacing w:val="-4"/>
                <w:szCs w:val="21"/>
              </w:rPr>
              <w:t xml:space="preserve"> </w:t>
            </w:r>
            <w:proofErr w:type="spellStart"/>
            <w:proofErr w:type="gramStart"/>
            <w:r>
              <w:rPr>
                <w:rFonts w:ascii="Times New Roman" w:hAnsi="Times New Roman"/>
                <w:color w:val="000000"/>
                <w:spacing w:val="-4"/>
                <w:szCs w:val="21"/>
              </w:rPr>
              <w:t>ngs</w:t>
            </w:r>
            <w:proofErr w:type="spellEnd"/>
            <w:r>
              <w:rPr>
                <w:rFonts w:ascii="Times New Roman" w:hAnsi="Times New Roman"/>
                <w:color w:val="000000"/>
                <w:spacing w:val="-4"/>
                <w:szCs w:val="21"/>
              </w:rPr>
              <w:t xml:space="preserve"> .</w:t>
            </w:r>
            <w:proofErr w:type="gramEnd"/>
            <w:r>
              <w:rPr>
                <w:rFonts w:ascii="Times New Roman" w:hAnsi="Times New Roman"/>
                <w:color w:val="000000"/>
                <w:spacing w:val="-4"/>
                <w:szCs w:val="21"/>
              </w:rPr>
              <w:t xml:space="preserve"> </w:t>
            </w:r>
            <w:proofErr w:type="spellStart"/>
            <w:r>
              <w:rPr>
                <w:rFonts w:ascii="Times New Roman" w:hAnsi="Times New Roman"/>
                <w:color w:val="000000"/>
                <w:spacing w:val="-4"/>
                <w:szCs w:val="21"/>
              </w:rPr>
              <w:t>Beiji</w:t>
            </w:r>
            <w:proofErr w:type="spellEnd"/>
            <w:r>
              <w:rPr>
                <w:rFonts w:ascii="Times New Roman" w:hAnsi="Times New Roman"/>
                <w:color w:val="000000"/>
                <w:spacing w:val="-4"/>
                <w:szCs w:val="21"/>
              </w:rPr>
              <w:t xml:space="preserve"> ng:IEEE</w:t>
            </w:r>
            <w:proofErr w:type="gramStart"/>
            <w:r>
              <w:rPr>
                <w:rFonts w:ascii="Times New Roman" w:hAnsi="Times New Roman"/>
                <w:color w:val="000000"/>
                <w:spacing w:val="-4"/>
                <w:szCs w:val="21"/>
              </w:rPr>
              <w:t>,2011:1098</w:t>
            </w:r>
            <w:proofErr w:type="gramEnd"/>
            <w:r>
              <w:rPr>
                <w:rFonts w:ascii="Times New Roman" w:hAnsi="Times New Roman"/>
                <w:color w:val="000000"/>
                <w:spacing w:val="-4"/>
                <w:szCs w:val="21"/>
              </w:rPr>
              <w:t>-1106 .</w:t>
            </w:r>
          </w:p>
          <w:p w14:paraId="68BDF3F9" w14:textId="77777777" w:rsidR="001D2F86" w:rsidRPr="00FC3234" w:rsidRDefault="001D2F86" w:rsidP="00130C8F">
            <w:pPr>
              <w:autoSpaceDE w:val="0"/>
              <w:autoSpaceDN w:val="0"/>
              <w:adjustRightInd w:val="0"/>
              <w:ind w:firstLine="420"/>
              <w:rPr>
                <w:rFonts w:eastAsia="仿宋_GB2312" w:hint="eastAsia"/>
                <w:szCs w:val="21"/>
              </w:rPr>
            </w:pPr>
          </w:p>
        </w:tc>
      </w:tr>
    </w:tbl>
    <w:p w14:paraId="3A93032C" w14:textId="77777777" w:rsidR="001D2F86" w:rsidRDefault="001D2F86" w:rsidP="001D2F86">
      <w:pPr>
        <w:rPr>
          <w:rFonts w:hint="eastAsia"/>
        </w:rPr>
      </w:pPr>
    </w:p>
    <w:p w14:paraId="34ED7831" w14:textId="77777777" w:rsidR="001D2F86" w:rsidRDefault="001D2F86" w:rsidP="001D2F86">
      <w:pPr>
        <w:rPr>
          <w:rFonts w:hint="eastAsia"/>
        </w:rPr>
      </w:pPr>
    </w:p>
    <w:p w14:paraId="1528B50A" w14:textId="77777777" w:rsidR="001D2F86" w:rsidRDefault="001D2F86" w:rsidP="001D2F86">
      <w:pPr>
        <w:pStyle w:val="2"/>
        <w:rPr>
          <w:rFonts w:hint="eastAsia"/>
        </w:rPr>
      </w:pPr>
      <w:r>
        <w:rPr>
          <w:rFonts w:hint="eastAsia"/>
        </w:rPr>
        <w:lastRenderedPageBreak/>
        <w:t>2</w:t>
      </w:r>
      <w:r>
        <w:rPr>
          <w:rFonts w:hint="eastAsia"/>
        </w:rPr>
        <w:t>、本项目研究的目的、意义</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5"/>
      </w:tblGrid>
      <w:tr w:rsidR="001D2F86" w14:paraId="7A4BFF97" w14:textId="77777777" w:rsidTr="00130C8F">
        <w:trPr>
          <w:trHeight w:val="1849"/>
        </w:trPr>
        <w:tc>
          <w:tcPr>
            <w:tcW w:w="8295" w:type="dxa"/>
          </w:tcPr>
          <w:p w14:paraId="55B5EDD0" w14:textId="77777777" w:rsidR="001D2F86" w:rsidRDefault="001D2F86" w:rsidP="00130C8F">
            <w:pPr>
              <w:autoSpaceDE w:val="0"/>
              <w:autoSpaceDN w:val="0"/>
              <w:adjustRightInd w:val="0"/>
              <w:ind w:firstLine="420"/>
              <w:rPr>
                <w:rFonts w:eastAsia="仿宋_GB2312" w:hint="eastAsia"/>
                <w:szCs w:val="21"/>
              </w:rPr>
            </w:pPr>
            <w:r>
              <w:rPr>
                <w:rFonts w:eastAsia="仿宋_GB2312" w:hint="eastAsia"/>
                <w:szCs w:val="21"/>
              </w:rPr>
              <w:t>2.1</w:t>
            </w:r>
            <w:r>
              <w:rPr>
                <w:rFonts w:eastAsia="仿宋_GB2312" w:hint="eastAsia"/>
                <w:szCs w:val="21"/>
              </w:rPr>
              <w:t>本项目的研究目的</w:t>
            </w:r>
          </w:p>
          <w:p w14:paraId="3F7132B5" w14:textId="77777777" w:rsidR="001D2F86" w:rsidRPr="00E25131" w:rsidRDefault="001D2F86" w:rsidP="00130C8F">
            <w:pPr>
              <w:autoSpaceDE w:val="0"/>
              <w:autoSpaceDN w:val="0"/>
              <w:adjustRightInd w:val="0"/>
              <w:ind w:firstLine="420"/>
              <w:rPr>
                <w:rFonts w:eastAsia="仿宋_GB2312" w:hint="eastAsia"/>
                <w:szCs w:val="21"/>
              </w:rPr>
            </w:pPr>
            <w:r>
              <w:rPr>
                <w:rFonts w:eastAsia="仿宋_GB2312" w:hint="eastAsia"/>
                <w:szCs w:val="21"/>
              </w:rPr>
              <w:t>项目的总体研究目标是针对大数据承载平台</w:t>
            </w:r>
            <w:r w:rsidRPr="00E25131">
              <w:rPr>
                <w:rFonts w:eastAsia="仿宋_GB2312" w:hint="eastAsia"/>
                <w:szCs w:val="21"/>
              </w:rPr>
              <w:t>应用服务的特点，</w:t>
            </w:r>
            <w:r>
              <w:rPr>
                <w:rFonts w:eastAsia="仿宋_GB2312" w:hint="eastAsia"/>
                <w:szCs w:val="21"/>
              </w:rPr>
              <w:t>以容器虚拟化为研究对象，研究其在基于微服务的应用服务开发环境</w:t>
            </w:r>
            <w:r w:rsidRPr="00E25131">
              <w:rPr>
                <w:rFonts w:eastAsia="仿宋_GB2312" w:hint="eastAsia"/>
                <w:szCs w:val="21"/>
              </w:rPr>
              <w:t>体系架构，应用的开发模式、应用运行时、在线开发与交付、动态调度、一键式部署、在线维护与演化、服务质量保障、以及多</w:t>
            </w:r>
            <w:r>
              <w:rPr>
                <w:rFonts w:eastAsia="仿宋_GB2312" w:hint="eastAsia"/>
                <w:szCs w:val="21"/>
              </w:rPr>
              <w:t>大数据承载平台</w:t>
            </w:r>
            <w:r w:rsidRPr="00E25131">
              <w:rPr>
                <w:rFonts w:eastAsia="仿宋_GB2312" w:hint="eastAsia"/>
                <w:szCs w:val="21"/>
              </w:rPr>
              <w:t>的迁移等关键技术，研制面向典型领域的</w:t>
            </w:r>
            <w:r>
              <w:rPr>
                <w:rFonts w:eastAsia="仿宋_GB2312" w:hint="eastAsia"/>
                <w:szCs w:val="21"/>
              </w:rPr>
              <w:t>大数据承载平台</w:t>
            </w:r>
            <w:r w:rsidRPr="00E25131">
              <w:rPr>
                <w:rFonts w:eastAsia="仿宋_GB2312" w:hint="eastAsia"/>
                <w:szCs w:val="21"/>
              </w:rPr>
              <w:t>。在资源调度、负载均衡、分布式计算、</w:t>
            </w:r>
            <w:r>
              <w:rPr>
                <w:rFonts w:eastAsia="仿宋_GB2312" w:hint="eastAsia"/>
                <w:szCs w:val="21"/>
              </w:rPr>
              <w:t>弹性计算、应用容器安全等方面提出新的理论和方法，具体体现在以下</w:t>
            </w:r>
            <w:r>
              <w:rPr>
                <w:rFonts w:eastAsia="仿宋_GB2312" w:hint="eastAsia"/>
                <w:szCs w:val="21"/>
              </w:rPr>
              <w:t>3</w:t>
            </w:r>
            <w:r w:rsidRPr="00E25131">
              <w:rPr>
                <w:rFonts w:eastAsia="仿宋_GB2312" w:hint="eastAsia"/>
                <w:szCs w:val="21"/>
              </w:rPr>
              <w:t>个方面：</w:t>
            </w:r>
            <w:r w:rsidRPr="00E25131">
              <w:rPr>
                <w:rFonts w:eastAsia="仿宋_GB2312" w:hint="eastAsia"/>
                <w:szCs w:val="21"/>
              </w:rPr>
              <w:t xml:space="preserve"> </w:t>
            </w:r>
          </w:p>
          <w:p w14:paraId="74B3240A" w14:textId="77777777" w:rsidR="001D2F86" w:rsidRPr="00E25131" w:rsidRDefault="001D2F86" w:rsidP="00130C8F">
            <w:pPr>
              <w:autoSpaceDE w:val="0"/>
              <w:autoSpaceDN w:val="0"/>
              <w:adjustRightInd w:val="0"/>
              <w:ind w:firstLineChars="200" w:firstLine="420"/>
              <w:rPr>
                <w:rFonts w:eastAsia="仿宋_GB2312" w:hint="eastAsia"/>
                <w:szCs w:val="21"/>
              </w:rPr>
            </w:pPr>
            <w:r>
              <w:rPr>
                <w:rFonts w:eastAsia="仿宋_GB2312" w:hint="eastAsia"/>
                <w:szCs w:val="21"/>
              </w:rPr>
              <w:t>(1)</w:t>
            </w:r>
            <w:r>
              <w:rPr>
                <w:rFonts w:eastAsia="仿宋_GB2312" w:hint="eastAsia"/>
                <w:szCs w:val="21"/>
              </w:rPr>
              <w:t>容器虚拟化技术</w:t>
            </w:r>
            <w:r w:rsidRPr="00E25131">
              <w:rPr>
                <w:rFonts w:eastAsia="仿宋_GB2312" w:hint="eastAsia"/>
                <w:szCs w:val="21"/>
              </w:rPr>
              <w:t>。</w:t>
            </w:r>
            <w:r>
              <w:rPr>
                <w:rFonts w:eastAsia="仿宋_GB2312" w:hint="eastAsia"/>
                <w:szCs w:val="21"/>
              </w:rPr>
              <w:t>基于现有</w:t>
            </w:r>
            <w:proofErr w:type="spellStart"/>
            <w:r>
              <w:rPr>
                <w:rFonts w:eastAsia="仿宋_GB2312" w:hint="eastAsia"/>
                <w:szCs w:val="21"/>
              </w:rPr>
              <w:t>Docker</w:t>
            </w:r>
            <w:proofErr w:type="spellEnd"/>
            <w:r>
              <w:rPr>
                <w:rFonts w:eastAsia="仿宋_GB2312" w:hint="eastAsia"/>
                <w:szCs w:val="21"/>
              </w:rPr>
              <w:t>，面向大数据的应用开发需求，设计和</w:t>
            </w:r>
            <w:r w:rsidRPr="00E25131">
              <w:rPr>
                <w:rFonts w:eastAsia="仿宋_GB2312" w:hint="eastAsia"/>
                <w:szCs w:val="21"/>
              </w:rPr>
              <w:t>支持多种框架、语言、云平台及应用服务，</w:t>
            </w:r>
            <w:r>
              <w:rPr>
                <w:rFonts w:eastAsia="仿宋_GB2312" w:hint="eastAsia"/>
                <w:szCs w:val="21"/>
              </w:rPr>
              <w:t>,</w:t>
            </w:r>
            <w:r>
              <w:rPr>
                <w:rFonts w:eastAsia="仿宋_GB2312" w:hint="eastAsia"/>
                <w:szCs w:val="21"/>
              </w:rPr>
              <w:t>提出新型的应用容器安全保护方案，结合沙盒技术</w:t>
            </w:r>
            <w:r w:rsidRPr="00E25131">
              <w:rPr>
                <w:rFonts w:eastAsia="仿宋_GB2312" w:hint="eastAsia"/>
                <w:szCs w:val="21"/>
              </w:rPr>
              <w:t>，实现应用的隔离方案、容器的隐藏保护和基础设施安全防护。</w:t>
            </w:r>
            <w:r w:rsidRPr="00E25131">
              <w:rPr>
                <w:rFonts w:eastAsia="仿宋_GB2312" w:hint="eastAsia"/>
                <w:szCs w:val="21"/>
              </w:rPr>
              <w:t xml:space="preserve"> </w:t>
            </w:r>
          </w:p>
          <w:p w14:paraId="177A8F1E" w14:textId="77777777" w:rsidR="001D2F86" w:rsidRPr="00E25131" w:rsidRDefault="001D2F86" w:rsidP="00130C8F">
            <w:pPr>
              <w:autoSpaceDE w:val="0"/>
              <w:autoSpaceDN w:val="0"/>
              <w:adjustRightInd w:val="0"/>
              <w:ind w:firstLineChars="200" w:firstLine="420"/>
              <w:rPr>
                <w:rFonts w:eastAsia="仿宋_GB2312" w:hint="eastAsia"/>
                <w:szCs w:val="21"/>
              </w:rPr>
            </w:pPr>
            <w:r>
              <w:rPr>
                <w:rFonts w:eastAsia="仿宋_GB2312" w:hint="eastAsia"/>
                <w:szCs w:val="21"/>
              </w:rPr>
              <w:t>（</w:t>
            </w:r>
            <w:r>
              <w:rPr>
                <w:rFonts w:eastAsia="仿宋_GB2312" w:hint="eastAsia"/>
                <w:szCs w:val="21"/>
              </w:rPr>
              <w:t>2</w:t>
            </w:r>
            <w:r>
              <w:rPr>
                <w:rFonts w:eastAsia="仿宋_GB2312" w:hint="eastAsia"/>
                <w:szCs w:val="21"/>
              </w:rPr>
              <w:t>）</w:t>
            </w:r>
            <w:r w:rsidRPr="00E25131">
              <w:rPr>
                <w:rFonts w:eastAsia="仿宋_GB2312" w:hint="eastAsia"/>
                <w:szCs w:val="21"/>
              </w:rPr>
              <w:t>根据</w:t>
            </w:r>
            <w:r>
              <w:rPr>
                <w:rFonts w:eastAsia="仿宋_GB2312" w:hint="eastAsia"/>
                <w:szCs w:val="21"/>
              </w:rPr>
              <w:t>大数据承载平台</w:t>
            </w:r>
            <w:r w:rsidRPr="00E25131">
              <w:rPr>
                <w:rFonts w:eastAsia="仿宋_GB2312" w:hint="eastAsia"/>
                <w:szCs w:val="21"/>
              </w:rPr>
              <w:t>资源负载调度需求，结合底层</w:t>
            </w:r>
            <w:proofErr w:type="spellStart"/>
            <w:r w:rsidRPr="00E25131">
              <w:rPr>
                <w:rFonts w:eastAsia="仿宋_GB2312" w:hint="eastAsia"/>
                <w:szCs w:val="21"/>
              </w:rPr>
              <w:t>IaaS</w:t>
            </w:r>
            <w:proofErr w:type="spellEnd"/>
            <w:r w:rsidRPr="00E25131">
              <w:rPr>
                <w:rFonts w:eastAsia="仿宋_GB2312" w:hint="eastAsia"/>
                <w:szCs w:val="21"/>
              </w:rPr>
              <w:t xml:space="preserve"> </w:t>
            </w:r>
            <w:r w:rsidRPr="00E25131">
              <w:rPr>
                <w:rFonts w:eastAsia="仿宋_GB2312" w:hint="eastAsia"/>
                <w:szCs w:val="21"/>
              </w:rPr>
              <w:t>调度机制，基于智能化方法如决策树等，设计动态资源调度模型，实现整体资源的负载均衡。</w:t>
            </w:r>
          </w:p>
          <w:p w14:paraId="53D13290" w14:textId="77777777" w:rsidR="001D2F86" w:rsidRPr="00E25131" w:rsidRDefault="001D2F86" w:rsidP="00130C8F">
            <w:pPr>
              <w:autoSpaceDE w:val="0"/>
              <w:autoSpaceDN w:val="0"/>
              <w:adjustRightInd w:val="0"/>
              <w:ind w:firstLineChars="200" w:firstLine="420"/>
              <w:rPr>
                <w:rFonts w:eastAsia="仿宋_GB2312" w:hint="eastAsia"/>
                <w:szCs w:val="21"/>
              </w:rPr>
            </w:pPr>
            <w:r>
              <w:rPr>
                <w:rFonts w:eastAsia="仿宋_GB2312" w:hint="eastAsia"/>
                <w:szCs w:val="21"/>
              </w:rPr>
              <w:t>（</w:t>
            </w:r>
            <w:r>
              <w:rPr>
                <w:rFonts w:eastAsia="仿宋_GB2312" w:hint="eastAsia"/>
                <w:szCs w:val="21"/>
              </w:rPr>
              <w:t>3</w:t>
            </w:r>
            <w:r>
              <w:rPr>
                <w:rFonts w:eastAsia="仿宋_GB2312" w:hint="eastAsia"/>
                <w:szCs w:val="21"/>
              </w:rPr>
              <w:t>）</w:t>
            </w:r>
            <w:r w:rsidRPr="00E25131">
              <w:rPr>
                <w:rFonts w:eastAsia="仿宋_GB2312" w:hint="eastAsia"/>
                <w:szCs w:val="21"/>
              </w:rPr>
              <w:t>针对</w:t>
            </w:r>
            <w:r>
              <w:rPr>
                <w:rFonts w:eastAsia="仿宋_GB2312" w:hint="eastAsia"/>
                <w:szCs w:val="21"/>
              </w:rPr>
              <w:t>大数据承载平台</w:t>
            </w:r>
            <w:r w:rsidRPr="00E25131">
              <w:rPr>
                <w:rFonts w:eastAsia="仿宋_GB2312" w:hint="eastAsia"/>
                <w:szCs w:val="21"/>
              </w:rPr>
              <w:t>的分布式计算和弹性计算需求，分别针对分布式文件系统，分布式数据库和分布式计算模型，在开源平台</w:t>
            </w:r>
            <w:proofErr w:type="spellStart"/>
            <w:r w:rsidRPr="00E25131">
              <w:rPr>
                <w:rFonts w:eastAsia="仿宋_GB2312" w:hint="eastAsia"/>
                <w:szCs w:val="21"/>
              </w:rPr>
              <w:t>Hadoop</w:t>
            </w:r>
            <w:proofErr w:type="spellEnd"/>
            <w:r w:rsidRPr="00E25131">
              <w:rPr>
                <w:rFonts w:eastAsia="仿宋_GB2312" w:hint="eastAsia"/>
                <w:szCs w:val="21"/>
              </w:rPr>
              <w:t>和</w:t>
            </w:r>
            <w:r w:rsidRPr="00E25131">
              <w:rPr>
                <w:rFonts w:eastAsia="仿宋_GB2312" w:hint="eastAsia"/>
                <w:szCs w:val="21"/>
              </w:rPr>
              <w:t>Spark</w:t>
            </w:r>
            <w:r w:rsidRPr="00E25131">
              <w:rPr>
                <w:rFonts w:eastAsia="仿宋_GB2312" w:hint="eastAsia"/>
                <w:szCs w:val="21"/>
              </w:rPr>
              <w:t>的基础上，优化并行计算模型，进一步提高并行度和能效比。</w:t>
            </w:r>
          </w:p>
          <w:p w14:paraId="1B8D8ECA" w14:textId="77777777" w:rsidR="001D2F86" w:rsidRDefault="001D2F86" w:rsidP="00130C8F">
            <w:pPr>
              <w:ind w:firstLineChars="100" w:firstLine="210"/>
              <w:rPr>
                <w:rFonts w:eastAsia="仿宋_GB2312" w:hint="eastAsia"/>
                <w:szCs w:val="21"/>
              </w:rPr>
            </w:pPr>
            <w:r w:rsidRPr="00E25131">
              <w:rPr>
                <w:rFonts w:eastAsia="仿宋_GB2312" w:hint="eastAsia"/>
                <w:szCs w:val="21"/>
              </w:rPr>
              <w:t>此外，通过本项目的研究，还将在国内外核心期刊和会议上发表多篇学术论文，部分成果将形成自主知识产权（例如发明专利和软件著作权），其关键技术预期能在云计算安全的学术研究及行业市场应用方面产生影响。</w:t>
            </w:r>
          </w:p>
          <w:p w14:paraId="20AB9202" w14:textId="77777777" w:rsidR="001D2F86" w:rsidRDefault="001D2F86" w:rsidP="00130C8F">
            <w:pPr>
              <w:ind w:firstLineChars="100" w:firstLine="210"/>
              <w:rPr>
                <w:rFonts w:eastAsia="仿宋_GB2312" w:hint="eastAsia"/>
                <w:szCs w:val="21"/>
              </w:rPr>
            </w:pPr>
            <w:r>
              <w:rPr>
                <w:rFonts w:eastAsia="仿宋_GB2312" w:hint="eastAsia"/>
                <w:szCs w:val="21"/>
              </w:rPr>
              <w:t xml:space="preserve">2.2 </w:t>
            </w:r>
            <w:r>
              <w:rPr>
                <w:rFonts w:eastAsia="仿宋_GB2312" w:hint="eastAsia"/>
                <w:szCs w:val="21"/>
              </w:rPr>
              <w:t>本项目的研究意义</w:t>
            </w:r>
          </w:p>
          <w:p w14:paraId="710D1A29" w14:textId="77777777" w:rsidR="001D2F86" w:rsidRPr="003040CA" w:rsidRDefault="001D2F86" w:rsidP="00130C8F">
            <w:pPr>
              <w:autoSpaceDE w:val="0"/>
              <w:autoSpaceDN w:val="0"/>
              <w:adjustRightInd w:val="0"/>
              <w:ind w:firstLine="420"/>
              <w:rPr>
                <w:rFonts w:eastAsia="仿宋_GB2312"/>
                <w:szCs w:val="21"/>
              </w:rPr>
            </w:pPr>
            <w:r>
              <w:rPr>
                <w:rFonts w:eastAsia="仿宋_GB2312"/>
                <w:szCs w:val="21"/>
              </w:rPr>
              <w:t>大数据承载平台</w:t>
            </w:r>
            <w:r w:rsidRPr="003040CA">
              <w:rPr>
                <w:rFonts w:eastAsia="仿宋_GB2312" w:hint="eastAsia"/>
                <w:szCs w:val="21"/>
              </w:rPr>
              <w:t>中需要关注内容主要包括：资源动态调度实现负载均衡，数据并行和分布式处理结合以实现高性能运行，应用容器保护以实现安全访问和运行保护。尽管目前对资源调度等方面研究取得了初步的进展，但针对</w:t>
            </w:r>
            <w:r>
              <w:rPr>
                <w:rFonts w:eastAsia="仿宋_GB2312"/>
                <w:szCs w:val="21"/>
              </w:rPr>
              <w:t>大数据承载平台</w:t>
            </w:r>
            <w:r w:rsidRPr="003040CA">
              <w:rPr>
                <w:rFonts w:eastAsia="仿宋_GB2312" w:hint="eastAsia"/>
                <w:szCs w:val="21"/>
              </w:rPr>
              <w:t>运维方面仍然需要解决如下方面的问题：</w:t>
            </w:r>
          </w:p>
          <w:p w14:paraId="1EB18305" w14:textId="77777777" w:rsidR="001D2F86" w:rsidRPr="003040CA" w:rsidRDefault="001D2F86" w:rsidP="00130C8F">
            <w:pPr>
              <w:autoSpaceDE w:val="0"/>
              <w:autoSpaceDN w:val="0"/>
              <w:adjustRightInd w:val="0"/>
              <w:ind w:firstLineChars="200" w:firstLine="420"/>
              <w:rPr>
                <w:rFonts w:eastAsia="仿宋_GB2312"/>
                <w:szCs w:val="21"/>
              </w:rPr>
            </w:pPr>
            <w:r>
              <w:rPr>
                <w:rFonts w:eastAsia="仿宋_GB2312" w:hint="eastAsia"/>
                <w:szCs w:val="21"/>
              </w:rPr>
              <w:t>(1)</w:t>
            </w:r>
            <w:r>
              <w:rPr>
                <w:rFonts w:eastAsia="仿宋_GB2312"/>
                <w:szCs w:val="21"/>
              </w:rPr>
              <w:t>大数据承载平台</w:t>
            </w:r>
            <w:r w:rsidRPr="003040CA">
              <w:rPr>
                <w:rFonts w:eastAsia="仿宋_GB2312" w:hint="eastAsia"/>
                <w:szCs w:val="21"/>
              </w:rPr>
              <w:t>资源的动态调度问题：</w:t>
            </w:r>
            <w:r>
              <w:rPr>
                <w:rFonts w:eastAsia="仿宋_GB2312"/>
                <w:szCs w:val="21"/>
              </w:rPr>
              <w:t>大数据承载平台</w:t>
            </w:r>
            <w:r w:rsidRPr="003040CA">
              <w:rPr>
                <w:rFonts w:eastAsia="仿宋_GB2312" w:hint="eastAsia"/>
                <w:szCs w:val="21"/>
              </w:rPr>
              <w:t>的资源调度与</w:t>
            </w:r>
            <w:proofErr w:type="spellStart"/>
            <w:r w:rsidRPr="003040CA">
              <w:rPr>
                <w:rFonts w:eastAsia="仿宋_GB2312"/>
                <w:szCs w:val="21"/>
              </w:rPr>
              <w:t>IaaS</w:t>
            </w:r>
            <w:proofErr w:type="spellEnd"/>
            <w:r w:rsidRPr="003040CA">
              <w:rPr>
                <w:rFonts w:eastAsia="仿宋_GB2312" w:hint="eastAsia"/>
                <w:szCs w:val="21"/>
              </w:rPr>
              <w:t>相比，频度更高，数量粒度更细，资源需求更多，亟需优化和设计动态调度方案，以实现资源的高效利用和负载均衡。</w:t>
            </w:r>
          </w:p>
          <w:p w14:paraId="1AFC0E7E" w14:textId="77777777" w:rsidR="001D2F86" w:rsidRPr="003040CA" w:rsidRDefault="001D2F86" w:rsidP="00130C8F">
            <w:pPr>
              <w:autoSpaceDE w:val="0"/>
              <w:autoSpaceDN w:val="0"/>
              <w:adjustRightInd w:val="0"/>
              <w:ind w:firstLine="420"/>
              <w:rPr>
                <w:rFonts w:eastAsia="仿宋_GB2312"/>
                <w:szCs w:val="21"/>
              </w:rPr>
            </w:pPr>
            <w:r w:rsidRPr="003040CA">
              <w:rPr>
                <w:rFonts w:eastAsia="仿宋_GB2312"/>
                <w:szCs w:val="21"/>
              </w:rPr>
              <w:t>(2)</w:t>
            </w:r>
            <w:r>
              <w:rPr>
                <w:rFonts w:eastAsia="仿宋_GB2312"/>
                <w:szCs w:val="21"/>
              </w:rPr>
              <w:t>大数据承载平台</w:t>
            </w:r>
            <w:r w:rsidRPr="003040CA">
              <w:rPr>
                <w:rFonts w:eastAsia="仿宋_GB2312" w:hint="eastAsia"/>
                <w:szCs w:val="21"/>
              </w:rPr>
              <w:t>的分布式处理问题：</w:t>
            </w:r>
            <w:r>
              <w:rPr>
                <w:rFonts w:eastAsia="仿宋_GB2312"/>
                <w:szCs w:val="21"/>
              </w:rPr>
              <w:t>大数据承载平台</w:t>
            </w:r>
            <w:r w:rsidRPr="003040CA">
              <w:rPr>
                <w:rFonts w:eastAsia="仿宋_GB2312" w:hint="eastAsia"/>
                <w:szCs w:val="21"/>
              </w:rPr>
              <w:t>支持各类异构数据存储、传输、处理、</w:t>
            </w:r>
            <w:r w:rsidRPr="003040CA">
              <w:rPr>
                <w:rFonts w:eastAsia="仿宋_GB2312"/>
                <w:szCs w:val="21"/>
              </w:rPr>
              <w:t>IO</w:t>
            </w:r>
            <w:r w:rsidRPr="003040CA">
              <w:rPr>
                <w:rFonts w:eastAsia="仿宋_GB2312" w:hint="eastAsia"/>
                <w:szCs w:val="21"/>
              </w:rPr>
              <w:t>输入输出等，现有分布式处理平台和并行计算架构不足敷用，需要实时处理和批处理结合，进一步提高并行度和能效比。</w:t>
            </w:r>
          </w:p>
          <w:p w14:paraId="52C4A9AD" w14:textId="77777777" w:rsidR="001D2F86" w:rsidRPr="003040CA" w:rsidRDefault="001D2F86" w:rsidP="00130C8F">
            <w:pPr>
              <w:autoSpaceDE w:val="0"/>
              <w:autoSpaceDN w:val="0"/>
              <w:adjustRightInd w:val="0"/>
              <w:ind w:firstLine="420"/>
              <w:rPr>
                <w:rFonts w:eastAsia="仿宋_GB2312"/>
                <w:szCs w:val="21"/>
              </w:rPr>
            </w:pPr>
            <w:r w:rsidRPr="003040CA">
              <w:rPr>
                <w:rFonts w:eastAsia="仿宋_GB2312"/>
                <w:szCs w:val="21"/>
              </w:rPr>
              <w:t>(3)</w:t>
            </w:r>
            <w:r>
              <w:rPr>
                <w:rFonts w:eastAsia="仿宋_GB2312"/>
                <w:szCs w:val="21"/>
              </w:rPr>
              <w:t>大数据承载平台</w:t>
            </w:r>
            <w:r w:rsidRPr="003040CA">
              <w:rPr>
                <w:rFonts w:eastAsia="仿宋_GB2312" w:hint="eastAsia"/>
                <w:szCs w:val="21"/>
              </w:rPr>
              <w:t>的应用容器安全问题：面临一系列安全访问问题和拒绝服务攻击等安全威胁和挑战，亟需实现应用隔离、应用容器保护和底层应用设施安全。</w:t>
            </w:r>
            <w:r w:rsidRPr="003040CA">
              <w:rPr>
                <w:rFonts w:eastAsia="仿宋_GB2312"/>
                <w:szCs w:val="21"/>
              </w:rPr>
              <w:t xml:space="preserve"> </w:t>
            </w:r>
          </w:p>
          <w:p w14:paraId="5DAE2AA3" w14:textId="77777777" w:rsidR="001D2F86" w:rsidRPr="003040CA" w:rsidRDefault="001D2F86" w:rsidP="00130C8F">
            <w:pPr>
              <w:autoSpaceDE w:val="0"/>
              <w:autoSpaceDN w:val="0"/>
              <w:adjustRightInd w:val="0"/>
              <w:ind w:firstLine="420"/>
              <w:rPr>
                <w:rFonts w:eastAsia="仿宋_GB2312"/>
                <w:szCs w:val="21"/>
              </w:rPr>
            </w:pPr>
            <w:r w:rsidRPr="003040CA">
              <w:rPr>
                <w:rFonts w:eastAsia="仿宋_GB2312"/>
                <w:szCs w:val="21"/>
              </w:rPr>
              <w:t xml:space="preserve">(4) </w:t>
            </w:r>
            <w:r w:rsidRPr="003040CA">
              <w:rPr>
                <w:rFonts w:eastAsia="仿宋_GB2312" w:hint="eastAsia"/>
                <w:szCs w:val="21"/>
              </w:rPr>
              <w:t>缺少能涵盖较为完整意义的</w:t>
            </w:r>
            <w:r>
              <w:rPr>
                <w:rFonts w:eastAsia="仿宋_GB2312" w:hint="eastAsia"/>
                <w:szCs w:val="21"/>
              </w:rPr>
              <w:t>大数据承载平台</w:t>
            </w:r>
            <w:r w:rsidRPr="003040CA">
              <w:rPr>
                <w:rFonts w:eastAsia="仿宋_GB2312" w:hint="eastAsia"/>
                <w:szCs w:val="21"/>
              </w:rPr>
              <w:t>应用范例。</w:t>
            </w:r>
            <w:r w:rsidRPr="003040CA">
              <w:rPr>
                <w:rFonts w:eastAsia="仿宋_GB2312"/>
                <w:szCs w:val="21"/>
              </w:rPr>
              <w:t xml:space="preserve"> </w:t>
            </w:r>
          </w:p>
          <w:p w14:paraId="7DA6926B" w14:textId="77777777" w:rsidR="001D2F86" w:rsidRPr="003F120F" w:rsidRDefault="001D2F86" w:rsidP="00130C8F">
            <w:pPr>
              <w:autoSpaceDE w:val="0"/>
              <w:autoSpaceDN w:val="0"/>
              <w:adjustRightInd w:val="0"/>
              <w:ind w:firstLine="420"/>
              <w:rPr>
                <w:rFonts w:hint="eastAsia"/>
              </w:rPr>
            </w:pPr>
            <w:r w:rsidRPr="003040CA">
              <w:rPr>
                <w:rFonts w:eastAsia="仿宋_GB2312" w:hint="eastAsia"/>
                <w:szCs w:val="21"/>
              </w:rPr>
              <w:t>鉴于以上，我们有必要针对</w:t>
            </w:r>
            <w:r>
              <w:rPr>
                <w:rFonts w:eastAsia="仿宋_GB2312"/>
                <w:szCs w:val="21"/>
              </w:rPr>
              <w:t>大数据承载平台</w:t>
            </w:r>
            <w:r w:rsidRPr="003040CA">
              <w:rPr>
                <w:rFonts w:eastAsia="仿宋_GB2312" w:hint="eastAsia"/>
                <w:szCs w:val="21"/>
              </w:rPr>
              <w:t>的相关技术展开较为全面的研究，其任务需求的目标在于解决其关键技术难题，为</w:t>
            </w:r>
            <w:r>
              <w:rPr>
                <w:rFonts w:eastAsia="仿宋_GB2312"/>
                <w:szCs w:val="21"/>
              </w:rPr>
              <w:t>大数据承载平台</w:t>
            </w:r>
            <w:r w:rsidRPr="003040CA">
              <w:rPr>
                <w:rFonts w:eastAsia="仿宋_GB2312" w:hint="eastAsia"/>
                <w:szCs w:val="21"/>
              </w:rPr>
              <w:t>的进一步推广提供理论基础和应用支撑。本课题主要任务的制定与实施将围绕上述研究目标展开，研究任务重点是：</w:t>
            </w:r>
            <w:r>
              <w:rPr>
                <w:rFonts w:eastAsia="仿宋_GB2312" w:hint="eastAsia"/>
                <w:szCs w:val="21"/>
              </w:rPr>
              <w:t>容器虚拟化、</w:t>
            </w:r>
            <w:r w:rsidRPr="003040CA">
              <w:rPr>
                <w:rFonts w:eastAsia="仿宋_GB2312" w:hint="eastAsia"/>
                <w:szCs w:val="21"/>
              </w:rPr>
              <w:t>动态资源调度、分布式处理、应用容器安全等。</w:t>
            </w:r>
          </w:p>
        </w:tc>
      </w:tr>
    </w:tbl>
    <w:p w14:paraId="50993346" w14:textId="77777777" w:rsidR="001D2F86" w:rsidRDefault="001D2F86" w:rsidP="001D2F86">
      <w:pPr>
        <w:rPr>
          <w:rFonts w:hint="eastAsia"/>
        </w:rPr>
      </w:pPr>
    </w:p>
    <w:p w14:paraId="2050E22B" w14:textId="77777777" w:rsidR="001D2F86" w:rsidRDefault="001D2F86" w:rsidP="001D2F86">
      <w:pPr>
        <w:rPr>
          <w:rFonts w:hint="eastAsia"/>
        </w:rPr>
      </w:pPr>
    </w:p>
    <w:p w14:paraId="5A014803" w14:textId="77777777" w:rsidR="001D2F86" w:rsidRDefault="001D2F86" w:rsidP="001D2F86">
      <w:pPr>
        <w:pStyle w:val="2"/>
        <w:rPr>
          <w:rFonts w:hint="eastAsia"/>
        </w:rPr>
      </w:pPr>
      <w:r>
        <w:rPr>
          <w:rFonts w:hint="eastAsia"/>
        </w:rPr>
        <w:lastRenderedPageBreak/>
        <w:t>3</w:t>
      </w:r>
      <w:r>
        <w:rPr>
          <w:rFonts w:hint="eastAsia"/>
        </w:rPr>
        <w:t>、本项目研究现有起点科技水平及已存在的知识产权情况</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5"/>
      </w:tblGrid>
      <w:tr w:rsidR="001D2F86" w14:paraId="47934738" w14:textId="77777777" w:rsidTr="00130C8F">
        <w:trPr>
          <w:trHeight w:val="1849"/>
        </w:trPr>
        <w:tc>
          <w:tcPr>
            <w:tcW w:w="8295" w:type="dxa"/>
          </w:tcPr>
          <w:p w14:paraId="7E34845C" w14:textId="77777777" w:rsidR="001D2F86" w:rsidRDefault="001D2F86" w:rsidP="00130C8F">
            <w:pPr>
              <w:spacing w:line="276" w:lineRule="auto"/>
              <w:ind w:firstLineChars="200" w:firstLine="420"/>
              <w:rPr>
                <w:rFonts w:eastAsia="仿宋_GB2312" w:hint="eastAsia"/>
                <w:color w:val="000000"/>
              </w:rPr>
            </w:pPr>
            <w:r>
              <w:rPr>
                <w:rFonts w:eastAsia="仿宋_GB2312" w:hint="eastAsia"/>
                <w:color w:val="000000"/>
              </w:rPr>
              <w:t>项目组主要成员</w:t>
            </w:r>
            <w:r>
              <w:rPr>
                <w:rFonts w:eastAsia="仿宋_GB2312"/>
                <w:color w:val="000000"/>
              </w:rPr>
              <w:t>从</w:t>
            </w:r>
            <w:r>
              <w:rPr>
                <w:rFonts w:eastAsia="仿宋_GB2312"/>
                <w:color w:val="000000"/>
              </w:rPr>
              <w:t>2009</w:t>
            </w:r>
            <w:r>
              <w:rPr>
                <w:rFonts w:eastAsia="仿宋_GB2312"/>
                <w:color w:val="000000"/>
              </w:rPr>
              <w:t>年开始从事</w:t>
            </w:r>
            <w:r>
              <w:rPr>
                <w:rFonts w:eastAsia="仿宋_GB2312" w:hint="eastAsia"/>
                <w:color w:val="000000"/>
              </w:rPr>
              <w:t>大数据和云计算</w:t>
            </w:r>
            <w:r>
              <w:rPr>
                <w:rFonts w:eastAsia="仿宋_GB2312"/>
                <w:color w:val="000000"/>
              </w:rPr>
              <w:t>的相关技术研究。已经完成了相关的国家级、省部级科研项目数十项。对云计算和大数据的相关理论（如并行计算</w:t>
            </w:r>
            <w:r>
              <w:rPr>
                <w:rFonts w:eastAsia="仿宋_GB2312" w:hint="eastAsia"/>
                <w:color w:val="000000"/>
              </w:rPr>
              <w:t>、</w:t>
            </w:r>
            <w:r>
              <w:rPr>
                <w:rFonts w:eastAsia="仿宋_GB2312"/>
                <w:color w:val="000000"/>
              </w:rPr>
              <w:t>网格调度</w:t>
            </w:r>
            <w:r>
              <w:rPr>
                <w:rFonts w:eastAsia="仿宋_GB2312" w:hint="eastAsia"/>
                <w:color w:val="000000"/>
              </w:rPr>
              <w:t>、</w:t>
            </w:r>
            <w:r>
              <w:rPr>
                <w:rFonts w:eastAsia="仿宋_GB2312"/>
                <w:color w:val="000000"/>
              </w:rPr>
              <w:t>安全</w:t>
            </w:r>
            <w:r>
              <w:rPr>
                <w:rFonts w:eastAsia="仿宋_GB2312" w:hint="eastAsia"/>
                <w:color w:val="000000"/>
              </w:rPr>
              <w:t>、</w:t>
            </w:r>
            <w:r>
              <w:rPr>
                <w:rFonts w:eastAsia="仿宋_GB2312"/>
                <w:color w:val="000000"/>
              </w:rPr>
              <w:t>数据存储等）、软件与算法（如中间件软件、平台软件）、应用系统（如网格存储系统等）进行了近</w:t>
            </w:r>
            <w:r>
              <w:rPr>
                <w:rFonts w:eastAsia="仿宋_GB2312"/>
                <w:color w:val="000000"/>
              </w:rPr>
              <w:t>10</w:t>
            </w:r>
            <w:r>
              <w:rPr>
                <w:rFonts w:eastAsia="仿宋_GB2312"/>
                <w:color w:val="000000"/>
              </w:rPr>
              <w:t>年的深入研究，发表了</w:t>
            </w:r>
            <w:r>
              <w:rPr>
                <w:rFonts w:eastAsia="仿宋_GB2312"/>
                <w:color w:val="000000"/>
              </w:rPr>
              <w:t>100</w:t>
            </w:r>
            <w:r>
              <w:rPr>
                <w:rFonts w:eastAsia="仿宋_GB2312"/>
                <w:color w:val="000000"/>
              </w:rPr>
              <w:t>多篇相关论文，获得多项相关发明专利授权和软件著作权。这些都为本项目的研究奠定了坚实的技术基础。</w:t>
            </w:r>
          </w:p>
          <w:p w14:paraId="3FC6C57E" w14:textId="77777777" w:rsidR="001D2F86" w:rsidRDefault="001D2F86" w:rsidP="00130C8F">
            <w:pPr>
              <w:rPr>
                <w:rFonts w:hint="eastAsia"/>
              </w:rPr>
            </w:pPr>
          </w:p>
        </w:tc>
      </w:tr>
    </w:tbl>
    <w:p w14:paraId="781FFE04" w14:textId="77777777" w:rsidR="001D2F86" w:rsidRDefault="001D2F86" w:rsidP="001D2F86">
      <w:pPr>
        <w:rPr>
          <w:rFonts w:hint="eastAsia"/>
        </w:rPr>
      </w:pPr>
    </w:p>
    <w:p w14:paraId="7E60D503" w14:textId="77777777" w:rsidR="001D2F86" w:rsidRDefault="001D2F86" w:rsidP="001D2F86"/>
    <w:p w14:paraId="63D8D424" w14:textId="77777777" w:rsidR="001D2F86" w:rsidRDefault="001D2F86" w:rsidP="001D2F86">
      <w:pPr>
        <w:pStyle w:val="2"/>
        <w:rPr>
          <w:rFonts w:hint="eastAsia"/>
        </w:rPr>
      </w:pPr>
      <w:r>
        <w:rPr>
          <w:rFonts w:hint="eastAsia"/>
        </w:rPr>
        <w:t>4</w:t>
      </w:r>
      <w:r>
        <w:rPr>
          <w:rFonts w:hint="eastAsia"/>
        </w:rPr>
        <w:t>、本项目研究国内外竞争情况及产业化前景</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5"/>
      </w:tblGrid>
      <w:tr w:rsidR="001D2F86" w14:paraId="6AAB620F" w14:textId="77777777" w:rsidTr="00130C8F">
        <w:trPr>
          <w:trHeight w:val="1849"/>
        </w:trPr>
        <w:tc>
          <w:tcPr>
            <w:tcW w:w="8295" w:type="dxa"/>
          </w:tcPr>
          <w:p w14:paraId="104F5341" w14:textId="77777777" w:rsidR="001D2F86" w:rsidRDefault="001D2F86" w:rsidP="00130C8F">
            <w:pPr>
              <w:spacing w:after="120" w:line="264" w:lineRule="auto"/>
              <w:rPr>
                <w:rFonts w:eastAsia="仿宋_GB2312" w:hint="eastAsia"/>
                <w:color w:val="000000"/>
                <w:spacing w:val="-2"/>
                <w:szCs w:val="21"/>
              </w:rPr>
            </w:pPr>
            <w:r>
              <w:rPr>
                <w:rFonts w:eastAsia="仿宋_GB2312" w:hint="eastAsia"/>
                <w:color w:val="000000"/>
                <w:spacing w:val="-2"/>
                <w:szCs w:val="21"/>
              </w:rPr>
              <w:t>4.1</w:t>
            </w:r>
            <w:r>
              <w:rPr>
                <w:rFonts w:eastAsia="仿宋_GB2312" w:hint="eastAsia"/>
                <w:color w:val="000000"/>
                <w:spacing w:val="-2"/>
                <w:szCs w:val="21"/>
              </w:rPr>
              <w:t>国内外竞争情况</w:t>
            </w:r>
          </w:p>
          <w:p w14:paraId="4E39A6D9" w14:textId="77777777" w:rsidR="001D2F86" w:rsidRDefault="001D2F86" w:rsidP="00130C8F">
            <w:pPr>
              <w:spacing w:line="264" w:lineRule="auto"/>
              <w:ind w:firstLineChars="200" w:firstLine="416"/>
              <w:rPr>
                <w:rFonts w:eastAsia="仿宋_GB2312" w:hint="eastAsia"/>
                <w:color w:val="000000"/>
                <w:spacing w:val="-2"/>
              </w:rPr>
            </w:pPr>
            <w:r w:rsidRPr="001840BD">
              <w:rPr>
                <w:rFonts w:eastAsia="仿宋_GB2312" w:hint="eastAsia"/>
                <w:color w:val="000000"/>
                <w:spacing w:val="-2"/>
              </w:rPr>
              <w:t>亚马逊、</w:t>
            </w:r>
            <w:proofErr w:type="spellStart"/>
            <w:r w:rsidRPr="001840BD">
              <w:rPr>
                <w:rFonts w:eastAsia="仿宋_GB2312"/>
                <w:color w:val="000000"/>
                <w:spacing w:val="-2"/>
              </w:rPr>
              <w:t>Netsuite</w:t>
            </w:r>
            <w:proofErr w:type="spellEnd"/>
            <w:r w:rsidRPr="001840BD">
              <w:rPr>
                <w:rFonts w:eastAsia="仿宋_GB2312" w:hint="eastAsia"/>
                <w:color w:val="000000"/>
                <w:spacing w:val="-2"/>
              </w:rPr>
              <w:t>、</w:t>
            </w:r>
            <w:proofErr w:type="spellStart"/>
            <w:r w:rsidRPr="001840BD">
              <w:rPr>
                <w:rFonts w:eastAsia="仿宋_GB2312"/>
                <w:color w:val="000000"/>
                <w:spacing w:val="-2"/>
              </w:rPr>
              <w:t>NetApp</w:t>
            </w:r>
            <w:proofErr w:type="spellEnd"/>
            <w:r w:rsidRPr="001840BD">
              <w:rPr>
                <w:rFonts w:eastAsia="仿宋_GB2312" w:hint="eastAsia"/>
                <w:color w:val="000000"/>
                <w:spacing w:val="-2"/>
              </w:rPr>
              <w:t>、</w:t>
            </w:r>
            <w:r w:rsidRPr="001840BD">
              <w:rPr>
                <w:rFonts w:eastAsia="仿宋_GB2312"/>
                <w:color w:val="000000"/>
                <w:spacing w:val="-2"/>
              </w:rPr>
              <w:t>Adobe</w:t>
            </w:r>
            <w:r w:rsidRPr="001840BD">
              <w:rPr>
                <w:rFonts w:eastAsia="仿宋_GB2312" w:hint="eastAsia"/>
                <w:color w:val="000000"/>
                <w:spacing w:val="-2"/>
              </w:rPr>
              <w:t>等涉及云计算的企业都相继公开宣布进入或支持云计算技术开发。其中，为了帮助高校大学生进行云计算相关的开发编程工作，作为云计算提出者的</w:t>
            </w:r>
            <w:r w:rsidRPr="001840BD">
              <w:rPr>
                <w:rFonts w:eastAsia="仿宋_GB2312"/>
                <w:color w:val="000000"/>
                <w:spacing w:val="-2"/>
              </w:rPr>
              <w:t xml:space="preserve"> Google </w:t>
            </w:r>
            <w:r w:rsidRPr="001840BD">
              <w:rPr>
                <w:rFonts w:eastAsia="仿宋_GB2312" w:hint="eastAsia"/>
                <w:color w:val="000000"/>
                <w:spacing w:val="-2"/>
              </w:rPr>
              <w:t>于</w:t>
            </w:r>
            <w:r w:rsidRPr="001840BD">
              <w:rPr>
                <w:rFonts w:eastAsia="仿宋_GB2312"/>
                <w:color w:val="000000"/>
                <w:spacing w:val="-2"/>
              </w:rPr>
              <w:t xml:space="preserve"> 2006 </w:t>
            </w:r>
            <w:r w:rsidRPr="001840BD">
              <w:rPr>
                <w:rFonts w:eastAsia="仿宋_GB2312" w:hint="eastAsia"/>
                <w:color w:val="000000"/>
                <w:spacing w:val="-2"/>
              </w:rPr>
              <w:t>年正式启动了“</w:t>
            </w:r>
            <w:r w:rsidRPr="001840BD">
              <w:rPr>
                <w:rFonts w:eastAsia="仿宋_GB2312"/>
                <w:color w:val="000000"/>
                <w:spacing w:val="-2"/>
              </w:rPr>
              <w:t>Googlel01</w:t>
            </w:r>
            <w:r w:rsidRPr="001840BD">
              <w:rPr>
                <w:rFonts w:eastAsia="仿宋_GB2312" w:hint="eastAsia"/>
                <w:color w:val="000000"/>
                <w:spacing w:val="-2"/>
              </w:rPr>
              <w:t>”计划。</w:t>
            </w:r>
            <w:r w:rsidRPr="001840BD">
              <w:rPr>
                <w:rFonts w:eastAsia="仿宋_GB2312"/>
                <w:color w:val="000000"/>
                <w:spacing w:val="-2"/>
              </w:rPr>
              <w:t xml:space="preserve">2007 </w:t>
            </w:r>
            <w:r w:rsidRPr="001840BD">
              <w:rPr>
                <w:rFonts w:eastAsia="仿宋_GB2312" w:hint="eastAsia"/>
                <w:color w:val="000000"/>
                <w:spacing w:val="-2"/>
              </w:rPr>
              <w:t>年</w:t>
            </w:r>
            <w:r w:rsidRPr="001840BD">
              <w:rPr>
                <w:rFonts w:eastAsia="仿宋_GB2312"/>
                <w:color w:val="000000"/>
                <w:spacing w:val="-2"/>
              </w:rPr>
              <w:t xml:space="preserve"> 10</w:t>
            </w:r>
            <w:r w:rsidRPr="001840BD">
              <w:rPr>
                <w:rFonts w:eastAsia="仿宋_GB2312" w:hint="eastAsia"/>
                <w:color w:val="000000"/>
                <w:spacing w:val="-2"/>
              </w:rPr>
              <w:t>月，</w:t>
            </w:r>
            <w:r w:rsidRPr="001840BD">
              <w:rPr>
                <w:rFonts w:eastAsia="仿宋_GB2312"/>
                <w:color w:val="000000"/>
                <w:spacing w:val="-2"/>
              </w:rPr>
              <w:t xml:space="preserve">Google </w:t>
            </w:r>
            <w:r w:rsidRPr="001840BD">
              <w:rPr>
                <w:rFonts w:eastAsia="仿宋_GB2312" w:hint="eastAsia"/>
                <w:color w:val="000000"/>
                <w:spacing w:val="-2"/>
              </w:rPr>
              <w:t>与</w:t>
            </w:r>
            <w:r w:rsidRPr="001840BD">
              <w:rPr>
                <w:rFonts w:eastAsia="仿宋_GB2312"/>
                <w:color w:val="000000"/>
                <w:spacing w:val="-2"/>
              </w:rPr>
              <w:t xml:space="preserve"> IBM </w:t>
            </w:r>
            <w:r w:rsidRPr="001840BD">
              <w:rPr>
                <w:rFonts w:eastAsia="仿宋_GB2312" w:hint="eastAsia"/>
                <w:color w:val="000000"/>
                <w:spacing w:val="-2"/>
              </w:rPr>
              <w:t>联合宣布，将把全球多所大学纳入类似</w:t>
            </w:r>
            <w:r w:rsidRPr="001840BD">
              <w:rPr>
                <w:rFonts w:eastAsia="仿宋_GB2312"/>
                <w:color w:val="000000"/>
                <w:spacing w:val="-2"/>
              </w:rPr>
              <w:t>Google</w:t>
            </w:r>
            <w:r w:rsidRPr="001840BD">
              <w:rPr>
                <w:rFonts w:eastAsia="仿宋_GB2312" w:hint="eastAsia"/>
                <w:color w:val="000000"/>
                <w:spacing w:val="-2"/>
              </w:rPr>
              <w:t>的云计算平台之中</w:t>
            </w:r>
            <w:r w:rsidRPr="00595A59">
              <w:rPr>
                <w:rFonts w:eastAsia="仿宋_GB2312"/>
                <w:color w:val="000000"/>
                <w:spacing w:val="-2"/>
                <w:vertAlign w:val="superscript"/>
              </w:rPr>
              <w:t>[7]</w:t>
            </w:r>
            <w:r w:rsidRPr="001840BD">
              <w:rPr>
                <w:rFonts w:eastAsia="仿宋_GB2312" w:hint="eastAsia"/>
                <w:color w:val="000000"/>
                <w:spacing w:val="-2"/>
              </w:rPr>
              <w:t>。早在</w:t>
            </w:r>
            <w:r w:rsidRPr="001840BD">
              <w:rPr>
                <w:rFonts w:eastAsia="仿宋_GB2312"/>
                <w:color w:val="000000"/>
                <w:spacing w:val="-2"/>
              </w:rPr>
              <w:t xml:space="preserve"> 2006 </w:t>
            </w:r>
            <w:r w:rsidRPr="001840BD">
              <w:rPr>
                <w:rFonts w:eastAsia="仿宋_GB2312" w:hint="eastAsia"/>
                <w:color w:val="000000"/>
                <w:spacing w:val="-2"/>
              </w:rPr>
              <w:t>年，</w:t>
            </w:r>
            <w:r w:rsidRPr="001840BD">
              <w:rPr>
                <w:rFonts w:eastAsia="仿宋_GB2312"/>
                <w:color w:val="000000"/>
                <w:spacing w:val="-2"/>
              </w:rPr>
              <w:t>Amazon</w:t>
            </w:r>
            <w:r w:rsidRPr="001840BD">
              <w:rPr>
                <w:rFonts w:eastAsia="仿宋_GB2312" w:hint="eastAsia"/>
                <w:color w:val="000000"/>
                <w:spacing w:val="-2"/>
              </w:rPr>
              <w:t>亚马逊就已经开始通过“</w:t>
            </w:r>
            <w:r w:rsidRPr="001840BD">
              <w:rPr>
                <w:rFonts w:eastAsia="仿宋_GB2312"/>
                <w:color w:val="000000"/>
                <w:spacing w:val="-2"/>
              </w:rPr>
              <w:t xml:space="preserve">Amazon </w:t>
            </w:r>
            <w:proofErr w:type="spellStart"/>
            <w:r w:rsidRPr="001840BD">
              <w:rPr>
                <w:rFonts w:eastAsia="仿宋_GB2312"/>
                <w:color w:val="000000"/>
                <w:spacing w:val="-2"/>
              </w:rPr>
              <w:t>WebServices</w:t>
            </w:r>
            <w:proofErr w:type="spellEnd"/>
            <w:r w:rsidRPr="001840BD">
              <w:rPr>
                <w:rFonts w:eastAsia="仿宋_GB2312" w:hint="eastAsia"/>
                <w:color w:val="000000"/>
                <w:spacing w:val="-2"/>
              </w:rPr>
              <w:t>”为用户提供服务。之后，</w:t>
            </w:r>
            <w:r w:rsidRPr="001840BD">
              <w:rPr>
                <w:rFonts w:eastAsia="仿宋_GB2312"/>
                <w:color w:val="000000"/>
                <w:spacing w:val="-2"/>
              </w:rPr>
              <w:t xml:space="preserve">Amazon </w:t>
            </w:r>
            <w:r w:rsidRPr="001840BD">
              <w:rPr>
                <w:rFonts w:eastAsia="仿宋_GB2312" w:hint="eastAsia"/>
                <w:color w:val="000000"/>
                <w:spacing w:val="-2"/>
              </w:rPr>
              <w:t>研发了简单存储服务</w:t>
            </w:r>
            <w:r w:rsidRPr="001840BD">
              <w:rPr>
                <w:rFonts w:eastAsia="仿宋_GB2312"/>
                <w:color w:val="000000"/>
                <w:spacing w:val="-2"/>
              </w:rPr>
              <w:t>AmazonS3</w:t>
            </w:r>
            <w:r w:rsidRPr="001840BD">
              <w:rPr>
                <w:rFonts w:eastAsia="仿宋_GB2312" w:hint="eastAsia"/>
                <w:color w:val="000000"/>
                <w:spacing w:val="-2"/>
              </w:rPr>
              <w:t>和弹性计算云</w:t>
            </w:r>
            <w:r w:rsidRPr="001840BD">
              <w:rPr>
                <w:rFonts w:eastAsia="仿宋_GB2312"/>
                <w:color w:val="000000"/>
                <w:spacing w:val="-2"/>
              </w:rPr>
              <w:t>EC2</w:t>
            </w:r>
            <w:r w:rsidRPr="00595A59">
              <w:rPr>
                <w:rFonts w:eastAsia="仿宋_GB2312"/>
                <w:color w:val="000000"/>
                <w:spacing w:val="-2"/>
                <w:vertAlign w:val="superscript"/>
              </w:rPr>
              <w:t>[8]</w:t>
            </w:r>
            <w:r w:rsidRPr="001840BD">
              <w:rPr>
                <w:rFonts w:eastAsia="仿宋_GB2312" w:hint="eastAsia"/>
                <w:color w:val="000000"/>
                <w:spacing w:val="-2"/>
              </w:rPr>
              <w:t>，为企业用户提供存储和计算服务。</w:t>
            </w:r>
            <w:r w:rsidRPr="001840BD">
              <w:rPr>
                <w:rFonts w:eastAsia="仿宋_GB2312"/>
                <w:color w:val="000000"/>
                <w:spacing w:val="-2"/>
              </w:rPr>
              <w:t xml:space="preserve">Amazon </w:t>
            </w:r>
            <w:r w:rsidRPr="001840BD">
              <w:rPr>
                <w:rFonts w:eastAsia="仿宋_GB2312" w:hint="eastAsia"/>
                <w:color w:val="000000"/>
                <w:spacing w:val="-2"/>
              </w:rPr>
              <w:t>在云计算的发展进程中也起到了至关重要的作用。微软于</w:t>
            </w:r>
            <w:r w:rsidRPr="001840BD">
              <w:rPr>
                <w:rFonts w:eastAsia="仿宋_GB2312"/>
                <w:color w:val="000000"/>
                <w:spacing w:val="-2"/>
              </w:rPr>
              <w:t xml:space="preserve"> 2008 </w:t>
            </w:r>
            <w:r w:rsidRPr="001840BD">
              <w:rPr>
                <w:rFonts w:eastAsia="仿宋_GB2312" w:hint="eastAsia"/>
                <w:color w:val="000000"/>
                <w:spacing w:val="-2"/>
              </w:rPr>
              <w:t>年</w:t>
            </w:r>
            <w:r w:rsidRPr="001840BD">
              <w:rPr>
                <w:rFonts w:eastAsia="仿宋_GB2312"/>
                <w:color w:val="000000"/>
                <w:spacing w:val="-2"/>
              </w:rPr>
              <w:t xml:space="preserve"> 10 </w:t>
            </w:r>
            <w:r w:rsidRPr="001840BD">
              <w:rPr>
                <w:rFonts w:eastAsia="仿宋_GB2312" w:hint="eastAsia"/>
                <w:color w:val="000000"/>
                <w:spacing w:val="-2"/>
              </w:rPr>
              <w:t>月推出了</w:t>
            </w:r>
            <w:r w:rsidRPr="001840BD">
              <w:rPr>
                <w:rFonts w:eastAsia="仿宋_GB2312"/>
                <w:color w:val="000000"/>
                <w:spacing w:val="-2"/>
              </w:rPr>
              <w:t xml:space="preserve"> </w:t>
            </w:r>
            <w:proofErr w:type="spellStart"/>
            <w:r w:rsidRPr="001840BD">
              <w:rPr>
                <w:rFonts w:eastAsia="仿宋_GB2312"/>
                <w:color w:val="000000"/>
                <w:spacing w:val="-2"/>
              </w:rPr>
              <w:t>WindowsAzure</w:t>
            </w:r>
            <w:proofErr w:type="spellEnd"/>
            <w:r w:rsidRPr="00595A59">
              <w:rPr>
                <w:rFonts w:eastAsia="仿宋_GB2312"/>
                <w:color w:val="000000"/>
                <w:spacing w:val="-2"/>
                <w:vertAlign w:val="superscript"/>
              </w:rPr>
              <w:t>[9]</w:t>
            </w:r>
            <w:r w:rsidRPr="001840BD">
              <w:rPr>
                <w:rFonts w:eastAsia="仿宋_GB2312" w:hint="eastAsia"/>
                <w:color w:val="000000"/>
                <w:spacing w:val="-2"/>
              </w:rPr>
              <w:t>操作系统，在互联网架构的基础上构建全新的云计算平台，让</w:t>
            </w:r>
            <w:r w:rsidRPr="001840BD">
              <w:rPr>
                <w:rFonts w:eastAsia="仿宋_GB2312"/>
                <w:color w:val="000000"/>
                <w:spacing w:val="-2"/>
              </w:rPr>
              <w:t xml:space="preserve"> Windows </w:t>
            </w:r>
            <w:r w:rsidRPr="001840BD">
              <w:rPr>
                <w:rFonts w:eastAsia="仿宋_GB2312" w:hint="eastAsia"/>
                <w:color w:val="000000"/>
                <w:spacing w:val="-2"/>
              </w:rPr>
              <w:t>能够真正地由本地</w:t>
            </w:r>
            <w:r w:rsidRPr="001840BD">
              <w:rPr>
                <w:rFonts w:eastAsia="仿宋_GB2312"/>
                <w:color w:val="000000"/>
                <w:spacing w:val="-2"/>
              </w:rPr>
              <w:t xml:space="preserve"> PC </w:t>
            </w:r>
            <w:r w:rsidRPr="001840BD">
              <w:rPr>
                <w:rFonts w:eastAsia="仿宋_GB2312" w:hint="eastAsia"/>
                <w:color w:val="000000"/>
                <w:spacing w:val="-2"/>
              </w:rPr>
              <w:t>延伸到云计算平台上。为了鼓励开展云计算、服务和数据中心管理等领域中各方面的研究，雅虎、惠普和英特尔于</w:t>
            </w:r>
            <w:r>
              <w:rPr>
                <w:rFonts w:eastAsia="仿宋_GB2312"/>
                <w:color w:val="000000"/>
                <w:spacing w:val="-2"/>
              </w:rPr>
              <w:t xml:space="preserve"> 2008</w:t>
            </w:r>
            <w:r w:rsidRPr="001840BD">
              <w:rPr>
                <w:rFonts w:eastAsia="仿宋_GB2312" w:hint="eastAsia"/>
                <w:color w:val="000000"/>
                <w:spacing w:val="-2"/>
              </w:rPr>
              <w:t>年</w:t>
            </w:r>
            <w:r w:rsidRPr="001840BD">
              <w:rPr>
                <w:rFonts w:eastAsia="仿宋_GB2312"/>
                <w:color w:val="000000"/>
                <w:spacing w:val="-2"/>
              </w:rPr>
              <w:t xml:space="preserve">7 </w:t>
            </w:r>
            <w:r w:rsidRPr="001840BD">
              <w:rPr>
                <w:rFonts w:eastAsia="仿宋_GB2312" w:hint="eastAsia"/>
                <w:color w:val="000000"/>
                <w:spacing w:val="-2"/>
              </w:rPr>
              <w:t>月联合宣布在全球范围内创建开源云计算研究测试床。</w:t>
            </w:r>
            <w:r w:rsidRPr="001840BD">
              <w:rPr>
                <w:rFonts w:eastAsia="仿宋_GB2312"/>
                <w:color w:val="000000"/>
                <w:spacing w:val="-2"/>
              </w:rPr>
              <w:t xml:space="preserve">2010 </w:t>
            </w:r>
            <w:r w:rsidRPr="001840BD">
              <w:rPr>
                <w:rFonts w:eastAsia="仿宋_GB2312" w:hint="eastAsia"/>
                <w:color w:val="000000"/>
                <w:spacing w:val="-2"/>
              </w:rPr>
              <w:t>年初，云安全联盟</w:t>
            </w:r>
            <w:r w:rsidRPr="001840BD">
              <w:rPr>
                <w:rFonts w:eastAsia="仿宋_GB2312"/>
                <w:color w:val="000000"/>
                <w:spacing w:val="-2"/>
              </w:rPr>
              <w:t>(CSA)</w:t>
            </w:r>
            <w:r w:rsidRPr="001840BD">
              <w:rPr>
                <w:rFonts w:eastAsia="仿宋_GB2312" w:hint="eastAsia"/>
                <w:color w:val="000000"/>
                <w:spacing w:val="-2"/>
              </w:rPr>
              <w:t>和</w:t>
            </w:r>
            <w:r w:rsidRPr="001840BD">
              <w:rPr>
                <w:rFonts w:eastAsia="仿宋_GB2312"/>
                <w:color w:val="000000"/>
                <w:spacing w:val="-2"/>
              </w:rPr>
              <w:t xml:space="preserve"> Novell </w:t>
            </w:r>
            <w:r w:rsidRPr="001840BD">
              <w:rPr>
                <w:rFonts w:eastAsia="仿宋_GB2312" w:hint="eastAsia"/>
                <w:color w:val="000000"/>
                <w:spacing w:val="-2"/>
              </w:rPr>
              <w:t>共同宣布了名为“可信任云协议”的计划，是被业界认可的身份识别、访问及一致性管理的配置系统，该系统具有安全性和可互操作性两大特征。</w:t>
            </w:r>
          </w:p>
          <w:p w14:paraId="14C2C28E" w14:textId="77777777" w:rsidR="001D2F86" w:rsidRPr="00960193" w:rsidRDefault="001D2F86" w:rsidP="00130C8F">
            <w:pPr>
              <w:spacing w:line="276" w:lineRule="auto"/>
              <w:ind w:firstLineChars="200" w:firstLine="420"/>
              <w:rPr>
                <w:rFonts w:eastAsia="仿宋_GB2312" w:hint="eastAsia"/>
                <w:color w:val="000000"/>
                <w:spacing w:val="-2"/>
              </w:rPr>
            </w:pPr>
            <w:r>
              <w:rPr>
                <w:rFonts w:eastAsia="仿宋_GB2312" w:hint="eastAsia"/>
                <w:color w:val="000000"/>
              </w:rPr>
              <w:t>大数据发展较为迅速，其应用主要分为大数据采集、传输、处理、存储等，其中大数据的处理和存储应用生态环境较为成熟，以</w:t>
            </w:r>
            <w:proofErr w:type="spellStart"/>
            <w:r>
              <w:rPr>
                <w:rFonts w:eastAsia="仿宋_GB2312" w:hint="eastAsia"/>
                <w:color w:val="000000"/>
              </w:rPr>
              <w:t>Hadoop</w:t>
            </w:r>
            <w:proofErr w:type="spellEnd"/>
            <w:r>
              <w:rPr>
                <w:rFonts w:eastAsia="仿宋_GB2312" w:hint="eastAsia"/>
                <w:color w:val="000000"/>
              </w:rPr>
              <w:t>和</w:t>
            </w:r>
            <w:r>
              <w:rPr>
                <w:rFonts w:eastAsia="仿宋_GB2312" w:hint="eastAsia"/>
                <w:color w:val="000000"/>
              </w:rPr>
              <w:t>Spark</w:t>
            </w:r>
            <w:r>
              <w:rPr>
                <w:rFonts w:eastAsia="仿宋_GB2312" w:hint="eastAsia"/>
                <w:color w:val="000000"/>
              </w:rPr>
              <w:t>为代表。</w:t>
            </w:r>
            <w:proofErr w:type="spellStart"/>
            <w:r w:rsidRPr="004A61BC">
              <w:rPr>
                <w:rFonts w:eastAsia="仿宋_GB2312" w:hint="eastAsia"/>
                <w:color w:val="000000"/>
                <w:spacing w:val="-2"/>
              </w:rPr>
              <w:t>Hadoop</w:t>
            </w:r>
            <w:proofErr w:type="spellEnd"/>
            <w:r w:rsidRPr="004A61BC">
              <w:rPr>
                <w:rFonts w:eastAsia="仿宋_GB2312" w:hint="eastAsia"/>
                <w:color w:val="000000"/>
                <w:spacing w:val="-2"/>
              </w:rPr>
              <w:t>是</w:t>
            </w:r>
            <w:r w:rsidRPr="004A61BC">
              <w:rPr>
                <w:rFonts w:eastAsia="仿宋_GB2312" w:hint="eastAsia"/>
                <w:color w:val="000000"/>
                <w:spacing w:val="-2"/>
              </w:rPr>
              <w:t>Apache</w:t>
            </w:r>
            <w:r w:rsidRPr="004A61BC">
              <w:rPr>
                <w:rFonts w:eastAsia="仿宋_GB2312" w:hint="eastAsia"/>
                <w:color w:val="000000"/>
                <w:spacing w:val="-2"/>
              </w:rPr>
              <w:t>软件基金会旗下的一个开源分布式计算平台。以</w:t>
            </w:r>
            <w:proofErr w:type="spellStart"/>
            <w:r w:rsidRPr="004A61BC">
              <w:rPr>
                <w:rFonts w:eastAsia="仿宋_GB2312" w:hint="eastAsia"/>
                <w:color w:val="000000"/>
                <w:spacing w:val="-2"/>
              </w:rPr>
              <w:t>Hadoop</w:t>
            </w:r>
            <w:proofErr w:type="spellEnd"/>
            <w:r w:rsidRPr="004A61BC">
              <w:rPr>
                <w:rFonts w:eastAsia="仿宋_GB2312" w:hint="eastAsia"/>
                <w:color w:val="000000"/>
                <w:spacing w:val="-2"/>
              </w:rPr>
              <w:t>分布式文件系统（</w:t>
            </w:r>
            <w:r w:rsidRPr="004A61BC">
              <w:rPr>
                <w:rFonts w:eastAsia="仿宋_GB2312" w:hint="eastAsia"/>
                <w:color w:val="000000"/>
                <w:spacing w:val="-2"/>
              </w:rPr>
              <w:t>HDFS</w:t>
            </w:r>
            <w:r w:rsidRPr="004A61BC">
              <w:rPr>
                <w:rFonts w:eastAsia="仿宋_GB2312" w:hint="eastAsia"/>
                <w:color w:val="000000"/>
                <w:spacing w:val="-2"/>
              </w:rPr>
              <w:t>）和</w:t>
            </w:r>
            <w:proofErr w:type="spellStart"/>
            <w:r w:rsidRPr="004A61BC">
              <w:rPr>
                <w:rFonts w:eastAsia="仿宋_GB2312" w:hint="eastAsia"/>
                <w:color w:val="000000"/>
                <w:spacing w:val="-2"/>
              </w:rPr>
              <w:t>MapReduce</w:t>
            </w:r>
            <w:proofErr w:type="spellEnd"/>
            <w:r w:rsidRPr="004A61BC">
              <w:rPr>
                <w:rFonts w:eastAsia="仿宋_GB2312" w:hint="eastAsia"/>
                <w:color w:val="000000"/>
                <w:spacing w:val="-2"/>
              </w:rPr>
              <w:t>（</w:t>
            </w:r>
            <w:r w:rsidRPr="004A61BC">
              <w:rPr>
                <w:rFonts w:eastAsia="仿宋_GB2312" w:hint="eastAsia"/>
                <w:color w:val="000000"/>
                <w:spacing w:val="-2"/>
              </w:rPr>
              <w:t xml:space="preserve">Google </w:t>
            </w:r>
            <w:proofErr w:type="spellStart"/>
            <w:r w:rsidRPr="004A61BC">
              <w:rPr>
                <w:rFonts w:eastAsia="仿宋_GB2312" w:hint="eastAsia"/>
                <w:color w:val="000000"/>
                <w:spacing w:val="-2"/>
              </w:rPr>
              <w:t>MapReduce</w:t>
            </w:r>
            <w:proofErr w:type="spellEnd"/>
            <w:r w:rsidRPr="004A61BC">
              <w:rPr>
                <w:rFonts w:eastAsia="仿宋_GB2312" w:hint="eastAsia"/>
                <w:color w:val="000000"/>
                <w:spacing w:val="-2"/>
              </w:rPr>
              <w:t>的开源实现）为核心的</w:t>
            </w:r>
            <w:proofErr w:type="spellStart"/>
            <w:r w:rsidRPr="004A61BC">
              <w:rPr>
                <w:rFonts w:eastAsia="仿宋_GB2312" w:hint="eastAsia"/>
                <w:color w:val="000000"/>
                <w:spacing w:val="-2"/>
              </w:rPr>
              <w:t>Hadoop</w:t>
            </w:r>
            <w:proofErr w:type="spellEnd"/>
            <w:r w:rsidRPr="004A61BC">
              <w:rPr>
                <w:rFonts w:eastAsia="仿宋_GB2312" w:hint="eastAsia"/>
                <w:color w:val="000000"/>
                <w:spacing w:val="-2"/>
              </w:rPr>
              <w:t>为用户提供了系统底层细节透明的分布式基</w:t>
            </w:r>
            <w:r>
              <w:rPr>
                <w:rFonts w:eastAsia="仿宋_GB2312" w:hint="eastAsia"/>
                <w:color w:val="000000"/>
                <w:spacing w:val="-2"/>
              </w:rPr>
              <w:t>础架构。</w:t>
            </w:r>
            <w:r>
              <w:rPr>
                <w:rFonts w:eastAsia="仿宋_GB2312" w:hint="eastAsia"/>
                <w:color w:val="000000"/>
                <w:spacing w:val="-2"/>
              </w:rPr>
              <w:t>Spark</w:t>
            </w:r>
            <w:r>
              <w:rPr>
                <w:rFonts w:hint="eastAsia"/>
              </w:rPr>
              <w:t xml:space="preserve"> </w:t>
            </w:r>
            <w:proofErr w:type="spellStart"/>
            <w:r w:rsidRPr="00960193">
              <w:rPr>
                <w:rFonts w:eastAsia="仿宋_GB2312" w:hint="eastAsia"/>
                <w:color w:val="000000"/>
                <w:spacing w:val="-2"/>
              </w:rPr>
              <w:t>Spark</w:t>
            </w:r>
            <w:proofErr w:type="spellEnd"/>
            <w:r w:rsidRPr="00960193">
              <w:rPr>
                <w:rFonts w:eastAsia="仿宋_GB2312" w:hint="eastAsia"/>
                <w:color w:val="000000"/>
                <w:spacing w:val="-2"/>
              </w:rPr>
              <w:t>是</w:t>
            </w:r>
            <w:r w:rsidRPr="00960193">
              <w:rPr>
                <w:rFonts w:eastAsia="仿宋_GB2312" w:hint="eastAsia"/>
                <w:color w:val="000000"/>
                <w:spacing w:val="-2"/>
              </w:rPr>
              <w:t>UC Berkeley AMP lab</w:t>
            </w:r>
            <w:r w:rsidRPr="00960193">
              <w:rPr>
                <w:rFonts w:eastAsia="仿宋_GB2312" w:hint="eastAsia"/>
                <w:color w:val="000000"/>
                <w:spacing w:val="-2"/>
              </w:rPr>
              <w:t>所开源的类</w:t>
            </w:r>
            <w:proofErr w:type="spellStart"/>
            <w:r w:rsidRPr="00960193">
              <w:rPr>
                <w:rFonts w:eastAsia="仿宋_GB2312" w:hint="eastAsia"/>
                <w:color w:val="000000"/>
                <w:spacing w:val="-2"/>
              </w:rPr>
              <w:t>Hadoop</w:t>
            </w:r>
            <w:proofErr w:type="spellEnd"/>
            <w:r w:rsidRPr="00960193">
              <w:rPr>
                <w:rFonts w:eastAsia="仿宋_GB2312" w:hint="eastAsia"/>
                <w:color w:val="000000"/>
                <w:spacing w:val="-2"/>
              </w:rPr>
              <w:t xml:space="preserve"> </w:t>
            </w:r>
            <w:proofErr w:type="spellStart"/>
            <w:r w:rsidRPr="00960193">
              <w:rPr>
                <w:rFonts w:eastAsia="仿宋_GB2312" w:hint="eastAsia"/>
                <w:color w:val="000000"/>
                <w:spacing w:val="-2"/>
              </w:rPr>
              <w:t>MapReduce</w:t>
            </w:r>
            <w:proofErr w:type="spellEnd"/>
            <w:r w:rsidRPr="00960193">
              <w:rPr>
                <w:rFonts w:eastAsia="仿宋_GB2312" w:hint="eastAsia"/>
                <w:color w:val="000000"/>
                <w:spacing w:val="-2"/>
              </w:rPr>
              <w:t>的通用并行框架，</w:t>
            </w:r>
            <w:r w:rsidRPr="00960193">
              <w:rPr>
                <w:rFonts w:eastAsia="仿宋_GB2312" w:hint="eastAsia"/>
                <w:color w:val="000000"/>
                <w:spacing w:val="-2"/>
              </w:rPr>
              <w:t>Spark</w:t>
            </w:r>
            <w:r w:rsidRPr="00960193">
              <w:rPr>
                <w:rFonts w:eastAsia="仿宋_GB2312" w:hint="eastAsia"/>
                <w:color w:val="000000"/>
                <w:spacing w:val="-2"/>
              </w:rPr>
              <w:t>拥有</w:t>
            </w:r>
            <w:proofErr w:type="spellStart"/>
            <w:r w:rsidRPr="00960193">
              <w:rPr>
                <w:rFonts w:eastAsia="仿宋_GB2312" w:hint="eastAsia"/>
                <w:color w:val="000000"/>
                <w:spacing w:val="-2"/>
              </w:rPr>
              <w:t>Hadoop</w:t>
            </w:r>
            <w:proofErr w:type="spellEnd"/>
            <w:r w:rsidRPr="00960193">
              <w:rPr>
                <w:rFonts w:eastAsia="仿宋_GB2312" w:hint="eastAsia"/>
                <w:color w:val="000000"/>
                <w:spacing w:val="-2"/>
              </w:rPr>
              <w:t xml:space="preserve"> </w:t>
            </w:r>
            <w:proofErr w:type="spellStart"/>
            <w:r w:rsidRPr="00960193">
              <w:rPr>
                <w:rFonts w:eastAsia="仿宋_GB2312" w:hint="eastAsia"/>
                <w:color w:val="000000"/>
                <w:spacing w:val="-2"/>
              </w:rPr>
              <w:t>MapReduce</w:t>
            </w:r>
            <w:proofErr w:type="spellEnd"/>
            <w:r>
              <w:rPr>
                <w:rFonts w:eastAsia="仿宋_GB2312" w:hint="eastAsia"/>
                <w:color w:val="000000"/>
                <w:spacing w:val="-2"/>
              </w:rPr>
              <w:t>所具有的优点，</w:t>
            </w:r>
            <w:r w:rsidRPr="00960193">
              <w:rPr>
                <w:rFonts w:eastAsia="仿宋_GB2312" w:hint="eastAsia"/>
                <w:color w:val="000000"/>
                <w:spacing w:val="-2"/>
              </w:rPr>
              <w:t>但不同于</w:t>
            </w:r>
            <w:proofErr w:type="spellStart"/>
            <w:r w:rsidRPr="00960193">
              <w:rPr>
                <w:rFonts w:eastAsia="仿宋_GB2312" w:hint="eastAsia"/>
                <w:color w:val="000000"/>
                <w:spacing w:val="-2"/>
              </w:rPr>
              <w:t>MapReduce</w:t>
            </w:r>
            <w:proofErr w:type="spellEnd"/>
            <w:r w:rsidRPr="00960193">
              <w:rPr>
                <w:rFonts w:eastAsia="仿宋_GB2312" w:hint="eastAsia"/>
                <w:color w:val="000000"/>
                <w:spacing w:val="-2"/>
              </w:rPr>
              <w:t>的是</w:t>
            </w:r>
            <w:r w:rsidRPr="00960193">
              <w:rPr>
                <w:rFonts w:eastAsia="仿宋_GB2312" w:hint="eastAsia"/>
                <w:color w:val="000000"/>
                <w:spacing w:val="-2"/>
              </w:rPr>
              <w:t>Job</w:t>
            </w:r>
            <w:r w:rsidRPr="00960193">
              <w:rPr>
                <w:rFonts w:eastAsia="仿宋_GB2312" w:hint="eastAsia"/>
                <w:color w:val="000000"/>
                <w:spacing w:val="-2"/>
              </w:rPr>
              <w:t>中间输出结果可以保存在内存中，从而不再需要读写</w:t>
            </w:r>
            <w:r w:rsidRPr="00960193">
              <w:rPr>
                <w:rFonts w:eastAsia="仿宋_GB2312" w:hint="eastAsia"/>
                <w:color w:val="000000"/>
                <w:spacing w:val="-2"/>
              </w:rPr>
              <w:t>HDFS</w:t>
            </w:r>
            <w:r w:rsidRPr="00960193">
              <w:rPr>
                <w:rFonts w:eastAsia="仿宋_GB2312" w:hint="eastAsia"/>
                <w:color w:val="000000"/>
                <w:spacing w:val="-2"/>
              </w:rPr>
              <w:t>，因此</w:t>
            </w:r>
            <w:r w:rsidRPr="00960193">
              <w:rPr>
                <w:rFonts w:eastAsia="仿宋_GB2312" w:hint="eastAsia"/>
                <w:color w:val="000000"/>
                <w:spacing w:val="-2"/>
              </w:rPr>
              <w:t>Spark</w:t>
            </w:r>
            <w:r w:rsidRPr="00960193">
              <w:rPr>
                <w:rFonts w:eastAsia="仿宋_GB2312" w:hint="eastAsia"/>
                <w:color w:val="000000"/>
                <w:spacing w:val="-2"/>
              </w:rPr>
              <w:t>能更好地适用于数据挖掘与机器学习等需要迭代的</w:t>
            </w:r>
            <w:proofErr w:type="spellStart"/>
            <w:r w:rsidRPr="00960193">
              <w:rPr>
                <w:rFonts w:eastAsia="仿宋_GB2312" w:hint="eastAsia"/>
                <w:color w:val="000000"/>
                <w:spacing w:val="-2"/>
              </w:rPr>
              <w:t>MapReduce</w:t>
            </w:r>
            <w:proofErr w:type="spellEnd"/>
            <w:r w:rsidRPr="00960193">
              <w:rPr>
                <w:rFonts w:eastAsia="仿宋_GB2312" w:hint="eastAsia"/>
                <w:color w:val="000000"/>
                <w:spacing w:val="-2"/>
              </w:rPr>
              <w:t>的算法。</w:t>
            </w:r>
          </w:p>
          <w:p w14:paraId="0EAE6E65" w14:textId="77777777" w:rsidR="001D2F86" w:rsidRDefault="001D2F86" w:rsidP="00130C8F">
            <w:pPr>
              <w:spacing w:line="264" w:lineRule="auto"/>
              <w:ind w:firstLineChars="200" w:firstLine="416"/>
              <w:rPr>
                <w:rFonts w:eastAsia="仿宋_GB2312" w:hint="eastAsia"/>
                <w:color w:val="000000"/>
                <w:spacing w:val="-2"/>
              </w:rPr>
            </w:pPr>
            <w:proofErr w:type="spellStart"/>
            <w:r w:rsidRPr="00A1059D">
              <w:rPr>
                <w:rFonts w:eastAsia="仿宋_GB2312"/>
                <w:color w:val="000000"/>
                <w:spacing w:val="-2"/>
              </w:rPr>
              <w:t>Docker</w:t>
            </w:r>
            <w:proofErr w:type="spellEnd"/>
            <w:r w:rsidRPr="00A1059D">
              <w:rPr>
                <w:rFonts w:eastAsia="仿宋_GB2312" w:hint="eastAsia"/>
                <w:color w:val="000000"/>
                <w:spacing w:val="-2"/>
              </w:rPr>
              <w:t>是</w:t>
            </w:r>
            <w:proofErr w:type="spellStart"/>
            <w:r w:rsidRPr="00A1059D">
              <w:rPr>
                <w:rFonts w:eastAsia="仿宋_GB2312"/>
                <w:color w:val="000000"/>
                <w:spacing w:val="-2"/>
              </w:rPr>
              <w:t>PaaS</w:t>
            </w:r>
            <w:proofErr w:type="spellEnd"/>
            <w:r w:rsidRPr="00A1059D">
              <w:rPr>
                <w:rFonts w:eastAsia="仿宋_GB2312" w:hint="eastAsia"/>
                <w:color w:val="000000"/>
                <w:spacing w:val="-2"/>
              </w:rPr>
              <w:t>提供商</w:t>
            </w:r>
            <w:proofErr w:type="spellStart"/>
            <w:r w:rsidRPr="00A1059D">
              <w:rPr>
                <w:rFonts w:eastAsia="仿宋_GB2312"/>
                <w:color w:val="000000"/>
                <w:spacing w:val="-2"/>
              </w:rPr>
              <w:t>dotCloud</w:t>
            </w:r>
            <w:proofErr w:type="spellEnd"/>
            <w:r w:rsidRPr="00A1059D">
              <w:rPr>
                <w:rFonts w:eastAsia="仿宋_GB2312" w:hint="eastAsia"/>
                <w:color w:val="000000"/>
                <w:spacing w:val="-2"/>
              </w:rPr>
              <w:t>开源的一个基于</w:t>
            </w:r>
            <w:r w:rsidRPr="00A1059D">
              <w:rPr>
                <w:rFonts w:eastAsia="仿宋_GB2312"/>
                <w:color w:val="000000"/>
                <w:spacing w:val="-2"/>
              </w:rPr>
              <w:t>LXC</w:t>
            </w:r>
            <w:r w:rsidRPr="00A1059D">
              <w:rPr>
                <w:rFonts w:eastAsia="仿宋_GB2312" w:hint="eastAsia"/>
                <w:color w:val="000000"/>
                <w:spacing w:val="-2"/>
              </w:rPr>
              <w:t>的高级容器引擎，基于</w:t>
            </w:r>
            <w:r w:rsidRPr="00A1059D">
              <w:rPr>
                <w:rFonts w:eastAsia="仿宋_GB2312"/>
                <w:color w:val="000000"/>
                <w:spacing w:val="-2"/>
              </w:rPr>
              <w:t>go</w:t>
            </w:r>
            <w:r w:rsidRPr="00A1059D">
              <w:rPr>
                <w:rFonts w:eastAsia="仿宋_GB2312" w:hint="eastAsia"/>
                <w:color w:val="000000"/>
                <w:spacing w:val="-2"/>
              </w:rPr>
              <w:t>语言并遵从</w:t>
            </w:r>
            <w:r w:rsidRPr="00A1059D">
              <w:rPr>
                <w:rFonts w:eastAsia="仿宋_GB2312"/>
                <w:color w:val="000000"/>
                <w:spacing w:val="-2"/>
              </w:rPr>
              <w:t>Apache2.0</w:t>
            </w:r>
            <w:r w:rsidRPr="00A1059D">
              <w:rPr>
                <w:rFonts w:eastAsia="仿宋_GB2312" w:hint="eastAsia"/>
                <w:color w:val="000000"/>
                <w:spacing w:val="-2"/>
              </w:rPr>
              <w:t>协议</w:t>
            </w:r>
            <w:r>
              <w:rPr>
                <w:rFonts w:eastAsia="仿宋_GB2312" w:hint="eastAsia"/>
                <w:color w:val="000000"/>
                <w:spacing w:val="-2"/>
                <w:vertAlign w:val="superscript"/>
              </w:rPr>
              <w:t>[4]</w:t>
            </w:r>
            <w:r w:rsidRPr="00A1059D">
              <w:rPr>
                <w:rFonts w:eastAsia="仿宋_GB2312" w:hint="eastAsia"/>
                <w:color w:val="000000"/>
                <w:spacing w:val="-2"/>
              </w:rPr>
              <w:t>。目前已经有很多相关项目，逐渐形成了</w:t>
            </w:r>
            <w:proofErr w:type="spellStart"/>
            <w:r w:rsidRPr="00A1059D">
              <w:rPr>
                <w:rFonts w:eastAsia="仿宋_GB2312"/>
                <w:color w:val="000000"/>
                <w:spacing w:val="-2"/>
              </w:rPr>
              <w:t>Docker</w:t>
            </w:r>
            <w:proofErr w:type="spellEnd"/>
            <w:r w:rsidRPr="00A1059D">
              <w:rPr>
                <w:rFonts w:eastAsia="仿宋_GB2312" w:hint="eastAsia"/>
                <w:color w:val="000000"/>
                <w:spacing w:val="-2"/>
              </w:rPr>
              <w:t>生态圈。</w:t>
            </w:r>
            <w:proofErr w:type="spellStart"/>
            <w:r w:rsidRPr="00A1059D">
              <w:rPr>
                <w:rFonts w:eastAsia="仿宋_GB2312"/>
                <w:color w:val="000000"/>
                <w:spacing w:val="-2"/>
              </w:rPr>
              <w:t>Docker</w:t>
            </w:r>
            <w:proofErr w:type="spellEnd"/>
            <w:r w:rsidRPr="00A1059D">
              <w:rPr>
                <w:rFonts w:eastAsia="仿宋_GB2312" w:hint="eastAsia"/>
                <w:color w:val="000000"/>
                <w:spacing w:val="-2"/>
              </w:rPr>
              <w:t>自</w:t>
            </w:r>
            <w:r w:rsidRPr="00A1059D">
              <w:rPr>
                <w:rFonts w:eastAsia="仿宋_GB2312"/>
                <w:color w:val="000000"/>
                <w:spacing w:val="-2"/>
              </w:rPr>
              <w:t>2013</w:t>
            </w:r>
            <w:r w:rsidRPr="00A1059D">
              <w:rPr>
                <w:rFonts w:eastAsia="仿宋_GB2312" w:hint="eastAsia"/>
                <w:color w:val="000000"/>
                <w:spacing w:val="-2"/>
              </w:rPr>
              <w:t>年发布以来，就成为了炙手可热的</w:t>
            </w:r>
            <w:proofErr w:type="spellStart"/>
            <w:r w:rsidRPr="00A1059D">
              <w:rPr>
                <w:rFonts w:eastAsia="仿宋_GB2312" w:hint="eastAsia"/>
                <w:color w:val="000000"/>
                <w:spacing w:val="-2"/>
              </w:rPr>
              <w:t>PaaS</w:t>
            </w:r>
            <w:proofErr w:type="spellEnd"/>
            <w:r w:rsidRPr="00A1059D">
              <w:rPr>
                <w:rFonts w:eastAsia="仿宋_GB2312" w:hint="eastAsia"/>
                <w:color w:val="000000"/>
                <w:spacing w:val="-2"/>
              </w:rPr>
              <w:t>项目。</w:t>
            </w:r>
            <w:proofErr w:type="spellStart"/>
            <w:r w:rsidRPr="00A1059D">
              <w:rPr>
                <w:rFonts w:eastAsia="仿宋_GB2312" w:hint="eastAsia"/>
                <w:color w:val="000000"/>
                <w:spacing w:val="-2"/>
              </w:rPr>
              <w:t>Redhat</w:t>
            </w:r>
            <w:proofErr w:type="spellEnd"/>
            <w:r w:rsidRPr="00A1059D">
              <w:rPr>
                <w:rFonts w:eastAsia="仿宋_GB2312" w:hint="eastAsia"/>
                <w:color w:val="000000"/>
                <w:spacing w:val="-2"/>
              </w:rPr>
              <w:t>、</w:t>
            </w:r>
            <w:r w:rsidRPr="00A1059D">
              <w:rPr>
                <w:rFonts w:eastAsia="仿宋_GB2312" w:hint="eastAsia"/>
                <w:color w:val="000000"/>
                <w:spacing w:val="-2"/>
              </w:rPr>
              <w:t>Google</w:t>
            </w:r>
            <w:r w:rsidRPr="00A1059D">
              <w:rPr>
                <w:rFonts w:eastAsia="仿宋_GB2312" w:hint="eastAsia"/>
                <w:color w:val="000000"/>
                <w:spacing w:val="-2"/>
              </w:rPr>
              <w:t>、</w:t>
            </w:r>
            <w:r w:rsidRPr="00A1059D">
              <w:rPr>
                <w:rFonts w:eastAsia="仿宋_GB2312" w:hint="eastAsia"/>
                <w:color w:val="000000"/>
                <w:spacing w:val="-2"/>
              </w:rPr>
              <w:t>IBM</w:t>
            </w:r>
            <w:r>
              <w:rPr>
                <w:rFonts w:eastAsia="仿宋_GB2312" w:hint="eastAsia"/>
                <w:color w:val="000000"/>
                <w:spacing w:val="-2"/>
              </w:rPr>
              <w:t>、百度、阿里巴巴</w:t>
            </w:r>
            <w:r w:rsidRPr="00A1059D">
              <w:rPr>
                <w:rFonts w:eastAsia="仿宋_GB2312" w:hint="eastAsia"/>
                <w:color w:val="000000"/>
                <w:spacing w:val="-2"/>
              </w:rPr>
              <w:t>等都相继集成了对</w:t>
            </w:r>
            <w:proofErr w:type="spellStart"/>
            <w:r w:rsidRPr="00A1059D">
              <w:rPr>
                <w:rFonts w:eastAsia="仿宋_GB2312" w:hint="eastAsia"/>
                <w:color w:val="000000"/>
                <w:spacing w:val="-2"/>
              </w:rPr>
              <w:t>Docker</w:t>
            </w:r>
            <w:proofErr w:type="spellEnd"/>
            <w:r w:rsidRPr="00A1059D">
              <w:rPr>
                <w:rFonts w:eastAsia="仿宋_GB2312" w:hint="eastAsia"/>
                <w:color w:val="000000"/>
                <w:spacing w:val="-2"/>
              </w:rPr>
              <w:t>的支持。</w:t>
            </w:r>
            <w:proofErr w:type="spellStart"/>
            <w:r w:rsidRPr="00A1059D">
              <w:rPr>
                <w:rFonts w:eastAsia="仿宋_GB2312" w:hint="eastAsia"/>
                <w:color w:val="000000"/>
                <w:spacing w:val="-2"/>
              </w:rPr>
              <w:t>Docker</w:t>
            </w:r>
            <w:proofErr w:type="spellEnd"/>
            <w:r w:rsidRPr="00A1059D">
              <w:rPr>
                <w:rFonts w:eastAsia="仿宋_GB2312" w:hint="eastAsia"/>
                <w:color w:val="000000"/>
                <w:spacing w:val="-2"/>
              </w:rPr>
              <w:t xml:space="preserve"> </w:t>
            </w:r>
            <w:r w:rsidRPr="00A1059D">
              <w:rPr>
                <w:rFonts w:eastAsia="仿宋_GB2312" w:hint="eastAsia"/>
                <w:color w:val="000000"/>
                <w:spacing w:val="-2"/>
              </w:rPr>
              <w:t>的最终目的是实现“</w:t>
            </w:r>
            <w:r w:rsidRPr="00A1059D">
              <w:rPr>
                <w:rFonts w:eastAsia="仿宋_GB2312" w:hint="eastAsia"/>
                <w:color w:val="000000"/>
                <w:spacing w:val="-2"/>
              </w:rPr>
              <w:t>build</w:t>
            </w:r>
            <w:r w:rsidRPr="00A1059D">
              <w:rPr>
                <w:rFonts w:eastAsia="仿宋_GB2312" w:hint="eastAsia"/>
                <w:color w:val="000000"/>
                <w:spacing w:val="-2"/>
              </w:rPr>
              <w:t>、</w:t>
            </w:r>
            <w:r w:rsidRPr="00A1059D">
              <w:rPr>
                <w:rFonts w:eastAsia="仿宋_GB2312" w:hint="eastAsia"/>
                <w:color w:val="000000"/>
                <w:spacing w:val="-2"/>
              </w:rPr>
              <w:t>ship</w:t>
            </w:r>
            <w:r w:rsidRPr="00A1059D">
              <w:rPr>
                <w:rFonts w:eastAsia="仿宋_GB2312" w:hint="eastAsia"/>
                <w:color w:val="000000"/>
                <w:spacing w:val="-2"/>
              </w:rPr>
              <w:t>、</w:t>
            </w:r>
            <w:r w:rsidRPr="00A1059D">
              <w:rPr>
                <w:rFonts w:eastAsia="仿宋_GB2312" w:hint="eastAsia"/>
                <w:color w:val="000000"/>
                <w:spacing w:val="-2"/>
              </w:rPr>
              <w:t>and run</w:t>
            </w:r>
            <w:r>
              <w:rPr>
                <w:rFonts w:eastAsia="仿宋_GB2312" w:hint="eastAsia"/>
                <w:color w:val="000000"/>
                <w:spacing w:val="-2"/>
              </w:rPr>
              <w:t xml:space="preserve"> </w:t>
            </w:r>
            <w:r w:rsidRPr="00A1059D">
              <w:rPr>
                <w:rFonts w:eastAsia="仿宋_GB2312" w:hint="eastAsia"/>
                <w:color w:val="000000"/>
                <w:spacing w:val="-2"/>
              </w:rPr>
              <w:t>any app</w:t>
            </w:r>
            <w:r w:rsidRPr="00A1059D">
              <w:rPr>
                <w:rFonts w:eastAsia="仿宋_GB2312" w:hint="eastAsia"/>
                <w:color w:val="000000"/>
                <w:spacing w:val="-2"/>
              </w:rPr>
              <w:t>，</w:t>
            </w:r>
            <w:r w:rsidRPr="00A1059D">
              <w:rPr>
                <w:rFonts w:eastAsia="仿宋_GB2312" w:hint="eastAsia"/>
                <w:color w:val="000000"/>
                <w:spacing w:val="-2"/>
              </w:rPr>
              <w:t>anywhere</w:t>
            </w:r>
            <w:r w:rsidRPr="00A1059D">
              <w:rPr>
                <w:rFonts w:eastAsia="仿宋_GB2312" w:hint="eastAsia"/>
                <w:color w:val="000000"/>
                <w:spacing w:val="-2"/>
              </w:rPr>
              <w:t>”，即通过对应用组件的封装、分发、部署、运行等生命周期的管理，达到应用组件级别的“一次封装，随处运行”。应用组件包括</w:t>
            </w:r>
            <w:r w:rsidRPr="00A1059D">
              <w:rPr>
                <w:rFonts w:eastAsia="仿宋_GB2312" w:hint="eastAsia"/>
                <w:color w:val="000000"/>
                <w:spacing w:val="-2"/>
              </w:rPr>
              <w:t>Web</w:t>
            </w:r>
            <w:r w:rsidRPr="00A1059D">
              <w:rPr>
                <w:rFonts w:eastAsia="仿宋_GB2312" w:hint="eastAsia"/>
                <w:color w:val="000000"/>
                <w:spacing w:val="-2"/>
              </w:rPr>
              <w:t>应用、数据库服务、操作系统</w:t>
            </w:r>
            <w:r w:rsidRPr="00A1059D">
              <w:rPr>
                <w:rFonts w:eastAsia="仿宋_GB2312" w:hint="eastAsia"/>
                <w:color w:val="000000"/>
                <w:spacing w:val="-2"/>
              </w:rPr>
              <w:lastRenderedPageBreak/>
              <w:t>或编译器。</w:t>
            </w:r>
          </w:p>
          <w:p w14:paraId="54CDE3FE" w14:textId="77777777" w:rsidR="001D2F86" w:rsidRDefault="001D2F86" w:rsidP="00130C8F">
            <w:pPr>
              <w:spacing w:line="264" w:lineRule="auto"/>
              <w:rPr>
                <w:rFonts w:eastAsia="仿宋_GB2312" w:hint="eastAsia"/>
                <w:color w:val="000000"/>
                <w:spacing w:val="-2"/>
                <w:szCs w:val="21"/>
              </w:rPr>
            </w:pPr>
            <w:r>
              <w:rPr>
                <w:rFonts w:eastAsia="仿宋_GB2312" w:hint="eastAsia"/>
                <w:color w:val="000000"/>
                <w:spacing w:val="-2"/>
              </w:rPr>
              <w:t>4.2</w:t>
            </w:r>
            <w:r>
              <w:rPr>
                <w:rFonts w:eastAsia="仿宋_GB2312" w:hint="eastAsia"/>
                <w:color w:val="000000"/>
                <w:spacing w:val="-2"/>
                <w:szCs w:val="21"/>
              </w:rPr>
              <w:t>产业化前景</w:t>
            </w:r>
          </w:p>
          <w:p w14:paraId="79B0762A" w14:textId="77777777" w:rsidR="001D2F86" w:rsidRPr="00286D7D" w:rsidRDefault="001D2F86" w:rsidP="00130C8F">
            <w:pPr>
              <w:spacing w:line="264" w:lineRule="auto"/>
              <w:ind w:firstLineChars="200" w:firstLine="416"/>
              <w:rPr>
                <w:rFonts w:eastAsia="仿宋_GB2312" w:hint="eastAsia"/>
                <w:color w:val="000000"/>
                <w:spacing w:val="-2"/>
              </w:rPr>
            </w:pPr>
            <w:r w:rsidRPr="000665C1">
              <w:rPr>
                <w:rFonts w:eastAsia="仿宋_GB2312" w:hint="eastAsia"/>
                <w:color w:val="000000"/>
                <w:spacing w:val="-2"/>
              </w:rPr>
              <w:t>鉴于以上，我们有必要针对大数据承载平台的相关技术展开较为全面的研究，其任务需求的目标在于解决其关键技术难题，</w:t>
            </w:r>
            <w:proofErr w:type="spellStart"/>
            <w:r w:rsidRPr="000665C1">
              <w:rPr>
                <w:rFonts w:eastAsia="仿宋_GB2312" w:hint="eastAsia"/>
                <w:color w:val="000000"/>
                <w:spacing w:val="-2"/>
              </w:rPr>
              <w:t>Hadoop</w:t>
            </w:r>
            <w:proofErr w:type="spellEnd"/>
            <w:r>
              <w:rPr>
                <w:rFonts w:eastAsia="仿宋_GB2312" w:hint="eastAsia"/>
                <w:color w:val="000000"/>
                <w:spacing w:val="-2"/>
              </w:rPr>
              <w:t>和</w:t>
            </w:r>
            <w:r>
              <w:rPr>
                <w:rFonts w:eastAsia="仿宋_GB2312" w:hint="eastAsia"/>
                <w:color w:val="000000"/>
                <w:spacing w:val="-2"/>
              </w:rPr>
              <w:t>Spark</w:t>
            </w:r>
            <w:r w:rsidRPr="000665C1">
              <w:rPr>
                <w:rFonts w:eastAsia="仿宋_GB2312" w:hint="eastAsia"/>
                <w:color w:val="000000"/>
                <w:spacing w:val="-2"/>
              </w:rPr>
              <w:t>可以充分利用分布式集群的优势，是解决大数据存储和计算的高效工具。大数据必然涉及到多个分布式的物理节点，如何</w:t>
            </w:r>
            <w:r>
              <w:rPr>
                <w:rFonts w:eastAsia="仿宋_GB2312" w:hint="eastAsia"/>
                <w:color w:val="000000"/>
                <w:spacing w:val="-2"/>
              </w:rPr>
              <w:t>利用云计算模式进行大数据应用承载平台的</w:t>
            </w:r>
            <w:r w:rsidRPr="000665C1">
              <w:rPr>
                <w:rFonts w:eastAsia="仿宋_GB2312" w:hint="eastAsia"/>
                <w:color w:val="000000"/>
                <w:spacing w:val="-2"/>
              </w:rPr>
              <w:t>快速部署及管理这些节点也是需要重点关注的问题。</w:t>
            </w:r>
            <w:proofErr w:type="spellStart"/>
            <w:r w:rsidRPr="000665C1">
              <w:rPr>
                <w:rFonts w:eastAsia="仿宋_GB2312" w:hint="eastAsia"/>
                <w:color w:val="000000"/>
                <w:spacing w:val="-2"/>
              </w:rPr>
              <w:t>Docker</w:t>
            </w:r>
            <w:proofErr w:type="spellEnd"/>
            <w:r w:rsidRPr="000665C1">
              <w:rPr>
                <w:rFonts w:eastAsia="仿宋_GB2312" w:hint="eastAsia"/>
                <w:color w:val="000000"/>
                <w:spacing w:val="-2"/>
              </w:rPr>
              <w:t>的容器技术降低了部署的复杂度，提高了部署及运维的效率。因此两者</w:t>
            </w:r>
            <w:r>
              <w:rPr>
                <w:rFonts w:eastAsia="仿宋_GB2312" w:hint="eastAsia"/>
                <w:color w:val="000000"/>
                <w:spacing w:val="-2"/>
              </w:rPr>
              <w:t>的结合必然能对大数据</w:t>
            </w:r>
            <w:r w:rsidRPr="000665C1">
              <w:rPr>
                <w:rFonts w:eastAsia="仿宋_GB2312" w:hint="eastAsia"/>
                <w:color w:val="000000"/>
                <w:spacing w:val="-2"/>
              </w:rPr>
              <w:t>的发展提供一条崭新的思路。为大数据承载平台的进一步推广提供理论基础和应用支撑</w:t>
            </w:r>
            <w:r w:rsidRPr="00286D7D">
              <w:rPr>
                <w:rFonts w:eastAsia="仿宋_GB2312" w:hint="eastAsia"/>
                <w:color w:val="000000"/>
                <w:spacing w:val="-2"/>
              </w:rPr>
              <w:t>。</w:t>
            </w:r>
          </w:p>
          <w:p w14:paraId="01B222DF" w14:textId="77777777" w:rsidR="001D2F86" w:rsidRPr="00286D7D" w:rsidRDefault="001D2F86" w:rsidP="00130C8F">
            <w:pPr>
              <w:spacing w:line="264" w:lineRule="auto"/>
              <w:ind w:firstLineChars="200" w:firstLine="416"/>
              <w:rPr>
                <w:rFonts w:eastAsia="仿宋_GB2312" w:hint="eastAsia"/>
                <w:color w:val="000000"/>
                <w:spacing w:val="-2"/>
              </w:rPr>
            </w:pPr>
            <w:r w:rsidRPr="00286D7D">
              <w:rPr>
                <w:rFonts w:eastAsia="仿宋_GB2312" w:hint="eastAsia"/>
                <w:color w:val="000000"/>
                <w:spacing w:val="-2"/>
              </w:rPr>
              <w:t>就产业化前景而言，目前</w:t>
            </w:r>
            <w:r>
              <w:rPr>
                <w:rFonts w:eastAsia="仿宋_GB2312" w:hint="eastAsia"/>
                <w:color w:val="000000"/>
                <w:spacing w:val="-2"/>
              </w:rPr>
              <w:t>大数据、</w:t>
            </w:r>
            <w:r w:rsidRPr="00286D7D">
              <w:rPr>
                <w:rFonts w:eastAsia="仿宋_GB2312" w:hint="eastAsia"/>
                <w:color w:val="000000"/>
                <w:spacing w:val="-2"/>
              </w:rPr>
              <w:t>云计算及相关服务具有极大的市场潜力。美国市场研究公司</w:t>
            </w:r>
            <w:r w:rsidRPr="00286D7D">
              <w:rPr>
                <w:rFonts w:eastAsia="仿宋_GB2312" w:hint="eastAsia"/>
                <w:color w:val="000000"/>
                <w:spacing w:val="-2"/>
              </w:rPr>
              <w:t>IDC</w:t>
            </w:r>
            <w:r w:rsidRPr="00286D7D">
              <w:rPr>
                <w:rFonts w:eastAsia="仿宋_GB2312" w:hint="eastAsia"/>
                <w:color w:val="000000"/>
                <w:spacing w:val="-2"/>
              </w:rPr>
              <w:t>于</w:t>
            </w:r>
            <w:r w:rsidRPr="00286D7D">
              <w:rPr>
                <w:rFonts w:eastAsia="仿宋_GB2312" w:hint="eastAsia"/>
                <w:color w:val="000000"/>
                <w:spacing w:val="-2"/>
              </w:rPr>
              <w:t>2010</w:t>
            </w:r>
            <w:r w:rsidRPr="00286D7D">
              <w:rPr>
                <w:rFonts w:eastAsia="仿宋_GB2312" w:hint="eastAsia"/>
                <w:color w:val="000000"/>
                <w:spacing w:val="-2"/>
              </w:rPr>
              <w:t>年初估计，公共云计算服务收入</w:t>
            </w:r>
            <w:r w:rsidRPr="00286D7D">
              <w:rPr>
                <w:rFonts w:eastAsia="仿宋_GB2312" w:hint="eastAsia"/>
                <w:color w:val="000000"/>
                <w:spacing w:val="-2"/>
              </w:rPr>
              <w:t>201</w:t>
            </w:r>
            <w:r>
              <w:rPr>
                <w:rFonts w:eastAsia="仿宋_GB2312" w:hint="eastAsia"/>
                <w:color w:val="000000"/>
                <w:spacing w:val="-2"/>
              </w:rPr>
              <w:t>9</w:t>
            </w:r>
            <w:r w:rsidRPr="00286D7D">
              <w:rPr>
                <w:rFonts w:eastAsia="仿宋_GB2312" w:hint="eastAsia"/>
                <w:color w:val="000000"/>
                <w:spacing w:val="-2"/>
              </w:rPr>
              <w:t>年将达到</w:t>
            </w:r>
            <w:r w:rsidRPr="00286D7D">
              <w:rPr>
                <w:rFonts w:eastAsia="仿宋_GB2312" w:hint="eastAsia"/>
                <w:color w:val="000000"/>
                <w:spacing w:val="-2"/>
              </w:rPr>
              <w:t>555</w:t>
            </w:r>
            <w:r>
              <w:rPr>
                <w:rFonts w:eastAsia="仿宋_GB2312" w:hint="eastAsia"/>
                <w:color w:val="000000"/>
                <w:spacing w:val="-2"/>
              </w:rPr>
              <w:t>0</w:t>
            </w:r>
            <w:r w:rsidRPr="00286D7D">
              <w:rPr>
                <w:rFonts w:eastAsia="仿宋_GB2312" w:hint="eastAsia"/>
                <w:color w:val="000000"/>
                <w:spacing w:val="-2"/>
              </w:rPr>
              <w:t>亿美元</w:t>
            </w:r>
            <w:r w:rsidRPr="00286D7D">
              <w:rPr>
                <w:rFonts w:eastAsia="仿宋_GB2312" w:hint="eastAsia"/>
                <w:color w:val="000000"/>
                <w:spacing w:val="-2"/>
              </w:rPr>
              <w:t>(2009</w:t>
            </w:r>
            <w:r w:rsidRPr="00286D7D">
              <w:rPr>
                <w:rFonts w:eastAsia="仿宋_GB2312" w:hint="eastAsia"/>
                <w:color w:val="000000"/>
                <w:spacing w:val="-2"/>
              </w:rPr>
              <w:t>年才</w:t>
            </w:r>
            <w:r w:rsidRPr="00286D7D">
              <w:rPr>
                <w:rFonts w:eastAsia="仿宋_GB2312" w:hint="eastAsia"/>
                <w:color w:val="000000"/>
                <w:spacing w:val="-2"/>
              </w:rPr>
              <w:t>160</w:t>
            </w:r>
            <w:r w:rsidRPr="00286D7D">
              <w:rPr>
                <w:rFonts w:eastAsia="仿宋_GB2312" w:hint="eastAsia"/>
                <w:color w:val="000000"/>
                <w:spacing w:val="-2"/>
              </w:rPr>
              <w:t>亿美元</w:t>
            </w:r>
            <w:r w:rsidRPr="00286D7D">
              <w:rPr>
                <w:rFonts w:eastAsia="仿宋_GB2312" w:hint="eastAsia"/>
                <w:color w:val="000000"/>
                <w:spacing w:val="-2"/>
              </w:rPr>
              <w:t>)</w:t>
            </w:r>
            <w:r w:rsidRPr="00286D7D">
              <w:rPr>
                <w:rFonts w:eastAsia="仿宋_GB2312" w:hint="eastAsia"/>
                <w:color w:val="000000"/>
                <w:spacing w:val="-2"/>
              </w:rPr>
              <w:t>，并将以</w:t>
            </w:r>
            <w:r w:rsidRPr="00286D7D">
              <w:rPr>
                <w:rFonts w:eastAsia="仿宋_GB2312" w:hint="eastAsia"/>
                <w:color w:val="000000"/>
                <w:spacing w:val="-2"/>
              </w:rPr>
              <w:t>5</w:t>
            </w:r>
            <w:r w:rsidRPr="00286D7D">
              <w:rPr>
                <w:rFonts w:eastAsia="仿宋_GB2312" w:hint="eastAsia"/>
                <w:color w:val="000000"/>
                <w:spacing w:val="-2"/>
              </w:rPr>
              <w:t>倍于传统</w:t>
            </w:r>
            <w:r w:rsidRPr="00286D7D">
              <w:rPr>
                <w:rFonts w:eastAsia="仿宋_GB2312" w:hint="eastAsia"/>
                <w:color w:val="000000"/>
                <w:spacing w:val="-2"/>
              </w:rPr>
              <w:t>IT</w:t>
            </w:r>
            <w:r w:rsidRPr="00286D7D">
              <w:rPr>
                <w:rFonts w:eastAsia="仿宋_GB2312" w:hint="eastAsia"/>
                <w:color w:val="000000"/>
                <w:spacing w:val="-2"/>
              </w:rPr>
              <w:t>的速率成长。另一家美国市场研究公司</w:t>
            </w:r>
            <w:r w:rsidRPr="00286D7D">
              <w:rPr>
                <w:rFonts w:eastAsia="仿宋_GB2312" w:hint="eastAsia"/>
                <w:color w:val="000000"/>
                <w:spacing w:val="-2"/>
              </w:rPr>
              <w:t>Gartner</w:t>
            </w:r>
            <w:r w:rsidRPr="00286D7D">
              <w:rPr>
                <w:rFonts w:eastAsia="仿宋_GB2312" w:hint="eastAsia"/>
                <w:color w:val="000000"/>
                <w:spacing w:val="-2"/>
              </w:rPr>
              <w:t>在</w:t>
            </w:r>
            <w:r w:rsidRPr="00286D7D">
              <w:rPr>
                <w:rFonts w:eastAsia="仿宋_GB2312" w:hint="eastAsia"/>
                <w:color w:val="000000"/>
                <w:spacing w:val="-2"/>
              </w:rPr>
              <w:t>2010</w:t>
            </w:r>
            <w:r w:rsidRPr="00286D7D">
              <w:rPr>
                <w:rFonts w:eastAsia="仿宋_GB2312" w:hint="eastAsia"/>
                <w:color w:val="000000"/>
                <w:spacing w:val="-2"/>
              </w:rPr>
              <w:t>年</w:t>
            </w:r>
            <w:r w:rsidRPr="00286D7D">
              <w:rPr>
                <w:rFonts w:eastAsia="仿宋_GB2312" w:hint="eastAsia"/>
                <w:color w:val="000000"/>
                <w:spacing w:val="-2"/>
              </w:rPr>
              <w:t>8</w:t>
            </w:r>
            <w:r w:rsidRPr="00286D7D">
              <w:rPr>
                <w:rFonts w:eastAsia="仿宋_GB2312" w:hint="eastAsia"/>
                <w:color w:val="000000"/>
                <w:spacing w:val="-2"/>
              </w:rPr>
              <w:t>月预测：</w:t>
            </w:r>
            <w:r w:rsidRPr="00286D7D">
              <w:rPr>
                <w:rFonts w:eastAsia="仿宋_GB2312" w:hint="eastAsia"/>
                <w:color w:val="000000"/>
                <w:spacing w:val="-2"/>
              </w:rPr>
              <w:t>201</w:t>
            </w:r>
            <w:r>
              <w:rPr>
                <w:rFonts w:eastAsia="仿宋_GB2312" w:hint="eastAsia"/>
                <w:color w:val="000000"/>
                <w:spacing w:val="-2"/>
              </w:rPr>
              <w:t>9</w:t>
            </w:r>
            <w:r w:rsidRPr="00286D7D">
              <w:rPr>
                <w:rFonts w:eastAsia="仿宋_GB2312" w:hint="eastAsia"/>
                <w:color w:val="000000"/>
                <w:spacing w:val="-2"/>
              </w:rPr>
              <w:t>年全球云计算服务收入有望达到</w:t>
            </w:r>
            <w:r w:rsidRPr="00286D7D">
              <w:rPr>
                <w:rFonts w:eastAsia="仿宋_GB2312" w:hint="eastAsia"/>
                <w:color w:val="000000"/>
                <w:spacing w:val="-2"/>
              </w:rPr>
              <w:t>683</w:t>
            </w:r>
            <w:r>
              <w:rPr>
                <w:rFonts w:eastAsia="仿宋_GB2312" w:hint="eastAsia"/>
                <w:color w:val="000000"/>
                <w:spacing w:val="-2"/>
              </w:rPr>
              <w:t>0</w:t>
            </w:r>
            <w:r w:rsidRPr="00286D7D">
              <w:rPr>
                <w:rFonts w:eastAsia="仿宋_GB2312" w:hint="eastAsia"/>
                <w:color w:val="000000"/>
                <w:spacing w:val="-2"/>
              </w:rPr>
              <w:t>亿美元，较</w:t>
            </w:r>
            <w:r w:rsidRPr="00286D7D">
              <w:rPr>
                <w:rFonts w:eastAsia="仿宋_GB2312" w:hint="eastAsia"/>
                <w:color w:val="000000"/>
                <w:spacing w:val="-2"/>
              </w:rPr>
              <w:t>2009</w:t>
            </w:r>
            <w:r w:rsidRPr="00286D7D">
              <w:rPr>
                <w:rFonts w:eastAsia="仿宋_GB2312" w:hint="eastAsia"/>
                <w:color w:val="000000"/>
                <w:spacing w:val="-2"/>
              </w:rPr>
              <w:t>年的</w:t>
            </w:r>
            <w:r w:rsidRPr="00286D7D">
              <w:rPr>
                <w:rFonts w:eastAsia="仿宋_GB2312" w:hint="eastAsia"/>
                <w:color w:val="000000"/>
                <w:spacing w:val="-2"/>
              </w:rPr>
              <w:t>586</w:t>
            </w:r>
            <w:r w:rsidRPr="00286D7D">
              <w:rPr>
                <w:rFonts w:eastAsia="仿宋_GB2312" w:hint="eastAsia"/>
                <w:color w:val="000000"/>
                <w:spacing w:val="-2"/>
              </w:rPr>
              <w:t>亿美元增加</w:t>
            </w:r>
            <w:r w:rsidRPr="00286D7D">
              <w:rPr>
                <w:rFonts w:eastAsia="仿宋_GB2312" w:hint="eastAsia"/>
                <w:color w:val="000000"/>
                <w:spacing w:val="-2"/>
              </w:rPr>
              <w:t>16.6%</w:t>
            </w:r>
            <w:r w:rsidRPr="00286D7D">
              <w:rPr>
                <w:rFonts w:eastAsia="仿宋_GB2312" w:hint="eastAsia"/>
                <w:color w:val="000000"/>
                <w:spacing w:val="-2"/>
              </w:rPr>
              <w:t>。保持强劲增长，到</w:t>
            </w:r>
            <w:r>
              <w:rPr>
                <w:rFonts w:eastAsia="仿宋_GB2312" w:hint="eastAsia"/>
                <w:color w:val="000000"/>
                <w:spacing w:val="-2"/>
              </w:rPr>
              <w:t>2019</w:t>
            </w:r>
            <w:r w:rsidRPr="00286D7D">
              <w:rPr>
                <w:rFonts w:eastAsia="仿宋_GB2312" w:hint="eastAsia"/>
                <w:color w:val="000000"/>
                <w:spacing w:val="-2"/>
              </w:rPr>
              <w:t>年全球收入预计将达到</w:t>
            </w:r>
            <w:r w:rsidRPr="00286D7D">
              <w:rPr>
                <w:rFonts w:eastAsia="仿宋_GB2312" w:hint="eastAsia"/>
                <w:color w:val="000000"/>
                <w:spacing w:val="-2"/>
              </w:rPr>
              <w:t>1488</w:t>
            </w:r>
            <w:r>
              <w:rPr>
                <w:rFonts w:eastAsia="仿宋_GB2312" w:hint="eastAsia"/>
                <w:color w:val="000000"/>
                <w:spacing w:val="-2"/>
              </w:rPr>
              <w:t>0</w:t>
            </w:r>
            <w:r w:rsidRPr="00286D7D">
              <w:rPr>
                <w:rFonts w:eastAsia="仿宋_GB2312" w:hint="eastAsia"/>
                <w:color w:val="000000"/>
                <w:spacing w:val="-2"/>
              </w:rPr>
              <w:t>亿美元。</w:t>
            </w:r>
          </w:p>
          <w:p w14:paraId="29F070FF" w14:textId="77777777" w:rsidR="001D2F86" w:rsidRPr="00286D7D" w:rsidRDefault="001D2F86" w:rsidP="00130C8F">
            <w:pPr>
              <w:spacing w:line="264" w:lineRule="auto"/>
              <w:ind w:firstLineChars="200" w:firstLine="416"/>
              <w:rPr>
                <w:rFonts w:eastAsia="仿宋_GB2312" w:hint="eastAsia"/>
                <w:color w:val="000000"/>
                <w:spacing w:val="-2"/>
              </w:rPr>
            </w:pPr>
            <w:r w:rsidRPr="00286D7D">
              <w:rPr>
                <w:rFonts w:eastAsia="仿宋_GB2312" w:hint="eastAsia"/>
                <w:color w:val="000000"/>
                <w:spacing w:val="-2"/>
              </w:rPr>
              <w:t>我国云计算也存在极大的市场潜力，国内著名机构赛迪顾问在</w:t>
            </w:r>
            <w:r w:rsidRPr="00286D7D">
              <w:rPr>
                <w:rFonts w:eastAsia="仿宋_GB2312" w:hint="eastAsia"/>
                <w:color w:val="000000"/>
                <w:spacing w:val="-2"/>
              </w:rPr>
              <w:t>201</w:t>
            </w:r>
            <w:r>
              <w:rPr>
                <w:rFonts w:eastAsia="仿宋_GB2312" w:hint="eastAsia"/>
                <w:color w:val="000000"/>
                <w:spacing w:val="-2"/>
              </w:rPr>
              <w:t>5</w:t>
            </w:r>
            <w:r w:rsidRPr="00286D7D">
              <w:rPr>
                <w:rFonts w:eastAsia="仿宋_GB2312" w:hint="eastAsia"/>
                <w:color w:val="000000"/>
                <w:spacing w:val="-2"/>
              </w:rPr>
              <w:t>年</w:t>
            </w:r>
            <w:r w:rsidRPr="00286D7D">
              <w:rPr>
                <w:rFonts w:eastAsia="仿宋_GB2312" w:hint="eastAsia"/>
                <w:color w:val="000000"/>
                <w:spacing w:val="-2"/>
              </w:rPr>
              <w:t>11</w:t>
            </w:r>
            <w:r w:rsidRPr="00286D7D">
              <w:rPr>
                <w:rFonts w:eastAsia="仿宋_GB2312" w:hint="eastAsia"/>
                <w:color w:val="000000"/>
                <w:spacing w:val="-2"/>
              </w:rPr>
              <w:t>月预测，国内云计算市场规模将从</w:t>
            </w:r>
            <w:r w:rsidRPr="00286D7D">
              <w:rPr>
                <w:rFonts w:eastAsia="仿宋_GB2312" w:hint="eastAsia"/>
                <w:color w:val="000000"/>
                <w:spacing w:val="-2"/>
              </w:rPr>
              <w:t>2009</w:t>
            </w:r>
            <w:r w:rsidRPr="00286D7D">
              <w:rPr>
                <w:rFonts w:eastAsia="仿宋_GB2312" w:hint="eastAsia"/>
                <w:color w:val="000000"/>
                <w:spacing w:val="-2"/>
              </w:rPr>
              <w:t>年的</w:t>
            </w:r>
            <w:r w:rsidRPr="00286D7D">
              <w:rPr>
                <w:rFonts w:eastAsia="仿宋_GB2312" w:hint="eastAsia"/>
                <w:color w:val="000000"/>
                <w:spacing w:val="-2"/>
              </w:rPr>
              <w:t>92.23</w:t>
            </w:r>
            <w:r w:rsidRPr="00286D7D">
              <w:rPr>
                <w:rFonts w:eastAsia="仿宋_GB2312" w:hint="eastAsia"/>
                <w:color w:val="000000"/>
                <w:spacing w:val="-2"/>
              </w:rPr>
              <w:t>亿元增长到</w:t>
            </w:r>
            <w:r>
              <w:rPr>
                <w:rFonts w:eastAsia="仿宋_GB2312" w:hint="eastAsia"/>
                <w:color w:val="000000"/>
                <w:spacing w:val="-2"/>
              </w:rPr>
              <w:t>20</w:t>
            </w:r>
            <w:r w:rsidRPr="00286D7D">
              <w:rPr>
                <w:rFonts w:eastAsia="仿宋_GB2312" w:hint="eastAsia"/>
                <w:color w:val="000000"/>
                <w:spacing w:val="-2"/>
              </w:rPr>
              <w:t>2</w:t>
            </w:r>
            <w:r>
              <w:rPr>
                <w:rFonts w:eastAsia="仿宋_GB2312" w:hint="eastAsia"/>
                <w:color w:val="000000"/>
                <w:spacing w:val="-2"/>
              </w:rPr>
              <w:t>0</w:t>
            </w:r>
            <w:r w:rsidRPr="00286D7D">
              <w:rPr>
                <w:rFonts w:eastAsia="仿宋_GB2312" w:hint="eastAsia"/>
                <w:color w:val="000000"/>
                <w:spacing w:val="-2"/>
              </w:rPr>
              <w:t>年的</w:t>
            </w:r>
            <w:r w:rsidRPr="00286D7D">
              <w:rPr>
                <w:rFonts w:eastAsia="仿宋_GB2312" w:hint="eastAsia"/>
                <w:color w:val="000000"/>
                <w:spacing w:val="-2"/>
              </w:rPr>
              <w:t>606</w:t>
            </w:r>
            <w:r>
              <w:rPr>
                <w:rFonts w:eastAsia="仿宋_GB2312" w:hint="eastAsia"/>
                <w:color w:val="000000"/>
                <w:spacing w:val="-2"/>
              </w:rPr>
              <w:t>0</w:t>
            </w:r>
            <w:r w:rsidRPr="00286D7D">
              <w:rPr>
                <w:rFonts w:eastAsia="仿宋_GB2312" w:hint="eastAsia"/>
                <w:color w:val="000000"/>
                <w:spacing w:val="-2"/>
              </w:rPr>
              <w:t>.78</w:t>
            </w:r>
            <w:r w:rsidRPr="00286D7D">
              <w:rPr>
                <w:rFonts w:eastAsia="仿宋_GB2312" w:hint="eastAsia"/>
                <w:color w:val="000000"/>
                <w:spacing w:val="-2"/>
              </w:rPr>
              <w:t>亿元，年均复合增长率达</w:t>
            </w:r>
            <w:r w:rsidRPr="00286D7D">
              <w:rPr>
                <w:rFonts w:eastAsia="仿宋_GB2312" w:hint="eastAsia"/>
                <w:color w:val="000000"/>
                <w:spacing w:val="-2"/>
              </w:rPr>
              <w:t>87.4%</w:t>
            </w:r>
            <w:r w:rsidRPr="00286D7D">
              <w:rPr>
                <w:rFonts w:eastAsia="仿宋_GB2312" w:hint="eastAsia"/>
                <w:color w:val="000000"/>
                <w:spacing w:val="-2"/>
              </w:rPr>
              <w:t>，预计到</w:t>
            </w:r>
            <w:r>
              <w:rPr>
                <w:rFonts w:eastAsia="仿宋_GB2312" w:hint="eastAsia"/>
                <w:color w:val="000000"/>
                <w:spacing w:val="-2"/>
              </w:rPr>
              <w:t>2020</w:t>
            </w:r>
            <w:r w:rsidRPr="00286D7D">
              <w:rPr>
                <w:rFonts w:eastAsia="仿宋_GB2312" w:hint="eastAsia"/>
                <w:color w:val="000000"/>
                <w:spacing w:val="-2"/>
              </w:rPr>
              <w:t>年将突破</w:t>
            </w:r>
            <w:r>
              <w:rPr>
                <w:rFonts w:eastAsia="仿宋_GB2312" w:hint="eastAsia"/>
                <w:color w:val="000000"/>
                <w:spacing w:val="-2"/>
              </w:rPr>
              <w:t>7</w:t>
            </w:r>
            <w:r w:rsidRPr="00286D7D">
              <w:rPr>
                <w:rFonts w:eastAsia="仿宋_GB2312" w:hint="eastAsia"/>
                <w:color w:val="000000"/>
                <w:spacing w:val="-2"/>
              </w:rPr>
              <w:t>00</w:t>
            </w:r>
            <w:r>
              <w:rPr>
                <w:rFonts w:eastAsia="仿宋_GB2312" w:hint="eastAsia"/>
                <w:color w:val="000000"/>
                <w:spacing w:val="-2"/>
              </w:rPr>
              <w:t>0</w:t>
            </w:r>
            <w:r w:rsidRPr="00286D7D">
              <w:rPr>
                <w:rFonts w:eastAsia="仿宋_GB2312" w:hint="eastAsia"/>
                <w:color w:val="000000"/>
                <w:spacing w:val="-2"/>
              </w:rPr>
              <w:t>亿元。该机构同时认为，未来</w:t>
            </w:r>
            <w:r w:rsidRPr="00286D7D">
              <w:rPr>
                <w:rFonts w:eastAsia="仿宋_GB2312" w:hint="eastAsia"/>
                <w:color w:val="000000"/>
                <w:spacing w:val="-2"/>
              </w:rPr>
              <w:t>3</w:t>
            </w:r>
            <w:r w:rsidRPr="00286D7D">
              <w:rPr>
                <w:rFonts w:eastAsia="仿宋_GB2312" w:hint="eastAsia"/>
                <w:color w:val="000000"/>
                <w:spacing w:val="-2"/>
              </w:rPr>
              <w:t>年，国内云计算应用将以政府、电信、教育、医疗、金融、石油化工和电力等行业为重点，在中国市场逐步被越来越多的企业和机构采用。</w:t>
            </w:r>
          </w:p>
          <w:p w14:paraId="082BB205" w14:textId="77777777" w:rsidR="001D2F86" w:rsidRPr="00286D7D" w:rsidRDefault="001D2F86" w:rsidP="00130C8F">
            <w:pPr>
              <w:spacing w:line="264" w:lineRule="auto"/>
              <w:ind w:firstLineChars="200" w:firstLine="416"/>
              <w:rPr>
                <w:rFonts w:eastAsia="仿宋_GB2312" w:hint="eastAsia"/>
                <w:color w:val="000000"/>
                <w:spacing w:val="-2"/>
              </w:rPr>
            </w:pPr>
            <w:r>
              <w:rPr>
                <w:rFonts w:eastAsia="仿宋_GB2312" w:hint="eastAsia"/>
                <w:color w:val="000000"/>
                <w:spacing w:val="-2"/>
              </w:rPr>
              <w:t>IT</w:t>
            </w:r>
            <w:r w:rsidRPr="00286D7D">
              <w:rPr>
                <w:rFonts w:eastAsia="仿宋_GB2312" w:hint="eastAsia"/>
                <w:color w:val="000000"/>
                <w:spacing w:val="-2"/>
              </w:rPr>
              <w:t>行业一直是国民经济的重要领域，</w:t>
            </w:r>
            <w:r w:rsidRPr="00286D7D">
              <w:rPr>
                <w:rFonts w:eastAsia="仿宋_GB2312" w:hint="eastAsia"/>
                <w:color w:val="000000"/>
                <w:spacing w:val="-2"/>
              </w:rPr>
              <w:t>2015</w:t>
            </w:r>
            <w:r w:rsidRPr="00286D7D">
              <w:rPr>
                <w:rFonts w:eastAsia="仿宋_GB2312" w:hint="eastAsia"/>
                <w:color w:val="000000"/>
                <w:spacing w:val="-2"/>
              </w:rPr>
              <w:t>年，江苏省大数据</w:t>
            </w:r>
            <w:r>
              <w:rPr>
                <w:rFonts w:eastAsia="仿宋_GB2312" w:hint="eastAsia"/>
                <w:color w:val="000000"/>
                <w:spacing w:val="-2"/>
              </w:rPr>
              <w:t>IT</w:t>
            </w:r>
            <w:r w:rsidRPr="00286D7D">
              <w:rPr>
                <w:rFonts w:eastAsia="仿宋_GB2312" w:hint="eastAsia"/>
                <w:color w:val="000000"/>
                <w:spacing w:val="-2"/>
              </w:rPr>
              <w:t>相关业务收入突破</w:t>
            </w:r>
            <w:r w:rsidRPr="00286D7D">
              <w:rPr>
                <w:rFonts w:eastAsia="仿宋_GB2312" w:hint="eastAsia"/>
                <w:color w:val="000000"/>
                <w:spacing w:val="-2"/>
              </w:rPr>
              <w:t>680</w:t>
            </w:r>
            <w:r w:rsidRPr="00286D7D">
              <w:rPr>
                <w:rFonts w:eastAsia="仿宋_GB2312" w:hint="eastAsia"/>
                <w:color w:val="000000"/>
                <w:spacing w:val="-2"/>
              </w:rPr>
              <w:t>亿元，全国电信业务收入已经达到了</w:t>
            </w:r>
            <w:r w:rsidRPr="00286D7D">
              <w:rPr>
                <w:rFonts w:eastAsia="仿宋_GB2312" w:hint="eastAsia"/>
                <w:color w:val="000000"/>
                <w:spacing w:val="-2"/>
              </w:rPr>
              <w:t>8000</w:t>
            </w:r>
            <w:r>
              <w:rPr>
                <w:rFonts w:eastAsia="仿宋_GB2312" w:hint="eastAsia"/>
                <w:color w:val="000000"/>
                <w:spacing w:val="-2"/>
              </w:rPr>
              <w:t>多亿，随着人们生活水平的提高，大数据</w:t>
            </w:r>
            <w:r w:rsidRPr="00286D7D">
              <w:rPr>
                <w:rFonts w:eastAsia="仿宋_GB2312" w:hint="eastAsia"/>
                <w:color w:val="000000"/>
                <w:spacing w:val="-2"/>
              </w:rPr>
              <w:t>业务发展更为迅猛，据专家预测，到</w:t>
            </w:r>
            <w:r>
              <w:rPr>
                <w:rFonts w:eastAsia="仿宋_GB2312" w:hint="eastAsia"/>
                <w:color w:val="000000"/>
                <w:spacing w:val="-2"/>
              </w:rPr>
              <w:t>2020</w:t>
            </w:r>
            <w:r>
              <w:rPr>
                <w:rFonts w:eastAsia="仿宋_GB2312" w:hint="eastAsia"/>
                <w:color w:val="000000"/>
                <w:spacing w:val="-2"/>
              </w:rPr>
              <w:t>年中国大数据</w:t>
            </w:r>
            <w:r w:rsidRPr="00286D7D">
              <w:rPr>
                <w:rFonts w:eastAsia="仿宋_GB2312" w:hint="eastAsia"/>
                <w:color w:val="000000"/>
                <w:spacing w:val="-2"/>
              </w:rPr>
              <w:t>业务将达</w:t>
            </w:r>
            <w:r w:rsidRPr="00286D7D">
              <w:rPr>
                <w:rFonts w:eastAsia="仿宋_GB2312" w:hint="eastAsia"/>
                <w:color w:val="000000"/>
                <w:spacing w:val="-2"/>
              </w:rPr>
              <w:t>17600</w:t>
            </w:r>
            <w:r>
              <w:rPr>
                <w:rFonts w:eastAsia="仿宋_GB2312" w:hint="eastAsia"/>
                <w:color w:val="000000"/>
                <w:spacing w:val="-2"/>
              </w:rPr>
              <w:t>多亿的收入。根据国家“大数据产业化”的规划和进度，</w:t>
            </w:r>
            <w:r w:rsidRPr="00286D7D">
              <w:rPr>
                <w:rFonts w:eastAsia="仿宋_GB2312" w:hint="eastAsia"/>
                <w:color w:val="000000"/>
                <w:spacing w:val="-2"/>
              </w:rPr>
              <w:t>业务将逐渐由封闭的电信网络转移到互联网服务，到时候存在相当大的市场潜力。</w:t>
            </w:r>
          </w:p>
          <w:p w14:paraId="0F5929F5" w14:textId="77777777" w:rsidR="001D2F86" w:rsidRPr="00ED7151" w:rsidRDefault="001D2F86" w:rsidP="00130C8F">
            <w:pPr>
              <w:spacing w:line="264" w:lineRule="auto"/>
              <w:ind w:firstLineChars="200" w:firstLine="416"/>
              <w:rPr>
                <w:rFonts w:eastAsia="仿宋_GB2312" w:hint="eastAsia"/>
                <w:color w:val="000000"/>
                <w:spacing w:val="-2"/>
              </w:rPr>
            </w:pPr>
            <w:r w:rsidRPr="00286D7D">
              <w:rPr>
                <w:rFonts w:eastAsia="仿宋_GB2312" w:hint="eastAsia"/>
                <w:color w:val="000000"/>
                <w:spacing w:val="-2"/>
              </w:rPr>
              <w:t>本项目的实施将推动云计算技术</w:t>
            </w:r>
            <w:r>
              <w:rPr>
                <w:rFonts w:eastAsia="仿宋_GB2312" w:hint="eastAsia"/>
                <w:color w:val="000000"/>
                <w:spacing w:val="-2"/>
              </w:rPr>
              <w:t>大数据产业在互联网服务转变过程中的应用，为正在进行的“大数据产业化”提供技术上的支持，产业化前景看好。结合云计算的</w:t>
            </w:r>
            <w:r>
              <w:rPr>
                <w:rFonts w:eastAsia="仿宋_GB2312" w:hint="eastAsia"/>
                <w:color w:val="000000"/>
                <w:spacing w:val="-2"/>
              </w:rPr>
              <w:t>IT</w:t>
            </w:r>
            <w:r w:rsidRPr="00286D7D">
              <w:rPr>
                <w:rFonts w:eastAsia="仿宋_GB2312" w:hint="eastAsia"/>
                <w:color w:val="000000"/>
                <w:spacing w:val="-2"/>
              </w:rPr>
              <w:t>产业具有非常可观的经济效益，同时社会效益，甚至将彻底改变人们的生活方式。</w:t>
            </w:r>
          </w:p>
        </w:tc>
      </w:tr>
    </w:tbl>
    <w:p w14:paraId="4BDDD348" w14:textId="77777777" w:rsidR="001D2F86" w:rsidRDefault="001D2F86" w:rsidP="001D2F86">
      <w:pPr>
        <w:rPr>
          <w:rFonts w:hint="eastAsia"/>
        </w:rPr>
      </w:pPr>
    </w:p>
    <w:p w14:paraId="17FF5856" w14:textId="77777777" w:rsidR="001D2F86" w:rsidRDefault="001D2F86" w:rsidP="001D2F86">
      <w:pPr>
        <w:rPr>
          <w:rFonts w:hint="eastAsia"/>
        </w:rPr>
      </w:pPr>
      <w:r>
        <w:br w:type="page"/>
      </w:r>
    </w:p>
    <w:p w14:paraId="39EC934A" w14:textId="77777777" w:rsidR="001D2F86" w:rsidRDefault="001D2F86" w:rsidP="001D2F86">
      <w:pPr>
        <w:pStyle w:val="1"/>
        <w:rPr>
          <w:rFonts w:hint="eastAsia"/>
        </w:rPr>
      </w:pPr>
      <w:r>
        <w:rPr>
          <w:rFonts w:hint="eastAsia"/>
        </w:rPr>
        <w:lastRenderedPageBreak/>
        <w:t>二、研究内容</w:t>
      </w:r>
    </w:p>
    <w:p w14:paraId="43DB52A0" w14:textId="77777777" w:rsidR="001D2F86" w:rsidRDefault="001D2F86" w:rsidP="001D2F86">
      <w:pPr>
        <w:pStyle w:val="2"/>
        <w:rPr>
          <w:rFonts w:hint="eastAsia"/>
        </w:rPr>
      </w:pPr>
      <w:r>
        <w:rPr>
          <w:rFonts w:hint="eastAsia"/>
        </w:rPr>
        <w:t>1</w:t>
      </w:r>
      <w:r>
        <w:rPr>
          <w:rFonts w:hint="eastAsia"/>
        </w:rPr>
        <w:t>、具体研究开发内容和要重点解决的关键技术问题</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5"/>
      </w:tblGrid>
      <w:tr w:rsidR="001D2F86" w14:paraId="14E88EBA" w14:textId="77777777" w:rsidTr="00130C8F">
        <w:trPr>
          <w:trHeight w:val="1849"/>
        </w:trPr>
        <w:tc>
          <w:tcPr>
            <w:tcW w:w="8295" w:type="dxa"/>
          </w:tcPr>
          <w:p w14:paraId="4FFDAEAC" w14:textId="77777777" w:rsidR="001D2F86" w:rsidRDefault="001D2F86" w:rsidP="00130C8F">
            <w:pPr>
              <w:spacing w:line="276" w:lineRule="auto"/>
              <w:rPr>
                <w:rFonts w:eastAsia="仿宋_GB2312" w:hint="eastAsia"/>
                <w:b/>
                <w:bCs/>
                <w:color w:val="000000"/>
              </w:rPr>
            </w:pPr>
            <w:r>
              <w:rPr>
                <w:rFonts w:eastAsia="仿宋_GB2312"/>
                <w:b/>
                <w:bCs/>
                <w:color w:val="000000"/>
              </w:rPr>
              <w:t>1.1</w:t>
            </w:r>
            <w:r>
              <w:rPr>
                <w:rFonts w:eastAsia="仿宋_GB2312" w:hint="eastAsia"/>
                <w:b/>
                <w:bCs/>
                <w:color w:val="000000"/>
              </w:rPr>
              <w:t xml:space="preserve"> </w:t>
            </w:r>
            <w:r>
              <w:rPr>
                <w:rFonts w:eastAsia="仿宋_GB2312" w:hint="eastAsia"/>
                <w:b/>
                <w:bCs/>
                <w:color w:val="000000"/>
              </w:rPr>
              <w:t>具体研究开发内容</w:t>
            </w:r>
          </w:p>
          <w:p w14:paraId="5222E190" w14:textId="77777777" w:rsidR="001D2F86" w:rsidRDefault="001D2F86" w:rsidP="00130C8F">
            <w:pPr>
              <w:spacing w:line="276" w:lineRule="auto"/>
              <w:ind w:firstLineChars="200" w:firstLine="420"/>
              <w:rPr>
                <w:rFonts w:eastAsia="仿宋_GB2312"/>
                <w:color w:val="000000"/>
              </w:rPr>
            </w:pPr>
            <w:r>
              <w:rPr>
                <w:rFonts w:eastAsia="仿宋_GB2312"/>
                <w:color w:val="000000"/>
              </w:rPr>
              <w:t>经过系统分析，并总结国内外本领域最新、最实用的研究成果，并考虑项目组及项目组所在单位在无线通信网络、多媒体传感技术、集成电路、分布式计算、计算机软件和信息系统领域相关技术的长期以来的行业背景和科研优势，对本项目相关的关键理论、技术进行了深入研究。将本项目</w:t>
            </w:r>
            <w:r>
              <w:rPr>
                <w:rFonts w:eastAsia="仿宋_GB2312"/>
                <w:color w:val="000000"/>
              </w:rPr>
              <w:t>“</w:t>
            </w:r>
            <w:r>
              <w:rPr>
                <w:rFonts w:eastAsia="仿宋_GB2312" w:hint="eastAsia"/>
                <w:color w:val="000000"/>
              </w:rPr>
              <w:t>基于云计算容器技术的大数据承载平台</w:t>
            </w:r>
            <w:r>
              <w:rPr>
                <w:rFonts w:eastAsia="仿宋_GB2312"/>
                <w:color w:val="000000"/>
              </w:rPr>
              <w:t>”</w:t>
            </w:r>
            <w:r>
              <w:rPr>
                <w:rFonts w:eastAsia="仿宋_GB2312"/>
                <w:color w:val="000000"/>
              </w:rPr>
              <w:t>细分为以下主要研究内容：</w:t>
            </w:r>
          </w:p>
          <w:p w14:paraId="1F342C6D" w14:textId="77777777" w:rsidR="001D2F86" w:rsidRDefault="001D2F86" w:rsidP="00130C8F">
            <w:pPr>
              <w:spacing w:line="276" w:lineRule="auto"/>
              <w:jc w:val="center"/>
              <w:rPr>
                <w:rFonts w:eastAsia="仿宋_GB2312" w:hint="eastAsia"/>
                <w:color w:val="000000"/>
              </w:rPr>
            </w:pPr>
            <w:r>
              <w:rPr>
                <w:rFonts w:eastAsia="宋体"/>
                <w:noProof/>
              </w:rPr>
              <w:drawing>
                <wp:inline distT="0" distB="0" distL="0" distR="0" wp14:anchorId="578652A8" wp14:editId="571DCE79">
                  <wp:extent cx="4292600" cy="1663700"/>
                  <wp:effectExtent l="0" t="0" r="0" b="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2600" cy="1663700"/>
                          </a:xfrm>
                          <a:prstGeom prst="rect">
                            <a:avLst/>
                          </a:prstGeom>
                          <a:noFill/>
                          <a:ln>
                            <a:noFill/>
                          </a:ln>
                        </pic:spPr>
                      </pic:pic>
                    </a:graphicData>
                  </a:graphic>
                </wp:inline>
              </w:drawing>
            </w:r>
          </w:p>
          <w:p w14:paraId="2F9926A5" w14:textId="77777777" w:rsidR="001D2F86" w:rsidRDefault="001D2F86" w:rsidP="00130C8F">
            <w:pPr>
              <w:spacing w:line="276" w:lineRule="auto"/>
              <w:ind w:firstLineChars="200" w:firstLine="420"/>
              <w:jc w:val="center"/>
              <w:rPr>
                <w:rFonts w:eastAsia="仿宋_GB2312" w:hint="eastAsia"/>
                <w:color w:val="000000"/>
              </w:rPr>
            </w:pPr>
            <w:r>
              <w:rPr>
                <w:rFonts w:eastAsia="仿宋_GB2312" w:hint="eastAsia"/>
                <w:color w:val="000000"/>
              </w:rPr>
              <w:t>图</w:t>
            </w:r>
            <w:r>
              <w:rPr>
                <w:rFonts w:eastAsia="仿宋_GB2312" w:hint="eastAsia"/>
                <w:color w:val="000000"/>
              </w:rPr>
              <w:t xml:space="preserve">1 </w:t>
            </w:r>
            <w:r>
              <w:rPr>
                <w:rFonts w:eastAsia="仿宋_GB2312" w:hint="eastAsia"/>
                <w:color w:val="000000"/>
              </w:rPr>
              <w:t>整体研究内容</w:t>
            </w:r>
          </w:p>
          <w:p w14:paraId="216C41A3" w14:textId="77777777" w:rsidR="001D2F86" w:rsidRPr="00CC5E28" w:rsidRDefault="001D2F86" w:rsidP="00130C8F">
            <w:pPr>
              <w:spacing w:line="276" w:lineRule="auto"/>
              <w:ind w:firstLineChars="200" w:firstLine="420"/>
              <w:rPr>
                <w:rFonts w:eastAsia="仿宋_GB2312" w:hint="eastAsia"/>
                <w:color w:val="000000"/>
              </w:rPr>
            </w:pPr>
          </w:p>
          <w:p w14:paraId="511EDECF" w14:textId="77777777" w:rsidR="001D2F86" w:rsidRDefault="001D2F86" w:rsidP="00130C8F">
            <w:pPr>
              <w:spacing w:line="276" w:lineRule="auto"/>
              <w:jc w:val="center"/>
              <w:rPr>
                <w:rFonts w:eastAsia="仿宋_GB2312"/>
                <w:b/>
                <w:color w:val="000000"/>
              </w:rPr>
            </w:pPr>
            <w:r>
              <w:rPr>
                <w:rFonts w:eastAsia="仿宋_GB2312"/>
                <w:b/>
                <w:bCs/>
                <w:color w:val="000000"/>
              </w:rPr>
              <w:t>子课题</w:t>
            </w:r>
            <w:r>
              <w:rPr>
                <w:rFonts w:eastAsia="仿宋_GB2312"/>
                <w:b/>
                <w:bCs/>
                <w:color w:val="000000"/>
              </w:rPr>
              <w:t>1</w:t>
            </w:r>
            <w:r>
              <w:rPr>
                <w:rFonts w:eastAsia="仿宋_GB2312"/>
                <w:b/>
                <w:bCs/>
                <w:color w:val="000000"/>
              </w:rPr>
              <w:t>：大数据承载平台</w:t>
            </w:r>
            <w:r>
              <w:rPr>
                <w:rFonts w:eastAsia="仿宋_GB2312" w:hint="eastAsia"/>
                <w:b/>
                <w:bCs/>
                <w:color w:val="000000"/>
              </w:rPr>
              <w:t>容器</w:t>
            </w:r>
            <w:r>
              <w:rPr>
                <w:rFonts w:eastAsia="仿宋_GB2312"/>
                <w:b/>
                <w:bCs/>
                <w:color w:val="000000"/>
              </w:rPr>
              <w:t>虚拟化技术</w:t>
            </w:r>
          </w:p>
          <w:p w14:paraId="285687D0" w14:textId="77777777" w:rsidR="001D2F86" w:rsidRDefault="001D2F86" w:rsidP="00130C8F">
            <w:pPr>
              <w:spacing w:line="276" w:lineRule="auto"/>
              <w:ind w:firstLineChars="200" w:firstLine="420"/>
              <w:rPr>
                <w:rFonts w:eastAsia="仿宋_GB2312" w:hint="eastAsia"/>
                <w:color w:val="000000"/>
              </w:rPr>
            </w:pPr>
            <w:r>
              <w:rPr>
                <w:rFonts w:eastAsia="仿宋_GB2312"/>
                <w:color w:val="000000"/>
              </w:rPr>
              <w:t>子课题</w:t>
            </w:r>
            <w:r>
              <w:rPr>
                <w:rFonts w:eastAsia="仿宋_GB2312"/>
                <w:color w:val="000000"/>
              </w:rPr>
              <w:t>1</w:t>
            </w:r>
            <w:r>
              <w:rPr>
                <w:rFonts w:eastAsia="仿宋_GB2312"/>
                <w:color w:val="000000"/>
              </w:rPr>
              <w:t>将</w:t>
            </w:r>
            <w:r>
              <w:rPr>
                <w:rFonts w:eastAsia="仿宋_GB2312" w:hint="eastAsia"/>
                <w:color w:val="000000"/>
              </w:rPr>
              <w:t>以容器虚拟化为核心，构建</w:t>
            </w:r>
            <w:r>
              <w:rPr>
                <w:rFonts w:eastAsia="仿宋_GB2312" w:hint="eastAsia"/>
                <w:szCs w:val="21"/>
              </w:rPr>
              <w:t>大数据应用服务开发环境</w:t>
            </w:r>
            <w:r w:rsidRPr="00E25131">
              <w:rPr>
                <w:rFonts w:eastAsia="仿宋_GB2312" w:hint="eastAsia"/>
                <w:szCs w:val="21"/>
              </w:rPr>
              <w:t>体系架构，</w:t>
            </w:r>
            <w:r>
              <w:rPr>
                <w:rFonts w:eastAsia="仿宋_GB2312" w:hint="eastAsia"/>
                <w:szCs w:val="21"/>
              </w:rPr>
              <w:t>针对</w:t>
            </w:r>
            <w:r w:rsidRPr="00E25131">
              <w:rPr>
                <w:rFonts w:eastAsia="仿宋_GB2312" w:hint="eastAsia"/>
                <w:szCs w:val="21"/>
              </w:rPr>
              <w:t>应用的开发模式、应用运行时、在线开发与交付、动态调度、一键式部署、在线维护与演化、服务质量保障、以及多</w:t>
            </w:r>
            <w:r>
              <w:rPr>
                <w:rFonts w:eastAsia="仿宋_GB2312" w:hint="eastAsia"/>
                <w:szCs w:val="21"/>
              </w:rPr>
              <w:t>大数据承载平台</w:t>
            </w:r>
            <w:r w:rsidRPr="00E25131">
              <w:rPr>
                <w:rFonts w:eastAsia="仿宋_GB2312" w:hint="eastAsia"/>
                <w:szCs w:val="21"/>
              </w:rPr>
              <w:t>的迁移等关键技术</w:t>
            </w:r>
            <w:r>
              <w:rPr>
                <w:rFonts w:eastAsia="仿宋_GB2312" w:hint="eastAsia"/>
                <w:szCs w:val="21"/>
              </w:rPr>
              <w:t>，</w:t>
            </w:r>
            <w:r w:rsidRPr="00925BCB">
              <w:rPr>
                <w:rFonts w:eastAsia="仿宋_GB2312" w:hint="eastAsia"/>
                <w:color w:val="000000"/>
              </w:rPr>
              <w:t>基于中间件技术，在我们提出的容器</w:t>
            </w:r>
            <w:r>
              <w:rPr>
                <w:rFonts w:eastAsia="仿宋_GB2312" w:hint="eastAsia"/>
                <w:color w:val="000000"/>
              </w:rPr>
              <w:t>虚拟化</w:t>
            </w:r>
            <w:r w:rsidRPr="00925BCB">
              <w:rPr>
                <w:rFonts w:eastAsia="仿宋_GB2312" w:hint="eastAsia"/>
                <w:color w:val="000000"/>
              </w:rPr>
              <w:t>封装和隔离基础上，进一步实现整体容器化微服务平台的可伸缩和透明运维，开放各个类型</w:t>
            </w:r>
            <w:proofErr w:type="spellStart"/>
            <w:r w:rsidRPr="00925BCB">
              <w:rPr>
                <w:rFonts w:eastAsia="仿宋_GB2312" w:hint="eastAsia"/>
                <w:color w:val="000000"/>
              </w:rPr>
              <w:t>PaaS</w:t>
            </w:r>
            <w:proofErr w:type="spellEnd"/>
            <w:r w:rsidRPr="00925BCB">
              <w:rPr>
                <w:rFonts w:eastAsia="仿宋_GB2312" w:hint="eastAsia"/>
                <w:color w:val="000000"/>
              </w:rPr>
              <w:t>和</w:t>
            </w:r>
            <w:proofErr w:type="spellStart"/>
            <w:r w:rsidRPr="00925BCB">
              <w:rPr>
                <w:rFonts w:eastAsia="仿宋_GB2312" w:hint="eastAsia"/>
                <w:color w:val="000000"/>
              </w:rPr>
              <w:t>SaaS</w:t>
            </w:r>
            <w:proofErr w:type="spellEnd"/>
            <w:r>
              <w:rPr>
                <w:rFonts w:eastAsia="仿宋_GB2312" w:hint="eastAsia"/>
                <w:color w:val="000000"/>
              </w:rPr>
              <w:t>接口，为软件</w:t>
            </w:r>
            <w:r w:rsidRPr="00925BCB">
              <w:rPr>
                <w:rFonts w:eastAsia="仿宋_GB2312" w:hint="eastAsia"/>
                <w:color w:val="000000"/>
              </w:rPr>
              <w:t>厂商、大众开发人员、数据中心平台和用户提供简洁、灵活、可扩展的全层次服务，实现开发、调试、测试和运维一体化，进一步实现软硬件分离和松耦合开发和运维模式</w:t>
            </w:r>
            <w:r>
              <w:rPr>
                <w:rFonts w:eastAsia="仿宋_GB2312"/>
                <w:color w:val="000000"/>
              </w:rPr>
              <w:t>。我们将针对以下内容，开展有针对性地研究：</w:t>
            </w:r>
          </w:p>
          <w:p w14:paraId="1AA4FD86" w14:textId="77777777" w:rsidR="001D2F86" w:rsidRDefault="001D2F86" w:rsidP="00130C8F">
            <w:pPr>
              <w:spacing w:line="276" w:lineRule="auto"/>
              <w:ind w:firstLineChars="200" w:firstLine="420"/>
              <w:rPr>
                <w:rFonts w:eastAsia="仿宋_GB2312" w:hint="eastAsia"/>
                <w:color w:val="000000"/>
              </w:rPr>
            </w:pPr>
            <w:r>
              <w:rPr>
                <w:rFonts w:eastAsia="仿宋_GB2312" w:hint="eastAsia"/>
                <w:color w:val="000000"/>
              </w:rPr>
              <w:t>(1)</w:t>
            </w:r>
            <w:r>
              <w:rPr>
                <w:rFonts w:eastAsia="仿宋_GB2312" w:hint="eastAsia"/>
                <w:color w:val="000000"/>
              </w:rPr>
              <w:t>容器虚拟化研究</w:t>
            </w:r>
          </w:p>
          <w:p w14:paraId="469EB1AE" w14:textId="77777777" w:rsidR="001D2F86" w:rsidRDefault="001D2F86" w:rsidP="00130C8F">
            <w:pPr>
              <w:spacing w:line="276" w:lineRule="auto"/>
              <w:ind w:left="420"/>
              <w:rPr>
                <w:rFonts w:eastAsia="仿宋_GB2312" w:hint="eastAsia"/>
                <w:color w:val="000000"/>
              </w:rPr>
            </w:pPr>
            <w:r>
              <w:rPr>
                <w:rFonts w:eastAsia="仿宋_GB2312" w:hint="eastAsia"/>
                <w:color w:val="000000"/>
              </w:rPr>
              <w:t>主要包括</w:t>
            </w:r>
            <w:r>
              <w:rPr>
                <w:rFonts w:eastAsia="仿宋_GB2312"/>
                <w:color w:val="000000"/>
              </w:rPr>
              <w:t>进程级别隔离和虚拟化</w:t>
            </w:r>
            <w:r>
              <w:rPr>
                <w:rFonts w:eastAsia="仿宋_GB2312" w:hint="eastAsia"/>
                <w:color w:val="000000"/>
              </w:rPr>
              <w:t>；</w:t>
            </w:r>
            <w:r>
              <w:rPr>
                <w:rFonts w:eastAsia="仿宋_GB2312"/>
                <w:color w:val="000000"/>
              </w:rPr>
              <w:t>设计</w:t>
            </w:r>
            <w:r>
              <w:rPr>
                <w:rFonts w:eastAsia="仿宋_GB2312" w:hint="eastAsia"/>
                <w:color w:val="000000"/>
              </w:rPr>
              <w:t>容器</w:t>
            </w:r>
            <w:r>
              <w:rPr>
                <w:rFonts w:eastAsia="仿宋_GB2312"/>
                <w:color w:val="000000"/>
              </w:rPr>
              <w:t>微服务</w:t>
            </w:r>
            <w:r>
              <w:rPr>
                <w:rFonts w:eastAsia="仿宋_GB2312" w:hint="eastAsia"/>
                <w:color w:val="000000"/>
              </w:rPr>
              <w:t>架构；构建</w:t>
            </w:r>
            <w:r>
              <w:rPr>
                <w:rFonts w:eastAsia="仿宋_GB2312"/>
                <w:color w:val="000000"/>
              </w:rPr>
              <w:t>容器可伸缩性和迁移</w:t>
            </w:r>
            <w:r>
              <w:rPr>
                <w:rFonts w:eastAsia="仿宋_GB2312" w:hint="eastAsia"/>
                <w:color w:val="000000"/>
              </w:rPr>
              <w:t>方案；</w:t>
            </w:r>
            <w:r>
              <w:rPr>
                <w:rFonts w:eastAsia="仿宋_GB2312"/>
                <w:color w:val="000000"/>
              </w:rPr>
              <w:t>容器服务质量保证</w:t>
            </w:r>
            <w:r>
              <w:rPr>
                <w:rFonts w:eastAsia="仿宋_GB2312" w:hint="eastAsia"/>
                <w:color w:val="000000"/>
              </w:rPr>
              <w:t>；</w:t>
            </w:r>
            <w:r>
              <w:rPr>
                <w:rFonts w:eastAsia="仿宋_GB2312"/>
                <w:color w:val="000000"/>
              </w:rPr>
              <w:t>容器网络管理设计</w:t>
            </w:r>
            <w:r>
              <w:rPr>
                <w:rFonts w:eastAsia="仿宋_GB2312" w:hint="eastAsia"/>
                <w:color w:val="000000"/>
              </w:rPr>
              <w:t>等</w:t>
            </w:r>
            <w:r>
              <w:rPr>
                <w:rFonts w:eastAsia="仿宋_GB2312"/>
                <w:color w:val="000000"/>
              </w:rPr>
              <w:t>。</w:t>
            </w:r>
          </w:p>
          <w:p w14:paraId="51133C4C" w14:textId="77777777" w:rsidR="001D2F86" w:rsidRDefault="001D2F86" w:rsidP="00130C8F">
            <w:pPr>
              <w:spacing w:line="276" w:lineRule="auto"/>
              <w:ind w:firstLineChars="200" w:firstLine="420"/>
              <w:rPr>
                <w:rFonts w:eastAsia="仿宋_GB2312" w:hint="eastAsia"/>
                <w:color w:val="000000"/>
              </w:rPr>
            </w:pPr>
            <w:r>
              <w:rPr>
                <w:rFonts w:eastAsia="仿宋_GB2312" w:hint="eastAsia"/>
                <w:color w:val="000000"/>
              </w:rPr>
              <w:t>(2)</w:t>
            </w:r>
            <w:r>
              <w:rPr>
                <w:rFonts w:eastAsia="仿宋_GB2312" w:hint="eastAsia"/>
                <w:color w:val="000000"/>
              </w:rPr>
              <w:t>容器安全机制</w:t>
            </w:r>
          </w:p>
          <w:p w14:paraId="69FD1283" w14:textId="77777777" w:rsidR="001D2F86" w:rsidRDefault="001D2F86" w:rsidP="00130C8F">
            <w:pPr>
              <w:spacing w:line="276" w:lineRule="auto"/>
              <w:ind w:firstLineChars="200" w:firstLine="420"/>
              <w:rPr>
                <w:rFonts w:eastAsia="仿宋_GB2312" w:hint="eastAsia"/>
                <w:color w:val="000000"/>
              </w:rPr>
            </w:pPr>
            <w:r w:rsidRPr="00392176">
              <w:rPr>
                <w:rFonts w:eastAsia="仿宋_GB2312" w:hint="eastAsia"/>
                <w:color w:val="000000"/>
              </w:rPr>
              <w:t>总结各类安全容器的功能需求</w:t>
            </w:r>
            <w:r w:rsidRPr="00392176">
              <w:rPr>
                <w:rFonts w:eastAsia="仿宋_GB2312"/>
                <w:color w:val="000000"/>
              </w:rPr>
              <w:t>,</w:t>
            </w:r>
            <w:r w:rsidRPr="00392176">
              <w:rPr>
                <w:rFonts w:eastAsia="仿宋_GB2312" w:hint="eastAsia"/>
                <w:color w:val="000000"/>
              </w:rPr>
              <w:t>包括应用在容器中安全需求、容器本身的安全需求，研究安全沙箱技术，设计各类安全</w:t>
            </w:r>
            <w:r w:rsidRPr="00392176">
              <w:rPr>
                <w:rFonts w:eastAsia="仿宋_GB2312"/>
                <w:color w:val="000000"/>
              </w:rPr>
              <w:t>SDK</w:t>
            </w:r>
            <w:r w:rsidRPr="00392176">
              <w:rPr>
                <w:rFonts w:eastAsia="仿宋_GB2312" w:hint="eastAsia"/>
                <w:color w:val="000000"/>
              </w:rPr>
              <w:t>、白名单、容器信息隐藏和容器入侵防御机制，在此基础上，针对整体应用容器安全解决方案，实现应用隔离、容器安全和入侵检测，有效保护</w:t>
            </w:r>
            <w:r>
              <w:rPr>
                <w:rFonts w:eastAsia="仿宋_GB2312" w:hint="eastAsia"/>
                <w:color w:val="000000"/>
              </w:rPr>
              <w:t>大数据承载平台</w:t>
            </w:r>
            <w:r w:rsidRPr="00392176">
              <w:rPr>
                <w:rFonts w:eastAsia="仿宋_GB2312" w:hint="eastAsia"/>
                <w:color w:val="000000"/>
              </w:rPr>
              <w:t>安全高效运行环境。</w:t>
            </w:r>
          </w:p>
          <w:p w14:paraId="2CBC22CD" w14:textId="77777777" w:rsidR="001D2F86" w:rsidRPr="00392176" w:rsidRDefault="001D2F86" w:rsidP="00130C8F">
            <w:pPr>
              <w:spacing w:line="276" w:lineRule="auto"/>
              <w:ind w:firstLineChars="200" w:firstLine="420"/>
              <w:rPr>
                <w:rFonts w:eastAsia="仿宋_GB2312"/>
                <w:color w:val="000000"/>
              </w:rPr>
            </w:pPr>
          </w:p>
          <w:p w14:paraId="488FEBF0" w14:textId="77777777" w:rsidR="001D2F86" w:rsidRDefault="001D2F86" w:rsidP="00130C8F">
            <w:pPr>
              <w:spacing w:line="276" w:lineRule="auto"/>
              <w:jc w:val="center"/>
              <w:rPr>
                <w:rFonts w:eastAsia="仿宋_GB2312"/>
                <w:b/>
                <w:bCs/>
                <w:color w:val="000000"/>
              </w:rPr>
            </w:pPr>
            <w:r>
              <w:rPr>
                <w:rFonts w:eastAsia="仿宋_GB2312"/>
                <w:b/>
                <w:bCs/>
                <w:color w:val="000000"/>
              </w:rPr>
              <w:t>子课题</w:t>
            </w:r>
            <w:r>
              <w:rPr>
                <w:rFonts w:eastAsia="仿宋_GB2312"/>
                <w:b/>
                <w:bCs/>
                <w:color w:val="000000"/>
              </w:rPr>
              <w:t>2</w:t>
            </w:r>
            <w:r>
              <w:rPr>
                <w:rFonts w:eastAsia="仿宋_GB2312"/>
                <w:b/>
                <w:bCs/>
                <w:color w:val="000000"/>
              </w:rPr>
              <w:t>：</w:t>
            </w:r>
            <w:r>
              <w:rPr>
                <w:rFonts w:eastAsia="仿宋_GB2312" w:hint="eastAsia"/>
                <w:b/>
                <w:bCs/>
                <w:color w:val="000000"/>
              </w:rPr>
              <w:t>大数据</w:t>
            </w:r>
            <w:r>
              <w:rPr>
                <w:rFonts w:eastAsia="仿宋_GB2312"/>
                <w:b/>
                <w:bCs/>
                <w:color w:val="000000"/>
              </w:rPr>
              <w:t>承载平台调度技术</w:t>
            </w:r>
          </w:p>
          <w:p w14:paraId="545B2B61" w14:textId="77777777" w:rsidR="001D2F86" w:rsidRDefault="001D2F86" w:rsidP="00130C8F">
            <w:pPr>
              <w:spacing w:line="276" w:lineRule="auto"/>
              <w:ind w:firstLineChars="200" w:firstLine="420"/>
              <w:rPr>
                <w:rFonts w:eastAsia="仿宋_GB2312" w:hint="eastAsia"/>
                <w:color w:val="000000"/>
              </w:rPr>
            </w:pPr>
            <w:r>
              <w:rPr>
                <w:rFonts w:eastAsia="仿宋_GB2312"/>
                <w:color w:val="000000"/>
              </w:rPr>
              <w:lastRenderedPageBreak/>
              <w:t>子课题</w:t>
            </w:r>
            <w:r>
              <w:rPr>
                <w:rFonts w:eastAsia="仿宋_GB2312"/>
                <w:color w:val="000000"/>
              </w:rPr>
              <w:t>2</w:t>
            </w:r>
            <w:r w:rsidRPr="00122FE8">
              <w:rPr>
                <w:rFonts w:eastAsia="仿宋_GB2312" w:hint="eastAsia"/>
                <w:color w:val="000000"/>
              </w:rPr>
              <w:t>负载均衡就是把任务在多个计算机、进程、磁盘或者其他资源间进行分配以获得最优的资源利用率</w:t>
            </w:r>
            <w:r w:rsidRPr="00122FE8">
              <w:rPr>
                <w:rFonts w:eastAsia="仿宋_GB2312" w:hint="eastAsia"/>
                <w:color w:val="000000"/>
              </w:rPr>
              <w:t>,</w:t>
            </w:r>
            <w:r w:rsidRPr="00122FE8">
              <w:rPr>
                <w:rFonts w:eastAsia="仿宋_GB2312" w:hint="eastAsia"/>
                <w:color w:val="000000"/>
              </w:rPr>
              <w:t>降低计算时间。负载均衡是实现资源有效共享和利用的重要手段</w:t>
            </w:r>
            <w:r w:rsidRPr="00122FE8">
              <w:rPr>
                <w:rFonts w:eastAsia="仿宋_GB2312" w:hint="eastAsia"/>
                <w:color w:val="000000"/>
              </w:rPr>
              <w:t>,</w:t>
            </w:r>
            <w:r w:rsidRPr="00122FE8">
              <w:rPr>
                <w:rFonts w:eastAsia="仿宋_GB2312" w:hint="eastAsia"/>
                <w:color w:val="000000"/>
              </w:rPr>
              <w:t>因此一直是分布式计算、网格计算和云计算领域研究的热点问题。同构系统的负载平衡问题相对简单</w:t>
            </w:r>
            <w:r w:rsidRPr="00122FE8">
              <w:rPr>
                <w:rFonts w:eastAsia="仿宋_GB2312" w:hint="eastAsia"/>
                <w:color w:val="000000"/>
              </w:rPr>
              <w:t>,</w:t>
            </w:r>
            <w:r w:rsidRPr="00122FE8">
              <w:rPr>
                <w:rFonts w:eastAsia="仿宋_GB2312" w:hint="eastAsia"/>
                <w:color w:val="000000"/>
              </w:rPr>
              <w:t>已经被广泛地研究。在异构集群系统中</w:t>
            </w:r>
            <w:r w:rsidRPr="00122FE8">
              <w:rPr>
                <w:rFonts w:eastAsia="仿宋_GB2312" w:hint="eastAsia"/>
                <w:color w:val="000000"/>
              </w:rPr>
              <w:t>,</w:t>
            </w:r>
            <w:r w:rsidRPr="00122FE8">
              <w:rPr>
                <w:rFonts w:eastAsia="仿宋_GB2312" w:hint="eastAsia"/>
                <w:color w:val="000000"/>
              </w:rPr>
              <w:t>由于节点类型、资源类型的多样性以及节点和任务的动态行为</w:t>
            </w:r>
            <w:r w:rsidRPr="00122FE8">
              <w:rPr>
                <w:rFonts w:eastAsia="仿宋_GB2312" w:hint="eastAsia"/>
                <w:color w:val="000000"/>
              </w:rPr>
              <w:t>,</w:t>
            </w:r>
            <w:r w:rsidRPr="00122FE8">
              <w:rPr>
                <w:rFonts w:eastAsia="仿宋_GB2312" w:hint="eastAsia"/>
                <w:color w:val="000000"/>
              </w:rPr>
              <w:t>负载均衡问题就更为复杂。</w:t>
            </w:r>
            <w:r>
              <w:rPr>
                <w:rFonts w:eastAsia="仿宋_GB2312" w:hint="eastAsia"/>
                <w:color w:val="000000"/>
              </w:rPr>
              <w:t>大数据承载平台云计算平台中，</w:t>
            </w:r>
            <w:r w:rsidRPr="00122FE8">
              <w:rPr>
                <w:rFonts w:eastAsia="仿宋_GB2312" w:hint="eastAsia"/>
                <w:color w:val="000000"/>
              </w:rPr>
              <w:t>对各个节点进行负载均衡就是通过任务和资源的分配与再分配实现的各个节点负载的大致平衡</w:t>
            </w:r>
            <w:r w:rsidRPr="00122FE8">
              <w:rPr>
                <w:rFonts w:eastAsia="仿宋_GB2312" w:hint="eastAsia"/>
                <w:color w:val="000000"/>
              </w:rPr>
              <w:t>,</w:t>
            </w:r>
            <w:r w:rsidRPr="00122FE8">
              <w:rPr>
                <w:rFonts w:eastAsia="仿宋_GB2312" w:hint="eastAsia"/>
                <w:color w:val="000000"/>
              </w:rPr>
              <w:t>从而提高整个系统的性能。</w:t>
            </w:r>
            <w:r>
              <w:rPr>
                <w:rFonts w:eastAsia="仿宋_GB2312"/>
                <w:color w:val="000000"/>
              </w:rPr>
              <w:t xml:space="preserve"> </w:t>
            </w:r>
          </w:p>
          <w:p w14:paraId="489C163C" w14:textId="77777777" w:rsidR="001D2F86" w:rsidRPr="00CC24AD" w:rsidRDefault="001D2F86" w:rsidP="00130C8F">
            <w:pPr>
              <w:spacing w:line="276" w:lineRule="auto"/>
              <w:ind w:firstLineChars="200" w:firstLine="420"/>
              <w:rPr>
                <w:rFonts w:eastAsia="仿宋_GB2312" w:hint="eastAsia"/>
                <w:color w:val="000000"/>
              </w:rPr>
            </w:pPr>
            <w:r w:rsidRPr="00CC24AD">
              <w:rPr>
                <w:rFonts w:eastAsia="仿宋_GB2312" w:hint="eastAsia"/>
                <w:color w:val="000000"/>
              </w:rPr>
              <w:t>(1)</w:t>
            </w:r>
            <w:r w:rsidRPr="00CC24AD">
              <w:rPr>
                <w:rFonts w:eastAsia="仿宋_GB2312" w:hint="eastAsia"/>
                <w:color w:val="000000"/>
              </w:rPr>
              <w:t>资源调度技术研究</w:t>
            </w:r>
          </w:p>
          <w:p w14:paraId="270DC827" w14:textId="77777777" w:rsidR="001D2F86" w:rsidRPr="00CC24AD" w:rsidRDefault="001D2F86" w:rsidP="00130C8F">
            <w:pPr>
              <w:spacing w:line="276" w:lineRule="auto"/>
              <w:ind w:firstLineChars="200" w:firstLine="420"/>
              <w:rPr>
                <w:rFonts w:eastAsia="仿宋_GB2312" w:hint="eastAsia"/>
                <w:color w:val="000000"/>
              </w:rPr>
            </w:pPr>
            <w:r w:rsidRPr="00CC24AD">
              <w:rPr>
                <w:rFonts w:eastAsia="仿宋_GB2312" w:hint="eastAsia"/>
                <w:color w:val="000000"/>
              </w:rPr>
              <w:t>综合分析现有资源调度方案，针对传统方案，以资源调度指标包括服务器负载和任务调度以及能耗等多方面的综合考量，进一步总结目前</w:t>
            </w:r>
            <w:r>
              <w:rPr>
                <w:rFonts w:eastAsia="仿宋_GB2312" w:hint="eastAsia"/>
                <w:color w:val="000000"/>
              </w:rPr>
              <w:t>大数据承载平台资源调度面临的问题。再此</w:t>
            </w:r>
            <w:r w:rsidRPr="00CC24AD">
              <w:rPr>
                <w:rFonts w:eastAsia="仿宋_GB2312" w:hint="eastAsia"/>
                <w:color w:val="000000"/>
              </w:rPr>
              <w:t>基础上，面向海量应用对资源管理和资源分配的动态需求，抽象出具体的算法模型，以决策树、人工神经网络、贝叶斯算法、</w:t>
            </w:r>
            <w:r w:rsidRPr="00CC24AD">
              <w:rPr>
                <w:rFonts w:eastAsia="仿宋_GB2312" w:hint="eastAsia"/>
                <w:color w:val="000000"/>
              </w:rPr>
              <w:t>k-</w:t>
            </w:r>
            <w:r w:rsidRPr="00CC24AD">
              <w:rPr>
                <w:rFonts w:eastAsia="仿宋_GB2312" w:hint="eastAsia"/>
                <w:color w:val="000000"/>
              </w:rPr>
              <w:t>近邻算法、遗传算法等理论为基础，结合实际要求，进一步形成动态的资源调度方案，解决目前</w:t>
            </w:r>
            <w:r>
              <w:rPr>
                <w:rFonts w:eastAsia="仿宋_GB2312" w:hint="eastAsia"/>
                <w:color w:val="000000"/>
              </w:rPr>
              <w:t>云计算</w:t>
            </w:r>
            <w:r w:rsidRPr="00CC24AD">
              <w:rPr>
                <w:rFonts w:eastAsia="仿宋_GB2312" w:hint="eastAsia"/>
                <w:color w:val="000000"/>
              </w:rPr>
              <w:t>中面临的调度失效、资源分配不均衡问题。</w:t>
            </w:r>
          </w:p>
          <w:p w14:paraId="56C4372A" w14:textId="77777777" w:rsidR="001D2F86" w:rsidRPr="00CC24AD" w:rsidRDefault="001D2F86" w:rsidP="00130C8F">
            <w:pPr>
              <w:spacing w:line="276" w:lineRule="auto"/>
              <w:ind w:firstLineChars="200" w:firstLine="420"/>
              <w:rPr>
                <w:rFonts w:eastAsia="仿宋_GB2312" w:hint="eastAsia"/>
                <w:color w:val="000000"/>
              </w:rPr>
            </w:pPr>
            <w:r w:rsidRPr="00CC24AD">
              <w:rPr>
                <w:rFonts w:eastAsia="仿宋_GB2312" w:hint="eastAsia"/>
                <w:color w:val="000000"/>
              </w:rPr>
              <w:t xml:space="preserve">(2) </w:t>
            </w:r>
            <w:r w:rsidRPr="00CC24AD">
              <w:rPr>
                <w:rFonts w:eastAsia="仿宋_GB2312" w:hint="eastAsia"/>
                <w:color w:val="000000"/>
              </w:rPr>
              <w:t>负载均衡技术的研究</w:t>
            </w:r>
          </w:p>
          <w:p w14:paraId="40852C89" w14:textId="77777777" w:rsidR="001D2F86" w:rsidRDefault="001D2F86" w:rsidP="00130C8F">
            <w:pPr>
              <w:spacing w:line="276" w:lineRule="auto"/>
              <w:ind w:firstLineChars="200" w:firstLine="420"/>
              <w:rPr>
                <w:rFonts w:eastAsia="仿宋_GB2312"/>
                <w:color w:val="000000"/>
              </w:rPr>
            </w:pPr>
            <w:r>
              <w:rPr>
                <w:rFonts w:eastAsia="仿宋_GB2312" w:hint="eastAsia"/>
                <w:color w:val="000000"/>
              </w:rPr>
              <w:t xml:space="preserve"> </w:t>
            </w:r>
            <w:r w:rsidRPr="00CC24AD">
              <w:rPr>
                <w:rFonts w:eastAsia="仿宋_GB2312" w:hint="eastAsia"/>
                <w:color w:val="000000"/>
              </w:rPr>
              <w:t>针对</w:t>
            </w:r>
            <w:r>
              <w:rPr>
                <w:rFonts w:eastAsia="仿宋_GB2312" w:hint="eastAsia"/>
                <w:color w:val="000000"/>
              </w:rPr>
              <w:t>容器微服务</w:t>
            </w:r>
            <w:r w:rsidRPr="00CC24AD">
              <w:rPr>
                <w:rFonts w:eastAsia="仿宋_GB2312" w:hint="eastAsia"/>
                <w:color w:val="000000"/>
              </w:rPr>
              <w:t>平台寄宿的</w:t>
            </w:r>
            <w:r w:rsidRPr="00CC24AD">
              <w:rPr>
                <w:rFonts w:eastAsia="仿宋_GB2312" w:hint="eastAsia"/>
                <w:color w:val="000000"/>
              </w:rPr>
              <w:t>VM</w:t>
            </w:r>
            <w:r w:rsidRPr="00CC24AD">
              <w:rPr>
                <w:rFonts w:eastAsia="仿宋_GB2312" w:hint="eastAsia"/>
                <w:color w:val="000000"/>
              </w:rPr>
              <w:t>动态需求，利用网络虚拟化，分析</w:t>
            </w:r>
            <w:r>
              <w:rPr>
                <w:rFonts w:eastAsia="仿宋_GB2312" w:hint="eastAsia"/>
                <w:color w:val="000000"/>
              </w:rPr>
              <w:t>大数据</w:t>
            </w:r>
            <w:r w:rsidRPr="00CC24AD">
              <w:rPr>
                <w:rFonts w:eastAsia="仿宋_GB2312" w:hint="eastAsia"/>
                <w:color w:val="000000"/>
              </w:rPr>
              <w:t>平台中应用和</w:t>
            </w:r>
            <w:proofErr w:type="spellStart"/>
            <w:r w:rsidRPr="00CC24AD">
              <w:rPr>
                <w:rFonts w:eastAsia="仿宋_GB2312" w:hint="eastAsia"/>
                <w:color w:val="000000"/>
              </w:rPr>
              <w:t>IaaS</w:t>
            </w:r>
            <w:proofErr w:type="spellEnd"/>
            <w:r w:rsidRPr="00CC24AD">
              <w:rPr>
                <w:rFonts w:eastAsia="仿宋_GB2312" w:hint="eastAsia"/>
                <w:color w:val="000000"/>
              </w:rPr>
              <w:t>平台中</w:t>
            </w:r>
            <w:r w:rsidRPr="00CC24AD">
              <w:rPr>
                <w:rFonts w:eastAsia="仿宋_GB2312" w:hint="eastAsia"/>
                <w:color w:val="000000"/>
              </w:rPr>
              <w:t>VM</w:t>
            </w:r>
            <w:r w:rsidRPr="00CC24AD">
              <w:rPr>
                <w:rFonts w:eastAsia="仿宋_GB2312" w:hint="eastAsia"/>
                <w:color w:val="000000"/>
              </w:rPr>
              <w:t>之间的分配关系量化模型，研究各类应用和</w:t>
            </w:r>
            <w:r w:rsidRPr="00CC24AD">
              <w:rPr>
                <w:rFonts w:eastAsia="仿宋_GB2312" w:hint="eastAsia"/>
                <w:color w:val="000000"/>
              </w:rPr>
              <w:t>VM</w:t>
            </w:r>
            <w:r w:rsidRPr="00CC24AD">
              <w:rPr>
                <w:rFonts w:eastAsia="仿宋_GB2312" w:hint="eastAsia"/>
                <w:color w:val="000000"/>
              </w:rPr>
              <w:t>之间的动态迁移和自适应适配技术，在此基础上进一步提出</w:t>
            </w:r>
            <w:r>
              <w:rPr>
                <w:rFonts w:eastAsia="仿宋_GB2312" w:hint="eastAsia"/>
                <w:color w:val="000000"/>
              </w:rPr>
              <w:t>大数据</w:t>
            </w:r>
            <w:r w:rsidRPr="00CC24AD">
              <w:rPr>
                <w:rFonts w:eastAsia="仿宋_GB2312" w:hint="eastAsia"/>
                <w:color w:val="000000"/>
              </w:rPr>
              <w:t>应用</w:t>
            </w:r>
            <w:proofErr w:type="spellStart"/>
            <w:r w:rsidRPr="00CC24AD">
              <w:rPr>
                <w:rFonts w:eastAsia="仿宋_GB2312" w:hint="eastAsia"/>
                <w:color w:val="000000"/>
              </w:rPr>
              <w:t>QoS</w:t>
            </w:r>
            <w:proofErr w:type="spellEnd"/>
            <w:r w:rsidRPr="00CC24AD">
              <w:rPr>
                <w:rFonts w:eastAsia="仿宋_GB2312" w:hint="eastAsia"/>
                <w:color w:val="000000"/>
              </w:rPr>
              <w:t>服务保障模型，在用户应用不掉线不当机的条件，提出</w:t>
            </w:r>
            <w:r w:rsidRPr="00CC24AD">
              <w:rPr>
                <w:rFonts w:eastAsia="仿宋_GB2312" w:hint="eastAsia"/>
                <w:color w:val="000000"/>
              </w:rPr>
              <w:t>VM</w:t>
            </w:r>
            <w:r w:rsidRPr="00CC24AD">
              <w:rPr>
                <w:rFonts w:eastAsia="仿宋_GB2312" w:hint="eastAsia"/>
                <w:color w:val="000000"/>
              </w:rPr>
              <w:t>动态迁移方案，实现应用对</w:t>
            </w:r>
            <w:r w:rsidRPr="00CC24AD">
              <w:rPr>
                <w:rFonts w:eastAsia="仿宋_GB2312" w:hint="eastAsia"/>
                <w:color w:val="000000"/>
              </w:rPr>
              <w:t>VM</w:t>
            </w:r>
            <w:r w:rsidRPr="00CC24AD">
              <w:rPr>
                <w:rFonts w:eastAsia="仿宋_GB2312" w:hint="eastAsia"/>
                <w:color w:val="000000"/>
              </w:rPr>
              <w:t>调用的透明访问和自适应负载均衡，进一步提高</w:t>
            </w:r>
            <w:r>
              <w:rPr>
                <w:rFonts w:eastAsia="仿宋_GB2312" w:hint="eastAsia"/>
                <w:color w:val="000000"/>
              </w:rPr>
              <w:t>大数据承载平台</w:t>
            </w:r>
            <w:r w:rsidRPr="00CC24AD">
              <w:rPr>
                <w:rFonts w:eastAsia="仿宋_GB2312" w:hint="eastAsia"/>
                <w:color w:val="000000"/>
              </w:rPr>
              <w:t>整体性能和效率，降低能耗。</w:t>
            </w:r>
          </w:p>
          <w:p w14:paraId="500A5B49" w14:textId="77777777" w:rsidR="001D2F86" w:rsidRDefault="001D2F86" w:rsidP="00130C8F">
            <w:pPr>
              <w:spacing w:line="276" w:lineRule="auto"/>
              <w:jc w:val="center"/>
              <w:rPr>
                <w:rFonts w:eastAsia="仿宋_GB2312"/>
                <w:b/>
                <w:bCs/>
                <w:color w:val="000000"/>
              </w:rPr>
            </w:pPr>
            <w:r>
              <w:rPr>
                <w:rFonts w:eastAsia="仿宋_GB2312"/>
                <w:b/>
                <w:bCs/>
                <w:color w:val="000000"/>
              </w:rPr>
              <w:t>子课题</w:t>
            </w:r>
            <w:r>
              <w:rPr>
                <w:rFonts w:eastAsia="仿宋_GB2312"/>
                <w:b/>
                <w:bCs/>
                <w:color w:val="000000"/>
              </w:rPr>
              <w:t xml:space="preserve">3 </w:t>
            </w:r>
            <w:r>
              <w:rPr>
                <w:rFonts w:eastAsia="仿宋_GB2312" w:hint="eastAsia"/>
                <w:b/>
                <w:bCs/>
                <w:color w:val="000000"/>
              </w:rPr>
              <w:t>基于容器虚拟化的</w:t>
            </w:r>
            <w:r>
              <w:rPr>
                <w:rFonts w:eastAsia="仿宋_GB2312"/>
                <w:b/>
                <w:bCs/>
                <w:color w:val="000000"/>
              </w:rPr>
              <w:t>大数据流式计算技术</w:t>
            </w:r>
          </w:p>
          <w:p w14:paraId="385CDF5B" w14:textId="77777777" w:rsidR="001D2F86" w:rsidRDefault="001D2F86" w:rsidP="00130C8F">
            <w:pPr>
              <w:spacing w:before="120" w:line="276" w:lineRule="auto"/>
              <w:ind w:firstLine="420"/>
              <w:rPr>
                <w:rFonts w:eastAsia="仿宋_GB2312" w:hint="eastAsia"/>
                <w:color w:val="000000"/>
                <w:lang w:val="zh-CN"/>
              </w:rPr>
            </w:pPr>
            <w:r>
              <w:rPr>
                <w:rFonts w:eastAsia="仿宋_GB2312"/>
                <w:color w:val="000000"/>
                <w:lang w:val="zh-CN"/>
              </w:rPr>
              <w:t>子课题</w:t>
            </w:r>
            <w:r>
              <w:rPr>
                <w:rFonts w:eastAsia="仿宋_GB2312"/>
                <w:color w:val="000000"/>
                <w:lang w:val="zh-CN"/>
              </w:rPr>
              <w:t>3</w:t>
            </w:r>
            <w:r>
              <w:rPr>
                <w:rFonts w:eastAsia="仿宋_GB2312"/>
                <w:color w:val="000000"/>
                <w:lang w:val="zh-CN"/>
              </w:rPr>
              <w:t>将在子课题</w:t>
            </w:r>
            <w:r>
              <w:rPr>
                <w:rFonts w:eastAsia="仿宋_GB2312"/>
                <w:color w:val="000000"/>
                <w:lang w:val="zh-CN"/>
              </w:rPr>
              <w:t>1</w:t>
            </w:r>
            <w:r>
              <w:rPr>
                <w:rFonts w:eastAsia="仿宋_GB2312"/>
                <w:color w:val="000000"/>
                <w:lang w:val="zh-CN"/>
              </w:rPr>
              <w:t>和</w:t>
            </w:r>
            <w:r>
              <w:rPr>
                <w:rFonts w:eastAsia="仿宋_GB2312"/>
                <w:color w:val="000000"/>
                <w:lang w:val="zh-CN"/>
              </w:rPr>
              <w:t>2</w:t>
            </w:r>
            <w:r>
              <w:rPr>
                <w:rFonts w:eastAsia="仿宋_GB2312"/>
                <w:color w:val="000000"/>
                <w:lang w:val="zh-CN"/>
              </w:rPr>
              <w:t>的基础上，</w:t>
            </w:r>
            <w:r>
              <w:rPr>
                <w:rFonts w:eastAsia="仿宋_GB2312" w:hint="eastAsia"/>
                <w:color w:val="000000"/>
                <w:lang w:val="zh-CN"/>
              </w:rPr>
              <w:t>针对大数据的处理方面，以</w:t>
            </w:r>
            <w:r>
              <w:rPr>
                <w:rFonts w:eastAsia="仿宋_GB2312" w:hint="eastAsia"/>
                <w:color w:val="000000"/>
                <w:lang w:val="zh-CN"/>
              </w:rPr>
              <w:t>Hadoop</w:t>
            </w:r>
            <w:r>
              <w:rPr>
                <w:rFonts w:eastAsia="仿宋_GB2312" w:hint="eastAsia"/>
                <w:color w:val="000000"/>
                <w:lang w:val="zh-CN"/>
              </w:rPr>
              <w:t>和</w:t>
            </w:r>
            <w:r>
              <w:rPr>
                <w:rFonts w:eastAsia="仿宋_GB2312" w:hint="eastAsia"/>
                <w:color w:val="000000"/>
                <w:lang w:val="zh-CN"/>
              </w:rPr>
              <w:t>Spark</w:t>
            </w:r>
            <w:r>
              <w:rPr>
                <w:rFonts w:eastAsia="仿宋_GB2312" w:hint="eastAsia"/>
                <w:color w:val="000000"/>
                <w:lang w:val="zh-CN"/>
              </w:rPr>
              <w:t>开源处理平台为对象，分析其服务接口和流式计算问题，</w:t>
            </w:r>
            <w:r>
              <w:rPr>
                <w:rFonts w:eastAsia="仿宋_GB2312"/>
                <w:color w:val="000000"/>
                <w:lang w:val="zh-CN"/>
              </w:rPr>
              <w:t>重点研究流式计算技术</w:t>
            </w:r>
            <w:r>
              <w:rPr>
                <w:rFonts w:eastAsia="仿宋_GB2312" w:hint="eastAsia"/>
                <w:color w:val="000000"/>
                <w:lang w:val="zh-CN"/>
              </w:rPr>
              <w:t>，主要包括：</w:t>
            </w:r>
          </w:p>
          <w:p w14:paraId="5DF165BF" w14:textId="77777777" w:rsidR="001D2F86" w:rsidRPr="0044314D" w:rsidRDefault="001D2F86" w:rsidP="00130C8F">
            <w:pPr>
              <w:spacing w:line="276" w:lineRule="auto"/>
              <w:ind w:firstLineChars="200" w:firstLine="420"/>
              <w:rPr>
                <w:rFonts w:eastAsia="仿宋_GB2312" w:hint="eastAsia"/>
                <w:color w:val="000000"/>
              </w:rPr>
            </w:pPr>
            <w:r w:rsidRPr="0044314D">
              <w:rPr>
                <w:rFonts w:eastAsia="仿宋_GB2312" w:hint="eastAsia"/>
                <w:color w:val="000000"/>
              </w:rPr>
              <w:t>(1)Web</w:t>
            </w:r>
            <w:r w:rsidRPr="0044314D">
              <w:rPr>
                <w:rFonts w:eastAsia="仿宋_GB2312" w:hint="eastAsia"/>
                <w:color w:val="000000"/>
              </w:rPr>
              <w:t>服务引擎</w:t>
            </w:r>
          </w:p>
          <w:p w14:paraId="10D9395D" w14:textId="77777777" w:rsidR="001D2F86" w:rsidRPr="0044314D" w:rsidRDefault="001D2F86" w:rsidP="00130C8F">
            <w:pPr>
              <w:spacing w:line="276" w:lineRule="auto"/>
              <w:ind w:firstLineChars="200" w:firstLine="420"/>
              <w:rPr>
                <w:rFonts w:eastAsia="仿宋_GB2312" w:hint="eastAsia"/>
                <w:color w:val="000000"/>
              </w:rPr>
            </w:pPr>
            <w:r w:rsidRPr="0044314D">
              <w:rPr>
                <w:rFonts w:eastAsia="仿宋_GB2312" w:hint="eastAsia"/>
                <w:color w:val="000000"/>
              </w:rPr>
              <w:t>构建</w:t>
            </w:r>
            <w:r w:rsidRPr="0044314D">
              <w:rPr>
                <w:rFonts w:eastAsia="仿宋_GB2312" w:hint="eastAsia"/>
                <w:color w:val="000000"/>
              </w:rPr>
              <w:t>Web</w:t>
            </w:r>
            <w:r w:rsidRPr="0044314D">
              <w:rPr>
                <w:rFonts w:eastAsia="仿宋_GB2312" w:hint="eastAsia"/>
                <w:color w:val="000000"/>
              </w:rPr>
              <w:t>服务开发环境，统一提供</w:t>
            </w:r>
            <w:r w:rsidRPr="0044314D">
              <w:rPr>
                <w:rFonts w:eastAsia="仿宋_GB2312" w:hint="eastAsia"/>
                <w:color w:val="000000"/>
              </w:rPr>
              <w:t>Web</w:t>
            </w:r>
            <w:r w:rsidRPr="0044314D">
              <w:rPr>
                <w:rFonts w:eastAsia="仿宋_GB2312" w:hint="eastAsia"/>
                <w:color w:val="000000"/>
              </w:rPr>
              <w:t>服务接口，支持通过</w:t>
            </w:r>
            <w:r w:rsidRPr="0044314D">
              <w:rPr>
                <w:rFonts w:eastAsia="仿宋_GB2312" w:hint="eastAsia"/>
                <w:color w:val="000000"/>
              </w:rPr>
              <w:t>SDK</w:t>
            </w:r>
            <w:r w:rsidRPr="0044314D">
              <w:rPr>
                <w:rFonts w:eastAsia="仿宋_GB2312" w:hint="eastAsia"/>
                <w:color w:val="000000"/>
              </w:rPr>
              <w:t>或者</w:t>
            </w:r>
            <w:r w:rsidRPr="0044314D">
              <w:rPr>
                <w:rFonts w:eastAsia="仿宋_GB2312" w:hint="eastAsia"/>
                <w:color w:val="000000"/>
              </w:rPr>
              <w:t>Web</w:t>
            </w:r>
            <w:r w:rsidRPr="0044314D">
              <w:rPr>
                <w:rFonts w:eastAsia="仿宋_GB2312" w:hint="eastAsia"/>
                <w:color w:val="000000"/>
              </w:rPr>
              <w:t>在线</w:t>
            </w:r>
            <w:r w:rsidRPr="0044314D">
              <w:rPr>
                <w:rFonts w:eastAsia="仿宋_GB2312" w:hint="eastAsia"/>
                <w:color w:val="000000"/>
              </w:rPr>
              <w:t>SDK</w:t>
            </w:r>
            <w:r w:rsidRPr="0044314D">
              <w:rPr>
                <w:rFonts w:eastAsia="仿宋_GB2312" w:hint="eastAsia"/>
                <w:color w:val="000000"/>
              </w:rPr>
              <w:t>进行开发、部署、调试、自动配置、自动部署和成员协作；设计和提供一系列分布式计算、存储服务供开发者使用，包括分布式文件存储、分布式数据库集群、分布式缓存、分布式定时服务等，按需提供底层资源，降低开发成本；设计高可靠性和健壮性强的</w:t>
            </w:r>
            <w:r w:rsidRPr="0044314D">
              <w:rPr>
                <w:rFonts w:eastAsia="仿宋_GB2312" w:hint="eastAsia"/>
                <w:color w:val="000000"/>
              </w:rPr>
              <w:t>Web</w:t>
            </w:r>
            <w:r w:rsidRPr="0044314D">
              <w:rPr>
                <w:rFonts w:eastAsia="仿宋_GB2312" w:hint="eastAsia"/>
                <w:color w:val="000000"/>
              </w:rPr>
              <w:t>整体架构，降低运营风险，精确计算每个应用的资源消耗。</w:t>
            </w:r>
          </w:p>
          <w:p w14:paraId="787A6A9D" w14:textId="77777777" w:rsidR="001D2F86" w:rsidRPr="0044314D" w:rsidRDefault="001D2F86" w:rsidP="00130C8F">
            <w:pPr>
              <w:spacing w:line="276" w:lineRule="auto"/>
              <w:ind w:firstLineChars="200" w:firstLine="420"/>
              <w:rPr>
                <w:rFonts w:eastAsia="仿宋_GB2312" w:hint="eastAsia"/>
                <w:color w:val="000000"/>
              </w:rPr>
            </w:pPr>
            <w:r w:rsidRPr="0044314D">
              <w:rPr>
                <w:rFonts w:eastAsia="仿宋_GB2312" w:hint="eastAsia"/>
                <w:color w:val="000000"/>
              </w:rPr>
              <w:t>（</w:t>
            </w:r>
            <w:r w:rsidRPr="0044314D">
              <w:rPr>
                <w:rFonts w:eastAsia="仿宋_GB2312" w:hint="eastAsia"/>
                <w:color w:val="000000"/>
              </w:rPr>
              <w:t>2</w:t>
            </w:r>
            <w:r w:rsidRPr="0044314D">
              <w:rPr>
                <w:rFonts w:eastAsia="仿宋_GB2312" w:hint="eastAsia"/>
                <w:color w:val="000000"/>
              </w:rPr>
              <w:t>）</w:t>
            </w:r>
            <w:r>
              <w:rPr>
                <w:rFonts w:eastAsia="仿宋_GB2312" w:hint="eastAsia"/>
                <w:color w:val="000000"/>
              </w:rPr>
              <w:t>容器化流式计算</w:t>
            </w:r>
            <w:r w:rsidRPr="0044314D">
              <w:rPr>
                <w:rFonts w:eastAsia="仿宋_GB2312" w:hint="eastAsia"/>
                <w:color w:val="000000"/>
              </w:rPr>
              <w:t>技术</w:t>
            </w:r>
          </w:p>
          <w:p w14:paraId="0B591455" w14:textId="77777777" w:rsidR="001D2F86" w:rsidRPr="0044314D" w:rsidRDefault="001D2F86" w:rsidP="00130C8F">
            <w:pPr>
              <w:spacing w:line="276" w:lineRule="auto"/>
              <w:ind w:firstLineChars="200" w:firstLine="420"/>
              <w:rPr>
                <w:rFonts w:eastAsia="仿宋_GB2312" w:hint="eastAsia"/>
                <w:color w:val="000000"/>
              </w:rPr>
            </w:pPr>
            <w:r>
              <w:rPr>
                <w:rFonts w:eastAsia="仿宋_GB2312" w:hint="eastAsia"/>
                <w:color w:val="000000"/>
              </w:rPr>
              <w:t>在前述课题研究基础上，基于</w:t>
            </w:r>
            <w:proofErr w:type="spellStart"/>
            <w:r>
              <w:rPr>
                <w:rFonts w:eastAsia="仿宋_GB2312" w:hint="eastAsia"/>
                <w:color w:val="000000"/>
              </w:rPr>
              <w:t>Docker</w:t>
            </w:r>
            <w:proofErr w:type="spellEnd"/>
            <w:r>
              <w:rPr>
                <w:rFonts w:eastAsia="仿宋_GB2312" w:hint="eastAsia"/>
                <w:color w:val="000000"/>
              </w:rPr>
              <w:t>容器，利用</w:t>
            </w:r>
            <w:r>
              <w:rPr>
                <w:rFonts w:eastAsia="仿宋_GB2312" w:hint="eastAsia"/>
                <w:color w:val="000000"/>
              </w:rPr>
              <w:t>YARN</w:t>
            </w:r>
            <w:r>
              <w:rPr>
                <w:rFonts w:eastAsia="仿宋_GB2312" w:hint="eastAsia"/>
                <w:color w:val="000000"/>
              </w:rPr>
              <w:t>、</w:t>
            </w:r>
            <w:proofErr w:type="spellStart"/>
            <w:r>
              <w:rPr>
                <w:rFonts w:eastAsia="仿宋_GB2312" w:hint="eastAsia"/>
                <w:color w:val="000000"/>
              </w:rPr>
              <w:t>Mesos</w:t>
            </w:r>
            <w:proofErr w:type="spellEnd"/>
            <w:r>
              <w:rPr>
                <w:rFonts w:eastAsia="仿宋_GB2312" w:hint="eastAsia"/>
                <w:color w:val="000000"/>
              </w:rPr>
              <w:t>集群化部署</w:t>
            </w:r>
            <w:proofErr w:type="spellStart"/>
            <w:r>
              <w:rPr>
                <w:rFonts w:eastAsia="仿宋_GB2312" w:hint="eastAsia"/>
                <w:color w:val="000000"/>
              </w:rPr>
              <w:t>Hadoop</w:t>
            </w:r>
            <w:proofErr w:type="spellEnd"/>
            <w:r>
              <w:rPr>
                <w:rFonts w:eastAsia="仿宋_GB2312" w:hint="eastAsia"/>
                <w:color w:val="000000"/>
              </w:rPr>
              <w:t>、</w:t>
            </w:r>
            <w:r>
              <w:rPr>
                <w:rFonts w:eastAsia="仿宋_GB2312" w:hint="eastAsia"/>
                <w:color w:val="000000"/>
              </w:rPr>
              <w:t>Spark</w:t>
            </w:r>
            <w:r>
              <w:rPr>
                <w:rFonts w:eastAsia="仿宋_GB2312" w:hint="eastAsia"/>
                <w:color w:val="000000"/>
              </w:rPr>
              <w:t>计算集群，构建数据及服务平台（</w:t>
            </w:r>
            <w:r>
              <w:rPr>
                <w:rFonts w:eastAsia="仿宋_GB2312" w:hint="eastAsia"/>
                <w:color w:val="000000"/>
              </w:rPr>
              <w:t xml:space="preserve">Data  As A Service </w:t>
            </w:r>
            <w:r>
              <w:rPr>
                <w:rFonts w:eastAsia="仿宋_GB2312" w:hint="eastAsia"/>
                <w:color w:val="000000"/>
              </w:rPr>
              <w:t>）</w:t>
            </w:r>
            <w:r>
              <w:rPr>
                <w:rFonts w:eastAsia="仿宋_GB2312" w:hint="eastAsia"/>
                <w:color w:val="000000"/>
              </w:rPr>
              <w:t>,</w:t>
            </w:r>
            <w:r>
              <w:rPr>
                <w:rFonts w:eastAsia="仿宋_GB2312" w:hint="eastAsia"/>
                <w:color w:val="000000"/>
              </w:rPr>
              <w:t>对计算集群进行拓扑管理、任务分配和进行各类性能监控和预警</w:t>
            </w:r>
            <w:r w:rsidRPr="0044314D">
              <w:rPr>
                <w:rFonts w:eastAsia="仿宋_GB2312" w:hint="eastAsia"/>
                <w:color w:val="000000"/>
              </w:rPr>
              <w:t>等。</w:t>
            </w:r>
            <w:r w:rsidRPr="0044314D">
              <w:rPr>
                <w:rFonts w:eastAsia="仿宋_GB2312"/>
                <w:color w:val="000000"/>
              </w:rPr>
              <w:t xml:space="preserve"> </w:t>
            </w:r>
          </w:p>
          <w:p w14:paraId="736DA7C4" w14:textId="77777777" w:rsidR="001D2F86" w:rsidRPr="00BF29EF" w:rsidRDefault="001D2F86" w:rsidP="00130C8F">
            <w:pPr>
              <w:spacing w:line="276" w:lineRule="auto"/>
              <w:rPr>
                <w:rFonts w:eastAsia="仿宋_GB2312" w:hint="eastAsia"/>
                <w:color w:val="000000"/>
              </w:rPr>
            </w:pPr>
          </w:p>
          <w:p w14:paraId="50C9EE75" w14:textId="77777777" w:rsidR="001D2F86" w:rsidRDefault="001D2F86" w:rsidP="00130C8F">
            <w:pPr>
              <w:spacing w:line="276" w:lineRule="auto"/>
              <w:jc w:val="center"/>
              <w:rPr>
                <w:rFonts w:eastAsia="仿宋_GB2312" w:hint="eastAsia"/>
                <w:b/>
                <w:bCs/>
                <w:color w:val="000000"/>
              </w:rPr>
            </w:pPr>
            <w:r>
              <w:rPr>
                <w:rFonts w:eastAsia="仿宋_GB2312"/>
                <w:b/>
                <w:bCs/>
                <w:color w:val="000000"/>
              </w:rPr>
              <w:t>子课题</w:t>
            </w:r>
            <w:r>
              <w:rPr>
                <w:rFonts w:eastAsia="仿宋_GB2312"/>
                <w:b/>
                <w:bCs/>
                <w:color w:val="000000"/>
              </w:rPr>
              <w:t>4</w:t>
            </w:r>
            <w:r>
              <w:rPr>
                <w:rFonts w:eastAsia="仿宋_GB2312"/>
                <w:b/>
                <w:bCs/>
                <w:color w:val="000000"/>
              </w:rPr>
              <w:t>：</w:t>
            </w:r>
            <w:r>
              <w:rPr>
                <w:rFonts w:eastAsia="仿宋_GB2312" w:hint="eastAsia"/>
                <w:b/>
                <w:bCs/>
                <w:color w:val="000000"/>
              </w:rPr>
              <w:t>大数据</w:t>
            </w:r>
            <w:r>
              <w:rPr>
                <w:rFonts w:eastAsia="仿宋_GB2312"/>
                <w:b/>
                <w:bCs/>
                <w:color w:val="000000"/>
              </w:rPr>
              <w:t>承载平台构建及应用</w:t>
            </w:r>
          </w:p>
          <w:p w14:paraId="6DCDD9D7" w14:textId="77777777" w:rsidR="001D2F86" w:rsidRDefault="001D2F86" w:rsidP="00130C8F">
            <w:pPr>
              <w:spacing w:line="276" w:lineRule="auto"/>
              <w:jc w:val="center"/>
              <w:rPr>
                <w:rFonts w:eastAsia="仿宋_GB2312" w:hint="eastAsia"/>
                <w:b/>
                <w:bCs/>
                <w:color w:val="000000"/>
              </w:rPr>
            </w:pPr>
          </w:p>
          <w:p w14:paraId="0D2AF70F" w14:textId="77777777" w:rsidR="001D2F86" w:rsidRDefault="001D2F86" w:rsidP="00130C8F">
            <w:pPr>
              <w:spacing w:line="276" w:lineRule="auto"/>
              <w:ind w:firstLineChars="200" w:firstLine="420"/>
              <w:rPr>
                <w:rFonts w:eastAsia="仿宋_GB2312" w:hint="eastAsia"/>
                <w:color w:val="000000"/>
              </w:rPr>
            </w:pPr>
            <w:r>
              <w:rPr>
                <w:rFonts w:eastAsia="仿宋_GB2312" w:hint="eastAsia"/>
                <w:color w:val="000000"/>
              </w:rPr>
              <w:t>基于上述课题研究，在容器虚拟化、调度和流式计算等核心技术基础上通过在数据</w:t>
            </w:r>
            <w:r>
              <w:rPr>
                <w:rFonts w:eastAsia="仿宋_GB2312" w:hint="eastAsia"/>
                <w:color w:val="000000"/>
              </w:rPr>
              <w:lastRenderedPageBreak/>
              <w:t>中心构建容器化数据中心，实现大数据承载平台，整体架构如图</w:t>
            </w:r>
            <w:r>
              <w:rPr>
                <w:rFonts w:eastAsia="仿宋_GB2312" w:hint="eastAsia"/>
                <w:color w:val="000000"/>
              </w:rPr>
              <w:t>2</w:t>
            </w:r>
            <w:r>
              <w:rPr>
                <w:rFonts w:eastAsia="仿宋_GB2312" w:hint="eastAsia"/>
                <w:color w:val="000000"/>
              </w:rPr>
              <w:t>所示，</w:t>
            </w:r>
            <w:r w:rsidRPr="0084269C">
              <w:rPr>
                <w:rFonts w:eastAsia="仿宋_GB2312" w:hint="eastAsia"/>
                <w:color w:val="000000"/>
              </w:rPr>
              <w:t>为个人、企业、非营利组织和政府组织等提供灵活、高度可扩展和低成本的</w:t>
            </w:r>
            <w:r>
              <w:rPr>
                <w:rFonts w:eastAsia="仿宋_GB2312" w:hint="eastAsia"/>
                <w:color w:val="000000"/>
              </w:rPr>
              <w:t>大数据</w:t>
            </w:r>
            <w:r w:rsidRPr="0084269C">
              <w:rPr>
                <w:rFonts w:eastAsia="仿宋_GB2312" w:hint="eastAsia"/>
                <w:color w:val="000000"/>
              </w:rPr>
              <w:t>应用程序交付服务</w:t>
            </w:r>
            <w:r>
              <w:rPr>
                <w:rFonts w:eastAsia="仿宋_GB2312" w:hint="eastAsia"/>
                <w:color w:val="000000"/>
              </w:rPr>
              <w:t>，涵盖大数据的采集、传输、处理、分析和可视化等业务</w:t>
            </w:r>
            <w:r w:rsidRPr="0084269C">
              <w:rPr>
                <w:rFonts w:eastAsia="仿宋_GB2312" w:hint="eastAsia"/>
                <w:color w:val="000000"/>
              </w:rPr>
              <w:t>。利用容器服务的优势，为</w:t>
            </w:r>
            <w:r>
              <w:rPr>
                <w:rFonts w:eastAsia="仿宋_GB2312" w:hint="eastAsia"/>
                <w:color w:val="000000"/>
              </w:rPr>
              <w:t>大数据</w:t>
            </w:r>
            <w:r w:rsidRPr="0084269C">
              <w:rPr>
                <w:rFonts w:eastAsia="仿宋_GB2312" w:hint="eastAsia"/>
                <w:color w:val="000000"/>
              </w:rPr>
              <w:t>应用提供从开发、构建、测试、部署、运行等完</w:t>
            </w:r>
            <w:r>
              <w:rPr>
                <w:rFonts w:eastAsia="仿宋_GB2312" w:hint="eastAsia"/>
                <w:color w:val="000000"/>
              </w:rPr>
              <w:t>整的生命周期服务，并支持负载均衡、弹性伸缩、日志监控、容灾容错</w:t>
            </w:r>
            <w:r w:rsidRPr="0084269C">
              <w:rPr>
                <w:rFonts w:eastAsia="仿宋_GB2312" w:hint="eastAsia"/>
                <w:color w:val="000000"/>
              </w:rPr>
              <w:t>等特性。</w:t>
            </w:r>
            <w:r>
              <w:rPr>
                <w:rFonts w:eastAsia="仿宋_GB2312" w:hint="eastAsia"/>
                <w:color w:val="000000"/>
              </w:rPr>
              <w:t>以食品药品监控大数据平台作为学习案例进行大数据承载平台的演示和推广，通过冷链环境温湿度数据进行采集、汇聚、处理和可视化，</w:t>
            </w:r>
            <w:r w:rsidRPr="00EF4115">
              <w:rPr>
                <w:rFonts w:eastAsia="仿宋_GB2312" w:hint="eastAsia"/>
                <w:color w:val="000000"/>
              </w:rPr>
              <w:t>对数据进行流式计算或批式计算，提供大数据分析与挖掘服务。</w:t>
            </w:r>
          </w:p>
          <w:p w14:paraId="4454A7EE" w14:textId="77777777" w:rsidR="001D2F86" w:rsidRDefault="001D2F86" w:rsidP="00130C8F">
            <w:pPr>
              <w:spacing w:line="276" w:lineRule="auto"/>
              <w:rPr>
                <w:rFonts w:eastAsia="仿宋_GB2312"/>
                <w:color w:val="000000"/>
              </w:rPr>
            </w:pPr>
            <w:r>
              <w:rPr>
                <w:rFonts w:eastAsia="仿宋_GB2312" w:hint="eastAsia"/>
                <w:noProof/>
                <w:color w:val="000000"/>
              </w:rPr>
              <w:drawing>
                <wp:inline distT="0" distB="0" distL="0" distR="0" wp14:anchorId="2D86D0D3" wp14:editId="2805F277">
                  <wp:extent cx="4927600" cy="3314700"/>
                  <wp:effectExtent l="0" t="0" r="0" b="0"/>
                  <wp:docPr id="4" name="图片 4" descr="20160109191258_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60109191258_3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27600" cy="3314700"/>
                          </a:xfrm>
                          <a:prstGeom prst="rect">
                            <a:avLst/>
                          </a:prstGeom>
                          <a:noFill/>
                          <a:ln>
                            <a:noFill/>
                          </a:ln>
                        </pic:spPr>
                      </pic:pic>
                    </a:graphicData>
                  </a:graphic>
                </wp:inline>
              </w:drawing>
            </w:r>
          </w:p>
          <w:p w14:paraId="7EBB391D" w14:textId="77777777" w:rsidR="001D2F86" w:rsidRDefault="001D2F86" w:rsidP="00130C8F">
            <w:pPr>
              <w:spacing w:line="276" w:lineRule="auto"/>
              <w:ind w:firstLineChars="200" w:firstLine="420"/>
              <w:rPr>
                <w:rFonts w:eastAsia="仿宋_GB2312" w:hint="eastAsia"/>
                <w:color w:val="000000"/>
              </w:rPr>
            </w:pPr>
            <w:r>
              <w:rPr>
                <w:rFonts w:eastAsia="仿宋_GB2312" w:hint="eastAsia"/>
                <w:color w:val="000000"/>
              </w:rPr>
              <w:t xml:space="preserve">                          </w:t>
            </w:r>
            <w:r>
              <w:rPr>
                <w:rFonts w:eastAsia="仿宋_GB2312" w:hint="eastAsia"/>
                <w:color w:val="000000"/>
              </w:rPr>
              <w:t>图</w:t>
            </w:r>
            <w:r>
              <w:rPr>
                <w:rFonts w:eastAsia="仿宋_GB2312" w:hint="eastAsia"/>
                <w:color w:val="000000"/>
              </w:rPr>
              <w:t xml:space="preserve">3 </w:t>
            </w:r>
            <w:r>
              <w:rPr>
                <w:rFonts w:eastAsia="仿宋_GB2312" w:hint="eastAsia"/>
                <w:color w:val="000000"/>
              </w:rPr>
              <w:t>大数据承载平台</w:t>
            </w:r>
          </w:p>
          <w:p w14:paraId="6F8AFDB3" w14:textId="77777777" w:rsidR="001D2F86" w:rsidRDefault="001D2F86" w:rsidP="00130C8F">
            <w:pPr>
              <w:spacing w:line="276" w:lineRule="auto"/>
              <w:rPr>
                <w:rFonts w:eastAsia="仿宋_GB2312" w:hint="eastAsia"/>
                <w:color w:val="000000"/>
              </w:rPr>
            </w:pPr>
          </w:p>
          <w:p w14:paraId="4233B915" w14:textId="77777777" w:rsidR="001D2F86" w:rsidRDefault="001D2F86" w:rsidP="00130C8F">
            <w:pPr>
              <w:snapToGrid w:val="0"/>
              <w:spacing w:line="276" w:lineRule="auto"/>
              <w:rPr>
                <w:rFonts w:eastAsia="仿宋_GB2312"/>
                <w:b/>
                <w:color w:val="000000"/>
              </w:rPr>
            </w:pPr>
            <w:r>
              <w:rPr>
                <w:rFonts w:eastAsia="仿宋_GB2312"/>
                <w:b/>
                <w:bCs/>
                <w:color w:val="000000"/>
              </w:rPr>
              <w:t>1.2</w:t>
            </w:r>
            <w:r>
              <w:rPr>
                <w:rFonts w:eastAsia="仿宋_GB2312"/>
                <w:b/>
                <w:color w:val="000000"/>
              </w:rPr>
              <w:t>项目的研究目标</w:t>
            </w:r>
          </w:p>
          <w:p w14:paraId="55503A9C" w14:textId="77777777" w:rsidR="001D2F86" w:rsidRDefault="001D2F86" w:rsidP="00130C8F">
            <w:pPr>
              <w:spacing w:line="276" w:lineRule="auto"/>
              <w:rPr>
                <w:rFonts w:eastAsia="仿宋_GB2312" w:hint="eastAsia"/>
                <w:color w:val="000000"/>
              </w:rPr>
            </w:pPr>
            <w:r>
              <w:rPr>
                <w:rFonts w:eastAsia="仿宋_GB2312" w:hint="eastAsia"/>
                <w:color w:val="000000"/>
              </w:rPr>
              <w:t>（</w:t>
            </w:r>
            <w:r>
              <w:rPr>
                <w:rFonts w:eastAsia="仿宋_GB2312" w:hint="eastAsia"/>
                <w:color w:val="000000"/>
              </w:rPr>
              <w:t>1</w:t>
            </w:r>
            <w:r>
              <w:rPr>
                <w:rFonts w:eastAsia="仿宋_GB2312" w:hint="eastAsia"/>
                <w:color w:val="000000"/>
              </w:rPr>
              <w:t>）突破容器虚拟化技术</w:t>
            </w:r>
            <w:r w:rsidRPr="009D6BE9">
              <w:rPr>
                <w:rFonts w:eastAsia="仿宋_GB2312" w:hint="eastAsia"/>
                <w:color w:val="000000"/>
              </w:rPr>
              <w:t>：</w:t>
            </w:r>
            <w:r>
              <w:rPr>
                <w:rFonts w:eastAsia="仿宋_GB2312" w:hint="eastAsia"/>
                <w:color w:val="000000"/>
              </w:rPr>
              <w:t>以</w:t>
            </w:r>
            <w:proofErr w:type="spellStart"/>
            <w:r>
              <w:rPr>
                <w:rFonts w:eastAsia="仿宋_GB2312" w:hint="eastAsia"/>
                <w:color w:val="000000"/>
              </w:rPr>
              <w:t>Docker</w:t>
            </w:r>
            <w:proofErr w:type="spellEnd"/>
            <w:r>
              <w:rPr>
                <w:rFonts w:eastAsia="仿宋_GB2312" w:hint="eastAsia"/>
                <w:color w:val="000000"/>
              </w:rPr>
              <w:t>容器为基础，通过进程级别</w:t>
            </w:r>
            <w:r w:rsidRPr="009D6BE9">
              <w:rPr>
                <w:rFonts w:eastAsia="仿宋_GB2312" w:hint="eastAsia"/>
                <w:color w:val="000000"/>
              </w:rPr>
              <w:t>应用隔离</w:t>
            </w:r>
            <w:r>
              <w:rPr>
                <w:rFonts w:eastAsia="仿宋_GB2312" w:hint="eastAsia"/>
                <w:color w:val="000000"/>
              </w:rPr>
              <w:t>，以大数据应用需求为导向，设计和构建容器化数据中心，实现</w:t>
            </w:r>
            <w:r w:rsidRPr="009D6BE9">
              <w:rPr>
                <w:rFonts w:eastAsia="仿宋_GB2312" w:hint="eastAsia"/>
                <w:color w:val="000000"/>
              </w:rPr>
              <w:t>应用容器保护和底层应用设施安全</w:t>
            </w:r>
            <w:r>
              <w:rPr>
                <w:rFonts w:eastAsia="仿宋_GB2312" w:hint="eastAsia"/>
                <w:color w:val="000000"/>
              </w:rPr>
              <w:t>。</w:t>
            </w:r>
          </w:p>
          <w:p w14:paraId="01E566AA" w14:textId="77777777" w:rsidR="001D2F86" w:rsidRDefault="001D2F86" w:rsidP="00130C8F">
            <w:pPr>
              <w:spacing w:line="276" w:lineRule="auto"/>
              <w:rPr>
                <w:rFonts w:eastAsia="仿宋_GB2312" w:hint="eastAsia"/>
                <w:color w:val="000000"/>
              </w:rPr>
            </w:pPr>
            <w:r>
              <w:rPr>
                <w:rFonts w:eastAsia="仿宋_GB2312" w:hint="eastAsia"/>
                <w:color w:val="000000"/>
              </w:rPr>
              <w:t>（</w:t>
            </w:r>
            <w:r>
              <w:rPr>
                <w:rFonts w:eastAsia="仿宋_GB2312" w:hint="eastAsia"/>
                <w:color w:val="000000"/>
              </w:rPr>
              <w:t>2</w:t>
            </w:r>
            <w:r>
              <w:rPr>
                <w:rFonts w:eastAsia="仿宋_GB2312" w:hint="eastAsia"/>
                <w:color w:val="000000"/>
              </w:rPr>
              <w:t>）</w:t>
            </w:r>
            <w:r>
              <w:rPr>
                <w:rFonts w:eastAsia="仿宋_GB2312"/>
                <w:color w:val="000000"/>
              </w:rPr>
              <w:t>提出</w:t>
            </w:r>
            <w:r>
              <w:rPr>
                <w:rFonts w:eastAsia="仿宋_GB2312" w:hint="eastAsia"/>
                <w:color w:val="000000"/>
              </w:rPr>
              <w:t>大数据承载平台</w:t>
            </w:r>
            <w:r w:rsidRPr="009D6BE9">
              <w:rPr>
                <w:rFonts w:eastAsia="仿宋_GB2312" w:hint="eastAsia"/>
                <w:color w:val="000000"/>
              </w:rPr>
              <w:t>资源的动态调度</w:t>
            </w:r>
            <w:r>
              <w:rPr>
                <w:rFonts w:eastAsia="仿宋_GB2312" w:hint="eastAsia"/>
                <w:color w:val="000000"/>
              </w:rPr>
              <w:t>方案</w:t>
            </w:r>
            <w:r w:rsidRPr="009D6BE9">
              <w:rPr>
                <w:rFonts w:eastAsia="仿宋_GB2312" w:hint="eastAsia"/>
                <w:color w:val="000000"/>
              </w:rPr>
              <w:t>：</w:t>
            </w:r>
            <w:r>
              <w:rPr>
                <w:rFonts w:eastAsia="仿宋_GB2312" w:hint="eastAsia"/>
                <w:color w:val="000000"/>
              </w:rPr>
              <w:t>大数据承载平台</w:t>
            </w:r>
            <w:r w:rsidRPr="009D6BE9">
              <w:rPr>
                <w:rFonts w:eastAsia="仿宋_GB2312" w:hint="eastAsia"/>
                <w:color w:val="000000"/>
              </w:rPr>
              <w:t>的资源调度与</w:t>
            </w:r>
            <w:proofErr w:type="spellStart"/>
            <w:r w:rsidRPr="009D6BE9">
              <w:rPr>
                <w:rFonts w:eastAsia="仿宋_GB2312" w:hint="eastAsia"/>
                <w:color w:val="000000"/>
              </w:rPr>
              <w:t>IaaS</w:t>
            </w:r>
            <w:proofErr w:type="spellEnd"/>
            <w:r>
              <w:rPr>
                <w:rFonts w:eastAsia="仿宋_GB2312" w:hint="eastAsia"/>
                <w:color w:val="000000"/>
              </w:rPr>
              <w:t>相比，频度更高，数量粒度更细，资源需求更多，</w:t>
            </w:r>
            <w:r w:rsidRPr="009D6BE9">
              <w:rPr>
                <w:rFonts w:eastAsia="仿宋_GB2312" w:hint="eastAsia"/>
                <w:color w:val="000000"/>
              </w:rPr>
              <w:t>优化和设计动态调度方案，以实现资源的高效利用和负载均衡。</w:t>
            </w:r>
          </w:p>
          <w:p w14:paraId="58A04220" w14:textId="77777777" w:rsidR="001D2F86" w:rsidRPr="006616DC" w:rsidRDefault="001D2F86" w:rsidP="00130C8F">
            <w:pPr>
              <w:tabs>
                <w:tab w:val="left" w:pos="360"/>
              </w:tabs>
              <w:spacing w:line="276" w:lineRule="auto"/>
              <w:rPr>
                <w:rFonts w:eastAsia="仿宋_GB2312" w:hint="eastAsia"/>
                <w:color w:val="000000"/>
              </w:rPr>
            </w:pPr>
            <w:r>
              <w:rPr>
                <w:rFonts w:eastAsia="仿宋_GB2312" w:hint="eastAsia"/>
                <w:color w:val="000000"/>
              </w:rPr>
              <w:t>（</w:t>
            </w:r>
            <w:r>
              <w:rPr>
                <w:rFonts w:eastAsia="仿宋_GB2312" w:hint="eastAsia"/>
                <w:color w:val="000000"/>
              </w:rPr>
              <w:t>3</w:t>
            </w:r>
            <w:r>
              <w:rPr>
                <w:rFonts w:eastAsia="仿宋_GB2312" w:hint="eastAsia"/>
                <w:color w:val="000000"/>
              </w:rPr>
              <w:t>）优化大数据承载平台</w:t>
            </w:r>
            <w:r w:rsidRPr="009D6BE9">
              <w:rPr>
                <w:rFonts w:eastAsia="仿宋_GB2312" w:hint="eastAsia"/>
                <w:color w:val="000000"/>
              </w:rPr>
              <w:t>的分布式处理</w:t>
            </w:r>
            <w:r>
              <w:rPr>
                <w:rFonts w:eastAsia="仿宋_GB2312" w:hint="eastAsia"/>
                <w:color w:val="000000"/>
              </w:rPr>
              <w:t>方案</w:t>
            </w:r>
            <w:r w:rsidRPr="009D6BE9">
              <w:rPr>
                <w:rFonts w:eastAsia="仿宋_GB2312" w:hint="eastAsia"/>
                <w:color w:val="000000"/>
              </w:rPr>
              <w:t>：</w:t>
            </w:r>
            <w:r>
              <w:rPr>
                <w:rFonts w:eastAsia="仿宋_GB2312" w:hint="eastAsia"/>
                <w:color w:val="000000"/>
              </w:rPr>
              <w:t>大数据承载平台</w:t>
            </w:r>
            <w:r w:rsidRPr="009D6BE9">
              <w:rPr>
                <w:rFonts w:eastAsia="仿宋_GB2312" w:hint="eastAsia"/>
                <w:color w:val="000000"/>
              </w:rPr>
              <w:t>支持各类异构数据存储、传输、处理、</w:t>
            </w:r>
            <w:r w:rsidRPr="009D6BE9">
              <w:rPr>
                <w:rFonts w:eastAsia="仿宋_GB2312" w:hint="eastAsia"/>
                <w:color w:val="000000"/>
              </w:rPr>
              <w:t>IO</w:t>
            </w:r>
            <w:r>
              <w:rPr>
                <w:rFonts w:eastAsia="仿宋_GB2312" w:hint="eastAsia"/>
                <w:color w:val="000000"/>
              </w:rPr>
              <w:t>输入输出等，现有分布式处理平台和并行计算架构不足敷用，提出容器化的实时处理和批处理平台</w:t>
            </w:r>
            <w:r w:rsidRPr="009D6BE9">
              <w:rPr>
                <w:rFonts w:eastAsia="仿宋_GB2312" w:hint="eastAsia"/>
                <w:color w:val="000000"/>
              </w:rPr>
              <w:t>，进一步提高并行度和能效比。</w:t>
            </w:r>
          </w:p>
          <w:p w14:paraId="1715B293" w14:textId="77777777" w:rsidR="001D2F86" w:rsidRPr="009D6BE9" w:rsidRDefault="001D2F86" w:rsidP="00130C8F">
            <w:pPr>
              <w:spacing w:line="276" w:lineRule="auto"/>
              <w:rPr>
                <w:rFonts w:eastAsia="仿宋_GB2312" w:hint="eastAsia"/>
                <w:color w:val="000000"/>
              </w:rPr>
            </w:pPr>
            <w:r>
              <w:rPr>
                <w:rFonts w:eastAsia="仿宋_GB2312" w:hint="eastAsia"/>
                <w:color w:val="000000"/>
              </w:rPr>
              <w:t>（</w:t>
            </w:r>
            <w:r>
              <w:rPr>
                <w:rFonts w:eastAsia="仿宋_GB2312" w:hint="eastAsia"/>
                <w:color w:val="000000"/>
              </w:rPr>
              <w:t>4</w:t>
            </w:r>
            <w:r>
              <w:rPr>
                <w:rFonts w:eastAsia="仿宋_GB2312" w:hint="eastAsia"/>
                <w:color w:val="000000"/>
              </w:rPr>
              <w:t>）以食品药品监控大数据平台为样例，</w:t>
            </w:r>
            <w:r>
              <w:rPr>
                <w:rFonts w:eastAsia="仿宋_GB2312"/>
                <w:color w:val="000000"/>
              </w:rPr>
              <w:t>构建</w:t>
            </w:r>
            <w:r w:rsidRPr="009D6BE9">
              <w:rPr>
                <w:rFonts w:eastAsia="仿宋_GB2312" w:hint="eastAsia"/>
                <w:color w:val="000000"/>
              </w:rPr>
              <w:t>较为完整意义的</w:t>
            </w:r>
            <w:r>
              <w:rPr>
                <w:rFonts w:eastAsia="仿宋_GB2312" w:hint="eastAsia"/>
                <w:color w:val="000000"/>
              </w:rPr>
              <w:t>大数据承载平台</w:t>
            </w:r>
            <w:r w:rsidRPr="009D6BE9">
              <w:rPr>
                <w:rFonts w:eastAsia="仿宋_GB2312" w:hint="eastAsia"/>
                <w:color w:val="000000"/>
              </w:rPr>
              <w:t>应用范例。</w:t>
            </w:r>
            <w:r w:rsidRPr="009D6BE9">
              <w:rPr>
                <w:rFonts w:eastAsia="仿宋_GB2312"/>
                <w:color w:val="000000"/>
              </w:rPr>
              <w:t xml:space="preserve"> </w:t>
            </w:r>
          </w:p>
          <w:p w14:paraId="36707FEE" w14:textId="77777777" w:rsidR="001D2F86" w:rsidRPr="00CF233A" w:rsidRDefault="001D2F86" w:rsidP="00130C8F">
            <w:pPr>
              <w:rPr>
                <w:rFonts w:hint="eastAsia"/>
              </w:rPr>
            </w:pPr>
          </w:p>
        </w:tc>
      </w:tr>
    </w:tbl>
    <w:p w14:paraId="38B83110" w14:textId="77777777" w:rsidR="001D2F86" w:rsidRDefault="001D2F86" w:rsidP="001D2F86">
      <w:pPr>
        <w:rPr>
          <w:rFonts w:hint="eastAsia"/>
        </w:rPr>
      </w:pPr>
    </w:p>
    <w:p w14:paraId="0D3F1532" w14:textId="77777777" w:rsidR="001D2F86" w:rsidRDefault="001D2F86" w:rsidP="001D2F86"/>
    <w:p w14:paraId="481CE599" w14:textId="77777777" w:rsidR="001D2F86" w:rsidRDefault="001D2F86" w:rsidP="001D2F86">
      <w:pPr>
        <w:pStyle w:val="2"/>
        <w:rPr>
          <w:rFonts w:hint="eastAsia"/>
        </w:rPr>
      </w:pPr>
      <w:r>
        <w:rPr>
          <w:rFonts w:hint="eastAsia"/>
        </w:rPr>
        <w:lastRenderedPageBreak/>
        <w:t>2</w:t>
      </w:r>
      <w:r>
        <w:rPr>
          <w:rFonts w:hint="eastAsia"/>
        </w:rPr>
        <w:t>、项目的特色和创新之处</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95"/>
      </w:tblGrid>
      <w:tr w:rsidR="001D2F86" w14:paraId="647EC156" w14:textId="77777777" w:rsidTr="00130C8F">
        <w:trPr>
          <w:trHeight w:val="1849"/>
        </w:trPr>
        <w:tc>
          <w:tcPr>
            <w:tcW w:w="8295" w:type="dxa"/>
          </w:tcPr>
          <w:p w14:paraId="17A0EE89" w14:textId="77777777" w:rsidR="001D2F86" w:rsidRDefault="001D2F86" w:rsidP="00130C8F">
            <w:pPr>
              <w:numPr>
                <w:ilvl w:val="0"/>
                <w:numId w:val="2"/>
              </w:numPr>
              <w:tabs>
                <w:tab w:val="left" w:pos="360"/>
              </w:tabs>
              <w:spacing w:line="300" w:lineRule="auto"/>
              <w:rPr>
                <w:rFonts w:eastAsia="仿宋_GB2312" w:hint="eastAsia"/>
                <w:color w:val="000000"/>
              </w:rPr>
            </w:pPr>
            <w:r>
              <w:rPr>
                <w:rFonts w:eastAsia="仿宋_GB2312" w:hint="eastAsia"/>
                <w:color w:val="000000"/>
              </w:rPr>
              <w:t>基于中间件技术</w:t>
            </w:r>
            <w:r w:rsidRPr="00DE051C">
              <w:rPr>
                <w:rFonts w:eastAsia="仿宋_GB2312" w:hint="eastAsia"/>
                <w:color w:val="000000"/>
              </w:rPr>
              <w:t>，提出了</w:t>
            </w:r>
            <w:r>
              <w:rPr>
                <w:rFonts w:eastAsia="仿宋_GB2312" w:hint="eastAsia"/>
                <w:color w:val="000000"/>
              </w:rPr>
              <w:t>容器虚拟化方案，和传统操作系统虚拟化相比，在进程级别进行轻量级组件化隔离，具备较好的能效比。</w:t>
            </w:r>
          </w:p>
          <w:p w14:paraId="13EBA9FB" w14:textId="77777777" w:rsidR="001D2F86" w:rsidRPr="00DE051C" w:rsidRDefault="001D2F86" w:rsidP="00130C8F">
            <w:pPr>
              <w:numPr>
                <w:ilvl w:val="0"/>
                <w:numId w:val="2"/>
              </w:numPr>
              <w:tabs>
                <w:tab w:val="left" w:pos="360"/>
              </w:tabs>
              <w:spacing w:line="300" w:lineRule="auto"/>
              <w:rPr>
                <w:rFonts w:eastAsia="仿宋_GB2312" w:hint="eastAsia"/>
                <w:color w:val="000000"/>
              </w:rPr>
            </w:pPr>
            <w:r>
              <w:rPr>
                <w:rFonts w:eastAsia="仿宋_GB2312" w:hint="eastAsia"/>
                <w:color w:val="000000"/>
              </w:rPr>
              <w:t>提出了</w:t>
            </w:r>
            <w:r w:rsidRPr="00DE051C">
              <w:rPr>
                <w:rFonts w:eastAsia="仿宋_GB2312" w:hint="eastAsia"/>
                <w:color w:val="000000"/>
              </w:rPr>
              <w:t>一种动态资源调度方案，根据应用访问流量模型，自适应实现应用资源的分配和调度。</w:t>
            </w:r>
          </w:p>
          <w:p w14:paraId="52E4BC1A" w14:textId="77777777" w:rsidR="001D2F86" w:rsidRPr="00DE051C" w:rsidRDefault="001D2F86" w:rsidP="00130C8F">
            <w:pPr>
              <w:numPr>
                <w:ilvl w:val="0"/>
                <w:numId w:val="2"/>
              </w:numPr>
              <w:tabs>
                <w:tab w:val="left" w:pos="360"/>
              </w:tabs>
              <w:spacing w:line="300" w:lineRule="auto"/>
              <w:rPr>
                <w:rFonts w:eastAsia="仿宋_GB2312" w:hint="eastAsia"/>
                <w:color w:val="000000"/>
              </w:rPr>
            </w:pPr>
            <w:r w:rsidRPr="00DE051C">
              <w:rPr>
                <w:rFonts w:eastAsia="仿宋_GB2312" w:hint="eastAsia"/>
                <w:color w:val="000000"/>
              </w:rPr>
              <w:t>提出了负载均衡技术，在应用</w:t>
            </w:r>
            <w:proofErr w:type="spellStart"/>
            <w:r w:rsidRPr="00DE051C">
              <w:rPr>
                <w:rFonts w:eastAsia="仿宋_GB2312" w:hint="eastAsia"/>
                <w:color w:val="000000"/>
              </w:rPr>
              <w:t>QoS</w:t>
            </w:r>
            <w:proofErr w:type="spellEnd"/>
            <w:r w:rsidRPr="00DE051C">
              <w:rPr>
                <w:rFonts w:eastAsia="仿宋_GB2312" w:hint="eastAsia"/>
                <w:color w:val="000000"/>
              </w:rPr>
              <w:t>约束下，在</w:t>
            </w:r>
            <w:proofErr w:type="spellStart"/>
            <w:r w:rsidRPr="00DE051C">
              <w:rPr>
                <w:rFonts w:eastAsia="仿宋_GB2312" w:hint="eastAsia"/>
                <w:color w:val="000000"/>
              </w:rPr>
              <w:t>IaaS</w:t>
            </w:r>
            <w:proofErr w:type="spellEnd"/>
            <w:r w:rsidRPr="00DE051C">
              <w:rPr>
                <w:rFonts w:eastAsia="仿宋_GB2312" w:hint="eastAsia"/>
                <w:color w:val="000000"/>
              </w:rPr>
              <w:t>平台中</w:t>
            </w:r>
            <w:r>
              <w:rPr>
                <w:rFonts w:eastAsia="仿宋_GB2312" w:hint="eastAsia"/>
                <w:color w:val="000000"/>
              </w:rPr>
              <w:t>集群</w:t>
            </w:r>
            <w:r w:rsidRPr="00DE051C">
              <w:rPr>
                <w:rFonts w:eastAsia="仿宋_GB2312" w:hint="eastAsia"/>
                <w:color w:val="000000"/>
              </w:rPr>
              <w:t>之间实现</w:t>
            </w:r>
            <w:r>
              <w:rPr>
                <w:rFonts w:eastAsia="仿宋_GB2312" w:hint="eastAsia"/>
                <w:color w:val="000000"/>
              </w:rPr>
              <w:t>容器</w:t>
            </w:r>
            <w:r w:rsidRPr="00DE051C">
              <w:rPr>
                <w:rFonts w:eastAsia="仿宋_GB2312" w:hint="eastAsia"/>
                <w:color w:val="000000"/>
              </w:rPr>
              <w:t>动态迁移，保证资源利用效率，实现整体负载均衡。</w:t>
            </w:r>
          </w:p>
          <w:p w14:paraId="2C111AF2" w14:textId="77777777" w:rsidR="001D2F86" w:rsidRPr="00DE051C" w:rsidRDefault="001D2F86" w:rsidP="00130C8F">
            <w:pPr>
              <w:numPr>
                <w:ilvl w:val="0"/>
                <w:numId w:val="2"/>
              </w:numPr>
              <w:tabs>
                <w:tab w:val="left" w:pos="360"/>
              </w:tabs>
              <w:spacing w:line="300" w:lineRule="auto"/>
              <w:rPr>
                <w:rFonts w:eastAsia="仿宋_GB2312" w:hint="eastAsia"/>
                <w:color w:val="000000"/>
              </w:rPr>
            </w:pPr>
            <w:r w:rsidRPr="00DE051C">
              <w:rPr>
                <w:rFonts w:eastAsia="仿宋_GB2312" w:hint="eastAsia"/>
                <w:color w:val="000000"/>
              </w:rPr>
              <w:t>引进并行计算和分布式计算模型，提出了结合实时处理和批处理结合的计算架构，设计了分布式文件处理架构和数据库处理架构。</w:t>
            </w:r>
          </w:p>
          <w:p w14:paraId="2743862A" w14:textId="77777777" w:rsidR="001D2F86" w:rsidRDefault="001D2F86" w:rsidP="00130C8F">
            <w:pPr>
              <w:numPr>
                <w:ilvl w:val="0"/>
                <w:numId w:val="2"/>
              </w:numPr>
              <w:rPr>
                <w:rFonts w:hint="eastAsia"/>
              </w:rPr>
            </w:pPr>
            <w:r w:rsidRPr="00DE051C">
              <w:rPr>
                <w:rFonts w:eastAsia="仿宋_GB2312" w:hint="eastAsia"/>
                <w:color w:val="000000"/>
              </w:rPr>
              <w:t>针对</w:t>
            </w:r>
            <w:r>
              <w:rPr>
                <w:rFonts w:eastAsia="仿宋_GB2312" w:hint="eastAsia"/>
                <w:color w:val="000000"/>
              </w:rPr>
              <w:t>容器</w:t>
            </w:r>
            <w:r w:rsidRPr="00DE051C">
              <w:rPr>
                <w:rFonts w:eastAsia="仿宋_GB2312" w:hint="eastAsia"/>
                <w:color w:val="000000"/>
              </w:rPr>
              <w:t>应用安全问题，构建了</w:t>
            </w:r>
            <w:r>
              <w:rPr>
                <w:rFonts w:eastAsia="仿宋_GB2312" w:hint="eastAsia"/>
                <w:color w:val="000000"/>
              </w:rPr>
              <w:t>沙盒，实现应用隔离和容器安全</w:t>
            </w:r>
            <w:r w:rsidRPr="00DE051C">
              <w:rPr>
                <w:rFonts w:eastAsia="仿宋_GB2312" w:hint="eastAsia"/>
                <w:color w:val="000000"/>
              </w:rPr>
              <w:t>，实现基础设施的入侵检测和防御。</w:t>
            </w:r>
          </w:p>
        </w:tc>
      </w:tr>
    </w:tbl>
    <w:p w14:paraId="6DCBF667" w14:textId="77777777" w:rsidR="001D2F86" w:rsidRDefault="001D2F86">
      <w:pPr>
        <w:rPr>
          <w:rFonts w:hint="eastAsia"/>
        </w:rPr>
      </w:pPr>
      <w:bookmarkStart w:id="0" w:name="_GoBack"/>
      <w:bookmarkEnd w:id="0"/>
    </w:p>
    <w:sectPr w:rsidR="001D2F86" w:rsidSect="002955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61833B" w14:textId="77777777" w:rsidR="00C07874" w:rsidRDefault="00C07874" w:rsidP="006D7E51">
      <w:r>
        <w:separator/>
      </w:r>
    </w:p>
  </w:endnote>
  <w:endnote w:type="continuationSeparator" w:id="0">
    <w:p w14:paraId="2653943E" w14:textId="77777777" w:rsidR="00C07874" w:rsidRDefault="00C07874" w:rsidP="006D7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宋体">
    <w:panose1 w:val="02010600030101010101"/>
    <w:charset w:val="50"/>
    <w:family w:val="auto"/>
    <w:pitch w:val="variable"/>
    <w:sig w:usb0="00000003" w:usb1="288F0000" w:usb2="00000016" w:usb3="00000000" w:csb0="00040001" w:csb1="00000000"/>
  </w:font>
  <w:font w:name="黑体">
    <w:panose1 w:val="02010609060101010101"/>
    <w:charset w:val="50"/>
    <w:family w:val="auto"/>
    <w:pitch w:val="variable"/>
    <w:sig w:usb0="800002BF" w:usb1="38CF7CFA" w:usb2="00000016" w:usb3="00000000" w:csb0="00040001" w:csb1="00000000"/>
  </w:font>
  <w:font w:name="Arial">
    <w:panose1 w:val="020B0604020202020204"/>
    <w:charset w:val="00"/>
    <w:family w:val="auto"/>
    <w:pitch w:val="variable"/>
    <w:sig w:usb0="E0002AFF" w:usb1="C0007843"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仿宋_GB2312">
    <w:altName w:val="Arial Unicode MS"/>
    <w:charset w:val="86"/>
    <w:family w:val="modern"/>
    <w:pitch w:val="fixed"/>
    <w:sig w:usb0="00000001" w:usb1="080E0000" w:usb2="00000010" w:usb3="00000000" w:csb0="00040000" w:csb1="00000000"/>
  </w:font>
  <w:font w:name="Helvetica">
    <w:panose1 w:val="00000000000000000000"/>
    <w:charset w:val="00"/>
    <w:family w:val="auto"/>
    <w:pitch w:val="variable"/>
    <w:sig w:usb0="E00002FF" w:usb1="5000785B" w:usb2="00000000" w:usb3="00000000" w:csb0="00000001" w:csb1="00000000"/>
  </w:font>
  <w:font w:name="Calibri Light">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338179" w14:textId="77777777" w:rsidR="00C07874" w:rsidRDefault="00C07874" w:rsidP="006D7E51">
      <w:r>
        <w:separator/>
      </w:r>
    </w:p>
  </w:footnote>
  <w:footnote w:type="continuationSeparator" w:id="0">
    <w:p w14:paraId="7323BA72" w14:textId="77777777" w:rsidR="00C07874" w:rsidRDefault="00C07874" w:rsidP="006D7E5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D248AD"/>
    <w:multiLevelType w:val="multilevel"/>
    <w:tmpl w:val="56D248AD"/>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840"/>
        </w:tabs>
        <w:ind w:left="840" w:hanging="420"/>
      </w:pPr>
      <w:rPr>
        <w:rFonts w:ascii="Times New Roman" w:hAnsi="Times New Roman" w:cs="Times New Roman" w:hint="default"/>
      </w:rPr>
    </w:lvl>
    <w:lvl w:ilvl="2">
      <w:start w:val="1"/>
      <w:numFmt w:val="lowerRoman"/>
      <w:lvlText w:val="%3."/>
      <w:lvlJc w:val="right"/>
      <w:pPr>
        <w:tabs>
          <w:tab w:val="num" w:pos="1260"/>
        </w:tabs>
        <w:ind w:left="1260" w:hanging="420"/>
      </w:pPr>
      <w:rPr>
        <w:rFonts w:ascii="Times New Roman" w:hAnsi="Times New Roman" w:cs="Times New Roman" w:hint="default"/>
      </w:rPr>
    </w:lvl>
    <w:lvl w:ilvl="3">
      <w:start w:val="1"/>
      <w:numFmt w:val="decimal"/>
      <w:lvlText w:val="%4."/>
      <w:lvlJc w:val="left"/>
      <w:pPr>
        <w:tabs>
          <w:tab w:val="num" w:pos="1680"/>
        </w:tabs>
        <w:ind w:left="1680" w:hanging="42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1">
    <w:nsid w:val="5F464648"/>
    <w:multiLevelType w:val="multilevel"/>
    <w:tmpl w:val="5F464648"/>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295570"/>
    <w:rsid w:val="00081AD0"/>
    <w:rsid w:val="001D2F86"/>
    <w:rsid w:val="00295570"/>
    <w:rsid w:val="00595D2E"/>
    <w:rsid w:val="006D7E51"/>
    <w:rsid w:val="008205C3"/>
    <w:rsid w:val="009A6A10"/>
    <w:rsid w:val="00C07874"/>
    <w:rsid w:val="00E54516"/>
    <w:rsid w:val="200566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E01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295570"/>
    <w:pPr>
      <w:widowControl w:val="0"/>
      <w:jc w:val="both"/>
    </w:pPr>
    <w:rPr>
      <w:kern w:val="2"/>
      <w:sz w:val="21"/>
      <w:szCs w:val="24"/>
    </w:rPr>
  </w:style>
  <w:style w:type="paragraph" w:styleId="1">
    <w:name w:val="heading 1"/>
    <w:basedOn w:val="a"/>
    <w:next w:val="a"/>
    <w:link w:val="10"/>
    <w:qFormat/>
    <w:rsid w:val="001D2F86"/>
    <w:pPr>
      <w:keepNext/>
      <w:keepLines/>
      <w:snapToGrid w:val="0"/>
      <w:spacing w:line="360" w:lineRule="auto"/>
      <w:outlineLvl w:val="0"/>
    </w:pPr>
    <w:rPr>
      <w:rFonts w:ascii="Times New Roman" w:eastAsia="黑体" w:hAnsi="Times New Roman" w:cs="Times New Roman"/>
      <w:b/>
      <w:bCs/>
      <w:kern w:val="44"/>
      <w:sz w:val="32"/>
      <w:szCs w:val="44"/>
    </w:rPr>
  </w:style>
  <w:style w:type="paragraph" w:styleId="2">
    <w:name w:val="heading 2"/>
    <w:basedOn w:val="a"/>
    <w:next w:val="a"/>
    <w:link w:val="20"/>
    <w:qFormat/>
    <w:rsid w:val="001D2F86"/>
    <w:pPr>
      <w:keepNext/>
      <w:keepLines/>
      <w:snapToGrid w:val="0"/>
      <w:spacing w:line="360" w:lineRule="auto"/>
      <w:outlineLvl w:val="1"/>
    </w:pPr>
    <w:rPr>
      <w:rFonts w:ascii="Arial" w:eastAsia="宋体" w:hAnsi="Arial" w:cs="Times New Roman"/>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D7E51"/>
    <w:pPr>
      <w:pBdr>
        <w:bottom w:val="single" w:sz="6" w:space="1" w:color="auto"/>
      </w:pBdr>
      <w:tabs>
        <w:tab w:val="center" w:pos="4153"/>
        <w:tab w:val="right" w:pos="8306"/>
      </w:tabs>
      <w:snapToGrid w:val="0"/>
      <w:jc w:val="center"/>
    </w:pPr>
    <w:rPr>
      <w:sz w:val="18"/>
      <w:szCs w:val="18"/>
    </w:rPr>
  </w:style>
  <w:style w:type="character" w:customStyle="1" w:styleId="a4">
    <w:name w:val="页眉字符"/>
    <w:basedOn w:val="a0"/>
    <w:link w:val="a3"/>
    <w:rsid w:val="006D7E51"/>
    <w:rPr>
      <w:kern w:val="2"/>
      <w:sz w:val="18"/>
      <w:szCs w:val="18"/>
    </w:rPr>
  </w:style>
  <w:style w:type="paragraph" w:styleId="a5">
    <w:name w:val="footer"/>
    <w:basedOn w:val="a"/>
    <w:link w:val="a6"/>
    <w:rsid w:val="006D7E51"/>
    <w:pPr>
      <w:tabs>
        <w:tab w:val="center" w:pos="4153"/>
        <w:tab w:val="right" w:pos="8306"/>
      </w:tabs>
      <w:snapToGrid w:val="0"/>
      <w:jc w:val="left"/>
    </w:pPr>
    <w:rPr>
      <w:sz w:val="18"/>
      <w:szCs w:val="18"/>
    </w:rPr>
  </w:style>
  <w:style w:type="character" w:customStyle="1" w:styleId="a6">
    <w:name w:val="页脚字符"/>
    <w:basedOn w:val="a0"/>
    <w:link w:val="a5"/>
    <w:rsid w:val="006D7E51"/>
    <w:rPr>
      <w:kern w:val="2"/>
      <w:sz w:val="18"/>
      <w:szCs w:val="18"/>
    </w:rPr>
  </w:style>
  <w:style w:type="character" w:customStyle="1" w:styleId="10">
    <w:name w:val="标题 1字符"/>
    <w:basedOn w:val="a0"/>
    <w:link w:val="1"/>
    <w:rsid w:val="001D2F86"/>
    <w:rPr>
      <w:rFonts w:ascii="Times New Roman" w:eastAsia="黑体" w:hAnsi="Times New Roman" w:cs="Times New Roman"/>
      <w:b/>
      <w:bCs/>
      <w:kern w:val="44"/>
      <w:sz w:val="32"/>
      <w:szCs w:val="44"/>
    </w:rPr>
  </w:style>
  <w:style w:type="character" w:customStyle="1" w:styleId="20">
    <w:name w:val="标题 2字符"/>
    <w:basedOn w:val="a0"/>
    <w:link w:val="2"/>
    <w:rsid w:val="001D2F86"/>
    <w:rPr>
      <w:rFonts w:ascii="Arial" w:eastAsia="宋体" w:hAnsi="Arial" w:cs="Times New Roman"/>
      <w:b/>
      <w:bCs/>
      <w:kern w:val="2"/>
      <w:sz w:val="28"/>
      <w:szCs w:val="32"/>
    </w:rPr>
  </w:style>
  <w:style w:type="paragraph" w:styleId="a7">
    <w:name w:val="List Paragraph"/>
    <w:basedOn w:val="a"/>
    <w:uiPriority w:val="34"/>
    <w:qFormat/>
    <w:rsid w:val="001D2F86"/>
    <w:pPr>
      <w:ind w:firstLineChars="200" w:firstLine="420"/>
    </w:pPr>
    <w:rPr>
      <w:rFonts w:ascii="Calibri" w:eastAsia="宋体" w:hAnsi="Calibri" w:cs="Times New Roman"/>
      <w:szCs w:val="22"/>
    </w:rPr>
  </w:style>
  <w:style w:type="paragraph" w:styleId="a8">
    <w:name w:val="Balloon Text"/>
    <w:basedOn w:val="a"/>
    <w:link w:val="a9"/>
    <w:rsid w:val="001D2F86"/>
    <w:rPr>
      <w:rFonts w:ascii="Heiti SC Light" w:eastAsia="Heiti SC Light"/>
      <w:sz w:val="18"/>
      <w:szCs w:val="18"/>
    </w:rPr>
  </w:style>
  <w:style w:type="character" w:customStyle="1" w:styleId="a9">
    <w:name w:val="批注框文本字符"/>
    <w:basedOn w:val="a0"/>
    <w:link w:val="a8"/>
    <w:rsid w:val="001D2F86"/>
    <w:rPr>
      <w:rFonts w:ascii="Heiti SC Light" w:eastAsia="Heiti SC Light"/>
      <w:kern w:val="2"/>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oleObject" Target="embeddings/oleObject2.bin"/><Relationship Id="rId13" Type="http://schemas.openxmlformats.org/officeDocument/2006/relationships/image" Target="media/image3.jpeg"/><Relationship Id="rId14" Type="http://schemas.openxmlformats.org/officeDocument/2006/relationships/image" Target="media/image4.jpeg"/><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0" Type="http://schemas.openxmlformats.org/officeDocument/2006/relationships/oleObject" Target="embeddings/oleObject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1794</Words>
  <Characters>10228</Characters>
  <Application>Microsoft Macintosh Word</Application>
  <DocSecurity>0</DocSecurity>
  <Lines>85</Lines>
  <Paragraphs>23</Paragraphs>
  <ScaleCrop>false</ScaleCrop>
  <Company>Sky123.Org</Company>
  <LinksUpToDate>false</LinksUpToDate>
  <CharactersWithSpaces>11999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weike du</cp:lastModifiedBy>
  <cp:revision>4</cp:revision>
  <dcterms:created xsi:type="dcterms:W3CDTF">2014-10-29T12:08:00Z</dcterms:created>
  <dcterms:modified xsi:type="dcterms:W3CDTF">2016-12-22T09:08:00Z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