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352" w:rsidRDefault="002630CD" w:rsidP="00DB3535">
      <w:pPr>
        <w:jc w:val="center"/>
        <w:rPr>
          <w:rFonts w:asciiTheme="majorEastAsia" w:eastAsiaTheme="majorEastAsia" w:hAnsiTheme="majorEastAsia"/>
          <w:b/>
          <w:bCs/>
          <w:sz w:val="36"/>
          <w:szCs w:val="36"/>
        </w:rPr>
      </w:pPr>
      <w:r w:rsidRPr="002630CD">
        <w:rPr>
          <w:rFonts w:asciiTheme="majorEastAsia" w:eastAsiaTheme="majorEastAsia" w:hAnsiTheme="majorEastAsia"/>
          <w:b/>
          <w:bCs/>
          <w:sz w:val="36"/>
          <w:szCs w:val="36"/>
        </w:rPr>
        <w:t>VC Execution Manager</w:t>
      </w:r>
      <w:r>
        <w:rPr>
          <w:rFonts w:asciiTheme="majorEastAsia" w:eastAsiaTheme="majorEastAsia" w:hAnsiTheme="majorEastAsia"/>
          <w:sz w:val="36"/>
          <w:szCs w:val="36"/>
        </w:rPr>
        <w:t xml:space="preserve"> </w:t>
      </w:r>
      <w:r w:rsidRPr="002630CD">
        <w:rPr>
          <w:rFonts w:asciiTheme="majorEastAsia" w:eastAsiaTheme="majorEastAsia" w:hAnsiTheme="majorEastAsia"/>
          <w:b/>
          <w:bCs/>
          <w:sz w:val="36"/>
          <w:szCs w:val="36"/>
        </w:rPr>
        <w:t>User Guide</w:t>
      </w:r>
    </w:p>
    <w:p w:rsidR="00DB3535" w:rsidRPr="00DB3535" w:rsidRDefault="00DB3535" w:rsidP="00DB3535">
      <w:pPr>
        <w:jc w:val="center"/>
        <w:rPr>
          <w:rFonts w:asciiTheme="majorEastAsia" w:eastAsiaTheme="majorEastAsia" w:hAnsiTheme="majorEastAsia" w:hint="eastAsia"/>
          <w:b/>
          <w:bCs/>
          <w:sz w:val="36"/>
          <w:szCs w:val="36"/>
        </w:rPr>
      </w:pPr>
    </w:p>
    <w:p w:rsidR="00DB3535" w:rsidRDefault="00DB3535" w:rsidP="00FA1352">
      <w:pPr>
        <w:jc w:val="left"/>
        <w:rPr>
          <w:rFonts w:asciiTheme="minorEastAsia" w:hAnsiTheme="minorEastAsia"/>
          <w:sz w:val="28"/>
          <w:szCs w:val="28"/>
        </w:rPr>
      </w:pPr>
      <w:r>
        <w:rPr>
          <w:rFonts w:asciiTheme="minorEastAsia" w:hAnsiTheme="minorEastAsia" w:hint="eastAsia"/>
          <w:sz w:val="28"/>
          <w:szCs w:val="28"/>
        </w:rPr>
        <w:t>概述</w:t>
      </w:r>
    </w:p>
    <w:p w:rsidR="00AA2514" w:rsidRDefault="00AA2514" w:rsidP="00FA1352">
      <w:pPr>
        <w:jc w:val="left"/>
        <w:rPr>
          <w:rFonts w:asciiTheme="minorEastAsia" w:hAnsiTheme="minorEastAsia"/>
          <w:szCs w:val="21"/>
        </w:rPr>
      </w:pPr>
      <w:r>
        <w:rPr>
          <w:rFonts w:asciiTheme="minorEastAsia" w:hAnsiTheme="minorEastAsia"/>
          <w:szCs w:val="21"/>
        </w:rPr>
        <w:tab/>
      </w:r>
      <w:r w:rsidR="00241F2E" w:rsidRPr="00241F2E">
        <w:rPr>
          <w:rFonts w:asciiTheme="minorEastAsia" w:hAnsiTheme="minorEastAsia" w:hint="eastAsia"/>
          <w:szCs w:val="21"/>
        </w:rPr>
        <w:t>VC执行管理器（ExecMan）是一个通用的模块化系统，用于管理回归和跟踪设计验证进度。它提供了一个集成的管理解决方案，帮助平衡驱动项目走向结束的工具和技术。VC执行管理器提供了一个基于Web的用户界面，提供测试过滤、实时可见性、实时回归监控、调试分类和回归趋势图。该工具提供了一个可扩展的基础结构，允许在不进行手动维护的情况下集成本地脚本。通过这一流程，VC Execution Manager提供了灵活的自动化基础架构管理，从而缩短了覆盖范围的关闭时间，增强了地理上不同团队协调工作和准确估计时间表的能力。</w:t>
      </w:r>
    </w:p>
    <w:p w:rsidR="000657B8" w:rsidRDefault="000657B8" w:rsidP="00FA1352">
      <w:pPr>
        <w:jc w:val="left"/>
        <w:rPr>
          <w:rFonts w:asciiTheme="minorEastAsia" w:hAnsiTheme="minorEastAsia"/>
          <w:szCs w:val="21"/>
        </w:rPr>
      </w:pPr>
    </w:p>
    <w:p w:rsidR="000657B8" w:rsidRDefault="000657B8" w:rsidP="00FA1352">
      <w:pPr>
        <w:jc w:val="left"/>
        <w:rPr>
          <w:rFonts w:asciiTheme="minorEastAsia" w:hAnsiTheme="minorEastAsia"/>
          <w:szCs w:val="21"/>
        </w:rPr>
      </w:pPr>
      <w:r>
        <w:rPr>
          <w:rFonts w:asciiTheme="minorEastAsia" w:hAnsiTheme="minorEastAsia"/>
          <w:szCs w:val="21"/>
        </w:rPr>
        <w:tab/>
      </w:r>
      <w:r w:rsidR="00E32E15" w:rsidRPr="00E32E15">
        <w:rPr>
          <w:rFonts w:asciiTheme="minorEastAsia" w:hAnsiTheme="minorEastAsia" w:hint="eastAsia"/>
          <w:szCs w:val="21"/>
        </w:rPr>
        <w:t>VC执行管理器（ExecMan）由以下主要组件组成：</w:t>
      </w:r>
    </w:p>
    <w:p w:rsidR="00735958" w:rsidRDefault="00381091" w:rsidP="0073595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hint="eastAsia"/>
          <w:szCs w:val="21"/>
        </w:rPr>
        <w:t>1：</w:t>
      </w:r>
      <w:r w:rsidR="00735958" w:rsidRPr="00735958">
        <w:rPr>
          <w:rFonts w:asciiTheme="minorEastAsia" w:hAnsiTheme="minorEastAsia" w:hint="eastAsia"/>
          <w:szCs w:val="21"/>
        </w:rPr>
        <w:t>由简单配置文件驱动的执行引擎（*.emc文件）。</w:t>
      </w:r>
    </w:p>
    <w:p w:rsidR="00735958" w:rsidRDefault="00381091" w:rsidP="00735958">
      <w:pPr>
        <w:ind w:left="420" w:firstLine="420"/>
        <w:jc w:val="left"/>
        <w:rPr>
          <w:rFonts w:asciiTheme="minorEastAsia" w:hAnsiTheme="minorEastAsia"/>
          <w:szCs w:val="21"/>
        </w:rPr>
      </w:pPr>
      <w:r>
        <w:rPr>
          <w:rFonts w:asciiTheme="minorEastAsia" w:hAnsiTheme="minorEastAsia" w:hint="eastAsia"/>
          <w:szCs w:val="21"/>
        </w:rPr>
        <w:t>2：</w:t>
      </w:r>
      <w:r w:rsidR="00735958" w:rsidRPr="00735958">
        <w:rPr>
          <w:rFonts w:asciiTheme="minorEastAsia" w:hAnsiTheme="minorEastAsia" w:hint="eastAsia"/>
          <w:szCs w:val="21"/>
        </w:rPr>
        <w:t>存储测试结果的数据库，这些测试结果可以在Web UI或Verdi中查看。</w:t>
      </w:r>
    </w:p>
    <w:p w:rsidR="00E32E15" w:rsidRDefault="00381091" w:rsidP="00735958">
      <w:pPr>
        <w:ind w:left="420" w:firstLine="420"/>
        <w:jc w:val="left"/>
        <w:rPr>
          <w:rFonts w:asciiTheme="minorEastAsia" w:hAnsiTheme="minorEastAsia"/>
          <w:szCs w:val="21"/>
        </w:rPr>
      </w:pPr>
      <w:r>
        <w:rPr>
          <w:rFonts w:asciiTheme="minorEastAsia" w:hAnsiTheme="minorEastAsia" w:hint="eastAsia"/>
          <w:szCs w:val="21"/>
        </w:rPr>
        <w:t>3：</w:t>
      </w:r>
      <w:r w:rsidR="00735958" w:rsidRPr="00735958">
        <w:rPr>
          <w:rFonts w:asciiTheme="minorEastAsia" w:hAnsiTheme="minorEastAsia" w:hint="eastAsia"/>
          <w:szCs w:val="21"/>
        </w:rPr>
        <w:t>用于管理、分析和跟踪的实用程序</w:t>
      </w:r>
    </w:p>
    <w:p w:rsidR="00AC3709" w:rsidRDefault="00AC3709" w:rsidP="000B041B">
      <w:pPr>
        <w:rPr>
          <w:rFonts w:asciiTheme="minorEastAsia" w:hAnsiTheme="minorEastAsia"/>
          <w:szCs w:val="21"/>
        </w:rPr>
      </w:pPr>
    </w:p>
    <w:p w:rsidR="00AC3709" w:rsidRDefault="00BB6E26" w:rsidP="000B041B">
      <w:pPr>
        <w:ind w:left="420"/>
        <w:rPr>
          <w:rFonts w:asciiTheme="minorEastAsia" w:hAnsiTheme="minorEastAsia"/>
          <w:szCs w:val="21"/>
        </w:rPr>
      </w:pPr>
      <w:r w:rsidRPr="00BB6E26">
        <w:rPr>
          <w:rFonts w:asciiTheme="minorEastAsia" w:hAnsiTheme="minorEastAsia" w:hint="eastAsia"/>
          <w:szCs w:val="21"/>
        </w:rPr>
        <w:t>执行引擎对回归场有复杂的支持，包括对SGE、LSF和RTDA网格设置的本地支持。它还支持通过rsh和ssh协议与命名主机运行回归。</w:t>
      </w:r>
    </w:p>
    <w:p w:rsidR="000B041B" w:rsidRDefault="000B041B" w:rsidP="000B041B">
      <w:pPr>
        <w:ind w:left="420"/>
        <w:rPr>
          <w:rFonts w:asciiTheme="minorEastAsia" w:hAnsiTheme="minorEastAsia"/>
          <w:szCs w:val="21"/>
        </w:rPr>
      </w:pPr>
    </w:p>
    <w:p w:rsidR="000B041B" w:rsidRDefault="000B041B" w:rsidP="000B041B">
      <w:pPr>
        <w:ind w:left="420"/>
        <w:rPr>
          <w:rFonts w:asciiTheme="minorEastAsia" w:hAnsiTheme="minorEastAsia"/>
          <w:szCs w:val="21"/>
        </w:rPr>
      </w:pPr>
    </w:p>
    <w:p w:rsidR="000B041B" w:rsidRDefault="00C312A9" w:rsidP="000B041B">
      <w:pPr>
        <w:ind w:left="420"/>
        <w:rPr>
          <w:rFonts w:asciiTheme="minorEastAsia" w:hAnsiTheme="minorEastAsia"/>
          <w:szCs w:val="21"/>
        </w:rPr>
      </w:pPr>
      <w:r w:rsidRPr="00C312A9">
        <w:rPr>
          <w:rFonts w:asciiTheme="minorEastAsia" w:hAnsiTheme="minorEastAsia" w:hint="eastAsia"/>
          <w:szCs w:val="21"/>
        </w:rPr>
        <w:t>接口是一个简单格式的配置文件，您可以在其中指定如何构建设计、描述回归中的测试以及如何运行这些测试。</w:t>
      </w:r>
    </w:p>
    <w:p w:rsidR="00D94C05" w:rsidRDefault="00D94C05" w:rsidP="000B041B">
      <w:pPr>
        <w:ind w:left="420"/>
        <w:rPr>
          <w:rFonts w:asciiTheme="minorEastAsia" w:hAnsiTheme="minorEastAsia"/>
          <w:szCs w:val="21"/>
        </w:rPr>
      </w:pPr>
    </w:p>
    <w:p w:rsidR="00D94C05" w:rsidRDefault="00D94C05" w:rsidP="000B041B">
      <w:pPr>
        <w:ind w:left="420"/>
        <w:rPr>
          <w:rFonts w:asciiTheme="minorEastAsia" w:hAnsiTheme="minorEastAsia"/>
          <w:szCs w:val="21"/>
        </w:rPr>
      </w:pPr>
      <w:r w:rsidRPr="00D94C05">
        <w:rPr>
          <w:rFonts w:asciiTheme="minorEastAsia" w:hAnsiTheme="minorEastAsia" w:hint="eastAsia"/>
          <w:szCs w:val="21"/>
        </w:rPr>
        <w:t>执行引擎自动合并每次测试运行的VCS覆盖率数据。执行引擎还提供了一种对测试失败进行分类的机制。一些故障类型会被自动检测和分类。您还可以指定任意的附加故障模式。例如，两个不同的属性检查程序的失败可以分为两个不同的类别。所有以同样方式失败的测试将被分组在一起，以便于分析。您可以将系统配置为使用指定的其他调试标志（如启用信号跟踪）自动重新运行每个类别中设置数量的故障。</w:t>
      </w:r>
    </w:p>
    <w:p w:rsidR="000F0E95" w:rsidRDefault="000F0E95" w:rsidP="000B041B">
      <w:pPr>
        <w:ind w:left="420"/>
        <w:rPr>
          <w:rFonts w:asciiTheme="minorEastAsia" w:hAnsiTheme="minorEastAsia"/>
          <w:szCs w:val="21"/>
        </w:rPr>
      </w:pPr>
    </w:p>
    <w:p w:rsidR="000F0E95" w:rsidRDefault="000F0E95" w:rsidP="000B041B">
      <w:pPr>
        <w:ind w:left="420"/>
        <w:rPr>
          <w:rFonts w:asciiTheme="minorEastAsia" w:hAnsiTheme="minorEastAsia"/>
          <w:szCs w:val="21"/>
        </w:rPr>
      </w:pPr>
      <w:r w:rsidRPr="000F0E95">
        <w:rPr>
          <w:rFonts w:asciiTheme="minorEastAsia" w:hAnsiTheme="minorEastAsia" w:hint="eastAsia"/>
          <w:szCs w:val="21"/>
        </w:rPr>
        <w:t>数据库跟踪通过的测试和失败模式以及度量，例如测试运行时。它可以存储为运行和其他输出文件生成的覆盖率报告。数据库是开放的，可以支持任意用户定义的度量。如果有一个现有的内部执行引擎，数据库仍然可以用来存储测试通过/失败数据、度量或任何自定义值。</w:t>
      </w:r>
    </w:p>
    <w:p w:rsidR="000F0E95" w:rsidRDefault="000F0E95" w:rsidP="000B041B">
      <w:pPr>
        <w:ind w:left="420"/>
        <w:rPr>
          <w:rFonts w:asciiTheme="minorEastAsia" w:hAnsiTheme="minorEastAsia"/>
          <w:szCs w:val="21"/>
        </w:rPr>
      </w:pPr>
    </w:p>
    <w:p w:rsidR="000F0E95" w:rsidRDefault="000E2F72" w:rsidP="000B041B">
      <w:pPr>
        <w:ind w:left="420"/>
        <w:rPr>
          <w:rFonts w:asciiTheme="minorEastAsia" w:hAnsiTheme="minorEastAsia"/>
          <w:szCs w:val="21"/>
        </w:rPr>
      </w:pPr>
      <w:r w:rsidRPr="000E2F72">
        <w:rPr>
          <w:rFonts w:asciiTheme="minorEastAsia" w:hAnsiTheme="minorEastAsia" w:hint="eastAsia"/>
          <w:szCs w:val="21"/>
        </w:rPr>
        <w:t>基于Web的GUI允许您浏览所有存储的回归运行。它显示存储在数据库中的度量（可以自定义显示）。您可以查看存储的覆盖率报告和其他文件，包括覆盖率和其他指标随时间变化的趋势图。</w:t>
      </w:r>
    </w:p>
    <w:p w:rsidR="000E2F72" w:rsidRDefault="000E2F72" w:rsidP="000B041B">
      <w:pPr>
        <w:ind w:left="420"/>
        <w:rPr>
          <w:rFonts w:asciiTheme="minorEastAsia" w:hAnsiTheme="minorEastAsia"/>
          <w:szCs w:val="21"/>
        </w:rPr>
      </w:pPr>
    </w:p>
    <w:p w:rsidR="000E2F72" w:rsidRDefault="000E2F72" w:rsidP="000B041B">
      <w:pPr>
        <w:ind w:left="420"/>
        <w:rPr>
          <w:rFonts w:asciiTheme="minorEastAsia" w:hAnsiTheme="minorEastAsia"/>
          <w:szCs w:val="21"/>
        </w:rPr>
      </w:pPr>
    </w:p>
    <w:p w:rsidR="00C11CAB" w:rsidRPr="00C11CAB" w:rsidRDefault="008E479C" w:rsidP="00C11CAB">
      <w:pPr>
        <w:ind w:left="420"/>
        <w:rPr>
          <w:rFonts w:asciiTheme="minorEastAsia" w:hAnsiTheme="minorEastAsia" w:hint="eastAsia"/>
          <w:szCs w:val="21"/>
        </w:rPr>
      </w:pPr>
      <w:r w:rsidRPr="008E479C">
        <w:rPr>
          <w:rFonts w:asciiTheme="minorEastAsia" w:hAnsiTheme="minorEastAsia" w:hint="eastAsia"/>
          <w:szCs w:val="21"/>
        </w:rPr>
        <w:t>VC执行管理器提供了一个计划驱动的分级应用程序，它可以用来根据您在可执行验证计划中的目标覆盖率对测试进行排名。</w:t>
      </w:r>
    </w:p>
    <w:p w:rsidR="003C362E" w:rsidRDefault="00C11CAB" w:rsidP="00C11CAB">
      <w:pPr>
        <w:ind w:left="420"/>
        <w:rPr>
          <w:rStyle w:val="SC4192558"/>
        </w:rPr>
      </w:pPr>
      <w:r>
        <w:rPr>
          <w:rStyle w:val="SC4192558"/>
        </w:rPr>
        <w:lastRenderedPageBreak/>
        <w:t>Terminology Used in This Guide</w:t>
      </w:r>
    </w:p>
    <w:p w:rsidR="00C11CAB" w:rsidRPr="00420C5B" w:rsidRDefault="00420C5B" w:rsidP="00C11CAB">
      <w:pPr>
        <w:ind w:left="420"/>
        <w:rPr>
          <w:rStyle w:val="SC4192558"/>
          <w:rFonts w:asciiTheme="minorEastAsia" w:hAnsiTheme="minorEastAsia"/>
          <w:b w:val="0"/>
          <w:sz w:val="21"/>
          <w:szCs w:val="21"/>
        </w:rPr>
      </w:pPr>
      <w:r w:rsidRPr="00420C5B">
        <w:rPr>
          <w:rStyle w:val="SC4192558"/>
          <w:rFonts w:asciiTheme="minorEastAsia" w:hAnsiTheme="minorEastAsia" w:hint="eastAsia"/>
          <w:b w:val="0"/>
          <w:sz w:val="21"/>
          <w:szCs w:val="21"/>
        </w:rPr>
        <w:t>以下是本指南中使用的一些常用术语：</w:t>
      </w:r>
    </w:p>
    <w:p w:rsidR="006E0D04" w:rsidRPr="006E0D04" w:rsidRDefault="00E441F6" w:rsidP="006E0D04">
      <w:pPr>
        <w:ind w:left="420"/>
        <w:rPr>
          <w:rFonts w:asciiTheme="minorEastAsia" w:hAnsiTheme="minorEastAsia" w:hint="eastAsia"/>
          <w:szCs w:val="21"/>
        </w:rPr>
      </w:pPr>
      <w:r>
        <w:rPr>
          <w:rFonts w:asciiTheme="minorEastAsia" w:hAnsiTheme="minorEastAsia"/>
          <w:szCs w:val="21"/>
        </w:rPr>
        <w:t>H</w:t>
      </w:r>
      <w:r>
        <w:rPr>
          <w:rFonts w:asciiTheme="minorEastAsia" w:hAnsiTheme="minorEastAsia" w:hint="eastAsia"/>
          <w:szCs w:val="21"/>
        </w:rPr>
        <w:t>ost</w:t>
      </w:r>
      <w:r>
        <w:rPr>
          <w:rFonts w:asciiTheme="minorEastAsia" w:hAnsiTheme="minorEastAsia"/>
          <w:szCs w:val="21"/>
        </w:rPr>
        <w:t>(</w:t>
      </w:r>
      <w:r w:rsidR="006E0D04" w:rsidRPr="006E0D04">
        <w:rPr>
          <w:rFonts w:asciiTheme="minorEastAsia" w:hAnsiTheme="minorEastAsia" w:hint="eastAsia"/>
          <w:szCs w:val="21"/>
        </w:rPr>
        <w:t>主机</w:t>
      </w:r>
      <w:r>
        <w:rPr>
          <w:rFonts w:asciiTheme="minorEastAsia" w:hAnsiTheme="minorEastAsia" w:hint="eastAsia"/>
          <w:szCs w:val="21"/>
        </w:rPr>
        <w:t>)</w:t>
      </w:r>
      <w:r w:rsidR="006E0D04" w:rsidRPr="006E0D04">
        <w:rPr>
          <w:rFonts w:asciiTheme="minorEastAsia" w:hAnsiTheme="minorEastAsia" w:hint="eastAsia"/>
          <w:szCs w:val="21"/>
        </w:rPr>
        <w:t>-托管VC执行管理器应用程序或服务器的Unix服务器。</w:t>
      </w:r>
    </w:p>
    <w:p w:rsidR="006E0D04" w:rsidRPr="006E0D04" w:rsidRDefault="006E0D04" w:rsidP="00E441F6">
      <w:pPr>
        <w:ind w:left="420" w:firstLine="420"/>
        <w:rPr>
          <w:rFonts w:asciiTheme="minorEastAsia" w:hAnsiTheme="minorEastAsia" w:hint="eastAsia"/>
          <w:szCs w:val="21"/>
        </w:rPr>
      </w:pPr>
      <w:r w:rsidRPr="006E0D04">
        <w:rPr>
          <w:rFonts w:asciiTheme="minorEastAsia" w:hAnsiTheme="minorEastAsia" w:hint="eastAsia"/>
          <w:szCs w:val="21"/>
        </w:rPr>
        <w:t>•</w:t>
      </w:r>
      <w:r w:rsidR="00E441F6">
        <w:rPr>
          <w:rFonts w:asciiTheme="minorEastAsia" w:hAnsiTheme="minorEastAsia" w:hint="eastAsia"/>
          <w:szCs w:val="21"/>
        </w:rPr>
        <w:t>launch</w:t>
      </w:r>
      <w:r w:rsidR="00E441F6">
        <w:rPr>
          <w:rFonts w:asciiTheme="minorEastAsia" w:hAnsiTheme="minorEastAsia"/>
          <w:szCs w:val="21"/>
        </w:rPr>
        <w:t xml:space="preserve"> </w:t>
      </w:r>
      <w:r w:rsidR="00E441F6">
        <w:rPr>
          <w:rFonts w:asciiTheme="minorEastAsia" w:hAnsiTheme="minorEastAsia" w:hint="eastAsia"/>
          <w:szCs w:val="21"/>
        </w:rPr>
        <w:t>host</w:t>
      </w:r>
      <w:r w:rsidR="00E441F6">
        <w:rPr>
          <w:rFonts w:asciiTheme="minorEastAsia" w:hAnsiTheme="minorEastAsia"/>
          <w:szCs w:val="21"/>
        </w:rPr>
        <w:t>(</w:t>
      </w:r>
      <w:r w:rsidRPr="006E0D04">
        <w:rPr>
          <w:rFonts w:asciiTheme="minorEastAsia" w:hAnsiTheme="minorEastAsia" w:hint="eastAsia"/>
          <w:szCs w:val="21"/>
        </w:rPr>
        <w:t>启动主机</w:t>
      </w:r>
      <w:r w:rsidR="00E441F6">
        <w:rPr>
          <w:rFonts w:asciiTheme="minorEastAsia" w:hAnsiTheme="minorEastAsia" w:hint="eastAsia"/>
          <w:szCs w:val="21"/>
        </w:rPr>
        <w:t>)</w:t>
      </w:r>
      <w:r w:rsidRPr="006E0D04">
        <w:rPr>
          <w:rFonts w:asciiTheme="minorEastAsia" w:hAnsiTheme="minorEastAsia" w:hint="eastAsia"/>
          <w:szCs w:val="21"/>
        </w:rPr>
        <w:t>-使用EMAN RUN命令启动回归。</w:t>
      </w:r>
    </w:p>
    <w:p w:rsidR="006E0D04" w:rsidRPr="006E0D04" w:rsidRDefault="006E0D04" w:rsidP="00D1782D">
      <w:pPr>
        <w:ind w:left="840"/>
        <w:rPr>
          <w:rFonts w:asciiTheme="minorEastAsia" w:hAnsiTheme="minorEastAsia" w:hint="eastAsia"/>
          <w:szCs w:val="21"/>
        </w:rPr>
      </w:pPr>
      <w:r w:rsidRPr="006E0D04">
        <w:rPr>
          <w:rFonts w:asciiTheme="minorEastAsia" w:hAnsiTheme="minorEastAsia" w:hint="eastAsia"/>
          <w:szCs w:val="21"/>
        </w:rPr>
        <w:t>•</w:t>
      </w:r>
      <w:r w:rsidR="00E441F6">
        <w:rPr>
          <w:rFonts w:asciiTheme="minorEastAsia" w:hAnsiTheme="minorEastAsia" w:hint="eastAsia"/>
          <w:szCs w:val="21"/>
        </w:rPr>
        <w:t>grid host(</w:t>
      </w:r>
      <w:r w:rsidRPr="006E0D04">
        <w:rPr>
          <w:rFonts w:asciiTheme="minorEastAsia" w:hAnsiTheme="minorEastAsia" w:hint="eastAsia"/>
          <w:szCs w:val="21"/>
        </w:rPr>
        <w:t>网格主机</w:t>
      </w:r>
      <w:r w:rsidR="00E441F6">
        <w:rPr>
          <w:rFonts w:asciiTheme="minorEastAsia" w:hAnsiTheme="minorEastAsia" w:hint="eastAsia"/>
          <w:szCs w:val="21"/>
        </w:rPr>
        <w:t>)</w:t>
      </w:r>
      <w:r w:rsidRPr="006E0D04">
        <w:rPr>
          <w:rFonts w:asciiTheme="minorEastAsia" w:hAnsiTheme="minorEastAsia" w:hint="eastAsia"/>
          <w:szCs w:val="21"/>
        </w:rPr>
        <w:t>-模拟运行的地方，通过负载共享设施（LSF）、Sungrid或其他网格管理器进行控制。</w:t>
      </w:r>
    </w:p>
    <w:p w:rsidR="006E0D04" w:rsidRPr="006E0D04" w:rsidRDefault="006E0D04" w:rsidP="00E441F6">
      <w:pPr>
        <w:ind w:left="420" w:firstLine="420"/>
        <w:rPr>
          <w:rFonts w:asciiTheme="minorEastAsia" w:hAnsiTheme="minorEastAsia" w:hint="eastAsia"/>
          <w:szCs w:val="21"/>
        </w:rPr>
      </w:pPr>
      <w:r w:rsidRPr="006E0D04">
        <w:rPr>
          <w:rFonts w:asciiTheme="minorEastAsia" w:hAnsiTheme="minorEastAsia" w:hint="eastAsia"/>
          <w:szCs w:val="21"/>
        </w:rPr>
        <w:t>•</w:t>
      </w:r>
      <w:r w:rsidR="00E441F6">
        <w:rPr>
          <w:rFonts w:asciiTheme="minorEastAsia" w:hAnsiTheme="minorEastAsia" w:hint="eastAsia"/>
          <w:szCs w:val="21"/>
        </w:rPr>
        <w:t>server host(</w:t>
      </w:r>
      <w:r w:rsidRPr="006E0D04">
        <w:rPr>
          <w:rFonts w:asciiTheme="minorEastAsia" w:hAnsiTheme="minorEastAsia" w:hint="eastAsia"/>
          <w:szCs w:val="21"/>
        </w:rPr>
        <w:t>服务器主机</w:t>
      </w:r>
      <w:r w:rsidR="00E441F6">
        <w:rPr>
          <w:rFonts w:asciiTheme="minorEastAsia" w:hAnsiTheme="minorEastAsia" w:hint="eastAsia"/>
          <w:szCs w:val="21"/>
        </w:rPr>
        <w:t>)</w:t>
      </w:r>
      <w:r w:rsidRPr="006E0D04">
        <w:rPr>
          <w:rFonts w:asciiTheme="minorEastAsia" w:hAnsiTheme="minorEastAsia" w:hint="eastAsia"/>
          <w:szCs w:val="21"/>
        </w:rPr>
        <w:t>-运行MySQL、Web服务器或两者。</w:t>
      </w:r>
    </w:p>
    <w:p w:rsidR="006E0D04" w:rsidRPr="006E0D04" w:rsidRDefault="002A6F1E" w:rsidP="006E0D04">
      <w:pPr>
        <w:ind w:left="420"/>
        <w:rPr>
          <w:rFonts w:asciiTheme="minorEastAsia" w:hAnsiTheme="minorEastAsia" w:hint="eastAsia"/>
          <w:szCs w:val="21"/>
        </w:rPr>
      </w:pPr>
      <w:r>
        <w:rPr>
          <w:rFonts w:asciiTheme="minorEastAsia" w:hAnsiTheme="minorEastAsia"/>
          <w:szCs w:val="21"/>
        </w:rPr>
        <w:t>E</w:t>
      </w:r>
      <w:r>
        <w:rPr>
          <w:rFonts w:asciiTheme="minorEastAsia" w:hAnsiTheme="minorEastAsia" w:hint="eastAsia"/>
          <w:szCs w:val="21"/>
        </w:rPr>
        <w:t>nvi</w:t>
      </w:r>
      <w:r>
        <w:rPr>
          <w:rFonts w:asciiTheme="minorEastAsia" w:hAnsiTheme="minorEastAsia"/>
          <w:szCs w:val="21"/>
        </w:rPr>
        <w:t>ronment(</w:t>
      </w:r>
      <w:r w:rsidR="006E0D04" w:rsidRPr="006E0D04">
        <w:rPr>
          <w:rFonts w:asciiTheme="minorEastAsia" w:hAnsiTheme="minorEastAsia" w:hint="eastAsia"/>
          <w:szCs w:val="21"/>
        </w:rPr>
        <w:t>环境</w:t>
      </w:r>
      <w:r>
        <w:rPr>
          <w:rFonts w:asciiTheme="minorEastAsia" w:hAnsiTheme="minorEastAsia" w:hint="eastAsia"/>
          <w:szCs w:val="21"/>
        </w:rPr>
        <w:t>)</w:t>
      </w:r>
      <w:r w:rsidR="006E0D04" w:rsidRPr="006E0D04">
        <w:rPr>
          <w:rFonts w:asciiTheme="minorEastAsia" w:hAnsiTheme="minorEastAsia" w:hint="eastAsia"/>
          <w:szCs w:val="21"/>
        </w:rPr>
        <w:t>—运行VC Execution Manager应用程序和服务器的UNIX环境。</w:t>
      </w:r>
    </w:p>
    <w:p w:rsidR="00DD6BE4" w:rsidRDefault="00DD6BE4" w:rsidP="006E0D04">
      <w:pPr>
        <w:ind w:left="420"/>
        <w:rPr>
          <w:rFonts w:asciiTheme="minorEastAsia" w:hAnsiTheme="minorEastAsia"/>
          <w:szCs w:val="21"/>
        </w:rPr>
      </w:pPr>
    </w:p>
    <w:p w:rsidR="006E0D04" w:rsidRPr="006E0D04" w:rsidRDefault="00AC0263" w:rsidP="006E0D04">
      <w:pPr>
        <w:ind w:left="420"/>
        <w:rPr>
          <w:rFonts w:asciiTheme="minorEastAsia" w:hAnsiTheme="minorEastAsia" w:hint="eastAsia"/>
          <w:szCs w:val="21"/>
        </w:rPr>
      </w:pPr>
      <w:r w:rsidRPr="006E0D04">
        <w:rPr>
          <w:rFonts w:asciiTheme="minorEastAsia" w:hAnsiTheme="minorEastAsia"/>
          <w:szCs w:val="21"/>
        </w:rPr>
        <w:t>C</w:t>
      </w:r>
      <w:r w:rsidR="006E0D04" w:rsidRPr="006E0D04">
        <w:rPr>
          <w:rFonts w:asciiTheme="minorEastAsia" w:hAnsiTheme="minorEastAsia" w:hint="eastAsia"/>
          <w:szCs w:val="21"/>
        </w:rPr>
        <w:t>vsdepot</w:t>
      </w:r>
      <w:r>
        <w:rPr>
          <w:rFonts w:asciiTheme="minorEastAsia" w:hAnsiTheme="minorEastAsia"/>
          <w:szCs w:val="21"/>
        </w:rPr>
        <w:t xml:space="preserve"> </w:t>
      </w:r>
      <w:r w:rsidR="006E0D04" w:rsidRPr="006E0D04">
        <w:rPr>
          <w:rFonts w:asciiTheme="minorEastAsia" w:hAnsiTheme="minorEastAsia" w:hint="eastAsia"/>
          <w:szCs w:val="21"/>
        </w:rPr>
        <w:t>-存储存档文件的位置，以及mysql数据库文件的位置。通过Synopsys_eman.setup文件中的Depot设置进行设置。</w:t>
      </w:r>
    </w:p>
    <w:p w:rsidR="00DD6BE4" w:rsidRDefault="00DD6BE4" w:rsidP="006E0D04">
      <w:pPr>
        <w:ind w:left="420"/>
        <w:rPr>
          <w:rFonts w:asciiTheme="minorEastAsia" w:hAnsiTheme="minorEastAsia"/>
          <w:szCs w:val="21"/>
        </w:rPr>
      </w:pPr>
    </w:p>
    <w:p w:rsidR="006E0D04" w:rsidRPr="006E0D04" w:rsidRDefault="002B1D22" w:rsidP="006E0D04">
      <w:pPr>
        <w:ind w:left="420"/>
        <w:rPr>
          <w:rFonts w:asciiTheme="minorEastAsia" w:hAnsiTheme="minorEastAsia" w:hint="eastAsia"/>
          <w:szCs w:val="21"/>
        </w:rPr>
      </w:pPr>
      <w:r w:rsidRPr="006E0D04">
        <w:rPr>
          <w:rFonts w:asciiTheme="minorEastAsia" w:hAnsiTheme="minorEastAsia"/>
          <w:szCs w:val="21"/>
        </w:rPr>
        <w:t>S</w:t>
      </w:r>
      <w:r w:rsidR="006E0D04" w:rsidRPr="006E0D04">
        <w:rPr>
          <w:rFonts w:asciiTheme="minorEastAsia" w:hAnsiTheme="minorEastAsia" w:hint="eastAsia"/>
          <w:szCs w:val="21"/>
        </w:rPr>
        <w:t>pool</w:t>
      </w:r>
      <w:r>
        <w:rPr>
          <w:rFonts w:asciiTheme="minorEastAsia" w:hAnsiTheme="minorEastAsia"/>
          <w:szCs w:val="21"/>
        </w:rPr>
        <w:t xml:space="preserve"> </w:t>
      </w:r>
      <w:r w:rsidR="006E0D04" w:rsidRPr="006E0D04">
        <w:rPr>
          <w:rFonts w:asciiTheme="minorEastAsia" w:hAnsiTheme="minorEastAsia" w:hint="eastAsia"/>
          <w:szCs w:val="21"/>
        </w:rPr>
        <w:t>-存储临时文件的位置。它包含胶囊脚本和日志文件。spool由synopsys-eman.setup文件中的spool设置控制。</w:t>
      </w:r>
    </w:p>
    <w:p w:rsidR="00DD6BE4" w:rsidRDefault="00DD6BE4" w:rsidP="006E0D04">
      <w:pPr>
        <w:ind w:left="420"/>
        <w:rPr>
          <w:rFonts w:asciiTheme="minorEastAsia" w:hAnsiTheme="minorEastAsia"/>
          <w:szCs w:val="21"/>
        </w:rPr>
      </w:pPr>
    </w:p>
    <w:p w:rsidR="00C11CAB" w:rsidRDefault="002B1D22" w:rsidP="006E0D04">
      <w:pPr>
        <w:ind w:left="420"/>
        <w:rPr>
          <w:rFonts w:asciiTheme="minorEastAsia" w:hAnsiTheme="minorEastAsia"/>
          <w:szCs w:val="21"/>
        </w:rPr>
      </w:pPr>
      <w:r>
        <w:rPr>
          <w:rFonts w:asciiTheme="minorEastAsia" w:hAnsiTheme="minorEastAsia"/>
          <w:szCs w:val="21"/>
        </w:rPr>
        <w:t>B</w:t>
      </w:r>
      <w:r>
        <w:rPr>
          <w:rFonts w:asciiTheme="minorEastAsia" w:hAnsiTheme="minorEastAsia" w:hint="eastAsia"/>
          <w:szCs w:val="21"/>
        </w:rPr>
        <w:t>uilds(</w:t>
      </w:r>
      <w:r w:rsidR="006E0D04" w:rsidRPr="006E0D04">
        <w:rPr>
          <w:rFonts w:asciiTheme="minorEastAsia" w:hAnsiTheme="minorEastAsia" w:hint="eastAsia"/>
          <w:szCs w:val="21"/>
        </w:rPr>
        <w:t>构建</w:t>
      </w:r>
      <w:r>
        <w:rPr>
          <w:rFonts w:asciiTheme="minorEastAsia" w:hAnsiTheme="minorEastAsia" w:hint="eastAsia"/>
          <w:szCs w:val="21"/>
        </w:rPr>
        <w:t>)</w:t>
      </w:r>
      <w:r w:rsidR="006E0D04" w:rsidRPr="006E0D04">
        <w:rPr>
          <w:rFonts w:asciiTheme="minorEastAsia" w:hAnsiTheme="minorEastAsia" w:hint="eastAsia"/>
          <w:szCs w:val="21"/>
        </w:rPr>
        <w:t>—VC执行管理器回归配置文件中的一个块，它允许您定义如何编译设计。您可以指定各种选项和关键字来进一步优化覆盖率得分。</w:t>
      </w:r>
    </w:p>
    <w:p w:rsidR="00A5684A" w:rsidRDefault="00A5684A" w:rsidP="006E0D04">
      <w:pPr>
        <w:ind w:left="420"/>
        <w:rPr>
          <w:rFonts w:asciiTheme="minorEastAsia" w:hAnsiTheme="minorEastAsia"/>
          <w:szCs w:val="21"/>
        </w:rPr>
      </w:pPr>
    </w:p>
    <w:p w:rsidR="00A5684A" w:rsidRDefault="00621222" w:rsidP="006E0D04">
      <w:pPr>
        <w:ind w:left="420"/>
        <w:rPr>
          <w:rFonts w:asciiTheme="minorEastAsia" w:hAnsiTheme="minorEastAsia"/>
          <w:szCs w:val="21"/>
        </w:rPr>
      </w:pPr>
      <w:r>
        <w:rPr>
          <w:rFonts w:asciiTheme="minorEastAsia" w:hAnsiTheme="minorEastAsia"/>
          <w:szCs w:val="21"/>
        </w:rPr>
        <w:t>T</w:t>
      </w:r>
      <w:r>
        <w:rPr>
          <w:rFonts w:asciiTheme="minorEastAsia" w:hAnsiTheme="minorEastAsia" w:hint="eastAsia"/>
          <w:szCs w:val="21"/>
        </w:rPr>
        <w:t>ests(</w:t>
      </w:r>
      <w:r w:rsidRPr="00621222">
        <w:rPr>
          <w:rFonts w:asciiTheme="minorEastAsia" w:hAnsiTheme="minorEastAsia" w:hint="eastAsia"/>
          <w:szCs w:val="21"/>
        </w:rPr>
        <w:t>测试</w:t>
      </w:r>
      <w:r>
        <w:rPr>
          <w:rFonts w:asciiTheme="minorEastAsia" w:hAnsiTheme="minorEastAsia" w:hint="eastAsia"/>
          <w:szCs w:val="21"/>
        </w:rPr>
        <w:t>)</w:t>
      </w:r>
      <w:r w:rsidRPr="00621222">
        <w:rPr>
          <w:rFonts w:asciiTheme="minorEastAsia" w:hAnsiTheme="minorEastAsia" w:hint="eastAsia"/>
          <w:szCs w:val="21"/>
        </w:rPr>
        <w:t>-</w:t>
      </w:r>
      <w:r w:rsidRPr="006D114F">
        <w:rPr>
          <w:rFonts w:ascii="DengXian Light" w:eastAsia="DengXian Light" w:hAnsi="DengXian Light" w:hint="eastAsia"/>
          <w:szCs w:val="21"/>
        </w:rPr>
        <w:t>VC执行管理</w:t>
      </w:r>
      <w:r w:rsidRPr="00621222">
        <w:rPr>
          <w:rFonts w:asciiTheme="minorEastAsia" w:hAnsiTheme="minorEastAsia" w:hint="eastAsia"/>
          <w:szCs w:val="21"/>
        </w:rPr>
        <w:t>器回归配置文件中的一个块，它允许您定义如何运行每个测试（模拟）。</w:t>
      </w:r>
    </w:p>
    <w:p w:rsidR="00A5684A" w:rsidRDefault="00A5684A" w:rsidP="006E0D04">
      <w:pPr>
        <w:ind w:left="420"/>
        <w:rPr>
          <w:rFonts w:asciiTheme="minorEastAsia" w:hAnsiTheme="minorEastAsia"/>
          <w:szCs w:val="21"/>
        </w:rPr>
      </w:pPr>
    </w:p>
    <w:p w:rsidR="00A5684A" w:rsidRDefault="00A5684A" w:rsidP="006E0D04">
      <w:pPr>
        <w:ind w:left="420"/>
        <w:rPr>
          <w:rFonts w:asciiTheme="minorEastAsia" w:hAnsiTheme="minorEastAsia"/>
          <w:szCs w:val="21"/>
        </w:rPr>
      </w:pPr>
    </w:p>
    <w:p w:rsidR="00A5684A" w:rsidRDefault="00A5684A" w:rsidP="00A5684A">
      <w:pPr>
        <w:rPr>
          <w:rStyle w:val="SC4192558"/>
        </w:rPr>
      </w:pPr>
      <w:r>
        <w:rPr>
          <w:rStyle w:val="SC4192558"/>
        </w:rPr>
        <w:t>Getting Help on Command-Line Options</w:t>
      </w:r>
    </w:p>
    <w:p w:rsidR="006D114F" w:rsidRPr="006D114F" w:rsidRDefault="006D114F" w:rsidP="006D114F">
      <w:pPr>
        <w:rPr>
          <w:rStyle w:val="SC4192558"/>
          <w:rFonts w:hint="eastAsia"/>
          <w:b w:val="0"/>
          <w:sz w:val="21"/>
          <w:szCs w:val="21"/>
        </w:rPr>
      </w:pPr>
      <w:r>
        <w:rPr>
          <w:rStyle w:val="SC4192558"/>
        </w:rPr>
        <w:tab/>
      </w:r>
      <w:r w:rsidRPr="006D114F">
        <w:rPr>
          <w:rStyle w:val="SC4192558"/>
          <w:rFonts w:hint="eastAsia"/>
          <w:b w:val="0"/>
          <w:sz w:val="21"/>
          <w:szCs w:val="21"/>
        </w:rPr>
        <w:t>您可以使用</w:t>
      </w:r>
      <w:r w:rsidRPr="006D114F">
        <w:rPr>
          <w:rStyle w:val="SC4192558"/>
          <w:rFonts w:hint="eastAsia"/>
          <w:b w:val="0"/>
          <w:sz w:val="21"/>
          <w:szCs w:val="21"/>
        </w:rPr>
        <w:t>eman-h</w:t>
      </w:r>
      <w:r w:rsidRPr="006D114F">
        <w:rPr>
          <w:rStyle w:val="SC4192558"/>
          <w:rFonts w:hint="eastAsia"/>
          <w:b w:val="0"/>
          <w:sz w:val="21"/>
          <w:szCs w:val="21"/>
        </w:rPr>
        <w:t>命令查看命令、定义和语法的用法。要查看</w:t>
      </w:r>
      <w:r w:rsidRPr="006D114F">
        <w:rPr>
          <w:rStyle w:val="SC4192558"/>
          <w:rFonts w:hint="eastAsia"/>
          <w:b w:val="0"/>
          <w:sz w:val="21"/>
          <w:szCs w:val="21"/>
        </w:rPr>
        <w:t>VC</w:t>
      </w:r>
      <w:r w:rsidRPr="006D114F">
        <w:rPr>
          <w:rStyle w:val="SC4192558"/>
          <w:rFonts w:hint="eastAsia"/>
          <w:b w:val="0"/>
          <w:sz w:val="21"/>
          <w:szCs w:val="21"/>
        </w:rPr>
        <w:t>执行管理器常规项目管理的帮助，请使用以下命令：</w:t>
      </w:r>
    </w:p>
    <w:p w:rsidR="006D114F" w:rsidRPr="006D114F" w:rsidRDefault="006D114F" w:rsidP="006D114F">
      <w:pPr>
        <w:ind w:firstLine="420"/>
        <w:rPr>
          <w:rStyle w:val="SC4192558"/>
          <w:rFonts w:hint="eastAsia"/>
          <w:b w:val="0"/>
          <w:sz w:val="21"/>
          <w:szCs w:val="21"/>
        </w:rPr>
      </w:pPr>
      <w:r w:rsidRPr="006D114F">
        <w:rPr>
          <w:rStyle w:val="SC4192558"/>
          <w:rFonts w:hint="eastAsia"/>
          <w:b w:val="0"/>
          <w:sz w:val="21"/>
          <w:szCs w:val="21"/>
        </w:rPr>
        <w:t>%eman project&lt;</w:t>
      </w:r>
      <w:r w:rsidRPr="006D114F">
        <w:rPr>
          <w:rStyle w:val="SC4192558"/>
          <w:rFonts w:hint="eastAsia"/>
          <w:b w:val="0"/>
          <w:sz w:val="21"/>
          <w:szCs w:val="21"/>
        </w:rPr>
        <w:t>选项</w:t>
      </w:r>
      <w:r w:rsidRPr="006D114F">
        <w:rPr>
          <w:rStyle w:val="SC4192558"/>
          <w:rFonts w:hint="eastAsia"/>
          <w:b w:val="0"/>
          <w:sz w:val="21"/>
          <w:szCs w:val="21"/>
        </w:rPr>
        <w:t>&gt;-h</w:t>
      </w:r>
    </w:p>
    <w:p w:rsidR="006D114F" w:rsidRPr="006D114F" w:rsidRDefault="006D114F" w:rsidP="006D114F">
      <w:pPr>
        <w:ind w:firstLine="420"/>
        <w:rPr>
          <w:rStyle w:val="SC4192558"/>
          <w:rFonts w:hint="eastAsia"/>
          <w:b w:val="0"/>
          <w:sz w:val="21"/>
          <w:szCs w:val="21"/>
        </w:rPr>
      </w:pPr>
      <w:r w:rsidRPr="006D114F">
        <w:rPr>
          <w:rStyle w:val="SC4192558"/>
          <w:rFonts w:hint="eastAsia"/>
          <w:b w:val="0"/>
          <w:sz w:val="21"/>
          <w:szCs w:val="21"/>
        </w:rPr>
        <w:t>要查看子选项的帮助，请使用以下命令：</w:t>
      </w:r>
    </w:p>
    <w:p w:rsidR="00CF518D" w:rsidRDefault="006D114F" w:rsidP="00CF518D">
      <w:pPr>
        <w:ind w:firstLine="420"/>
        <w:rPr>
          <w:rStyle w:val="SC4192558"/>
          <w:b w:val="0"/>
          <w:sz w:val="21"/>
          <w:szCs w:val="21"/>
        </w:rPr>
      </w:pPr>
      <w:r w:rsidRPr="006D114F">
        <w:rPr>
          <w:rStyle w:val="SC4192558"/>
          <w:b w:val="0"/>
          <w:sz w:val="21"/>
          <w:szCs w:val="21"/>
        </w:rPr>
        <w:t>%eman&lt;project_sub_option&gt;-h</w:t>
      </w:r>
    </w:p>
    <w:p w:rsidR="00CF518D" w:rsidRPr="00CF518D" w:rsidRDefault="00CF518D" w:rsidP="00CF518D">
      <w:pPr>
        <w:ind w:firstLine="420"/>
        <w:rPr>
          <w:rFonts w:hint="eastAsia"/>
          <w:bCs/>
          <w:color w:val="000000"/>
          <w:szCs w:val="21"/>
        </w:rPr>
      </w:pPr>
    </w:p>
    <w:p w:rsidR="00CF518D" w:rsidRDefault="00CF518D" w:rsidP="00CF518D">
      <w:pPr>
        <w:rPr>
          <w:rStyle w:val="SC4192558"/>
        </w:rPr>
      </w:pPr>
      <w:r>
        <w:rPr>
          <w:rStyle w:val="SC4192558"/>
        </w:rPr>
        <w:t>Tool Reckoner</w:t>
      </w:r>
    </w:p>
    <w:p w:rsidR="00CF518D" w:rsidRDefault="00CF518D" w:rsidP="00CF518D">
      <w:pPr>
        <w:rPr>
          <w:rStyle w:val="SC4192558"/>
          <w:b w:val="0"/>
          <w:sz w:val="21"/>
          <w:szCs w:val="21"/>
        </w:rPr>
      </w:pPr>
      <w:r>
        <w:rPr>
          <w:rStyle w:val="SC4192558"/>
        </w:rPr>
        <w:tab/>
      </w:r>
      <w:r w:rsidR="00931F45" w:rsidRPr="00931F45">
        <w:rPr>
          <w:rStyle w:val="SC4192558"/>
          <w:rFonts w:hint="eastAsia"/>
          <w:b w:val="0"/>
          <w:sz w:val="21"/>
          <w:szCs w:val="21"/>
        </w:rPr>
        <w:t>下表提供了有关各种类型的</w:t>
      </w:r>
      <w:r w:rsidR="00931F45" w:rsidRPr="00931F45">
        <w:rPr>
          <w:rStyle w:val="SC4192558"/>
          <w:rFonts w:hint="eastAsia"/>
          <w:b w:val="0"/>
          <w:sz w:val="21"/>
          <w:szCs w:val="21"/>
        </w:rPr>
        <w:t>ExecMan</w:t>
      </w:r>
      <w:r w:rsidR="00931F45" w:rsidRPr="00931F45">
        <w:rPr>
          <w:rStyle w:val="SC4192558"/>
          <w:rFonts w:hint="eastAsia"/>
          <w:b w:val="0"/>
          <w:sz w:val="21"/>
          <w:szCs w:val="21"/>
        </w:rPr>
        <w:t>用户的信息以及每种用户应通过的参考列表，以了解如何在不同模式下使用</w:t>
      </w:r>
      <w:r w:rsidR="00931F45" w:rsidRPr="00931F45">
        <w:rPr>
          <w:rStyle w:val="SC4192558"/>
          <w:rFonts w:hint="eastAsia"/>
          <w:b w:val="0"/>
          <w:sz w:val="21"/>
          <w:szCs w:val="21"/>
        </w:rPr>
        <w:t>ExecMan</w:t>
      </w:r>
      <w:r w:rsidR="00931F45" w:rsidRPr="00931F45">
        <w:rPr>
          <w:rStyle w:val="SC4192558"/>
          <w:rFonts w:hint="eastAsia"/>
          <w:b w:val="0"/>
          <w:sz w:val="21"/>
          <w:szCs w:val="21"/>
        </w:rPr>
        <w:t>。</w:t>
      </w:r>
    </w:p>
    <w:p w:rsidR="00197116" w:rsidRDefault="00197116" w:rsidP="00CF518D">
      <w:pPr>
        <w:rPr>
          <w:rStyle w:val="SC4192558"/>
          <w:b w:val="0"/>
          <w:sz w:val="21"/>
          <w:szCs w:val="21"/>
        </w:rPr>
      </w:pPr>
    </w:p>
    <w:p w:rsidR="00197116" w:rsidRDefault="00197116" w:rsidP="00CF518D">
      <w:pPr>
        <w:rPr>
          <w:rStyle w:val="SC4192558"/>
          <w:b w:val="0"/>
          <w:sz w:val="21"/>
          <w:szCs w:val="21"/>
        </w:rPr>
      </w:pPr>
    </w:p>
    <w:p w:rsidR="007241D9" w:rsidRDefault="007241D9" w:rsidP="00CF518D">
      <w:pPr>
        <w:rPr>
          <w:rStyle w:val="SC4192558"/>
          <w:b w:val="0"/>
          <w:sz w:val="21"/>
          <w:szCs w:val="21"/>
        </w:rPr>
      </w:pPr>
    </w:p>
    <w:p w:rsidR="007241D9" w:rsidRDefault="007241D9" w:rsidP="00CF518D">
      <w:pPr>
        <w:rPr>
          <w:rStyle w:val="SC4192558"/>
          <w:b w:val="0"/>
          <w:sz w:val="21"/>
          <w:szCs w:val="21"/>
        </w:rPr>
      </w:pPr>
    </w:p>
    <w:p w:rsidR="007241D9" w:rsidRDefault="007241D9" w:rsidP="00CF518D">
      <w:pPr>
        <w:rPr>
          <w:rStyle w:val="SC4192558"/>
          <w:b w:val="0"/>
          <w:sz w:val="21"/>
          <w:szCs w:val="21"/>
        </w:rPr>
      </w:pPr>
    </w:p>
    <w:p w:rsidR="007241D9" w:rsidRDefault="007241D9" w:rsidP="00CF518D">
      <w:pPr>
        <w:rPr>
          <w:rStyle w:val="SC4192558"/>
          <w:b w:val="0"/>
          <w:sz w:val="21"/>
          <w:szCs w:val="21"/>
        </w:rPr>
      </w:pPr>
    </w:p>
    <w:p w:rsidR="007241D9" w:rsidRDefault="007241D9" w:rsidP="00CF518D">
      <w:pPr>
        <w:rPr>
          <w:rStyle w:val="SC4192558"/>
          <w:rFonts w:hint="eastAsia"/>
          <w:b w:val="0"/>
          <w:sz w:val="21"/>
          <w:szCs w:val="21"/>
        </w:rPr>
      </w:pPr>
    </w:p>
    <w:p w:rsidR="00197116" w:rsidRPr="00CF518D" w:rsidRDefault="00197116" w:rsidP="00CF518D">
      <w:pPr>
        <w:rPr>
          <w:rFonts w:asciiTheme="minorEastAsia" w:hAnsiTheme="minorEastAsia"/>
          <w:szCs w:val="21"/>
        </w:rPr>
      </w:pPr>
      <w:r>
        <w:rPr>
          <w:rStyle w:val="SC4192558"/>
          <w:b w:val="0"/>
          <w:sz w:val="21"/>
          <w:szCs w:val="21"/>
        </w:rPr>
        <w:lastRenderedPageBreak/>
        <w:tab/>
      </w:r>
    </w:p>
    <w:tbl>
      <w:tblPr>
        <w:tblStyle w:val="TableGrid"/>
        <w:tblW w:w="0" w:type="auto"/>
        <w:tblLook w:val="04A0" w:firstRow="1" w:lastRow="0" w:firstColumn="1" w:lastColumn="0" w:noHBand="0" w:noVBand="1"/>
      </w:tblPr>
      <w:tblGrid>
        <w:gridCol w:w="1537"/>
        <w:gridCol w:w="1546"/>
        <w:gridCol w:w="1540"/>
        <w:gridCol w:w="1649"/>
        <w:gridCol w:w="1537"/>
        <w:gridCol w:w="1541"/>
      </w:tblGrid>
      <w:tr w:rsidR="00197116" w:rsidTr="00AB198C">
        <w:tc>
          <w:tcPr>
            <w:tcW w:w="1555" w:type="dxa"/>
          </w:tcPr>
          <w:p w:rsidR="00197116" w:rsidRPr="006E0CD7" w:rsidRDefault="006E0CD7" w:rsidP="006E0CD7">
            <w:pPr>
              <w:jc w:val="center"/>
              <w:rPr>
                <w:rFonts w:asciiTheme="minorEastAsia" w:hAnsiTheme="minorEastAsia" w:hint="eastAsia"/>
                <w:szCs w:val="21"/>
              </w:rPr>
            </w:pPr>
            <w:r w:rsidRPr="006E0CD7">
              <w:rPr>
                <w:bCs/>
                <w:szCs w:val="21"/>
              </w:rPr>
              <w:t>Choice</w:t>
            </w:r>
          </w:p>
        </w:tc>
        <w:tc>
          <w:tcPr>
            <w:tcW w:w="1561" w:type="dxa"/>
          </w:tcPr>
          <w:p w:rsidR="00197116" w:rsidRDefault="006E0CD7" w:rsidP="00CF518D">
            <w:pPr>
              <w:rPr>
                <w:rFonts w:asciiTheme="minorEastAsia" w:hAnsiTheme="minorEastAsia" w:hint="eastAsia"/>
                <w:szCs w:val="21"/>
              </w:rPr>
            </w:pPr>
            <w:r>
              <w:rPr>
                <w:rFonts w:asciiTheme="minorEastAsia" w:hAnsiTheme="minorEastAsia"/>
                <w:szCs w:val="21"/>
              </w:rPr>
              <w:t>W</w:t>
            </w:r>
            <w:r>
              <w:rPr>
                <w:rFonts w:asciiTheme="minorEastAsia" w:hAnsiTheme="minorEastAsia" w:hint="eastAsia"/>
                <w:szCs w:val="21"/>
              </w:rPr>
              <w:t xml:space="preserve">hat </w:t>
            </w:r>
            <w:r>
              <w:rPr>
                <w:rFonts w:asciiTheme="minorEastAsia" w:hAnsiTheme="minorEastAsia"/>
                <w:szCs w:val="21"/>
              </w:rPr>
              <w:t>is does</w:t>
            </w:r>
          </w:p>
        </w:tc>
        <w:tc>
          <w:tcPr>
            <w:tcW w:w="1558" w:type="dxa"/>
          </w:tcPr>
          <w:p w:rsidR="00197116" w:rsidRDefault="006E0CD7" w:rsidP="00CF518D">
            <w:pPr>
              <w:rPr>
                <w:rFonts w:asciiTheme="minorEastAsia" w:hAnsiTheme="minorEastAsia" w:hint="eastAsia"/>
                <w:szCs w:val="21"/>
              </w:rPr>
            </w:pPr>
            <w:r>
              <w:rPr>
                <w:rFonts w:asciiTheme="minorEastAsia" w:hAnsiTheme="minorEastAsia"/>
                <w:szCs w:val="21"/>
              </w:rPr>
              <w:t>W</w:t>
            </w:r>
            <w:r>
              <w:rPr>
                <w:rFonts w:asciiTheme="minorEastAsia" w:hAnsiTheme="minorEastAsia" w:hint="eastAsia"/>
                <w:szCs w:val="21"/>
              </w:rPr>
              <w:t xml:space="preserve">hat </w:t>
            </w:r>
            <w:r>
              <w:rPr>
                <w:rFonts w:asciiTheme="minorEastAsia" w:hAnsiTheme="minorEastAsia"/>
                <w:szCs w:val="21"/>
              </w:rPr>
              <w:t xml:space="preserve">is it for </w:t>
            </w:r>
          </w:p>
        </w:tc>
        <w:tc>
          <w:tcPr>
            <w:tcW w:w="1558" w:type="dxa"/>
          </w:tcPr>
          <w:p w:rsidR="00197116" w:rsidRDefault="006E0CD7" w:rsidP="00CF518D">
            <w:pPr>
              <w:rPr>
                <w:rFonts w:asciiTheme="minorEastAsia" w:hAnsiTheme="minorEastAsia" w:hint="eastAsia"/>
                <w:szCs w:val="21"/>
              </w:rPr>
            </w:pPr>
            <w:r>
              <w:rPr>
                <w:rFonts w:asciiTheme="minorEastAsia" w:hAnsiTheme="minorEastAsia"/>
                <w:szCs w:val="21"/>
              </w:rPr>
              <w:t>P</w:t>
            </w:r>
            <w:r>
              <w:rPr>
                <w:rFonts w:asciiTheme="minorEastAsia" w:hAnsiTheme="minorEastAsia" w:hint="eastAsia"/>
                <w:szCs w:val="21"/>
              </w:rPr>
              <w:t>ros</w:t>
            </w:r>
          </w:p>
        </w:tc>
        <w:tc>
          <w:tcPr>
            <w:tcW w:w="1559" w:type="dxa"/>
          </w:tcPr>
          <w:p w:rsidR="00197116" w:rsidRDefault="006E0CD7" w:rsidP="00CF518D">
            <w:pPr>
              <w:rPr>
                <w:rFonts w:asciiTheme="minorEastAsia" w:hAnsiTheme="minorEastAsia" w:hint="eastAsia"/>
                <w:szCs w:val="21"/>
              </w:rPr>
            </w:pPr>
            <w:r>
              <w:rPr>
                <w:rFonts w:asciiTheme="minorEastAsia" w:hAnsiTheme="minorEastAsia"/>
                <w:szCs w:val="21"/>
              </w:rPr>
              <w:t>C</w:t>
            </w:r>
            <w:r>
              <w:rPr>
                <w:rFonts w:asciiTheme="minorEastAsia" w:hAnsiTheme="minorEastAsia" w:hint="eastAsia"/>
                <w:szCs w:val="21"/>
              </w:rPr>
              <w:t>ons</w:t>
            </w:r>
          </w:p>
        </w:tc>
        <w:tc>
          <w:tcPr>
            <w:tcW w:w="1559" w:type="dxa"/>
          </w:tcPr>
          <w:p w:rsidR="00197116" w:rsidRDefault="006E0CD7" w:rsidP="00CF518D">
            <w:pPr>
              <w:rPr>
                <w:rFonts w:asciiTheme="minorEastAsia" w:hAnsiTheme="minorEastAsia" w:hint="eastAsia"/>
                <w:szCs w:val="21"/>
              </w:rPr>
            </w:pPr>
            <w:r>
              <w:rPr>
                <w:rFonts w:asciiTheme="minorEastAsia" w:hAnsiTheme="minorEastAsia" w:hint="eastAsia"/>
                <w:szCs w:val="21"/>
              </w:rPr>
              <w:t>references</w:t>
            </w:r>
          </w:p>
        </w:tc>
      </w:tr>
      <w:tr w:rsidR="00197116" w:rsidTr="004D05BD">
        <w:trPr>
          <w:trHeight w:val="3047"/>
        </w:trPr>
        <w:tc>
          <w:tcPr>
            <w:tcW w:w="1555" w:type="dxa"/>
          </w:tcPr>
          <w:p w:rsidR="00861722" w:rsidRDefault="00861722" w:rsidP="00CF518D">
            <w:pPr>
              <w:rPr>
                <w:rFonts w:asciiTheme="minorEastAsia" w:hAnsiTheme="minorEastAsia" w:hint="eastAsia"/>
                <w:szCs w:val="21"/>
              </w:rPr>
            </w:pPr>
            <w:r>
              <w:rPr>
                <w:rFonts w:asciiTheme="minorEastAsia" w:hAnsiTheme="minorEastAsia"/>
                <w:szCs w:val="21"/>
              </w:rPr>
              <w:t>F</w:t>
            </w:r>
            <w:r>
              <w:rPr>
                <w:rFonts w:asciiTheme="minorEastAsia" w:hAnsiTheme="minorEastAsia" w:hint="eastAsia"/>
                <w:szCs w:val="21"/>
              </w:rPr>
              <w:t xml:space="preserve">ull </w:t>
            </w:r>
            <w:r>
              <w:rPr>
                <w:rFonts w:asciiTheme="minorEastAsia" w:hAnsiTheme="minorEastAsia"/>
                <w:szCs w:val="21"/>
              </w:rPr>
              <w:t>eman</w:t>
            </w:r>
          </w:p>
        </w:tc>
        <w:tc>
          <w:tcPr>
            <w:tcW w:w="1561" w:type="dxa"/>
          </w:tcPr>
          <w:p w:rsidR="00197116" w:rsidRDefault="00417A5D" w:rsidP="00417A5D">
            <w:pPr>
              <w:rPr>
                <w:rFonts w:asciiTheme="minorEastAsia" w:hAnsiTheme="minorEastAsia" w:hint="eastAsia"/>
                <w:szCs w:val="21"/>
              </w:rPr>
            </w:pPr>
            <w:r w:rsidRPr="00417A5D">
              <w:rPr>
                <w:rFonts w:asciiTheme="minorEastAsia" w:hAnsiTheme="minorEastAsia" w:hint="eastAsia"/>
                <w:szCs w:val="21"/>
              </w:rPr>
              <w:t>启动测试，管理他们的执行和收集结果。它直接与网格的接口经理确保正确的测试是向右跑选项。</w:t>
            </w:r>
          </w:p>
        </w:tc>
        <w:tc>
          <w:tcPr>
            <w:tcW w:w="1558" w:type="dxa"/>
          </w:tcPr>
          <w:p w:rsidR="00197116" w:rsidRDefault="005E5AFE" w:rsidP="00CF518D">
            <w:pPr>
              <w:rPr>
                <w:rFonts w:asciiTheme="minorEastAsia" w:hAnsiTheme="minorEastAsia" w:hint="eastAsia"/>
                <w:szCs w:val="21"/>
              </w:rPr>
            </w:pPr>
            <w:r w:rsidRPr="005E5AFE">
              <w:rPr>
                <w:rFonts w:asciiTheme="minorEastAsia" w:hAnsiTheme="minorEastAsia" w:hint="eastAsia"/>
                <w:szCs w:val="21"/>
              </w:rPr>
              <w:t>没有完整功能系统来启动回归的项目。</w:t>
            </w:r>
          </w:p>
        </w:tc>
        <w:tc>
          <w:tcPr>
            <w:tcW w:w="1558" w:type="dxa"/>
          </w:tcPr>
          <w:p w:rsidR="00463623" w:rsidRPr="00463623" w:rsidRDefault="00463623" w:rsidP="00463623">
            <w:pPr>
              <w:rPr>
                <w:rFonts w:asciiTheme="minorEastAsia" w:hAnsiTheme="minorEastAsia" w:hint="eastAsia"/>
                <w:szCs w:val="21"/>
              </w:rPr>
            </w:pPr>
            <w:r w:rsidRPr="00463623">
              <w:rPr>
                <w:rFonts w:asciiTheme="minorEastAsia" w:hAnsiTheme="minorEastAsia" w:hint="eastAsia"/>
                <w:szCs w:val="21"/>
              </w:rPr>
              <w:t>-一个功能齐全的自包含回归管理解决方案</w:t>
            </w:r>
          </w:p>
          <w:p w:rsidR="00463623" w:rsidRPr="00463623" w:rsidRDefault="00463623" w:rsidP="00463623">
            <w:pPr>
              <w:rPr>
                <w:rFonts w:asciiTheme="minorEastAsia" w:hAnsiTheme="minorEastAsia" w:hint="eastAsia"/>
                <w:szCs w:val="21"/>
              </w:rPr>
            </w:pPr>
            <w:r w:rsidRPr="00463623">
              <w:rPr>
                <w:rFonts w:asciiTheme="minorEastAsia" w:hAnsiTheme="minorEastAsia" w:hint="eastAsia"/>
                <w:szCs w:val="21"/>
              </w:rPr>
              <w:t>-调试重新运行功能</w:t>
            </w:r>
          </w:p>
          <w:p w:rsidR="00463623" w:rsidRPr="00463623" w:rsidRDefault="00463623" w:rsidP="00463623">
            <w:pPr>
              <w:rPr>
                <w:rFonts w:asciiTheme="minorEastAsia" w:hAnsiTheme="minorEastAsia" w:hint="eastAsia"/>
                <w:szCs w:val="21"/>
              </w:rPr>
            </w:pPr>
            <w:r w:rsidRPr="00463623">
              <w:rPr>
                <w:rFonts w:asciiTheme="minorEastAsia" w:hAnsiTheme="minorEastAsia" w:hint="eastAsia"/>
                <w:szCs w:val="21"/>
              </w:rPr>
              <w:t>-自动错误提取和分类计划分级</w:t>
            </w:r>
          </w:p>
          <w:p w:rsidR="00197116" w:rsidRDefault="00463623" w:rsidP="00463623">
            <w:pPr>
              <w:rPr>
                <w:rFonts w:asciiTheme="minorEastAsia" w:hAnsiTheme="minorEastAsia" w:hint="eastAsia"/>
                <w:szCs w:val="21"/>
              </w:rPr>
            </w:pPr>
            <w:r w:rsidRPr="00463623">
              <w:rPr>
                <w:rFonts w:asciiTheme="minorEastAsia" w:hAnsiTheme="minorEastAsia" w:hint="eastAsia"/>
                <w:szCs w:val="21"/>
              </w:rPr>
              <w:t>-用于交互启动测试的</w:t>
            </w:r>
            <w:r w:rsidR="004D624C">
              <w:rPr>
                <w:rFonts w:asciiTheme="minorEastAsia" w:hAnsiTheme="minorEastAsia" w:hint="eastAsia"/>
                <w:szCs w:val="21"/>
              </w:rPr>
              <w:t xml:space="preserve">Verdi </w:t>
            </w:r>
            <w:r w:rsidRPr="00463623">
              <w:rPr>
                <w:rFonts w:asciiTheme="minorEastAsia" w:hAnsiTheme="minorEastAsia" w:hint="eastAsia"/>
                <w:szCs w:val="21"/>
              </w:rPr>
              <w:t>Coverage UI</w:t>
            </w:r>
          </w:p>
        </w:tc>
        <w:tc>
          <w:tcPr>
            <w:tcW w:w="1559" w:type="dxa"/>
          </w:tcPr>
          <w:p w:rsidR="00197116" w:rsidRPr="00B52AE6" w:rsidRDefault="00853E29" w:rsidP="00CF518D">
            <w:pPr>
              <w:rPr>
                <w:rFonts w:asciiTheme="minorEastAsia" w:hAnsiTheme="minorEastAsia" w:hint="eastAsia"/>
                <w:szCs w:val="21"/>
              </w:rPr>
            </w:pPr>
            <w:r w:rsidRPr="00853E29">
              <w:rPr>
                <w:rFonts w:asciiTheme="minorEastAsia" w:hAnsiTheme="minorEastAsia" w:hint="eastAsia"/>
                <w:szCs w:val="21"/>
              </w:rPr>
              <w:t>可能需要大量的定制来适应任何所需的遗留测试包装器或运行脚本</w:t>
            </w:r>
          </w:p>
        </w:tc>
        <w:tc>
          <w:tcPr>
            <w:tcW w:w="1559" w:type="dxa"/>
          </w:tcPr>
          <w:p w:rsidR="00197116" w:rsidRDefault="00197116" w:rsidP="00CF518D">
            <w:pPr>
              <w:rPr>
                <w:rFonts w:asciiTheme="minorEastAsia" w:hAnsiTheme="minorEastAsia" w:hint="eastAsia"/>
                <w:szCs w:val="21"/>
              </w:rPr>
            </w:pPr>
          </w:p>
        </w:tc>
      </w:tr>
      <w:tr w:rsidR="00197116" w:rsidTr="00AB198C">
        <w:tc>
          <w:tcPr>
            <w:tcW w:w="1555" w:type="dxa"/>
          </w:tcPr>
          <w:p w:rsidR="00197116" w:rsidRDefault="00B52AE6" w:rsidP="00CF518D">
            <w:pPr>
              <w:rPr>
                <w:rFonts w:asciiTheme="minorEastAsia" w:hAnsiTheme="minorEastAsia" w:hint="eastAsia"/>
                <w:szCs w:val="21"/>
              </w:rPr>
            </w:pPr>
            <w:r>
              <w:rPr>
                <w:rFonts w:asciiTheme="minorEastAsia" w:hAnsiTheme="minorEastAsia"/>
                <w:szCs w:val="21"/>
              </w:rPr>
              <w:t>T</w:t>
            </w:r>
            <w:r>
              <w:rPr>
                <w:rFonts w:asciiTheme="minorEastAsia" w:hAnsiTheme="minorEastAsia" w:hint="eastAsia"/>
                <w:szCs w:val="21"/>
              </w:rPr>
              <w:t xml:space="preserve">est </w:t>
            </w:r>
            <w:r>
              <w:rPr>
                <w:rFonts w:asciiTheme="minorEastAsia" w:hAnsiTheme="minorEastAsia"/>
                <w:szCs w:val="21"/>
              </w:rPr>
              <w:t>api</w:t>
            </w:r>
          </w:p>
        </w:tc>
        <w:tc>
          <w:tcPr>
            <w:tcW w:w="1561" w:type="dxa"/>
          </w:tcPr>
          <w:p w:rsidR="00197116" w:rsidRDefault="007A59E1" w:rsidP="00CF518D">
            <w:pPr>
              <w:rPr>
                <w:rFonts w:asciiTheme="minorEastAsia" w:hAnsiTheme="minorEastAsia" w:hint="eastAsia"/>
                <w:szCs w:val="21"/>
              </w:rPr>
            </w:pPr>
            <w:r w:rsidRPr="007A59E1">
              <w:rPr>
                <w:rFonts w:asciiTheme="minorEastAsia" w:hAnsiTheme="minorEastAsia" w:hint="eastAsia"/>
                <w:szCs w:val="21"/>
              </w:rPr>
              <w:t>提供一个接口，用于将数据从测试传输到VC执行管理器数据库，并用于数据管理。</w:t>
            </w:r>
          </w:p>
        </w:tc>
        <w:tc>
          <w:tcPr>
            <w:tcW w:w="1558" w:type="dxa"/>
          </w:tcPr>
          <w:p w:rsidR="00197116" w:rsidRDefault="00BC0535" w:rsidP="00CF518D">
            <w:pPr>
              <w:rPr>
                <w:rFonts w:asciiTheme="minorEastAsia" w:hAnsiTheme="minorEastAsia" w:hint="eastAsia"/>
                <w:szCs w:val="21"/>
              </w:rPr>
            </w:pPr>
            <w:r w:rsidRPr="00BC0535">
              <w:rPr>
                <w:rFonts w:asciiTheme="minorEastAsia" w:hAnsiTheme="minorEastAsia" w:hint="eastAsia"/>
                <w:szCs w:val="21"/>
              </w:rPr>
              <w:t>已经拥有令人满意的工具来启动和管理测试的项目。</w:t>
            </w:r>
          </w:p>
        </w:tc>
        <w:tc>
          <w:tcPr>
            <w:tcW w:w="1558" w:type="dxa"/>
          </w:tcPr>
          <w:p w:rsidR="00C25089" w:rsidRPr="00C25089" w:rsidRDefault="00C25089" w:rsidP="00C25089">
            <w:pPr>
              <w:rPr>
                <w:rFonts w:asciiTheme="minorEastAsia" w:hAnsiTheme="minorEastAsia" w:hint="eastAsia"/>
                <w:szCs w:val="21"/>
              </w:rPr>
            </w:pPr>
            <w:r w:rsidRPr="00C25089">
              <w:rPr>
                <w:rFonts w:asciiTheme="minorEastAsia" w:hAnsiTheme="minorEastAsia" w:hint="eastAsia"/>
                <w:szCs w:val="21"/>
              </w:rPr>
              <w:t>-易于与任何现有测试启动环境进行接口</w:t>
            </w:r>
          </w:p>
          <w:p w:rsidR="00C25089" w:rsidRPr="00C25089" w:rsidRDefault="00C25089" w:rsidP="00C25089">
            <w:pPr>
              <w:rPr>
                <w:rFonts w:asciiTheme="minorEastAsia" w:hAnsiTheme="minorEastAsia"/>
                <w:szCs w:val="21"/>
              </w:rPr>
            </w:pPr>
          </w:p>
          <w:p w:rsidR="00C25089" w:rsidRPr="00C25089" w:rsidRDefault="00C25089" w:rsidP="00C25089">
            <w:pPr>
              <w:rPr>
                <w:rFonts w:asciiTheme="minorEastAsia" w:hAnsiTheme="minorEastAsia" w:hint="eastAsia"/>
                <w:szCs w:val="21"/>
              </w:rPr>
            </w:pPr>
            <w:r w:rsidRPr="00C25089">
              <w:rPr>
                <w:rFonts w:asciiTheme="minorEastAsia" w:hAnsiTheme="minorEastAsia" w:hint="eastAsia"/>
                <w:szCs w:val="21"/>
              </w:rPr>
              <w:t>-提供对EMAN强大数据传输和存储能力的访问</w:t>
            </w:r>
          </w:p>
          <w:p w:rsidR="00C25089" w:rsidRPr="00C25089" w:rsidRDefault="00C25089" w:rsidP="00C25089">
            <w:pPr>
              <w:rPr>
                <w:rFonts w:asciiTheme="minorEastAsia" w:hAnsiTheme="minorEastAsia"/>
                <w:szCs w:val="21"/>
              </w:rPr>
            </w:pPr>
          </w:p>
          <w:p w:rsidR="00197116" w:rsidRDefault="00C25089" w:rsidP="00C25089">
            <w:pPr>
              <w:rPr>
                <w:rFonts w:asciiTheme="minorEastAsia" w:hAnsiTheme="minorEastAsia" w:hint="eastAsia"/>
                <w:szCs w:val="21"/>
              </w:rPr>
            </w:pPr>
            <w:r w:rsidRPr="00C25089">
              <w:rPr>
                <w:rFonts w:asciiTheme="minorEastAsia" w:hAnsiTheme="minorEastAsia" w:hint="eastAsia"/>
                <w:szCs w:val="21"/>
              </w:rPr>
              <w:t>-与Eman Web UI兼容</w:t>
            </w:r>
          </w:p>
        </w:tc>
        <w:tc>
          <w:tcPr>
            <w:tcW w:w="1559" w:type="dxa"/>
          </w:tcPr>
          <w:p w:rsidR="00197116" w:rsidRDefault="008153DD" w:rsidP="00CF518D">
            <w:pPr>
              <w:rPr>
                <w:rFonts w:asciiTheme="minorEastAsia" w:hAnsiTheme="minorEastAsia" w:hint="eastAsia"/>
                <w:szCs w:val="21"/>
              </w:rPr>
            </w:pPr>
            <w:r w:rsidRPr="008153DD">
              <w:rPr>
                <w:rFonts w:asciiTheme="minorEastAsia" w:hAnsiTheme="minorEastAsia" w:hint="eastAsia"/>
                <w:szCs w:val="21"/>
              </w:rPr>
              <w:t>许多完整的EMAN功能（如调试重新运行和错误状态提取）在测试API功能中不可用。</w:t>
            </w:r>
          </w:p>
        </w:tc>
        <w:tc>
          <w:tcPr>
            <w:tcW w:w="1559" w:type="dxa"/>
          </w:tcPr>
          <w:p w:rsidR="00197116" w:rsidRDefault="00197116" w:rsidP="00CF518D">
            <w:pPr>
              <w:rPr>
                <w:rFonts w:asciiTheme="minorEastAsia" w:hAnsiTheme="minorEastAsia" w:hint="eastAsia"/>
                <w:szCs w:val="21"/>
              </w:rPr>
            </w:pPr>
          </w:p>
        </w:tc>
      </w:tr>
      <w:tr w:rsidR="00197116" w:rsidTr="00AB198C">
        <w:tc>
          <w:tcPr>
            <w:tcW w:w="1555" w:type="dxa"/>
          </w:tcPr>
          <w:p w:rsidR="00B52AE6" w:rsidRDefault="00B52AE6" w:rsidP="00CF518D">
            <w:pPr>
              <w:rPr>
                <w:rFonts w:asciiTheme="minorEastAsia" w:hAnsiTheme="minorEastAsia" w:hint="eastAsia"/>
                <w:szCs w:val="21"/>
              </w:rPr>
            </w:pPr>
            <w:r>
              <w:rPr>
                <w:rFonts w:asciiTheme="minorEastAsia" w:hAnsiTheme="minorEastAsia"/>
                <w:szCs w:val="21"/>
              </w:rPr>
              <w:t>B</w:t>
            </w:r>
            <w:r>
              <w:rPr>
                <w:rFonts w:asciiTheme="minorEastAsia" w:hAnsiTheme="minorEastAsia" w:hint="eastAsia"/>
                <w:szCs w:val="21"/>
              </w:rPr>
              <w:t xml:space="preserve">atch </w:t>
            </w:r>
            <w:r>
              <w:rPr>
                <w:rFonts w:asciiTheme="minorEastAsia" w:hAnsiTheme="minorEastAsia"/>
                <w:szCs w:val="21"/>
              </w:rPr>
              <w:t>mode</w:t>
            </w:r>
          </w:p>
        </w:tc>
        <w:tc>
          <w:tcPr>
            <w:tcW w:w="1561" w:type="dxa"/>
          </w:tcPr>
          <w:p w:rsidR="00197116" w:rsidRDefault="00B13004" w:rsidP="00CF518D">
            <w:pPr>
              <w:rPr>
                <w:rFonts w:asciiTheme="minorEastAsia" w:hAnsiTheme="minorEastAsia" w:hint="eastAsia"/>
                <w:szCs w:val="21"/>
              </w:rPr>
            </w:pPr>
            <w:r w:rsidRPr="00B13004">
              <w:rPr>
                <w:rFonts w:asciiTheme="minorEastAsia" w:hAnsiTheme="minorEastAsia" w:hint="eastAsia"/>
                <w:szCs w:val="21"/>
              </w:rPr>
              <w:t>使用Unix系统启动ExecMan。启动测试，管理它们的执行，并收集结果。它直接与网格管理器接口，以确保使用正确的选项运行正确的测试。</w:t>
            </w:r>
          </w:p>
        </w:tc>
        <w:tc>
          <w:tcPr>
            <w:tcW w:w="1558" w:type="dxa"/>
          </w:tcPr>
          <w:p w:rsidR="00197116" w:rsidRDefault="002F13AF" w:rsidP="00CF518D">
            <w:pPr>
              <w:rPr>
                <w:rFonts w:asciiTheme="minorEastAsia" w:hAnsiTheme="minorEastAsia" w:hint="eastAsia"/>
                <w:szCs w:val="21"/>
              </w:rPr>
            </w:pPr>
            <w:r w:rsidRPr="002F13AF">
              <w:rPr>
                <w:rFonts w:asciiTheme="minorEastAsia" w:hAnsiTheme="minorEastAsia" w:hint="eastAsia"/>
                <w:szCs w:val="21"/>
              </w:rPr>
              <w:t>没有完整功能系统来启动回归的项目</w:t>
            </w:r>
          </w:p>
        </w:tc>
        <w:tc>
          <w:tcPr>
            <w:tcW w:w="1558" w:type="dxa"/>
          </w:tcPr>
          <w:p w:rsidR="009D44ED" w:rsidRPr="009D44ED" w:rsidRDefault="009D44ED" w:rsidP="009D44ED">
            <w:pPr>
              <w:rPr>
                <w:rFonts w:asciiTheme="minorEastAsia" w:hAnsiTheme="minorEastAsia" w:hint="eastAsia"/>
                <w:szCs w:val="21"/>
              </w:rPr>
            </w:pPr>
            <w:r w:rsidRPr="009D44ED">
              <w:rPr>
                <w:rFonts w:asciiTheme="minorEastAsia" w:hAnsiTheme="minorEastAsia" w:hint="eastAsia"/>
                <w:szCs w:val="21"/>
              </w:rPr>
              <w:t>-一个功能齐全的独立回归管理解决方案</w:t>
            </w:r>
          </w:p>
          <w:p w:rsidR="009D44ED" w:rsidRPr="009D44ED" w:rsidRDefault="009D44ED" w:rsidP="009D44ED">
            <w:pPr>
              <w:rPr>
                <w:rFonts w:asciiTheme="minorEastAsia" w:hAnsiTheme="minorEastAsia"/>
                <w:szCs w:val="21"/>
              </w:rPr>
            </w:pPr>
          </w:p>
          <w:p w:rsidR="009D44ED" w:rsidRPr="009D44ED" w:rsidRDefault="009D44ED" w:rsidP="009D44ED">
            <w:pPr>
              <w:rPr>
                <w:rFonts w:asciiTheme="minorEastAsia" w:hAnsiTheme="minorEastAsia" w:hint="eastAsia"/>
                <w:szCs w:val="21"/>
              </w:rPr>
            </w:pPr>
            <w:r w:rsidRPr="009D44ED">
              <w:rPr>
                <w:rFonts w:asciiTheme="minorEastAsia" w:hAnsiTheme="minorEastAsia" w:hint="eastAsia"/>
                <w:szCs w:val="21"/>
              </w:rPr>
              <w:t>-调试重新运行功能</w:t>
            </w:r>
          </w:p>
          <w:p w:rsidR="009D44ED" w:rsidRPr="009D44ED" w:rsidRDefault="009D44ED" w:rsidP="009D44ED">
            <w:pPr>
              <w:rPr>
                <w:rFonts w:asciiTheme="minorEastAsia" w:hAnsiTheme="minorEastAsia"/>
                <w:szCs w:val="21"/>
              </w:rPr>
            </w:pPr>
          </w:p>
          <w:p w:rsidR="009D44ED" w:rsidRPr="009D44ED" w:rsidRDefault="009D44ED" w:rsidP="009D44ED">
            <w:pPr>
              <w:rPr>
                <w:rFonts w:asciiTheme="minorEastAsia" w:hAnsiTheme="minorEastAsia" w:hint="eastAsia"/>
                <w:szCs w:val="21"/>
              </w:rPr>
            </w:pPr>
            <w:r w:rsidRPr="009D44ED">
              <w:rPr>
                <w:rFonts w:asciiTheme="minorEastAsia" w:hAnsiTheme="minorEastAsia" w:hint="eastAsia"/>
                <w:szCs w:val="21"/>
              </w:rPr>
              <w:t>-自动错误提取和分类</w:t>
            </w:r>
          </w:p>
          <w:p w:rsidR="009D44ED" w:rsidRPr="009D44ED" w:rsidRDefault="009D44ED" w:rsidP="009D44ED">
            <w:pPr>
              <w:rPr>
                <w:rFonts w:asciiTheme="minorEastAsia" w:hAnsiTheme="minorEastAsia"/>
                <w:szCs w:val="21"/>
              </w:rPr>
            </w:pPr>
          </w:p>
          <w:p w:rsidR="00197116" w:rsidRDefault="009D44ED" w:rsidP="009D44ED">
            <w:pPr>
              <w:rPr>
                <w:rFonts w:asciiTheme="minorEastAsia" w:hAnsiTheme="minorEastAsia" w:hint="eastAsia"/>
                <w:szCs w:val="21"/>
              </w:rPr>
            </w:pPr>
            <w:r w:rsidRPr="009D44ED">
              <w:rPr>
                <w:rFonts w:asciiTheme="minorEastAsia" w:hAnsiTheme="minorEastAsia" w:hint="eastAsia"/>
                <w:szCs w:val="21"/>
              </w:rPr>
              <w:t>计划分级</w:t>
            </w:r>
          </w:p>
        </w:tc>
        <w:tc>
          <w:tcPr>
            <w:tcW w:w="1559" w:type="dxa"/>
          </w:tcPr>
          <w:p w:rsidR="00197116" w:rsidRDefault="004A64DF" w:rsidP="00CF518D">
            <w:pPr>
              <w:rPr>
                <w:rFonts w:asciiTheme="minorEastAsia" w:hAnsiTheme="minorEastAsia" w:hint="eastAsia"/>
                <w:szCs w:val="21"/>
              </w:rPr>
            </w:pPr>
            <w:r w:rsidRPr="004A64DF">
              <w:rPr>
                <w:rFonts w:asciiTheme="minorEastAsia" w:hAnsiTheme="minorEastAsia" w:hint="eastAsia"/>
                <w:szCs w:val="21"/>
              </w:rPr>
              <w:t>-无交互图形用户界面</w:t>
            </w:r>
          </w:p>
        </w:tc>
        <w:tc>
          <w:tcPr>
            <w:tcW w:w="1559" w:type="dxa"/>
          </w:tcPr>
          <w:p w:rsidR="00197116" w:rsidRDefault="00197116" w:rsidP="00CF518D">
            <w:pPr>
              <w:rPr>
                <w:rFonts w:asciiTheme="minorEastAsia" w:hAnsiTheme="minorEastAsia" w:hint="eastAsia"/>
                <w:szCs w:val="21"/>
              </w:rPr>
            </w:pPr>
          </w:p>
        </w:tc>
      </w:tr>
      <w:tr w:rsidR="00197116" w:rsidTr="00AB198C">
        <w:tc>
          <w:tcPr>
            <w:tcW w:w="1555" w:type="dxa"/>
          </w:tcPr>
          <w:p w:rsidR="00197116" w:rsidRDefault="00B52AE6" w:rsidP="00CF518D">
            <w:pPr>
              <w:rPr>
                <w:rFonts w:asciiTheme="minorEastAsia" w:hAnsiTheme="minorEastAsia" w:hint="eastAsia"/>
                <w:szCs w:val="21"/>
              </w:rPr>
            </w:pPr>
            <w:r>
              <w:rPr>
                <w:rFonts w:asciiTheme="minorEastAsia" w:hAnsiTheme="minorEastAsia"/>
                <w:szCs w:val="21"/>
              </w:rPr>
              <w:t>I</w:t>
            </w:r>
            <w:r>
              <w:rPr>
                <w:rFonts w:asciiTheme="minorEastAsia" w:hAnsiTheme="minorEastAsia" w:hint="eastAsia"/>
                <w:szCs w:val="21"/>
              </w:rPr>
              <w:t xml:space="preserve">nteractive </w:t>
            </w:r>
            <w:r>
              <w:rPr>
                <w:rFonts w:asciiTheme="minorEastAsia" w:hAnsiTheme="minorEastAsia"/>
                <w:szCs w:val="21"/>
              </w:rPr>
              <w:t>mode</w:t>
            </w:r>
          </w:p>
        </w:tc>
        <w:tc>
          <w:tcPr>
            <w:tcW w:w="1561" w:type="dxa"/>
          </w:tcPr>
          <w:p w:rsidR="00197116" w:rsidRDefault="00A13537" w:rsidP="00CF518D">
            <w:pPr>
              <w:rPr>
                <w:rFonts w:asciiTheme="minorEastAsia" w:hAnsiTheme="minorEastAsia" w:hint="eastAsia"/>
                <w:szCs w:val="21"/>
              </w:rPr>
            </w:pPr>
            <w:r w:rsidRPr="00A13537">
              <w:rPr>
                <w:rFonts w:asciiTheme="minorEastAsia" w:hAnsiTheme="minorEastAsia" w:hint="eastAsia"/>
                <w:szCs w:val="21"/>
              </w:rPr>
              <w:t>使用Verdi覆盖以交互方式启动测试。管理测试及其执行，并收集结果。</w:t>
            </w:r>
          </w:p>
        </w:tc>
        <w:tc>
          <w:tcPr>
            <w:tcW w:w="1558" w:type="dxa"/>
          </w:tcPr>
          <w:p w:rsidR="00197116" w:rsidRDefault="00165F02" w:rsidP="00CF518D">
            <w:pPr>
              <w:rPr>
                <w:rFonts w:asciiTheme="minorEastAsia" w:hAnsiTheme="minorEastAsia" w:hint="eastAsia"/>
                <w:szCs w:val="21"/>
              </w:rPr>
            </w:pPr>
            <w:r w:rsidRPr="00165F02">
              <w:rPr>
                <w:rFonts w:asciiTheme="minorEastAsia" w:hAnsiTheme="minorEastAsia" w:hint="eastAsia"/>
                <w:szCs w:val="21"/>
              </w:rPr>
              <w:t>已在配置文件（*.emc）中定义了配置的项目。</w:t>
            </w:r>
          </w:p>
        </w:tc>
        <w:tc>
          <w:tcPr>
            <w:tcW w:w="1558" w:type="dxa"/>
          </w:tcPr>
          <w:p w:rsidR="000662B3" w:rsidRPr="000662B3" w:rsidRDefault="000662B3" w:rsidP="000662B3">
            <w:pPr>
              <w:rPr>
                <w:rFonts w:asciiTheme="minorEastAsia" w:hAnsiTheme="minorEastAsia" w:hint="eastAsia"/>
                <w:szCs w:val="21"/>
              </w:rPr>
            </w:pPr>
            <w:r w:rsidRPr="000662B3">
              <w:rPr>
                <w:rFonts w:asciiTheme="minorEastAsia" w:hAnsiTheme="minorEastAsia" w:hint="eastAsia"/>
                <w:szCs w:val="21"/>
              </w:rPr>
              <w:t>-界面简单，基于图形用户界面</w:t>
            </w:r>
          </w:p>
          <w:p w:rsidR="000662B3" w:rsidRPr="000662B3" w:rsidRDefault="000662B3" w:rsidP="000662B3">
            <w:pPr>
              <w:rPr>
                <w:rFonts w:asciiTheme="minorEastAsia" w:hAnsiTheme="minorEastAsia"/>
                <w:szCs w:val="21"/>
              </w:rPr>
            </w:pPr>
          </w:p>
          <w:p w:rsidR="000662B3" w:rsidRPr="000662B3" w:rsidRDefault="000662B3" w:rsidP="000662B3">
            <w:pPr>
              <w:rPr>
                <w:rFonts w:asciiTheme="minorEastAsia" w:hAnsiTheme="minorEastAsia" w:hint="eastAsia"/>
                <w:szCs w:val="21"/>
              </w:rPr>
            </w:pPr>
            <w:r w:rsidRPr="000662B3">
              <w:rPr>
                <w:rFonts w:asciiTheme="minorEastAsia" w:hAnsiTheme="minorEastAsia" w:hint="eastAsia"/>
                <w:szCs w:val="21"/>
              </w:rPr>
              <w:t>-轻松访问URG报告</w:t>
            </w:r>
          </w:p>
          <w:p w:rsidR="000662B3" w:rsidRPr="000662B3" w:rsidRDefault="000662B3" w:rsidP="000662B3">
            <w:pPr>
              <w:rPr>
                <w:rFonts w:asciiTheme="minorEastAsia" w:hAnsiTheme="minorEastAsia"/>
                <w:szCs w:val="21"/>
              </w:rPr>
            </w:pPr>
          </w:p>
          <w:p w:rsidR="000662B3" w:rsidRPr="000662B3" w:rsidRDefault="000662B3" w:rsidP="000662B3">
            <w:pPr>
              <w:rPr>
                <w:rFonts w:asciiTheme="minorEastAsia" w:hAnsiTheme="minorEastAsia" w:hint="eastAsia"/>
                <w:szCs w:val="21"/>
              </w:rPr>
            </w:pPr>
            <w:r w:rsidRPr="000662B3">
              <w:rPr>
                <w:rFonts w:asciiTheme="minorEastAsia" w:hAnsiTheme="minorEastAsia" w:hint="eastAsia"/>
                <w:szCs w:val="21"/>
              </w:rPr>
              <w:t>-提供更多功能：合并覆盖率、会话比较</w:t>
            </w:r>
          </w:p>
          <w:p w:rsidR="000662B3" w:rsidRPr="000662B3" w:rsidRDefault="000662B3" w:rsidP="000662B3">
            <w:pPr>
              <w:rPr>
                <w:rFonts w:asciiTheme="minorEastAsia" w:hAnsiTheme="minorEastAsia"/>
                <w:szCs w:val="21"/>
              </w:rPr>
            </w:pPr>
          </w:p>
          <w:p w:rsidR="000662B3" w:rsidRPr="000662B3" w:rsidRDefault="000662B3" w:rsidP="000662B3">
            <w:pPr>
              <w:rPr>
                <w:rFonts w:asciiTheme="minorEastAsia" w:hAnsiTheme="minorEastAsia" w:hint="eastAsia"/>
                <w:szCs w:val="21"/>
              </w:rPr>
            </w:pPr>
            <w:r w:rsidRPr="000662B3">
              <w:rPr>
                <w:rFonts w:asciiTheme="minorEastAsia" w:hAnsiTheme="minorEastAsia" w:hint="eastAsia"/>
                <w:szCs w:val="21"/>
              </w:rPr>
              <w:t>-eman web url可以从verdi coverage&gt;open tests浏览器选项访问</w:t>
            </w:r>
          </w:p>
          <w:p w:rsidR="000662B3" w:rsidRPr="000662B3" w:rsidRDefault="000662B3" w:rsidP="000662B3">
            <w:pPr>
              <w:rPr>
                <w:rFonts w:asciiTheme="minorEastAsia" w:hAnsiTheme="minorEastAsia"/>
                <w:szCs w:val="21"/>
              </w:rPr>
            </w:pPr>
          </w:p>
          <w:p w:rsidR="00197116" w:rsidRDefault="000662B3" w:rsidP="000662B3">
            <w:pPr>
              <w:rPr>
                <w:rFonts w:asciiTheme="minorEastAsia" w:hAnsiTheme="minorEastAsia" w:hint="eastAsia"/>
                <w:szCs w:val="21"/>
              </w:rPr>
            </w:pPr>
            <w:r w:rsidRPr="000662B3">
              <w:rPr>
                <w:rFonts w:asciiTheme="minorEastAsia" w:hAnsiTheme="minorEastAsia" w:hint="eastAsia"/>
                <w:szCs w:val="21"/>
              </w:rPr>
              <w:t>-轻松地重新运行特定会话并重新运行选定的测试</w:t>
            </w:r>
          </w:p>
        </w:tc>
        <w:tc>
          <w:tcPr>
            <w:tcW w:w="1559" w:type="dxa"/>
          </w:tcPr>
          <w:p w:rsidR="00197116" w:rsidRDefault="00A34C7A" w:rsidP="00CF518D">
            <w:pPr>
              <w:rPr>
                <w:rFonts w:asciiTheme="minorEastAsia" w:hAnsiTheme="minorEastAsia" w:hint="eastAsia"/>
                <w:szCs w:val="21"/>
              </w:rPr>
            </w:pPr>
            <w:r w:rsidRPr="00A34C7A">
              <w:rPr>
                <w:rFonts w:asciiTheme="minorEastAsia" w:hAnsiTheme="minorEastAsia" w:hint="eastAsia"/>
                <w:szCs w:val="21"/>
              </w:rPr>
              <w:lastRenderedPageBreak/>
              <w:t>-应在批处理模式下创建配置文件</w:t>
            </w:r>
          </w:p>
        </w:tc>
        <w:tc>
          <w:tcPr>
            <w:tcW w:w="1559" w:type="dxa"/>
          </w:tcPr>
          <w:p w:rsidR="00197116" w:rsidRDefault="00197116" w:rsidP="00CF518D">
            <w:pPr>
              <w:rPr>
                <w:rFonts w:asciiTheme="minorEastAsia" w:hAnsiTheme="minorEastAsia" w:hint="eastAsia"/>
                <w:szCs w:val="21"/>
              </w:rPr>
            </w:pPr>
          </w:p>
        </w:tc>
      </w:tr>
      <w:tr w:rsidR="00197116" w:rsidTr="00AB198C">
        <w:tc>
          <w:tcPr>
            <w:tcW w:w="1555" w:type="dxa"/>
          </w:tcPr>
          <w:p w:rsidR="00197116" w:rsidRDefault="00B52AE6" w:rsidP="00CF518D">
            <w:pPr>
              <w:rPr>
                <w:rFonts w:asciiTheme="minorEastAsia" w:hAnsiTheme="minorEastAsia"/>
                <w:szCs w:val="21"/>
              </w:rPr>
            </w:pPr>
            <w:r>
              <w:rPr>
                <w:rFonts w:asciiTheme="minorEastAsia" w:hAnsiTheme="minorEastAsia"/>
                <w:szCs w:val="21"/>
              </w:rPr>
              <w:t>R</w:t>
            </w:r>
            <w:r>
              <w:rPr>
                <w:rFonts w:asciiTheme="minorEastAsia" w:hAnsiTheme="minorEastAsia" w:hint="eastAsia"/>
                <w:szCs w:val="21"/>
              </w:rPr>
              <w:t xml:space="preserve">un </w:t>
            </w:r>
            <w:r>
              <w:rPr>
                <w:rFonts w:asciiTheme="minorEastAsia" w:hAnsiTheme="minorEastAsia"/>
                <w:szCs w:val="21"/>
              </w:rPr>
              <w:t xml:space="preserve">execman </w:t>
            </w:r>
          </w:p>
          <w:p w:rsidR="00B52AE6" w:rsidRDefault="00B52AE6" w:rsidP="00CF518D">
            <w:pPr>
              <w:rPr>
                <w:rFonts w:asciiTheme="minorEastAsia" w:hAnsiTheme="minorEastAsia" w:hint="eastAsia"/>
                <w:szCs w:val="21"/>
              </w:rPr>
            </w:pPr>
            <w:r>
              <w:rPr>
                <w:rFonts w:asciiTheme="minorEastAsia" w:hAnsiTheme="minorEastAsia"/>
                <w:szCs w:val="21"/>
              </w:rPr>
              <w:t>With</w:t>
            </w:r>
            <w:r w:rsidR="00AB198C">
              <w:rPr>
                <w:rFonts w:asciiTheme="minorEastAsia" w:hAnsiTheme="minorEastAsia"/>
                <w:szCs w:val="21"/>
              </w:rPr>
              <w:t xml:space="preserve"> </w:t>
            </w:r>
            <w:r>
              <w:rPr>
                <w:rFonts w:asciiTheme="minorEastAsia" w:hAnsiTheme="minorEastAsia"/>
                <w:szCs w:val="21"/>
              </w:rPr>
              <w:t>the database server</w:t>
            </w:r>
          </w:p>
        </w:tc>
        <w:tc>
          <w:tcPr>
            <w:tcW w:w="1561" w:type="dxa"/>
          </w:tcPr>
          <w:p w:rsidR="00197116" w:rsidRDefault="00063EEE" w:rsidP="00CF518D">
            <w:pPr>
              <w:rPr>
                <w:rFonts w:asciiTheme="minorEastAsia" w:hAnsiTheme="minorEastAsia" w:hint="eastAsia"/>
                <w:szCs w:val="21"/>
              </w:rPr>
            </w:pPr>
            <w:r w:rsidRPr="00063EEE">
              <w:rPr>
                <w:rFonts w:asciiTheme="minorEastAsia" w:hAnsiTheme="minorEastAsia" w:hint="eastAsia"/>
                <w:szCs w:val="21"/>
              </w:rPr>
              <w:t>启动测试，管理它们的执行，并收集结果。</w:t>
            </w:r>
          </w:p>
        </w:tc>
        <w:tc>
          <w:tcPr>
            <w:tcW w:w="1558" w:type="dxa"/>
          </w:tcPr>
          <w:p w:rsidR="00505E24" w:rsidRPr="00505E24" w:rsidRDefault="00505E24" w:rsidP="00505E24">
            <w:pPr>
              <w:rPr>
                <w:rFonts w:asciiTheme="minorEastAsia" w:hAnsiTheme="minorEastAsia" w:hint="eastAsia"/>
                <w:szCs w:val="21"/>
              </w:rPr>
            </w:pPr>
            <w:r w:rsidRPr="00505E24">
              <w:rPr>
                <w:rFonts w:asciiTheme="minorEastAsia" w:hAnsiTheme="minorEastAsia" w:hint="eastAsia"/>
                <w:szCs w:val="21"/>
              </w:rPr>
              <w:t>-运行Interactive Verdi GUI</w:t>
            </w:r>
          </w:p>
          <w:p w:rsidR="00197116" w:rsidRDefault="00505E24" w:rsidP="00505E24">
            <w:pPr>
              <w:rPr>
                <w:rFonts w:asciiTheme="minorEastAsia" w:hAnsiTheme="minorEastAsia" w:hint="eastAsia"/>
                <w:szCs w:val="21"/>
              </w:rPr>
            </w:pPr>
            <w:r w:rsidRPr="00505E24">
              <w:rPr>
                <w:rFonts w:asciiTheme="minorEastAsia" w:hAnsiTheme="minorEastAsia" w:hint="eastAsia"/>
                <w:szCs w:val="21"/>
              </w:rPr>
              <w:t>-允许您使用Web GUI查看结果</w:t>
            </w:r>
          </w:p>
        </w:tc>
        <w:tc>
          <w:tcPr>
            <w:tcW w:w="1558" w:type="dxa"/>
          </w:tcPr>
          <w:p w:rsidR="00787E45" w:rsidRPr="00787E45" w:rsidRDefault="00787E45" w:rsidP="00787E45">
            <w:pPr>
              <w:rPr>
                <w:rFonts w:asciiTheme="minorEastAsia" w:hAnsiTheme="minorEastAsia" w:hint="eastAsia"/>
                <w:szCs w:val="21"/>
              </w:rPr>
            </w:pPr>
            <w:r w:rsidRPr="00787E45">
              <w:rPr>
                <w:rFonts w:asciiTheme="minorEastAsia" w:hAnsiTheme="minorEastAsia" w:hint="eastAsia"/>
                <w:szCs w:val="21"/>
              </w:rPr>
              <w:t>-一个功能齐全的自包含回归管理解决方案。</w:t>
            </w:r>
          </w:p>
          <w:p w:rsidR="00787E45" w:rsidRPr="00787E45" w:rsidRDefault="00787E45" w:rsidP="00787E45">
            <w:pPr>
              <w:rPr>
                <w:rFonts w:asciiTheme="minorEastAsia" w:hAnsiTheme="minorEastAsia" w:hint="eastAsia"/>
                <w:szCs w:val="21"/>
              </w:rPr>
            </w:pPr>
            <w:r w:rsidRPr="00787E45">
              <w:rPr>
                <w:rFonts w:asciiTheme="minorEastAsia" w:hAnsiTheme="minorEastAsia" w:hint="eastAsia"/>
                <w:szCs w:val="21"/>
              </w:rPr>
              <w:t>-调试重新运行功能</w:t>
            </w:r>
          </w:p>
          <w:p w:rsidR="00787E45" w:rsidRPr="00787E45" w:rsidRDefault="00787E45" w:rsidP="00787E45">
            <w:pPr>
              <w:rPr>
                <w:rFonts w:asciiTheme="minorEastAsia" w:hAnsiTheme="minorEastAsia" w:hint="eastAsia"/>
                <w:szCs w:val="21"/>
              </w:rPr>
            </w:pPr>
            <w:r w:rsidRPr="00787E45">
              <w:rPr>
                <w:rFonts w:asciiTheme="minorEastAsia" w:hAnsiTheme="minorEastAsia" w:hint="eastAsia"/>
                <w:szCs w:val="21"/>
              </w:rPr>
              <w:t>-自动错误提取和分类</w:t>
            </w:r>
          </w:p>
          <w:p w:rsidR="00787E45" w:rsidRPr="00787E45" w:rsidRDefault="00787E45" w:rsidP="00787E45">
            <w:pPr>
              <w:rPr>
                <w:rFonts w:asciiTheme="minorEastAsia" w:hAnsiTheme="minorEastAsia" w:hint="eastAsia"/>
                <w:szCs w:val="21"/>
              </w:rPr>
            </w:pPr>
            <w:r w:rsidRPr="00787E45">
              <w:rPr>
                <w:rFonts w:asciiTheme="minorEastAsia" w:hAnsiTheme="minorEastAsia" w:hint="eastAsia"/>
                <w:szCs w:val="21"/>
              </w:rPr>
              <w:t>计划分级</w:t>
            </w:r>
          </w:p>
          <w:p w:rsidR="00197116" w:rsidRDefault="00787E45" w:rsidP="00787E45">
            <w:pPr>
              <w:rPr>
                <w:rFonts w:asciiTheme="minorEastAsia" w:hAnsiTheme="minorEastAsia" w:hint="eastAsia"/>
                <w:szCs w:val="21"/>
              </w:rPr>
            </w:pPr>
            <w:r w:rsidRPr="00787E45">
              <w:rPr>
                <w:rFonts w:asciiTheme="minorEastAsia" w:hAnsiTheme="minorEastAsia" w:hint="eastAsia"/>
                <w:szCs w:val="21"/>
              </w:rPr>
              <w:t>-用于交互启动测试的Verdi Coverage UI</w:t>
            </w:r>
          </w:p>
        </w:tc>
        <w:tc>
          <w:tcPr>
            <w:tcW w:w="1559" w:type="dxa"/>
          </w:tcPr>
          <w:p w:rsidR="00197116" w:rsidRDefault="00492AD4" w:rsidP="00CF518D">
            <w:pPr>
              <w:rPr>
                <w:rFonts w:asciiTheme="minorEastAsia" w:hAnsiTheme="minorEastAsia" w:hint="eastAsia"/>
                <w:szCs w:val="21"/>
              </w:rPr>
            </w:pPr>
            <w:r w:rsidRPr="00492AD4">
              <w:rPr>
                <w:rFonts w:asciiTheme="minorEastAsia" w:hAnsiTheme="minorEastAsia" w:hint="eastAsia"/>
                <w:szCs w:val="21"/>
              </w:rPr>
              <w:t>-需要一个专用的受保护服务器来连续运行数据库服务器和Web服务器（24*7）</w:t>
            </w:r>
          </w:p>
        </w:tc>
        <w:tc>
          <w:tcPr>
            <w:tcW w:w="1559" w:type="dxa"/>
          </w:tcPr>
          <w:p w:rsidR="00197116" w:rsidRDefault="00197116" w:rsidP="00CF518D">
            <w:pPr>
              <w:rPr>
                <w:rFonts w:asciiTheme="minorEastAsia" w:hAnsiTheme="minorEastAsia" w:hint="eastAsia"/>
                <w:szCs w:val="21"/>
              </w:rPr>
            </w:pPr>
          </w:p>
        </w:tc>
      </w:tr>
      <w:tr w:rsidR="00197116" w:rsidTr="00AB198C">
        <w:tc>
          <w:tcPr>
            <w:tcW w:w="1555" w:type="dxa"/>
          </w:tcPr>
          <w:p w:rsidR="00197116" w:rsidRDefault="00F424D5" w:rsidP="00CF518D">
            <w:pPr>
              <w:rPr>
                <w:rFonts w:asciiTheme="minorEastAsia" w:hAnsiTheme="minorEastAsia" w:hint="eastAsia"/>
                <w:szCs w:val="21"/>
              </w:rPr>
            </w:pPr>
            <w:r>
              <w:rPr>
                <w:rFonts w:asciiTheme="minorEastAsia" w:hAnsiTheme="minorEastAsia"/>
                <w:szCs w:val="21"/>
              </w:rPr>
              <w:t>R</w:t>
            </w:r>
            <w:r>
              <w:rPr>
                <w:rFonts w:asciiTheme="minorEastAsia" w:hAnsiTheme="minorEastAsia" w:hint="eastAsia"/>
                <w:szCs w:val="21"/>
              </w:rPr>
              <w:t xml:space="preserve">un </w:t>
            </w:r>
            <w:r>
              <w:rPr>
                <w:rFonts w:asciiTheme="minorEastAsia" w:hAnsiTheme="minorEastAsia"/>
                <w:szCs w:val="21"/>
              </w:rPr>
              <w:t>execman without the databse server</w:t>
            </w:r>
          </w:p>
        </w:tc>
        <w:tc>
          <w:tcPr>
            <w:tcW w:w="1561" w:type="dxa"/>
          </w:tcPr>
          <w:p w:rsidR="00197116" w:rsidRDefault="0026755A" w:rsidP="00CF518D">
            <w:pPr>
              <w:rPr>
                <w:rFonts w:asciiTheme="minorEastAsia" w:hAnsiTheme="minorEastAsia" w:hint="eastAsia"/>
                <w:szCs w:val="21"/>
              </w:rPr>
            </w:pPr>
            <w:r w:rsidRPr="0026755A">
              <w:rPr>
                <w:rFonts w:asciiTheme="minorEastAsia" w:hAnsiTheme="minorEastAsia" w:hint="eastAsia"/>
                <w:szCs w:val="21"/>
              </w:rPr>
              <w:t>在不启动DB服务器的情况下运行execman，并且可以在不维护Web服务器的情况下运行回归。EMAN自动检测到服务器不存在，并以无服务器模式运行测试。</w:t>
            </w:r>
          </w:p>
        </w:tc>
        <w:tc>
          <w:tcPr>
            <w:tcW w:w="1558" w:type="dxa"/>
          </w:tcPr>
          <w:p w:rsidR="00197116" w:rsidRDefault="004964D2" w:rsidP="00CF518D">
            <w:pPr>
              <w:rPr>
                <w:rFonts w:asciiTheme="minorEastAsia" w:hAnsiTheme="minorEastAsia" w:hint="eastAsia"/>
                <w:szCs w:val="21"/>
              </w:rPr>
            </w:pPr>
            <w:r w:rsidRPr="004964D2">
              <w:rPr>
                <w:rFonts w:asciiTheme="minorEastAsia" w:hAnsiTheme="minorEastAsia" w:hint="eastAsia"/>
                <w:szCs w:val="21"/>
              </w:rPr>
              <w:t>如果数据库服务器不工作，您仍然可以运行回归。</w:t>
            </w:r>
          </w:p>
        </w:tc>
        <w:tc>
          <w:tcPr>
            <w:tcW w:w="1558" w:type="dxa"/>
          </w:tcPr>
          <w:p w:rsidR="00B07A11" w:rsidRPr="00B07A11" w:rsidRDefault="007E7D38" w:rsidP="00B07A11">
            <w:pPr>
              <w:rPr>
                <w:rFonts w:asciiTheme="minorEastAsia" w:hAnsiTheme="minorEastAsia" w:hint="eastAsia"/>
                <w:szCs w:val="21"/>
              </w:rPr>
            </w:pPr>
            <w:r>
              <w:rPr>
                <w:rFonts w:asciiTheme="minorEastAsia" w:hAnsiTheme="minorEastAsia"/>
                <w:szCs w:val="21"/>
              </w:rPr>
              <w:t>-</w:t>
            </w:r>
            <w:r w:rsidR="00B07A11" w:rsidRPr="00B07A11">
              <w:rPr>
                <w:rFonts w:asciiTheme="minorEastAsia" w:hAnsiTheme="minorEastAsia" w:hint="eastAsia"/>
                <w:szCs w:val="21"/>
              </w:rPr>
              <w:t>vc执行管理器提供一个内置的数据库，并创建静态HTML页面来显示结果。</w:t>
            </w:r>
          </w:p>
          <w:p w:rsidR="00197116" w:rsidRDefault="00B07A11" w:rsidP="00B07A11">
            <w:pPr>
              <w:rPr>
                <w:rFonts w:asciiTheme="minorEastAsia" w:hAnsiTheme="minorEastAsia" w:hint="eastAsia"/>
                <w:szCs w:val="21"/>
              </w:rPr>
            </w:pPr>
            <w:r w:rsidRPr="00B07A11">
              <w:rPr>
                <w:rFonts w:asciiTheme="minorEastAsia" w:hAnsiTheme="minorEastAsia" w:hint="eastAsia"/>
                <w:szCs w:val="21"/>
              </w:rPr>
              <w:t>-可以运行与Eman Web UI兼容的回归</w:t>
            </w:r>
          </w:p>
        </w:tc>
        <w:tc>
          <w:tcPr>
            <w:tcW w:w="1559" w:type="dxa"/>
          </w:tcPr>
          <w:p w:rsidR="00C2552A" w:rsidRPr="00C2552A" w:rsidRDefault="00C2552A" w:rsidP="00C2552A">
            <w:pPr>
              <w:rPr>
                <w:rFonts w:asciiTheme="minorEastAsia" w:hAnsiTheme="minorEastAsia" w:hint="eastAsia"/>
                <w:szCs w:val="21"/>
              </w:rPr>
            </w:pPr>
            <w:r w:rsidRPr="00C2552A">
              <w:rPr>
                <w:rFonts w:asciiTheme="minorEastAsia" w:hAnsiTheme="minorEastAsia" w:hint="eastAsia"/>
                <w:szCs w:val="21"/>
              </w:rPr>
              <w:t>-无交互图形用户界面</w:t>
            </w:r>
          </w:p>
          <w:p w:rsidR="00197116" w:rsidRDefault="00C2552A" w:rsidP="00C2552A">
            <w:pPr>
              <w:rPr>
                <w:rFonts w:asciiTheme="minorEastAsia" w:hAnsiTheme="minorEastAsia" w:hint="eastAsia"/>
                <w:szCs w:val="21"/>
              </w:rPr>
            </w:pPr>
            <w:r w:rsidRPr="00C2552A">
              <w:rPr>
                <w:rFonts w:asciiTheme="minorEastAsia" w:hAnsiTheme="minorEastAsia" w:hint="eastAsia"/>
                <w:szCs w:val="21"/>
              </w:rPr>
              <w:t>-静态HTML页可用于查看结果，因此无法重新运行会话。</w:t>
            </w:r>
          </w:p>
        </w:tc>
        <w:tc>
          <w:tcPr>
            <w:tcW w:w="1559" w:type="dxa"/>
          </w:tcPr>
          <w:p w:rsidR="00197116" w:rsidRDefault="00197116" w:rsidP="00CF518D">
            <w:pPr>
              <w:rPr>
                <w:rFonts w:asciiTheme="minorEastAsia" w:hAnsiTheme="minorEastAsia" w:hint="eastAsia"/>
                <w:szCs w:val="21"/>
              </w:rPr>
            </w:pPr>
          </w:p>
        </w:tc>
      </w:tr>
    </w:tbl>
    <w:p w:rsidR="00197116" w:rsidRDefault="00197116" w:rsidP="00CF518D">
      <w:pPr>
        <w:rPr>
          <w:rFonts w:asciiTheme="minorEastAsia" w:hAnsiTheme="minorEastAsia"/>
          <w:szCs w:val="21"/>
        </w:rPr>
      </w:pPr>
    </w:p>
    <w:p w:rsidR="00250624" w:rsidRDefault="00250624" w:rsidP="00CF518D">
      <w:pPr>
        <w:rPr>
          <w:rFonts w:asciiTheme="minorEastAsia" w:hAnsiTheme="minorEastAsia"/>
          <w:szCs w:val="21"/>
        </w:rPr>
      </w:pPr>
    </w:p>
    <w:p w:rsidR="00250624" w:rsidRDefault="00250624" w:rsidP="00CF518D">
      <w:pPr>
        <w:rPr>
          <w:rFonts w:asciiTheme="minorEastAsia" w:hAnsiTheme="minorEastAsia"/>
          <w:szCs w:val="21"/>
        </w:rPr>
      </w:pPr>
    </w:p>
    <w:p w:rsidR="00250624" w:rsidRPr="00250624" w:rsidRDefault="00250624" w:rsidP="00CF518D">
      <w:pPr>
        <w:rPr>
          <w:rFonts w:asciiTheme="minorEastAsia" w:hAnsiTheme="minorEastAsia"/>
          <w:b/>
          <w:sz w:val="28"/>
          <w:szCs w:val="28"/>
        </w:rPr>
      </w:pPr>
      <w:r w:rsidRPr="00250624">
        <w:rPr>
          <w:rFonts w:asciiTheme="minorEastAsia" w:hAnsiTheme="minorEastAsia"/>
          <w:b/>
          <w:sz w:val="28"/>
          <w:szCs w:val="28"/>
        </w:rPr>
        <w:lastRenderedPageBreak/>
        <w:t>NOTES:</w:t>
      </w:r>
    </w:p>
    <w:p w:rsidR="00AA72A0" w:rsidRDefault="00250624" w:rsidP="00AA72A0">
      <w:pPr>
        <w:ind w:firstLine="420"/>
        <w:rPr>
          <w:rFonts w:asciiTheme="minorEastAsia" w:hAnsiTheme="minorEastAsia"/>
          <w:szCs w:val="21"/>
        </w:rPr>
      </w:pPr>
      <w:r w:rsidRPr="00250624">
        <w:rPr>
          <w:rFonts w:asciiTheme="minorEastAsia" w:hAnsiTheme="minorEastAsia" w:hint="eastAsia"/>
          <w:szCs w:val="21"/>
        </w:rPr>
        <w:t>ExecMan使您能够在不关闭N-2017.12以后的数据库的情况下执行小型升级，也就是说，小型升级不需要停机。Execman支持从任何版本升级到新版本。两个安装的相同架构版本之间的升级是次要升级，安装后将自动检测到升级。但是，从较低的模式版本升级到较高的模式版本是一个主要的升级。</w:t>
      </w:r>
    </w:p>
    <w:p w:rsidR="00AA72A0" w:rsidRDefault="00AA72A0" w:rsidP="00AA72A0">
      <w:pPr>
        <w:rPr>
          <w:rFonts w:asciiTheme="minorEastAsia" w:hAnsiTheme="minorEastAsia"/>
          <w:szCs w:val="21"/>
        </w:rPr>
      </w:pPr>
    </w:p>
    <w:p w:rsidR="00AA72A0" w:rsidRDefault="00AA72A0" w:rsidP="00AA72A0">
      <w:pPr>
        <w:rPr>
          <w:rFonts w:asciiTheme="minorEastAsia" w:hAnsiTheme="minorEastAsia"/>
          <w:szCs w:val="21"/>
        </w:rPr>
      </w:pPr>
    </w:p>
    <w:p w:rsidR="003A37D8" w:rsidRDefault="003A37D8" w:rsidP="00AA72A0">
      <w:pPr>
        <w:rPr>
          <w:rStyle w:val="SC5192519"/>
          <w:rFonts w:asciiTheme="majorEastAsia" w:eastAsiaTheme="majorEastAsia" w:hAnsiTheme="majorEastAsia"/>
          <w:b/>
          <w:sz w:val="36"/>
          <w:szCs w:val="36"/>
        </w:rPr>
      </w:pPr>
    </w:p>
    <w:p w:rsidR="0050708B" w:rsidRPr="0050708B" w:rsidRDefault="00513C76" w:rsidP="0050708B">
      <w:pPr>
        <w:rPr>
          <w:rFonts w:asciiTheme="majorEastAsia" w:eastAsiaTheme="majorEastAsia" w:hAnsiTheme="majorEastAsia" w:hint="eastAsia"/>
          <w:b/>
          <w:color w:val="000000"/>
          <w:sz w:val="36"/>
          <w:szCs w:val="36"/>
        </w:rPr>
      </w:pPr>
      <w:r w:rsidRPr="003A37D8">
        <w:rPr>
          <w:rStyle w:val="SC5192519"/>
          <w:rFonts w:asciiTheme="majorEastAsia" w:eastAsiaTheme="majorEastAsia" w:hAnsiTheme="majorEastAsia"/>
          <w:b/>
          <w:sz w:val="36"/>
          <w:szCs w:val="36"/>
        </w:rPr>
        <w:t>Installing and Administering VC Execution Manager1</w:t>
      </w:r>
    </w:p>
    <w:p w:rsidR="0050708B" w:rsidRDefault="0050708B" w:rsidP="0050708B">
      <w:pPr>
        <w:rPr>
          <w:rStyle w:val="SC5192539"/>
          <w:sz w:val="24"/>
          <w:szCs w:val="24"/>
        </w:rPr>
      </w:pPr>
    </w:p>
    <w:p w:rsidR="0050708B" w:rsidRDefault="0050708B" w:rsidP="0050708B">
      <w:pPr>
        <w:rPr>
          <w:rStyle w:val="SC5192539"/>
          <w:sz w:val="24"/>
          <w:szCs w:val="24"/>
        </w:rPr>
      </w:pPr>
      <w:r w:rsidRPr="0050708B">
        <w:rPr>
          <w:rStyle w:val="SC5192539"/>
          <w:sz w:val="24"/>
          <w:szCs w:val="24"/>
        </w:rPr>
        <w:t>Hardware and Software Requirements</w:t>
      </w:r>
    </w:p>
    <w:p w:rsidR="00FB412E" w:rsidRDefault="00FB412E" w:rsidP="0050708B">
      <w:pPr>
        <w:rPr>
          <w:rFonts w:asciiTheme="minorEastAsia" w:hAnsiTheme="minorEastAsia"/>
          <w:szCs w:val="21"/>
        </w:rPr>
      </w:pPr>
    </w:p>
    <w:p w:rsidR="00C92E21" w:rsidRDefault="00FB412E" w:rsidP="00FB412E">
      <w:pPr>
        <w:ind w:firstLine="420"/>
        <w:rPr>
          <w:rFonts w:asciiTheme="minorEastAsia" w:hAnsiTheme="minorEastAsia"/>
          <w:szCs w:val="21"/>
        </w:rPr>
      </w:pPr>
      <w:r w:rsidRPr="00FB412E">
        <w:rPr>
          <w:rFonts w:asciiTheme="minorEastAsia" w:hAnsiTheme="minorEastAsia" w:hint="eastAsia"/>
          <w:szCs w:val="21"/>
        </w:rPr>
        <w:t>执行管理器涉及在通过TCP/IP网络连接的不同主机上运行的多个进程。通过快速网络将最快的主机连接到大型快速存储，您可以从VC Execution Manager获得更好的性能。</w:t>
      </w:r>
    </w:p>
    <w:p w:rsidR="00810B19" w:rsidRDefault="00810B19" w:rsidP="00FB412E">
      <w:pPr>
        <w:ind w:firstLine="420"/>
        <w:rPr>
          <w:rFonts w:asciiTheme="minorEastAsia" w:hAnsiTheme="minorEastAsia"/>
          <w:szCs w:val="21"/>
        </w:rPr>
      </w:pPr>
    </w:p>
    <w:p w:rsidR="00810B19" w:rsidRDefault="00810B19" w:rsidP="008D5AC6">
      <w:pPr>
        <w:rPr>
          <w:rFonts w:asciiTheme="minorEastAsia" w:hAnsiTheme="minorEastAsia"/>
          <w:szCs w:val="21"/>
        </w:rPr>
      </w:pPr>
      <w:r w:rsidRPr="00810B19">
        <w:rPr>
          <w:rFonts w:asciiTheme="minorEastAsia" w:hAnsiTheme="minorEastAsia" w:hint="eastAsia"/>
          <w:szCs w:val="21"/>
        </w:rPr>
        <w:t>安装VC执行管理器的建议最低要求是：</w:t>
      </w:r>
    </w:p>
    <w:p w:rsidR="00810B19" w:rsidRDefault="008D5AC6" w:rsidP="000559F5">
      <w:pPr>
        <w:ind w:leftChars="200" w:left="840" w:hangingChars="200" w:hanging="420"/>
        <w:rPr>
          <w:rFonts w:asciiTheme="minorEastAsia" w:hAnsiTheme="minorEastAsia"/>
          <w:szCs w:val="21"/>
        </w:rPr>
      </w:pPr>
      <w:r w:rsidRPr="008D5AC6">
        <w:rPr>
          <w:rFonts w:asciiTheme="minorEastAsia" w:hAnsiTheme="minorEastAsia" w:hint="eastAsia"/>
          <w:szCs w:val="21"/>
        </w:rPr>
        <w:t>•操作系统要求-操作系统（OS）必须是RHEL 6、RHEL 7、CentOS 6或CentOS 7，才能运行VC执行管理器数据库和任何Web服务器。仅支持64位RHEL操作系统</w:t>
      </w:r>
    </w:p>
    <w:p w:rsidR="008D1E1E" w:rsidRDefault="008D1E1E" w:rsidP="000559F5">
      <w:pPr>
        <w:ind w:leftChars="200" w:left="840" w:hangingChars="200" w:hanging="420"/>
        <w:rPr>
          <w:rFonts w:asciiTheme="minorEastAsia" w:hAnsiTheme="minorEastAsia"/>
          <w:szCs w:val="21"/>
        </w:rPr>
      </w:pPr>
      <w:r w:rsidRPr="008D1E1E">
        <w:rPr>
          <w:rFonts w:asciiTheme="minorEastAsia" w:hAnsiTheme="minorEastAsia" w:hint="eastAsia"/>
          <w:szCs w:val="21"/>
        </w:rPr>
        <w:t>•网格主机需求-网格主机的物理能力取决于将在那里运行的模拟的大小。但是，VC执行管理器需要网格主机，这些主机包含到spool和工作目录的快速可靠连接。</w:t>
      </w:r>
    </w:p>
    <w:p w:rsidR="008D1E1E" w:rsidRDefault="000559F5" w:rsidP="000559F5">
      <w:pPr>
        <w:ind w:leftChars="200" w:left="840" w:hangingChars="200" w:hanging="420"/>
        <w:rPr>
          <w:rFonts w:asciiTheme="minorEastAsia" w:hAnsiTheme="minorEastAsia"/>
          <w:szCs w:val="21"/>
        </w:rPr>
      </w:pPr>
      <w:r w:rsidRPr="000559F5">
        <w:rPr>
          <w:rFonts w:asciiTheme="minorEastAsia" w:hAnsiTheme="minorEastAsia" w:hint="eastAsia"/>
          <w:szCs w:val="21"/>
        </w:rPr>
        <w:t>•服务器主机要求-物理要求是1千兆赫兹（GHz）处理器和2千兆字节（GB）物理内存。更快的速度、更多的处理器和更多的内存会导致更快的图形用户界面（GUI）响应时间。</w:t>
      </w:r>
    </w:p>
    <w:p w:rsidR="00B43C94" w:rsidRDefault="00B43C94" w:rsidP="00B43C94">
      <w:pPr>
        <w:ind w:leftChars="400" w:left="840"/>
        <w:rPr>
          <w:rFonts w:asciiTheme="minorEastAsia" w:hAnsiTheme="minorEastAsia"/>
          <w:szCs w:val="21"/>
        </w:rPr>
      </w:pPr>
    </w:p>
    <w:p w:rsidR="00B43C94" w:rsidRPr="00B43C94" w:rsidRDefault="00B43C94" w:rsidP="00B43C94">
      <w:pPr>
        <w:ind w:leftChars="400" w:left="840"/>
        <w:rPr>
          <w:rFonts w:asciiTheme="minorEastAsia" w:hAnsiTheme="minorEastAsia" w:hint="eastAsia"/>
          <w:szCs w:val="21"/>
        </w:rPr>
      </w:pPr>
      <w:r w:rsidRPr="00B43C94">
        <w:rPr>
          <w:rFonts w:asciiTheme="minorEastAsia" w:hAnsiTheme="minorEastAsia" w:hint="eastAsia"/>
          <w:szCs w:val="21"/>
        </w:rPr>
        <w:t>-Web服务器应该包含到任何可能访问GUI的浏览器主机的低于100毫秒（ms）的ping时间。</w:t>
      </w:r>
    </w:p>
    <w:p w:rsidR="00B90F9C" w:rsidRDefault="00B43C94" w:rsidP="00B43C94">
      <w:pPr>
        <w:ind w:leftChars="400" w:left="840"/>
        <w:rPr>
          <w:rFonts w:asciiTheme="minorEastAsia" w:hAnsiTheme="minorEastAsia"/>
          <w:szCs w:val="21"/>
        </w:rPr>
      </w:pPr>
      <w:r w:rsidRPr="00B43C94">
        <w:rPr>
          <w:rFonts w:asciiTheme="minorEastAsia" w:hAnsiTheme="minorEastAsia" w:hint="eastAsia"/>
          <w:szCs w:val="21"/>
        </w:rPr>
        <w:t>-如果GUI服务器位于不同的主机上，则数据库服务器应包含启动任何主机以及GUI服务器的低于1毫秒的ping时间。您可以在同一台主机上运行GUI和数据库服务器。</w:t>
      </w:r>
    </w:p>
    <w:p w:rsidR="008F130A" w:rsidRDefault="008F130A" w:rsidP="00B43C94">
      <w:pPr>
        <w:ind w:leftChars="400" w:left="840"/>
        <w:rPr>
          <w:rFonts w:asciiTheme="minorEastAsia" w:hAnsiTheme="minorEastAsia"/>
          <w:szCs w:val="21"/>
        </w:rPr>
      </w:pPr>
      <w:r w:rsidRPr="008F130A">
        <w:rPr>
          <w:rFonts w:asciiTheme="minorEastAsia" w:hAnsiTheme="minorEastAsia" w:hint="eastAsia"/>
          <w:szCs w:val="21"/>
        </w:rPr>
        <w:t>-除了物理和网络要求外，操作系统环境允许这些服务器所需的大量CPU时间和文件打开也是很重要的。您可以使用limit c-shell命令检查操作系统的限制。</w:t>
      </w:r>
    </w:p>
    <w:p w:rsidR="00CA3416" w:rsidRDefault="00CA3416" w:rsidP="00CA3416">
      <w:pPr>
        <w:rPr>
          <w:rFonts w:asciiTheme="minorEastAsia" w:hAnsiTheme="minorEastAsia"/>
          <w:szCs w:val="21"/>
        </w:rPr>
      </w:pPr>
    </w:p>
    <w:p w:rsidR="00CA3416" w:rsidRDefault="00CA3416" w:rsidP="00675089">
      <w:pPr>
        <w:ind w:left="840"/>
        <w:rPr>
          <w:rFonts w:asciiTheme="minorEastAsia" w:hAnsiTheme="minorEastAsia"/>
          <w:szCs w:val="21"/>
        </w:rPr>
      </w:pPr>
      <w:r w:rsidRPr="00CA3416">
        <w:rPr>
          <w:rFonts w:asciiTheme="minorEastAsia" w:hAnsiTheme="minorEastAsia" w:hint="eastAsia"/>
          <w:szCs w:val="21"/>
        </w:rPr>
        <w:t>运行VC执行管理器数据库和Web服务器的主机应专门为执行管理器指定。不应在VC执行管理器服务器主机上运行其他应用程序。这是为了保护VC执行管理器服务器主机免受可能导致DB服务器失败的资源短缺的影响。</w:t>
      </w:r>
    </w:p>
    <w:p w:rsidR="00675089" w:rsidRDefault="00A13212" w:rsidP="00A13212">
      <w:pPr>
        <w:ind w:leftChars="200" w:left="840" w:hangingChars="200" w:hanging="420"/>
        <w:rPr>
          <w:rFonts w:asciiTheme="minorEastAsia" w:hAnsiTheme="minorEastAsia"/>
          <w:szCs w:val="21"/>
        </w:rPr>
      </w:pPr>
      <w:r w:rsidRPr="00A13212">
        <w:rPr>
          <w:rFonts w:asciiTheme="minorEastAsia" w:hAnsiTheme="minorEastAsia" w:hint="eastAsia"/>
          <w:szCs w:val="21"/>
        </w:rPr>
        <w:t>•网络要求-前面提到的大多数要求都是必要的。网络在回归相关的所有节点之间提供快速、可靠的访问是很重要的。</w:t>
      </w:r>
    </w:p>
    <w:p w:rsidR="00102C25" w:rsidRPr="00102C25" w:rsidRDefault="00102C25" w:rsidP="00102C25">
      <w:pPr>
        <w:ind w:leftChars="200" w:left="840" w:hangingChars="200" w:hanging="420"/>
        <w:rPr>
          <w:rFonts w:asciiTheme="minorEastAsia" w:hAnsiTheme="minorEastAsia" w:hint="eastAsia"/>
          <w:szCs w:val="21"/>
        </w:rPr>
      </w:pPr>
      <w:r w:rsidRPr="00102C25">
        <w:rPr>
          <w:rFonts w:asciiTheme="minorEastAsia" w:hAnsiTheme="minorEastAsia" w:hint="eastAsia"/>
          <w:szCs w:val="21"/>
        </w:rPr>
        <w:t>•文件系统需求-大多数文件系统需求取决于运行的测试量和每个回归生成的数据量。因此，文件大小要求在回归测试中报告。</w:t>
      </w:r>
    </w:p>
    <w:p w:rsidR="00102C25" w:rsidRDefault="00102C25" w:rsidP="00102C25">
      <w:pPr>
        <w:ind w:leftChars="400" w:left="840"/>
        <w:rPr>
          <w:rFonts w:asciiTheme="minorEastAsia" w:hAnsiTheme="minorEastAsia"/>
          <w:szCs w:val="21"/>
        </w:rPr>
      </w:pPr>
      <w:r w:rsidRPr="00102C25">
        <w:rPr>
          <w:rFonts w:asciiTheme="minorEastAsia" w:hAnsiTheme="minorEastAsia" w:hint="eastAsia"/>
          <w:szCs w:val="21"/>
        </w:rPr>
        <w:t>例如，假设一个项目期望运行200个回归，大约100个测试中的每一个都是20000个回归测试项目。与在每个测试中存储1兆字节（MB）数据的项目相比，在CVSDepot区域中每个测试保存1兆字节数据的项目将消耗1000倍的磁盘存储量。</w:t>
      </w:r>
    </w:p>
    <w:p w:rsidR="00DC0469" w:rsidRDefault="00DC0469" w:rsidP="00DC0469">
      <w:pPr>
        <w:rPr>
          <w:rFonts w:asciiTheme="minorEastAsia" w:hAnsiTheme="minorEastAsia"/>
          <w:szCs w:val="21"/>
        </w:rPr>
      </w:pPr>
      <w:r>
        <w:rPr>
          <w:rFonts w:asciiTheme="minorEastAsia" w:hAnsiTheme="minorEastAsia" w:hint="eastAsia"/>
          <w:szCs w:val="21"/>
        </w:rPr>
        <w:lastRenderedPageBreak/>
        <w:t xml:space="preserve">   </w:t>
      </w:r>
      <w:r w:rsidR="00686298" w:rsidRPr="00686298">
        <w:rPr>
          <w:rFonts w:asciiTheme="minorEastAsia" w:hAnsiTheme="minorEastAsia" w:hint="eastAsia"/>
          <w:szCs w:val="21"/>
        </w:rPr>
        <w:t>•数据库存储-数据库存储区域不需要像CVSDepot那样多的空间。</w:t>
      </w:r>
    </w:p>
    <w:p w:rsidR="00ED4413" w:rsidRPr="00ED4413" w:rsidRDefault="00ED4413" w:rsidP="00A651AD">
      <w:pPr>
        <w:ind w:left="1050" w:hangingChars="500" w:hanging="1050"/>
        <w:rPr>
          <w:rFonts w:asciiTheme="minorEastAsia" w:hAnsiTheme="minorEastAsia" w:hint="eastAsia"/>
          <w:szCs w:val="21"/>
        </w:rPr>
      </w:pPr>
      <w:r>
        <w:rPr>
          <w:rFonts w:asciiTheme="minorEastAsia" w:hAnsiTheme="minorEastAsia" w:hint="eastAsia"/>
          <w:szCs w:val="21"/>
        </w:rPr>
        <w:t xml:space="preserve">       </w:t>
      </w:r>
      <w:r w:rsidR="00A651AD">
        <w:rPr>
          <w:rFonts w:asciiTheme="minorEastAsia" w:hAnsiTheme="minorEastAsia"/>
          <w:szCs w:val="21"/>
        </w:rPr>
        <w:t xml:space="preserve"> </w:t>
      </w:r>
      <w:r w:rsidRPr="00ED4413">
        <w:rPr>
          <w:rFonts w:asciiTheme="minorEastAsia" w:hAnsiTheme="minorEastAsia" w:hint="eastAsia"/>
          <w:szCs w:val="21"/>
        </w:rPr>
        <w:t>-cvsdepot存储-cvsdepot是存储日志文件的位置。大小取决于每个测试保存的项目、测试、回归和平均文件大小。希望生成的cvsdepot文件数据比实际存储的数据多的项目可以通过定期使用eman project_trim命令来管理其存储空间，以删除旧的和不太相关的文件。</w:t>
      </w:r>
    </w:p>
    <w:p w:rsidR="00ED4413" w:rsidRDefault="00ED4413" w:rsidP="00A651AD">
      <w:pPr>
        <w:ind w:leftChars="400" w:left="1050" w:hangingChars="100" w:hanging="210"/>
        <w:rPr>
          <w:rFonts w:asciiTheme="minorEastAsia" w:hAnsiTheme="minorEastAsia"/>
          <w:szCs w:val="21"/>
        </w:rPr>
      </w:pPr>
      <w:r w:rsidRPr="00ED4413">
        <w:rPr>
          <w:rFonts w:asciiTheme="minorEastAsia" w:hAnsiTheme="minorEastAsia" w:hint="eastAsia"/>
          <w:szCs w:val="21"/>
        </w:rPr>
        <w:t>-vc Execution Manager的默认安装将cvsdepot和db保持在同一存储上。如果预计CVSDepo</w:t>
      </w:r>
      <w:r w:rsidR="00A651AD">
        <w:rPr>
          <w:rFonts w:asciiTheme="minorEastAsia" w:hAnsiTheme="minorEastAsia"/>
          <w:szCs w:val="21"/>
        </w:rPr>
        <w:t xml:space="preserve"> </w:t>
      </w:r>
      <w:r w:rsidRPr="00ED4413">
        <w:rPr>
          <w:rFonts w:asciiTheme="minorEastAsia" w:hAnsiTheme="minorEastAsia" w:hint="eastAsia"/>
          <w:szCs w:val="21"/>
        </w:rPr>
        <w:t>t将呈指数增长，建议将其分离。</w:t>
      </w:r>
    </w:p>
    <w:p w:rsidR="000F253C" w:rsidRDefault="004602F0" w:rsidP="004602F0">
      <w:pPr>
        <w:ind w:left="840" w:hangingChars="400" w:hanging="840"/>
        <w:rPr>
          <w:rFonts w:asciiTheme="minorEastAsia" w:hAnsiTheme="minorEastAsia"/>
          <w:szCs w:val="21"/>
        </w:rPr>
      </w:pPr>
      <w:r>
        <w:rPr>
          <w:rFonts w:asciiTheme="minorEastAsia" w:hAnsiTheme="minorEastAsia" w:hint="eastAsia"/>
          <w:szCs w:val="21"/>
        </w:rPr>
        <w:t xml:space="preserve">   </w:t>
      </w:r>
    </w:p>
    <w:p w:rsidR="004602F0" w:rsidRDefault="004602F0" w:rsidP="000F253C">
      <w:pPr>
        <w:ind w:leftChars="200" w:left="840" w:hangingChars="200" w:hanging="420"/>
        <w:rPr>
          <w:rFonts w:asciiTheme="minorEastAsia" w:hAnsiTheme="minorEastAsia"/>
          <w:szCs w:val="21"/>
        </w:rPr>
      </w:pPr>
      <w:r w:rsidRPr="004602F0">
        <w:rPr>
          <w:rFonts w:asciiTheme="minorEastAsia" w:hAnsiTheme="minorEastAsia" w:hint="eastAsia"/>
          <w:szCs w:val="21"/>
        </w:rPr>
        <w:t>•spool存储-spool文件由测试运行的stdout和运行测试所需的vc执行管理器生成的文件组成。在正常操作中，假脱机文件在每次回归结束时都会被删除。但是，如果您选择保留假脱机，那么应该有足够的存储空间来容纳所需的文件。</w:t>
      </w:r>
    </w:p>
    <w:p w:rsidR="002822B8" w:rsidRDefault="002822B8" w:rsidP="004602F0">
      <w:pPr>
        <w:ind w:left="840" w:hangingChars="400" w:hanging="840"/>
        <w:rPr>
          <w:rFonts w:asciiTheme="minorEastAsia" w:hAnsiTheme="minorEastAsia"/>
          <w:szCs w:val="21"/>
        </w:rPr>
      </w:pPr>
    </w:p>
    <w:p w:rsidR="00A308E1" w:rsidRDefault="002822B8" w:rsidP="00A308E1">
      <w:pPr>
        <w:ind w:left="840" w:hangingChars="400" w:hanging="840"/>
        <w:rPr>
          <w:rFonts w:asciiTheme="minorEastAsia" w:hAnsiTheme="minorEastAsia"/>
          <w:szCs w:val="21"/>
        </w:rPr>
      </w:pPr>
      <w:r>
        <w:rPr>
          <w:rFonts w:asciiTheme="minorEastAsia" w:hAnsiTheme="minorEastAsia" w:hint="eastAsia"/>
          <w:szCs w:val="21"/>
        </w:rPr>
        <w:t xml:space="preserve">   </w:t>
      </w:r>
      <w:r w:rsidRPr="002822B8">
        <w:rPr>
          <w:rFonts w:asciiTheme="minorEastAsia" w:hAnsiTheme="minorEastAsia" w:hint="eastAsia"/>
          <w:szCs w:val="21"/>
        </w:rPr>
        <w:t>•启动主机要求—VC Execution Manager对启动主机没有太大的要求，尽管它必须快速连接到CVSDepot、spool和当前工作目录磁盘。它还应该具有到DB服务器主机的快速连接。对这些目录的ping应该显示不到一秒钟的延迟。</w:t>
      </w:r>
    </w:p>
    <w:p w:rsidR="00A308E1" w:rsidRPr="00A308E1" w:rsidRDefault="00A308E1" w:rsidP="00A308E1">
      <w:pPr>
        <w:ind w:left="840" w:hangingChars="400" w:hanging="840"/>
        <w:rPr>
          <w:rFonts w:asciiTheme="minorEastAsia" w:hAnsiTheme="minorEastAsia" w:hint="eastAsia"/>
          <w:szCs w:val="21"/>
        </w:rPr>
      </w:pPr>
    </w:p>
    <w:p w:rsidR="000E47C3" w:rsidRDefault="00A308E1" w:rsidP="000E47C3">
      <w:pPr>
        <w:ind w:left="1440" w:hangingChars="400" w:hanging="1440"/>
        <w:rPr>
          <w:rStyle w:val="SC5192539"/>
        </w:rPr>
      </w:pPr>
      <w:r>
        <w:rPr>
          <w:rStyle w:val="SC5192539"/>
        </w:rPr>
        <w:t>Installing the Software Package With the Database Server</w:t>
      </w:r>
    </w:p>
    <w:p w:rsidR="007242AE" w:rsidRDefault="000E47C3" w:rsidP="00E156BD">
      <w:pPr>
        <w:rPr>
          <w:rStyle w:val="SC5192540"/>
          <w:sz w:val="28"/>
          <w:szCs w:val="28"/>
        </w:rPr>
      </w:pPr>
      <w:r w:rsidRPr="000E47C3">
        <w:rPr>
          <w:rStyle w:val="SC5192540"/>
          <w:sz w:val="28"/>
          <w:szCs w:val="28"/>
        </w:rPr>
        <w:t>Overview of the Installation Process</w:t>
      </w:r>
    </w:p>
    <w:p w:rsidR="00757F74" w:rsidRDefault="009D0263" w:rsidP="001F54D3">
      <w:pPr>
        <w:ind w:firstLine="420"/>
        <w:rPr>
          <w:rStyle w:val="SC5192539"/>
          <w:b w:val="0"/>
          <w:sz w:val="21"/>
          <w:szCs w:val="21"/>
        </w:rPr>
      </w:pPr>
      <w:r w:rsidRPr="009D0263">
        <w:rPr>
          <w:rStyle w:val="SC5192539"/>
          <w:rFonts w:hint="eastAsia"/>
          <w:b w:val="0"/>
          <w:sz w:val="21"/>
          <w:szCs w:val="21"/>
        </w:rPr>
        <w:t>Synopsys</w:t>
      </w:r>
      <w:r w:rsidRPr="009D0263">
        <w:rPr>
          <w:rStyle w:val="SC5192539"/>
          <w:rFonts w:hint="eastAsia"/>
          <w:b w:val="0"/>
          <w:sz w:val="21"/>
          <w:szCs w:val="21"/>
        </w:rPr>
        <w:t>建议</w:t>
      </w:r>
      <w:r w:rsidRPr="009D0263">
        <w:rPr>
          <w:rStyle w:val="SC5192539"/>
          <w:rFonts w:hint="eastAsia"/>
          <w:b w:val="0"/>
          <w:sz w:val="21"/>
          <w:szCs w:val="21"/>
        </w:rPr>
        <w:t>VC</w:t>
      </w:r>
      <w:r w:rsidRPr="009D0263">
        <w:rPr>
          <w:rStyle w:val="SC5192539"/>
          <w:rFonts w:hint="eastAsia"/>
          <w:b w:val="0"/>
          <w:sz w:val="21"/>
          <w:szCs w:val="21"/>
        </w:rPr>
        <w:t>执行管理器管理员（具有</w:t>
      </w:r>
      <w:r w:rsidRPr="009D0263">
        <w:rPr>
          <w:rStyle w:val="SC5192539"/>
          <w:rFonts w:hint="eastAsia"/>
          <w:b w:val="0"/>
          <w:sz w:val="21"/>
          <w:szCs w:val="21"/>
        </w:rPr>
        <w:t>IT</w:t>
      </w:r>
      <w:r w:rsidRPr="009D0263">
        <w:rPr>
          <w:rStyle w:val="SC5192539"/>
          <w:rFonts w:hint="eastAsia"/>
          <w:b w:val="0"/>
          <w:sz w:val="21"/>
          <w:szCs w:val="21"/>
        </w:rPr>
        <w:t>管理员权限的用户）使用专用的单个</w:t>
      </w:r>
      <w:r w:rsidRPr="009D0263">
        <w:rPr>
          <w:rStyle w:val="SC5192539"/>
          <w:rFonts w:hint="eastAsia"/>
          <w:b w:val="0"/>
          <w:sz w:val="21"/>
          <w:szCs w:val="21"/>
        </w:rPr>
        <w:t>UNIX</w:t>
      </w:r>
      <w:r w:rsidRPr="009D0263">
        <w:rPr>
          <w:rStyle w:val="SC5192539"/>
          <w:rFonts w:hint="eastAsia"/>
          <w:b w:val="0"/>
          <w:sz w:val="21"/>
          <w:szCs w:val="21"/>
        </w:rPr>
        <w:t>帐户安装</w:t>
      </w:r>
      <w:r w:rsidRPr="009D0263">
        <w:rPr>
          <w:rStyle w:val="SC5192539"/>
          <w:rFonts w:hint="eastAsia"/>
          <w:b w:val="0"/>
          <w:sz w:val="21"/>
          <w:szCs w:val="21"/>
        </w:rPr>
        <w:t>ExecMan</w:t>
      </w:r>
      <w:r w:rsidRPr="009D0263">
        <w:rPr>
          <w:rStyle w:val="SC5192539"/>
          <w:rFonts w:hint="eastAsia"/>
          <w:b w:val="0"/>
          <w:sz w:val="21"/>
          <w:szCs w:val="21"/>
        </w:rPr>
        <w:t>。但是，一般用户可以从不同的</w:t>
      </w:r>
      <w:r w:rsidRPr="009D0263">
        <w:rPr>
          <w:rStyle w:val="SC5192539"/>
          <w:rFonts w:hint="eastAsia"/>
          <w:b w:val="0"/>
          <w:sz w:val="21"/>
          <w:szCs w:val="21"/>
        </w:rPr>
        <w:t>UNIX</w:t>
      </w:r>
      <w:r w:rsidRPr="009D0263">
        <w:rPr>
          <w:rStyle w:val="SC5192539"/>
          <w:rFonts w:hint="eastAsia"/>
          <w:b w:val="0"/>
          <w:sz w:val="21"/>
          <w:szCs w:val="21"/>
        </w:rPr>
        <w:t>帐户启动服务器并运行</w:t>
      </w:r>
      <w:r w:rsidRPr="009D0263">
        <w:rPr>
          <w:rStyle w:val="SC5192539"/>
          <w:rFonts w:hint="eastAsia"/>
          <w:b w:val="0"/>
          <w:sz w:val="21"/>
          <w:szCs w:val="21"/>
        </w:rPr>
        <w:t>execman</w:t>
      </w:r>
      <w:r w:rsidRPr="009D0263">
        <w:rPr>
          <w:rStyle w:val="SC5192539"/>
          <w:rFonts w:hint="eastAsia"/>
          <w:b w:val="0"/>
          <w:sz w:val="21"/>
          <w:szCs w:val="21"/>
        </w:rPr>
        <w:t>。</w:t>
      </w:r>
    </w:p>
    <w:p w:rsidR="00C43B90" w:rsidRDefault="00C43B90" w:rsidP="001F54D3">
      <w:pPr>
        <w:ind w:firstLine="420"/>
        <w:rPr>
          <w:rStyle w:val="SC5192539"/>
          <w:b w:val="0"/>
          <w:sz w:val="21"/>
          <w:szCs w:val="21"/>
        </w:rPr>
      </w:pPr>
      <w:r w:rsidRPr="00C43B90">
        <w:rPr>
          <w:rStyle w:val="SC5192539"/>
          <w:rFonts w:hint="eastAsia"/>
          <w:b w:val="0"/>
          <w:sz w:val="21"/>
          <w:szCs w:val="21"/>
        </w:rPr>
        <w:t>ExecMan</w:t>
      </w:r>
      <w:r w:rsidRPr="00C43B90">
        <w:rPr>
          <w:rStyle w:val="SC5192539"/>
          <w:rFonts w:hint="eastAsia"/>
          <w:b w:val="0"/>
          <w:sz w:val="21"/>
          <w:szCs w:val="21"/>
        </w:rPr>
        <w:t>可以由</w:t>
      </w:r>
      <w:r w:rsidRPr="00C43B90">
        <w:rPr>
          <w:rStyle w:val="SC5192539"/>
          <w:rFonts w:hint="eastAsia"/>
          <w:b w:val="0"/>
          <w:sz w:val="21"/>
          <w:szCs w:val="21"/>
        </w:rPr>
        <w:t>IT</w:t>
      </w:r>
      <w:r w:rsidRPr="00C43B90">
        <w:rPr>
          <w:rStyle w:val="SC5192539"/>
          <w:rFonts w:hint="eastAsia"/>
          <w:b w:val="0"/>
          <w:sz w:val="21"/>
          <w:szCs w:val="21"/>
        </w:rPr>
        <w:t>团队或单个组安装。</w:t>
      </w:r>
      <w:r w:rsidRPr="00C43B90">
        <w:rPr>
          <w:rStyle w:val="SC5192539"/>
          <w:rFonts w:hint="eastAsia"/>
          <w:b w:val="0"/>
          <w:sz w:val="21"/>
          <w:szCs w:val="21"/>
        </w:rPr>
        <w:t>ExecMan</w:t>
      </w:r>
      <w:r w:rsidRPr="00C43B90">
        <w:rPr>
          <w:rStyle w:val="SC5192539"/>
          <w:rFonts w:hint="eastAsia"/>
          <w:b w:val="0"/>
          <w:sz w:val="21"/>
          <w:szCs w:val="21"/>
        </w:rPr>
        <w:t>支持模块化安装，其中</w:t>
      </w:r>
      <w:r w:rsidRPr="00C43B90">
        <w:rPr>
          <w:rStyle w:val="SC5192539"/>
          <w:rFonts w:hint="eastAsia"/>
          <w:b w:val="0"/>
          <w:sz w:val="21"/>
          <w:szCs w:val="21"/>
        </w:rPr>
        <w:t>IT</w:t>
      </w:r>
      <w:r w:rsidRPr="00C43B90">
        <w:rPr>
          <w:rStyle w:val="SC5192539"/>
          <w:rFonts w:hint="eastAsia"/>
          <w:b w:val="0"/>
          <w:sz w:val="21"/>
          <w:szCs w:val="21"/>
        </w:rPr>
        <w:t>团队控制</w:t>
      </w:r>
      <w:r w:rsidRPr="00C43B90">
        <w:rPr>
          <w:rStyle w:val="SC5192539"/>
          <w:rFonts w:hint="eastAsia"/>
          <w:b w:val="0"/>
          <w:sz w:val="21"/>
          <w:szCs w:val="21"/>
        </w:rPr>
        <w:t>ExecMan</w:t>
      </w:r>
      <w:r w:rsidRPr="00C43B90">
        <w:rPr>
          <w:rStyle w:val="SC5192539"/>
          <w:rFonts w:hint="eastAsia"/>
          <w:b w:val="0"/>
          <w:sz w:val="21"/>
          <w:szCs w:val="21"/>
        </w:rPr>
        <w:t>的安装。</w:t>
      </w:r>
      <w:r w:rsidRPr="00C43B90">
        <w:rPr>
          <w:rStyle w:val="SC5192539"/>
          <w:rFonts w:hint="eastAsia"/>
          <w:b w:val="0"/>
          <w:sz w:val="21"/>
          <w:szCs w:val="21"/>
        </w:rPr>
        <w:t>ExecMan</w:t>
      </w:r>
      <w:r w:rsidRPr="00C43B90">
        <w:rPr>
          <w:rStyle w:val="SC5192539"/>
          <w:rFonts w:hint="eastAsia"/>
          <w:b w:val="0"/>
          <w:sz w:val="21"/>
          <w:szCs w:val="21"/>
        </w:rPr>
        <w:t>允许您为不同的用户下载和启动数据库项目。一般用户或</w:t>
      </w:r>
      <w:r w:rsidRPr="00C43B90">
        <w:rPr>
          <w:rStyle w:val="SC5192539"/>
          <w:rFonts w:hint="eastAsia"/>
          <w:b w:val="0"/>
          <w:sz w:val="21"/>
          <w:szCs w:val="21"/>
        </w:rPr>
        <w:t>CAD</w:t>
      </w:r>
      <w:r w:rsidRPr="00C43B90">
        <w:rPr>
          <w:rStyle w:val="SC5192539"/>
          <w:rFonts w:hint="eastAsia"/>
          <w:b w:val="0"/>
          <w:sz w:val="21"/>
          <w:szCs w:val="21"/>
        </w:rPr>
        <w:t>管理员可以从不同的</w:t>
      </w:r>
      <w:r w:rsidRPr="00C43B90">
        <w:rPr>
          <w:rStyle w:val="SC5192539"/>
          <w:rFonts w:hint="eastAsia"/>
          <w:b w:val="0"/>
          <w:sz w:val="21"/>
          <w:szCs w:val="21"/>
        </w:rPr>
        <w:t>Unix</w:t>
      </w:r>
      <w:r w:rsidRPr="00C43B90">
        <w:rPr>
          <w:rStyle w:val="SC5192539"/>
          <w:rFonts w:hint="eastAsia"/>
          <w:b w:val="0"/>
          <w:sz w:val="21"/>
          <w:szCs w:val="21"/>
        </w:rPr>
        <w:t>帐户启动服务器并运行</w:t>
      </w:r>
      <w:r w:rsidRPr="00C43B90">
        <w:rPr>
          <w:rStyle w:val="SC5192539"/>
          <w:rFonts w:hint="eastAsia"/>
          <w:b w:val="0"/>
          <w:sz w:val="21"/>
          <w:szCs w:val="21"/>
        </w:rPr>
        <w:t>execman</w:t>
      </w:r>
      <w:r w:rsidRPr="00C43B90">
        <w:rPr>
          <w:rStyle w:val="SC5192539"/>
          <w:rFonts w:hint="eastAsia"/>
          <w:b w:val="0"/>
          <w:sz w:val="21"/>
          <w:szCs w:val="21"/>
        </w:rPr>
        <w:t>。</w:t>
      </w:r>
    </w:p>
    <w:p w:rsidR="00C43B90" w:rsidRDefault="00C43B90" w:rsidP="001F54D3">
      <w:pPr>
        <w:ind w:firstLine="420"/>
        <w:rPr>
          <w:rStyle w:val="SC5192539"/>
          <w:b w:val="0"/>
          <w:sz w:val="21"/>
          <w:szCs w:val="21"/>
        </w:rPr>
      </w:pPr>
      <w:r w:rsidRPr="00C43B90">
        <w:rPr>
          <w:rStyle w:val="SC5192539"/>
          <w:rFonts w:hint="eastAsia"/>
          <w:b w:val="0"/>
          <w:sz w:val="21"/>
          <w:szCs w:val="21"/>
        </w:rPr>
        <w:t>为了避免</w:t>
      </w:r>
      <w:r w:rsidRPr="00C43B90">
        <w:rPr>
          <w:rStyle w:val="SC5192539"/>
          <w:rFonts w:hint="eastAsia"/>
          <w:b w:val="0"/>
          <w:sz w:val="21"/>
          <w:szCs w:val="21"/>
        </w:rPr>
        <w:t>IT</w:t>
      </w:r>
      <w:r w:rsidRPr="00C43B90">
        <w:rPr>
          <w:rStyle w:val="SC5192539"/>
          <w:rFonts w:hint="eastAsia"/>
          <w:b w:val="0"/>
          <w:sz w:val="21"/>
          <w:szCs w:val="21"/>
        </w:rPr>
        <w:t>团队参与安装和维护</w:t>
      </w:r>
      <w:r w:rsidRPr="00C43B90">
        <w:rPr>
          <w:rStyle w:val="SC5192539"/>
          <w:rFonts w:hint="eastAsia"/>
          <w:b w:val="0"/>
          <w:sz w:val="21"/>
          <w:szCs w:val="21"/>
        </w:rPr>
        <w:t>ExecMan</w:t>
      </w:r>
      <w:r w:rsidRPr="00C43B90">
        <w:rPr>
          <w:rStyle w:val="SC5192539"/>
          <w:rFonts w:hint="eastAsia"/>
          <w:b w:val="0"/>
          <w:sz w:val="21"/>
          <w:szCs w:val="21"/>
        </w:rPr>
        <w:t>软件，使用</w:t>
      </w:r>
      <w:r w:rsidRPr="00C43B90">
        <w:rPr>
          <w:rStyle w:val="SC5192539"/>
          <w:rFonts w:hint="eastAsia"/>
          <w:b w:val="0"/>
          <w:sz w:val="21"/>
          <w:szCs w:val="21"/>
        </w:rPr>
        <w:t>ExecMan</w:t>
      </w:r>
      <w:r w:rsidRPr="00C43B90">
        <w:rPr>
          <w:rStyle w:val="SC5192539"/>
          <w:rFonts w:hint="eastAsia"/>
          <w:b w:val="0"/>
          <w:sz w:val="21"/>
          <w:szCs w:val="21"/>
        </w:rPr>
        <w:t>进行回归运行的各个组还可以自己管理安装。</w:t>
      </w:r>
    </w:p>
    <w:p w:rsidR="00C43B90" w:rsidRDefault="001169AE" w:rsidP="001F54D3">
      <w:pPr>
        <w:ind w:firstLine="420"/>
        <w:rPr>
          <w:rStyle w:val="SC5192539"/>
          <w:b w:val="0"/>
          <w:sz w:val="21"/>
          <w:szCs w:val="21"/>
        </w:rPr>
      </w:pPr>
      <w:r w:rsidRPr="001169AE">
        <w:rPr>
          <w:rStyle w:val="SC5192539"/>
          <w:rFonts w:hint="eastAsia"/>
          <w:b w:val="0"/>
          <w:sz w:val="21"/>
          <w:szCs w:val="21"/>
        </w:rPr>
        <w:t>要以管理员身份安装</w:t>
      </w:r>
      <w:r w:rsidRPr="001169AE">
        <w:rPr>
          <w:rStyle w:val="SC5192539"/>
          <w:rFonts w:hint="eastAsia"/>
          <w:b w:val="0"/>
          <w:sz w:val="21"/>
          <w:szCs w:val="21"/>
        </w:rPr>
        <w:t>VC</w:t>
      </w:r>
      <w:r w:rsidRPr="001169AE">
        <w:rPr>
          <w:rStyle w:val="SC5192539"/>
          <w:rFonts w:hint="eastAsia"/>
          <w:b w:val="0"/>
          <w:sz w:val="21"/>
          <w:szCs w:val="21"/>
        </w:rPr>
        <w:t>执行管理器，请执行以下步骤：</w:t>
      </w:r>
    </w:p>
    <w:p w:rsidR="001169AE" w:rsidRDefault="001169AE" w:rsidP="0084783C">
      <w:pPr>
        <w:ind w:leftChars="400" w:left="840"/>
        <w:rPr>
          <w:rStyle w:val="SC5192539"/>
          <w:b w:val="0"/>
          <w:sz w:val="21"/>
          <w:szCs w:val="21"/>
        </w:rPr>
      </w:pPr>
      <w:r w:rsidRPr="001169AE">
        <w:rPr>
          <w:rStyle w:val="SC5192539"/>
          <w:rFonts w:hint="eastAsia"/>
          <w:b w:val="0"/>
          <w:sz w:val="21"/>
          <w:szCs w:val="21"/>
        </w:rPr>
        <w:t>•下载</w:t>
      </w:r>
      <w:r w:rsidRPr="001169AE">
        <w:rPr>
          <w:rStyle w:val="SC5192539"/>
          <w:rFonts w:hint="eastAsia"/>
          <w:b w:val="0"/>
          <w:sz w:val="21"/>
          <w:szCs w:val="21"/>
        </w:rPr>
        <w:t>VC</w:t>
      </w:r>
      <w:r w:rsidRPr="001169AE">
        <w:rPr>
          <w:rStyle w:val="SC5192539"/>
          <w:rFonts w:hint="eastAsia"/>
          <w:b w:val="0"/>
          <w:sz w:val="21"/>
          <w:szCs w:val="21"/>
        </w:rPr>
        <w:t>执行管理器</w:t>
      </w:r>
      <w:r w:rsidRPr="001169AE">
        <w:rPr>
          <w:rStyle w:val="SC5192539"/>
          <w:rFonts w:hint="eastAsia"/>
          <w:b w:val="0"/>
          <w:sz w:val="21"/>
          <w:szCs w:val="21"/>
        </w:rPr>
        <w:t>tarball</w:t>
      </w:r>
      <w:r w:rsidRPr="001169AE">
        <w:rPr>
          <w:rStyle w:val="SC5192539"/>
          <w:rFonts w:hint="eastAsia"/>
          <w:b w:val="0"/>
          <w:sz w:val="21"/>
          <w:szCs w:val="21"/>
        </w:rPr>
        <w:t>并使用</w:t>
      </w:r>
      <w:r w:rsidRPr="001169AE">
        <w:rPr>
          <w:rStyle w:val="SC5192539"/>
          <w:rFonts w:hint="eastAsia"/>
          <w:b w:val="0"/>
          <w:sz w:val="21"/>
          <w:szCs w:val="21"/>
        </w:rPr>
        <w:t>Synopsys</w:t>
      </w:r>
      <w:r w:rsidRPr="001169AE">
        <w:rPr>
          <w:rStyle w:val="SC5192539"/>
          <w:rFonts w:hint="eastAsia"/>
          <w:b w:val="0"/>
          <w:sz w:val="21"/>
          <w:szCs w:val="21"/>
        </w:rPr>
        <w:t>安装程序进行安装。有关详细信息，请参阅“在数据库服务器模式下安装</w:t>
      </w:r>
      <w:r w:rsidRPr="001169AE">
        <w:rPr>
          <w:rStyle w:val="SC5192539"/>
          <w:rFonts w:hint="eastAsia"/>
          <w:b w:val="0"/>
          <w:sz w:val="21"/>
          <w:szCs w:val="21"/>
        </w:rPr>
        <w:t>VC</w:t>
      </w:r>
      <w:r w:rsidRPr="001169AE">
        <w:rPr>
          <w:rStyle w:val="SC5192539"/>
          <w:rFonts w:hint="eastAsia"/>
          <w:b w:val="0"/>
          <w:sz w:val="21"/>
          <w:szCs w:val="21"/>
        </w:rPr>
        <w:t>执行管理器”一节。</w:t>
      </w:r>
    </w:p>
    <w:p w:rsidR="00485B02" w:rsidRDefault="00485B02" w:rsidP="00485B02">
      <w:pPr>
        <w:rPr>
          <w:rStyle w:val="SC5192539"/>
          <w:b w:val="0"/>
          <w:sz w:val="21"/>
          <w:szCs w:val="21"/>
        </w:rPr>
      </w:pPr>
    </w:p>
    <w:p w:rsidR="00485B02" w:rsidRDefault="00485B02" w:rsidP="00485B02">
      <w:pPr>
        <w:rPr>
          <w:rStyle w:val="SC5192539"/>
          <w:b w:val="0"/>
          <w:sz w:val="21"/>
          <w:szCs w:val="21"/>
        </w:rPr>
      </w:pPr>
      <w:r>
        <w:rPr>
          <w:rStyle w:val="SC5192539"/>
          <w:b w:val="0"/>
          <w:sz w:val="21"/>
          <w:szCs w:val="21"/>
        </w:rPr>
        <w:tab/>
      </w:r>
      <w:r w:rsidRPr="00485B02">
        <w:rPr>
          <w:rStyle w:val="SC5192539"/>
          <w:rFonts w:hint="eastAsia"/>
          <w:b w:val="0"/>
          <w:sz w:val="21"/>
          <w:szCs w:val="21"/>
        </w:rPr>
        <w:t>作为最终用户（普通用户）或</w:t>
      </w:r>
      <w:r w:rsidRPr="00485B02">
        <w:rPr>
          <w:rStyle w:val="SC5192539"/>
          <w:rFonts w:hint="eastAsia"/>
          <w:b w:val="0"/>
          <w:sz w:val="21"/>
          <w:szCs w:val="21"/>
        </w:rPr>
        <w:t>CAD</w:t>
      </w:r>
      <w:r w:rsidRPr="00485B02">
        <w:rPr>
          <w:rStyle w:val="SC5192539"/>
          <w:rFonts w:hint="eastAsia"/>
          <w:b w:val="0"/>
          <w:sz w:val="21"/>
          <w:szCs w:val="21"/>
        </w:rPr>
        <w:t>管理员，多个用户可以引用来自不同服务器实例的一个</w:t>
      </w:r>
      <w:r w:rsidRPr="00485B02">
        <w:rPr>
          <w:rStyle w:val="SC5192539"/>
          <w:rFonts w:hint="eastAsia"/>
          <w:b w:val="0"/>
          <w:sz w:val="21"/>
          <w:szCs w:val="21"/>
        </w:rPr>
        <w:t>ExecMan</w:t>
      </w:r>
      <w:r w:rsidRPr="00485B02">
        <w:rPr>
          <w:rStyle w:val="SC5192539"/>
          <w:rFonts w:hint="eastAsia"/>
          <w:b w:val="0"/>
          <w:sz w:val="21"/>
          <w:szCs w:val="21"/>
        </w:rPr>
        <w:t>安装，并在多个服务器上运行</w:t>
      </w:r>
      <w:r w:rsidRPr="00485B02">
        <w:rPr>
          <w:rStyle w:val="SC5192539"/>
          <w:rFonts w:hint="eastAsia"/>
          <w:b w:val="0"/>
          <w:sz w:val="21"/>
          <w:szCs w:val="21"/>
        </w:rPr>
        <w:t>ExecMan</w:t>
      </w:r>
      <w:r w:rsidRPr="00485B02">
        <w:rPr>
          <w:rStyle w:val="SC5192539"/>
          <w:rFonts w:hint="eastAsia"/>
          <w:b w:val="0"/>
          <w:sz w:val="21"/>
          <w:szCs w:val="21"/>
        </w:rPr>
        <w:t>。可以通过执行安装后任务来运行</w:t>
      </w:r>
      <w:r w:rsidRPr="00485B02">
        <w:rPr>
          <w:rStyle w:val="SC5192539"/>
          <w:rFonts w:hint="eastAsia"/>
          <w:b w:val="0"/>
          <w:sz w:val="21"/>
          <w:szCs w:val="21"/>
        </w:rPr>
        <w:t>execman</w:t>
      </w:r>
      <w:r w:rsidRPr="00485B02">
        <w:rPr>
          <w:rStyle w:val="SC5192539"/>
          <w:rFonts w:hint="eastAsia"/>
          <w:b w:val="0"/>
          <w:sz w:val="21"/>
          <w:szCs w:val="21"/>
        </w:rPr>
        <w:t>，如下步骤所述：</w:t>
      </w:r>
    </w:p>
    <w:p w:rsidR="00403910" w:rsidRPr="0051188C" w:rsidRDefault="0051188C" w:rsidP="0051188C">
      <w:pPr>
        <w:pStyle w:val="ListParagraph"/>
        <w:numPr>
          <w:ilvl w:val="0"/>
          <w:numId w:val="1"/>
        </w:numPr>
        <w:ind w:firstLineChars="0"/>
        <w:rPr>
          <w:rStyle w:val="SC5192539"/>
          <w:b w:val="0"/>
          <w:sz w:val="21"/>
          <w:szCs w:val="21"/>
        </w:rPr>
      </w:pPr>
      <w:r w:rsidRPr="0051188C">
        <w:rPr>
          <w:rStyle w:val="SC5192539"/>
          <w:rFonts w:hint="eastAsia"/>
          <w:b w:val="0"/>
          <w:sz w:val="21"/>
          <w:szCs w:val="21"/>
        </w:rPr>
        <w:t>启动数据库和</w:t>
      </w:r>
      <w:r w:rsidRPr="0051188C">
        <w:rPr>
          <w:rStyle w:val="SC5192539"/>
          <w:rFonts w:hint="eastAsia"/>
          <w:b w:val="0"/>
          <w:sz w:val="21"/>
          <w:szCs w:val="21"/>
        </w:rPr>
        <w:t>Web</w:t>
      </w:r>
      <w:r w:rsidRPr="0051188C">
        <w:rPr>
          <w:rStyle w:val="SC5192539"/>
          <w:rFonts w:hint="eastAsia"/>
          <w:b w:val="0"/>
          <w:sz w:val="21"/>
          <w:szCs w:val="21"/>
        </w:rPr>
        <w:t>服务器，即使用以下命令执行安装任务：</w:t>
      </w:r>
    </w:p>
    <w:p w:rsidR="0051188C" w:rsidRDefault="00781B86" w:rsidP="00781B86">
      <w:pPr>
        <w:ind w:left="1200"/>
        <w:rPr>
          <w:rStyle w:val="SC5192539"/>
          <w:b w:val="0"/>
          <w:sz w:val="21"/>
          <w:szCs w:val="21"/>
        </w:rPr>
      </w:pPr>
      <w:r>
        <w:rPr>
          <w:rStyle w:val="SC5192539"/>
          <w:b w:val="0"/>
          <w:sz w:val="21"/>
          <w:szCs w:val="21"/>
        </w:rPr>
        <w:t>$EMAN_HOME/admin/post_install.sh</w:t>
      </w:r>
    </w:p>
    <w:p w:rsidR="002A3E17" w:rsidRPr="002A3E17" w:rsidRDefault="00781B86" w:rsidP="002A3E17">
      <w:pPr>
        <w:rPr>
          <w:rStyle w:val="SC5192539"/>
          <w:rFonts w:hint="eastAsia"/>
          <w:b w:val="0"/>
          <w:sz w:val="21"/>
          <w:szCs w:val="21"/>
        </w:rPr>
      </w:pPr>
      <w:r>
        <w:rPr>
          <w:rStyle w:val="SC5192539"/>
          <w:b w:val="0"/>
          <w:sz w:val="21"/>
          <w:szCs w:val="21"/>
        </w:rPr>
        <w:t xml:space="preserve">        </w:t>
      </w:r>
      <w:r w:rsidR="002A3E17" w:rsidRPr="002A3E17">
        <w:rPr>
          <w:rStyle w:val="SC5192539"/>
          <w:rFonts w:hint="eastAsia"/>
          <w:b w:val="0"/>
          <w:sz w:val="21"/>
          <w:szCs w:val="21"/>
        </w:rPr>
        <w:t>2.</w:t>
      </w:r>
      <w:r w:rsidR="002A3E17" w:rsidRPr="002A3E17">
        <w:rPr>
          <w:rStyle w:val="SC5192539"/>
          <w:rFonts w:hint="eastAsia"/>
          <w:b w:val="0"/>
          <w:sz w:val="21"/>
          <w:szCs w:val="21"/>
        </w:rPr>
        <w:t>（可选）执行以下命令开始使用执行管理器：</w:t>
      </w:r>
    </w:p>
    <w:p w:rsidR="00ED13CA" w:rsidRPr="00ED13CA" w:rsidRDefault="002A3E17" w:rsidP="00ED13CA">
      <w:pPr>
        <w:ind w:left="840" w:firstLine="420"/>
        <w:rPr>
          <w:rFonts w:hint="eastAsia"/>
          <w:bCs/>
          <w:color w:val="000000"/>
          <w:szCs w:val="21"/>
        </w:rPr>
      </w:pPr>
      <w:r w:rsidRPr="002A3E17">
        <w:rPr>
          <w:rStyle w:val="SC5192539"/>
          <w:rFonts w:hint="eastAsia"/>
          <w:b w:val="0"/>
          <w:sz w:val="21"/>
          <w:szCs w:val="21"/>
        </w:rPr>
        <w:t>sourceme.csh</w:t>
      </w:r>
      <w:r w:rsidRPr="002A3E17">
        <w:rPr>
          <w:rStyle w:val="SC5192539"/>
          <w:rFonts w:hint="eastAsia"/>
          <w:b w:val="0"/>
          <w:sz w:val="21"/>
          <w:szCs w:val="21"/>
        </w:rPr>
        <w:t>或</w:t>
      </w:r>
      <w:r w:rsidRPr="002A3E17">
        <w:rPr>
          <w:rStyle w:val="SC5192539"/>
          <w:rFonts w:hint="eastAsia"/>
          <w:b w:val="0"/>
          <w:sz w:val="21"/>
          <w:szCs w:val="21"/>
        </w:rPr>
        <w:t>sourceme.sh</w:t>
      </w:r>
      <w:r w:rsidRPr="002A3E17">
        <w:rPr>
          <w:rStyle w:val="SC5192539"/>
          <w:rFonts w:hint="eastAsia"/>
          <w:b w:val="0"/>
          <w:sz w:val="21"/>
          <w:szCs w:val="21"/>
        </w:rPr>
        <w:t>文件在</w:t>
      </w:r>
      <w:r w:rsidRPr="002A3E17">
        <w:rPr>
          <w:rStyle w:val="SC5192539"/>
          <w:rFonts w:hint="eastAsia"/>
          <w:b w:val="0"/>
          <w:sz w:val="21"/>
          <w:szCs w:val="21"/>
        </w:rPr>
        <w:t>&lt;depot_dir&gt;</w:t>
      </w:r>
      <w:r w:rsidRPr="002A3E17">
        <w:rPr>
          <w:rStyle w:val="SC5192539"/>
          <w:rFonts w:hint="eastAsia"/>
          <w:b w:val="0"/>
          <w:sz w:val="21"/>
          <w:szCs w:val="21"/>
        </w:rPr>
        <w:t>目录中生成。</w:t>
      </w:r>
      <w:r w:rsidRPr="002A3E17">
        <w:rPr>
          <w:rStyle w:val="SC5192539"/>
          <w:rFonts w:hint="eastAsia"/>
          <w:b w:val="0"/>
          <w:sz w:val="21"/>
          <w:szCs w:val="21"/>
        </w:rPr>
        <w:t>SourceMe.*</w:t>
      </w:r>
      <w:r w:rsidRPr="002A3E17">
        <w:rPr>
          <w:rStyle w:val="SC5192539"/>
          <w:rFonts w:hint="eastAsia"/>
          <w:b w:val="0"/>
          <w:sz w:val="21"/>
          <w:szCs w:val="21"/>
        </w:rPr>
        <w:t>文件的位置显示在安装后过程的末尾。</w:t>
      </w:r>
    </w:p>
    <w:p w:rsidR="00DD6B10" w:rsidRPr="00DD6B10" w:rsidRDefault="00ED13CA" w:rsidP="00DD6B10">
      <w:pPr>
        <w:ind w:left="840" w:firstLine="420"/>
        <w:rPr>
          <w:rFonts w:ascii="Courier New" w:hAnsi="Courier New" w:cs="Courier New" w:hint="eastAsia"/>
          <w:color w:val="000000"/>
          <w:kern w:val="0"/>
          <w:sz w:val="23"/>
          <w:szCs w:val="23"/>
        </w:rPr>
      </w:pPr>
      <w:r w:rsidRPr="00ED13CA">
        <w:rPr>
          <w:rFonts w:ascii="Courier New" w:hAnsi="Courier New" w:cs="Courier New"/>
          <w:color w:val="000000"/>
          <w:kern w:val="0"/>
          <w:sz w:val="23"/>
          <w:szCs w:val="23"/>
        </w:rPr>
        <w:t>source ./VMS/data/&lt;</w:t>
      </w:r>
      <w:r w:rsidRPr="00ED13CA">
        <w:rPr>
          <w:rFonts w:ascii="Courier New" w:hAnsi="Courier New" w:cs="Courier New"/>
          <w:i/>
          <w:iCs/>
          <w:color w:val="000000"/>
          <w:kern w:val="0"/>
          <w:sz w:val="23"/>
          <w:szCs w:val="23"/>
        </w:rPr>
        <w:t>depot_dir</w:t>
      </w:r>
      <w:r w:rsidRPr="00ED13CA">
        <w:rPr>
          <w:rFonts w:ascii="Courier New" w:hAnsi="Courier New" w:cs="Courier New"/>
          <w:color w:val="000000"/>
          <w:kern w:val="0"/>
          <w:sz w:val="23"/>
          <w:szCs w:val="23"/>
        </w:rPr>
        <w:t>&gt;/bin/sourceme.(csh/sh)</w:t>
      </w:r>
    </w:p>
    <w:p w:rsidR="00DD6B10" w:rsidRDefault="00DD6B10" w:rsidP="00DD6B10">
      <w:pPr>
        <w:rPr>
          <w:rStyle w:val="SC5192540"/>
        </w:rPr>
      </w:pPr>
    </w:p>
    <w:p w:rsidR="00DD6B10" w:rsidRPr="0051188C" w:rsidRDefault="00DD6B10" w:rsidP="00DD6B10">
      <w:pPr>
        <w:rPr>
          <w:rStyle w:val="SC5192539"/>
          <w:rFonts w:hint="eastAsia"/>
          <w:b w:val="0"/>
          <w:sz w:val="21"/>
          <w:szCs w:val="21"/>
        </w:rPr>
      </w:pPr>
      <w:r>
        <w:rPr>
          <w:rStyle w:val="SC5192540"/>
        </w:rPr>
        <w:lastRenderedPageBreak/>
        <w:t>Installing VC Execution Manager in the Database Server Mode</w:t>
      </w:r>
    </w:p>
    <w:p w:rsidR="00A272EE" w:rsidRDefault="00A272EE" w:rsidP="00A272EE">
      <w:pPr>
        <w:ind w:left="420" w:firstLine="420"/>
        <w:rPr>
          <w:rFonts w:asciiTheme="minorEastAsia" w:hAnsiTheme="minorEastAsia"/>
          <w:szCs w:val="21"/>
        </w:rPr>
      </w:pPr>
    </w:p>
    <w:p w:rsidR="007242AE" w:rsidRDefault="00A272EE" w:rsidP="00A272EE">
      <w:pPr>
        <w:ind w:left="420" w:firstLine="420"/>
        <w:rPr>
          <w:rFonts w:asciiTheme="minorEastAsia" w:hAnsiTheme="minorEastAsia"/>
          <w:szCs w:val="21"/>
        </w:rPr>
      </w:pPr>
      <w:r w:rsidRPr="00A272EE">
        <w:rPr>
          <w:rFonts w:asciiTheme="minorEastAsia" w:hAnsiTheme="minorEastAsia" w:hint="eastAsia"/>
          <w:szCs w:val="21"/>
        </w:rPr>
        <w:t>执行管理器的常规安装不需要使用特殊的管理员帐户。要在批处理模式下使用捆绑软件安装VC Execution Manager，请执行以下步骤。您还可以使用安装程序GUI安装软件包，如“在无服务器模式下安装VC执行管理器”一节所述。</w:t>
      </w:r>
    </w:p>
    <w:p w:rsidR="00262232" w:rsidRDefault="00262232" w:rsidP="00262232">
      <w:pPr>
        <w:ind w:left="840" w:hangingChars="400" w:hanging="840"/>
        <w:rPr>
          <w:rFonts w:asciiTheme="minorEastAsia" w:hAnsiTheme="minorEastAsia"/>
          <w:szCs w:val="21"/>
        </w:rPr>
      </w:pPr>
      <w:r>
        <w:rPr>
          <w:rFonts w:asciiTheme="minorEastAsia" w:hAnsiTheme="minorEastAsia"/>
          <w:szCs w:val="21"/>
        </w:rPr>
        <w:tab/>
      </w:r>
    </w:p>
    <w:p w:rsidR="00262232" w:rsidRDefault="00262232" w:rsidP="00262232">
      <w:pPr>
        <w:ind w:left="840" w:hangingChars="400" w:hanging="840"/>
        <w:rPr>
          <w:rFonts w:asciiTheme="minorEastAsia" w:hAnsiTheme="minorEastAsia"/>
          <w:szCs w:val="21"/>
        </w:rPr>
      </w:pPr>
      <w:r w:rsidRPr="00262232">
        <w:rPr>
          <w:rFonts w:asciiTheme="minorEastAsia" w:hAnsiTheme="minorEastAsia" w:hint="eastAsia"/>
          <w:szCs w:val="21"/>
        </w:rPr>
        <w:t>注：</w:t>
      </w:r>
    </w:p>
    <w:p w:rsidR="00A308E1" w:rsidRDefault="00262232" w:rsidP="00262232">
      <w:pPr>
        <w:ind w:left="420"/>
        <w:rPr>
          <w:rFonts w:asciiTheme="minorEastAsia" w:hAnsiTheme="minorEastAsia"/>
          <w:szCs w:val="21"/>
        </w:rPr>
      </w:pPr>
      <w:r w:rsidRPr="00262232">
        <w:rPr>
          <w:rFonts w:asciiTheme="minorEastAsia" w:hAnsiTheme="minorEastAsia" w:hint="eastAsia"/>
          <w:szCs w:val="21"/>
        </w:rPr>
        <w:t>在步骤中提供的示例中，内的列表显示给定选项的选项。按Enter键时，[]中的条目显示默认选择。当提示输入时，您可以通过输入quit来取消安装。</w:t>
      </w:r>
    </w:p>
    <w:p w:rsidR="00FE309D" w:rsidRDefault="00FE309D" w:rsidP="00262232">
      <w:pPr>
        <w:ind w:left="420"/>
        <w:rPr>
          <w:rFonts w:asciiTheme="minorEastAsia" w:hAnsiTheme="minorEastAsia"/>
          <w:szCs w:val="21"/>
        </w:rPr>
      </w:pPr>
    </w:p>
    <w:p w:rsidR="00FE309D" w:rsidRPr="00FE309D" w:rsidRDefault="00FE309D" w:rsidP="00FE309D">
      <w:pPr>
        <w:ind w:left="420"/>
        <w:rPr>
          <w:rFonts w:asciiTheme="minorEastAsia" w:hAnsiTheme="minorEastAsia" w:hint="eastAsia"/>
          <w:szCs w:val="21"/>
        </w:rPr>
      </w:pPr>
      <w:r w:rsidRPr="00FE309D">
        <w:rPr>
          <w:rFonts w:asciiTheme="minorEastAsia" w:hAnsiTheme="minorEastAsia" w:hint="eastAsia"/>
          <w:szCs w:val="21"/>
        </w:rPr>
        <w:t>1.切换到CD或已解包的tar文件的顶级目录并运行安装程序。</w:t>
      </w:r>
    </w:p>
    <w:p w:rsidR="00FE309D" w:rsidRDefault="00FE309D" w:rsidP="00DE4836">
      <w:pPr>
        <w:ind w:left="420" w:firstLine="420"/>
        <w:rPr>
          <w:rFonts w:asciiTheme="minorEastAsia" w:hAnsiTheme="minorEastAsia"/>
          <w:szCs w:val="21"/>
        </w:rPr>
      </w:pPr>
      <w:r w:rsidRPr="00FE309D">
        <w:rPr>
          <w:rFonts w:asciiTheme="minorEastAsia" w:hAnsiTheme="minorEastAsia" w:hint="eastAsia"/>
          <w:szCs w:val="21"/>
        </w:rPr>
        <w:t>/安装程序</w:t>
      </w:r>
    </w:p>
    <w:p w:rsidR="00BA7FD5" w:rsidRDefault="00BA7FD5" w:rsidP="00DE4836">
      <w:pPr>
        <w:ind w:left="420" w:firstLine="420"/>
        <w:rPr>
          <w:rFonts w:asciiTheme="minorEastAsia" w:hAnsiTheme="minorEastAsia"/>
          <w:szCs w:val="21"/>
        </w:rPr>
      </w:pPr>
    </w:p>
    <w:p w:rsidR="00286390" w:rsidRPr="00286390" w:rsidRDefault="00BA7FD5" w:rsidP="00286390">
      <w:pPr>
        <w:ind w:left="420" w:firstLine="420"/>
        <w:rPr>
          <w:rFonts w:asciiTheme="minorEastAsia" w:hAnsiTheme="minorEastAsia" w:hint="eastAsia"/>
          <w:szCs w:val="21"/>
        </w:rPr>
      </w:pPr>
      <w:r w:rsidRPr="00BA7FD5">
        <w:rPr>
          <w:rFonts w:asciiTheme="minorEastAsia" w:hAnsiTheme="minorEastAsia" w:hint="eastAsia"/>
          <w:szCs w:val="21"/>
        </w:rPr>
        <w:t>出现安装向导。</w:t>
      </w:r>
    </w:p>
    <w:p w:rsidR="00286390" w:rsidRPr="00286390" w:rsidRDefault="00286390" w:rsidP="00286390">
      <w:pPr>
        <w:autoSpaceDE w:val="0"/>
        <w:autoSpaceDN w:val="0"/>
        <w:adjustRightInd w:val="0"/>
        <w:spacing w:before="14" w:after="28"/>
        <w:ind w:left="840" w:firstLine="420"/>
        <w:jc w:val="left"/>
        <w:rPr>
          <w:rFonts w:ascii="Courier New" w:hAnsi="Courier New" w:cs="Courier New"/>
          <w:color w:val="000000"/>
          <w:kern w:val="0"/>
          <w:sz w:val="23"/>
          <w:szCs w:val="23"/>
        </w:rPr>
      </w:pPr>
      <w:r w:rsidRPr="00286390">
        <w:rPr>
          <w:rFonts w:ascii="Courier New" w:hAnsi="Courier New" w:cs="Courier New"/>
          <w:color w:val="000000"/>
          <w:kern w:val="0"/>
          <w:sz w:val="23"/>
          <w:szCs w:val="23"/>
        </w:rPr>
        <w:t>Synopsys(R) Installer</w:t>
      </w:r>
    </w:p>
    <w:p w:rsidR="00286390" w:rsidRPr="00286390" w:rsidRDefault="00286390" w:rsidP="00286390">
      <w:pPr>
        <w:autoSpaceDE w:val="0"/>
        <w:autoSpaceDN w:val="0"/>
        <w:adjustRightInd w:val="0"/>
        <w:spacing w:before="14" w:after="28"/>
        <w:ind w:left="840" w:firstLine="420"/>
        <w:jc w:val="left"/>
        <w:rPr>
          <w:rFonts w:ascii="Courier New" w:hAnsi="Courier New" w:cs="Courier New"/>
          <w:color w:val="000000"/>
          <w:kern w:val="0"/>
          <w:sz w:val="23"/>
          <w:szCs w:val="23"/>
        </w:rPr>
      </w:pPr>
      <w:r w:rsidRPr="00286390">
        <w:rPr>
          <w:rFonts w:ascii="Courier New" w:hAnsi="Courier New" w:cs="Courier New"/>
          <w:color w:val="000000"/>
          <w:kern w:val="0"/>
          <w:sz w:val="23"/>
          <w:szCs w:val="23"/>
        </w:rPr>
        <w:t>Version 3.3.0</w:t>
      </w:r>
    </w:p>
    <w:p w:rsidR="00286390" w:rsidRPr="00286390" w:rsidRDefault="00286390" w:rsidP="00286390">
      <w:pPr>
        <w:autoSpaceDE w:val="0"/>
        <w:autoSpaceDN w:val="0"/>
        <w:adjustRightInd w:val="0"/>
        <w:spacing w:before="14" w:after="28"/>
        <w:ind w:left="840" w:firstLine="420"/>
        <w:jc w:val="left"/>
        <w:rPr>
          <w:rFonts w:ascii="Courier New" w:hAnsi="Courier New" w:cs="Courier New"/>
          <w:color w:val="000000"/>
          <w:kern w:val="0"/>
          <w:sz w:val="23"/>
          <w:szCs w:val="23"/>
        </w:rPr>
      </w:pPr>
      <w:r w:rsidRPr="00286390">
        <w:rPr>
          <w:rFonts w:ascii="Courier New" w:hAnsi="Courier New" w:cs="Courier New"/>
          <w:color w:val="000000"/>
          <w:kern w:val="0"/>
          <w:sz w:val="23"/>
          <w:szCs w:val="23"/>
        </w:rPr>
        <w:t>Copyright (C) 2016 Synopsys, Inc.</w:t>
      </w:r>
    </w:p>
    <w:p w:rsidR="00286390" w:rsidRPr="00286390" w:rsidRDefault="00286390" w:rsidP="00286390">
      <w:pPr>
        <w:autoSpaceDE w:val="0"/>
        <w:autoSpaceDN w:val="0"/>
        <w:adjustRightInd w:val="0"/>
        <w:spacing w:before="14" w:after="28"/>
        <w:ind w:left="840" w:firstLine="420"/>
        <w:jc w:val="left"/>
        <w:rPr>
          <w:rFonts w:ascii="Courier New" w:hAnsi="Courier New" w:cs="Courier New"/>
          <w:color w:val="000000"/>
          <w:kern w:val="0"/>
          <w:sz w:val="23"/>
          <w:szCs w:val="23"/>
        </w:rPr>
      </w:pPr>
      <w:r w:rsidRPr="00286390">
        <w:rPr>
          <w:rFonts w:ascii="Courier New" w:hAnsi="Courier New" w:cs="Courier New"/>
          <w:color w:val="000000"/>
          <w:kern w:val="0"/>
          <w:sz w:val="23"/>
          <w:szCs w:val="23"/>
        </w:rPr>
        <w:t>All Rights Reserved</w:t>
      </w:r>
    </w:p>
    <w:p w:rsidR="00286390" w:rsidRPr="00286390" w:rsidRDefault="00286390" w:rsidP="00286390">
      <w:pPr>
        <w:autoSpaceDE w:val="0"/>
        <w:autoSpaceDN w:val="0"/>
        <w:adjustRightInd w:val="0"/>
        <w:spacing w:before="14" w:after="28"/>
        <w:ind w:left="840" w:firstLine="420"/>
        <w:jc w:val="left"/>
        <w:rPr>
          <w:rFonts w:ascii="Courier New" w:hAnsi="Courier New" w:cs="Courier New"/>
          <w:color w:val="000000"/>
          <w:kern w:val="0"/>
          <w:sz w:val="23"/>
          <w:szCs w:val="23"/>
        </w:rPr>
      </w:pPr>
      <w:r w:rsidRPr="00286390">
        <w:rPr>
          <w:rFonts w:ascii="Courier New" w:hAnsi="Courier New" w:cs="Courier New"/>
          <w:color w:val="000000"/>
          <w:kern w:val="0"/>
          <w:sz w:val="23"/>
          <w:szCs w:val="23"/>
        </w:rPr>
        <w:t xml:space="preserve">Instructions: The list within {} shows the choices for given option. </w:t>
      </w:r>
    </w:p>
    <w:p w:rsidR="00286390" w:rsidRPr="00286390" w:rsidRDefault="00286390" w:rsidP="00286390">
      <w:pPr>
        <w:autoSpaceDE w:val="0"/>
        <w:autoSpaceDN w:val="0"/>
        <w:adjustRightInd w:val="0"/>
        <w:spacing w:before="14" w:after="28"/>
        <w:ind w:left="840" w:firstLine="420"/>
        <w:jc w:val="left"/>
        <w:rPr>
          <w:rFonts w:ascii="Courier New" w:hAnsi="Courier New" w:cs="Courier New"/>
          <w:color w:val="000000"/>
          <w:kern w:val="0"/>
          <w:sz w:val="23"/>
          <w:szCs w:val="23"/>
        </w:rPr>
      </w:pPr>
      <w:r w:rsidRPr="00286390">
        <w:rPr>
          <w:rFonts w:ascii="Courier New" w:hAnsi="Courier New" w:cs="Courier New"/>
          <w:color w:val="000000"/>
          <w:kern w:val="0"/>
          <w:sz w:val="23"/>
          <w:szCs w:val="23"/>
        </w:rPr>
        <w:t xml:space="preserve">The entry within [] shows the default selection when you press the Return key. You can cancel the installation by </w:t>
      </w:r>
    </w:p>
    <w:p w:rsidR="00286390" w:rsidRPr="00286390" w:rsidRDefault="00286390" w:rsidP="00286390">
      <w:pPr>
        <w:autoSpaceDE w:val="0"/>
        <w:autoSpaceDN w:val="0"/>
        <w:adjustRightInd w:val="0"/>
        <w:spacing w:before="14" w:after="28"/>
        <w:ind w:left="1260"/>
        <w:jc w:val="left"/>
        <w:rPr>
          <w:rFonts w:ascii="Courier New" w:hAnsi="Courier New" w:cs="Courier New"/>
          <w:color w:val="000000"/>
          <w:kern w:val="0"/>
          <w:sz w:val="23"/>
          <w:szCs w:val="23"/>
        </w:rPr>
      </w:pPr>
      <w:r w:rsidRPr="00286390">
        <w:rPr>
          <w:rFonts w:ascii="Courier New" w:hAnsi="Courier New" w:cs="Courier New"/>
          <w:color w:val="000000"/>
          <w:kern w:val="0"/>
          <w:sz w:val="23"/>
          <w:szCs w:val="23"/>
        </w:rPr>
        <w:t>entering quit when prompted for input.</w:t>
      </w:r>
    </w:p>
    <w:p w:rsidR="00286390" w:rsidRDefault="00286390" w:rsidP="00286390">
      <w:pPr>
        <w:ind w:left="840" w:firstLine="420"/>
        <w:rPr>
          <w:rFonts w:ascii="Courier New" w:hAnsi="Courier New" w:cs="Courier New"/>
          <w:color w:val="000000"/>
          <w:kern w:val="0"/>
          <w:sz w:val="23"/>
          <w:szCs w:val="23"/>
        </w:rPr>
      </w:pPr>
      <w:r w:rsidRPr="00286390">
        <w:rPr>
          <w:rFonts w:ascii="Courier New" w:hAnsi="Courier New" w:cs="Courier New"/>
          <w:color w:val="000000"/>
          <w:kern w:val="0"/>
          <w:sz w:val="23"/>
          <w:szCs w:val="23"/>
        </w:rPr>
        <w:t>Your site ID number is in the upper-right corner of your Synopsys license key certificate. If you have trouble locating it, contact your Synopsys representative.</w:t>
      </w:r>
    </w:p>
    <w:p w:rsidR="005C712D" w:rsidRDefault="005C712D" w:rsidP="005C712D">
      <w:pPr>
        <w:ind w:firstLine="420"/>
        <w:rPr>
          <w:rFonts w:asciiTheme="minorEastAsia" w:hAnsiTheme="minorEastAsia" w:cs="Courier New"/>
          <w:color w:val="000000"/>
          <w:kern w:val="0"/>
          <w:szCs w:val="21"/>
        </w:rPr>
      </w:pPr>
      <w:r w:rsidRPr="005C712D">
        <w:rPr>
          <w:rFonts w:asciiTheme="minorEastAsia" w:hAnsiTheme="minorEastAsia" w:cs="Courier New" w:hint="eastAsia"/>
          <w:color w:val="000000"/>
          <w:kern w:val="0"/>
          <w:szCs w:val="21"/>
        </w:rPr>
        <w:t>2.站点ID号[000]：&lt;输入站点ID&gt;</w:t>
      </w:r>
    </w:p>
    <w:p w:rsidR="005C712D" w:rsidRDefault="009B7DE8" w:rsidP="009B7DE8">
      <w:pPr>
        <w:ind w:left="840"/>
        <w:rPr>
          <w:rFonts w:asciiTheme="minorEastAsia" w:hAnsiTheme="minorEastAsia" w:cs="Courier New"/>
          <w:color w:val="000000"/>
          <w:kern w:val="0"/>
          <w:szCs w:val="21"/>
        </w:rPr>
      </w:pPr>
      <w:r w:rsidRPr="009B7DE8">
        <w:rPr>
          <w:rFonts w:asciiTheme="minorEastAsia" w:hAnsiTheme="minorEastAsia" w:cs="Courier New" w:hint="eastAsia"/>
          <w:color w:val="000000"/>
          <w:kern w:val="0"/>
          <w:szCs w:val="21"/>
        </w:rPr>
        <w:t>站点管理员是您站点的主要联系人，负责Synopsys许可和其他工具问题。您可以保留自己的名称或键入其他名称。</w:t>
      </w:r>
    </w:p>
    <w:p w:rsidR="005B2C78" w:rsidRDefault="005B2C78" w:rsidP="005B2C78">
      <w:pPr>
        <w:rPr>
          <w:rFonts w:asciiTheme="minorEastAsia" w:hAnsiTheme="minorEastAsia" w:cs="Courier New"/>
          <w:color w:val="000000"/>
          <w:kern w:val="0"/>
          <w:szCs w:val="21"/>
        </w:rPr>
      </w:pPr>
      <w:r>
        <w:rPr>
          <w:rFonts w:asciiTheme="minorEastAsia" w:hAnsiTheme="minorEastAsia" w:cs="Courier New"/>
          <w:color w:val="000000"/>
          <w:kern w:val="0"/>
          <w:szCs w:val="21"/>
        </w:rPr>
        <w:tab/>
        <w:t>3.Site administrator[user]</w:t>
      </w:r>
    </w:p>
    <w:p w:rsidR="005B2C78" w:rsidRDefault="005B2C78" w:rsidP="005B2C78">
      <w:pPr>
        <w:rPr>
          <w:rFonts w:asciiTheme="minorEastAsia" w:hAnsiTheme="minorEastAsia" w:cs="Courier New"/>
          <w:color w:val="000000"/>
          <w:kern w:val="0"/>
          <w:szCs w:val="21"/>
        </w:rPr>
      </w:pPr>
      <w:r>
        <w:rPr>
          <w:rFonts w:asciiTheme="minorEastAsia" w:hAnsiTheme="minorEastAsia" w:cs="Courier New"/>
          <w:color w:val="000000"/>
          <w:kern w:val="0"/>
          <w:szCs w:val="21"/>
        </w:rPr>
        <w:tab/>
      </w:r>
      <w:r>
        <w:rPr>
          <w:rFonts w:asciiTheme="minorEastAsia" w:hAnsiTheme="minorEastAsia" w:cs="Courier New"/>
          <w:color w:val="000000"/>
          <w:kern w:val="0"/>
          <w:szCs w:val="21"/>
        </w:rPr>
        <w:tab/>
      </w:r>
      <w:r w:rsidR="00982C57" w:rsidRPr="00982C57">
        <w:rPr>
          <w:rFonts w:asciiTheme="minorEastAsia" w:hAnsiTheme="minorEastAsia" w:cs="Courier New" w:hint="eastAsia"/>
          <w:color w:val="000000"/>
          <w:kern w:val="0"/>
          <w:szCs w:val="21"/>
        </w:rPr>
        <w:t>联系信息是站点管理员的电话号码和/或电子邮件地址。</w:t>
      </w:r>
    </w:p>
    <w:p w:rsidR="00095716" w:rsidRDefault="00095716" w:rsidP="005B2C78">
      <w:pPr>
        <w:rPr>
          <w:rFonts w:asciiTheme="minorEastAsia" w:hAnsiTheme="minorEastAsia" w:cs="Courier New"/>
          <w:color w:val="000000"/>
          <w:kern w:val="0"/>
          <w:szCs w:val="21"/>
        </w:rPr>
      </w:pPr>
      <w:r>
        <w:rPr>
          <w:rFonts w:asciiTheme="minorEastAsia" w:hAnsiTheme="minorEastAsia" w:cs="Courier New"/>
          <w:color w:val="000000"/>
          <w:kern w:val="0"/>
          <w:szCs w:val="21"/>
        </w:rPr>
        <w:tab/>
      </w:r>
      <w:r w:rsidRPr="00095716">
        <w:rPr>
          <w:rFonts w:asciiTheme="minorEastAsia" w:hAnsiTheme="minorEastAsia" w:cs="Courier New" w:hint="eastAsia"/>
          <w:color w:val="000000"/>
          <w:kern w:val="0"/>
          <w:szCs w:val="21"/>
        </w:rPr>
        <w:t>4.站点联系信息，例如</w:t>
      </w:r>
      <w:r w:rsidR="007607BE">
        <w:rPr>
          <w:rFonts w:asciiTheme="minorEastAsia" w:hAnsiTheme="minorEastAsia" w:cs="Courier New" w:hint="eastAsia"/>
          <w:color w:val="000000"/>
          <w:kern w:val="0"/>
          <w:szCs w:val="21"/>
        </w:rPr>
        <w:t>:[user@synopspy.com</w:t>
      </w:r>
      <w:r w:rsidR="007607BE">
        <w:rPr>
          <w:rFonts w:asciiTheme="minorEastAsia" w:hAnsiTheme="minorEastAsia" w:cs="Courier New"/>
          <w:color w:val="000000"/>
          <w:kern w:val="0"/>
          <w:szCs w:val="21"/>
        </w:rPr>
        <w:t>]:</w:t>
      </w:r>
    </w:p>
    <w:p w:rsidR="007607BE" w:rsidRDefault="0048062E" w:rsidP="00A75EEF">
      <w:pPr>
        <w:ind w:left="420" w:hangingChars="200" w:hanging="420"/>
        <w:rPr>
          <w:rFonts w:asciiTheme="minorEastAsia" w:hAnsiTheme="minorEastAsia" w:cs="Courier New"/>
          <w:color w:val="000000"/>
          <w:kern w:val="0"/>
          <w:szCs w:val="21"/>
        </w:rPr>
      </w:pPr>
      <w:r>
        <w:rPr>
          <w:rFonts w:asciiTheme="minorEastAsia" w:hAnsiTheme="minorEastAsia" w:cs="Courier New"/>
          <w:color w:val="000000"/>
          <w:kern w:val="0"/>
          <w:szCs w:val="21"/>
        </w:rPr>
        <w:tab/>
      </w:r>
      <w:r w:rsidRPr="0048062E">
        <w:rPr>
          <w:rFonts w:asciiTheme="minorEastAsia" w:hAnsiTheme="minorEastAsia" w:cs="Courier New" w:hint="eastAsia"/>
          <w:color w:val="000000"/>
          <w:kern w:val="0"/>
          <w:szCs w:val="21"/>
        </w:rPr>
        <w:t>5.输入包含此版本的EST（ftp）或CD/DVD-ROM产品文件的源目录的路径[pwd]：</w:t>
      </w:r>
      <w:r w:rsidR="00A75EEF">
        <w:rPr>
          <w:rFonts w:asciiTheme="minorEastAsia" w:hAnsiTheme="minorEastAsia" w:cs="Courier New" w:hint="eastAsia"/>
          <w:color w:val="000000"/>
          <w:kern w:val="0"/>
          <w:szCs w:val="21"/>
        </w:rPr>
        <w:t>&lt;enter the path of the tarballs&gt;</w:t>
      </w:r>
    </w:p>
    <w:p w:rsidR="00353743" w:rsidRDefault="00353743" w:rsidP="00A75EEF">
      <w:pPr>
        <w:ind w:left="420" w:hangingChars="200" w:hanging="420"/>
        <w:rPr>
          <w:rFonts w:asciiTheme="minorEastAsia" w:hAnsiTheme="minorEastAsia" w:cs="Courier New"/>
          <w:color w:val="000000"/>
          <w:kern w:val="0"/>
          <w:szCs w:val="21"/>
        </w:rPr>
      </w:pPr>
      <w:r>
        <w:rPr>
          <w:rFonts w:asciiTheme="minorEastAsia" w:hAnsiTheme="minorEastAsia" w:cs="Courier New"/>
          <w:color w:val="000000"/>
          <w:kern w:val="0"/>
          <w:szCs w:val="21"/>
        </w:rPr>
        <w:tab/>
      </w:r>
    </w:p>
    <w:p w:rsidR="001656F6" w:rsidRPr="001656F6" w:rsidRDefault="001656F6" w:rsidP="005730D4">
      <w:pPr>
        <w:ind w:left="420" w:firstLine="420"/>
        <w:rPr>
          <w:rFonts w:asciiTheme="minorEastAsia" w:hAnsiTheme="minorEastAsia" w:cs="Courier New"/>
          <w:color w:val="000000"/>
          <w:kern w:val="0"/>
          <w:szCs w:val="21"/>
        </w:rPr>
      </w:pPr>
      <w:r w:rsidRPr="001656F6">
        <w:rPr>
          <w:rFonts w:asciiTheme="minorEastAsia" w:hAnsiTheme="minorEastAsia" w:cs="Courier New"/>
          <w:color w:val="000000"/>
          <w:kern w:val="0"/>
          <w:szCs w:val="21"/>
        </w:rPr>
        <w:t>Enter the path to the temporary directory for expanding the product tar files (189M is required)[.]:</w:t>
      </w:r>
    </w:p>
    <w:p w:rsidR="001656F6" w:rsidRPr="001656F6" w:rsidRDefault="001656F6" w:rsidP="005730D4">
      <w:pPr>
        <w:ind w:left="840"/>
        <w:rPr>
          <w:rFonts w:asciiTheme="minorEastAsia" w:hAnsiTheme="minorEastAsia" w:cs="Courier New"/>
          <w:color w:val="000000"/>
          <w:kern w:val="0"/>
          <w:szCs w:val="21"/>
        </w:rPr>
      </w:pPr>
      <w:r w:rsidRPr="001656F6">
        <w:rPr>
          <w:rFonts w:asciiTheme="minorEastAsia" w:hAnsiTheme="minorEastAsia" w:cs="Courier New"/>
          <w:color w:val="000000"/>
          <w:kern w:val="0"/>
          <w:szCs w:val="21"/>
        </w:rPr>
        <w:t>Installer: Extracting release information from execman_vN-2017.12_common.spf ...Installer: Extracting release information from execman_vN-2017.12_common.spf successfully</w:t>
      </w:r>
    </w:p>
    <w:p w:rsidR="001656F6" w:rsidRPr="001656F6" w:rsidRDefault="001656F6" w:rsidP="005730D4">
      <w:pPr>
        <w:ind w:left="420" w:firstLine="420"/>
        <w:rPr>
          <w:rFonts w:asciiTheme="minorEastAsia" w:hAnsiTheme="minorEastAsia" w:cs="Courier New"/>
          <w:color w:val="000000"/>
          <w:kern w:val="0"/>
          <w:szCs w:val="21"/>
        </w:rPr>
      </w:pPr>
      <w:r w:rsidRPr="001656F6">
        <w:rPr>
          <w:rFonts w:asciiTheme="minorEastAsia" w:hAnsiTheme="minorEastAsia" w:cs="Courier New"/>
          <w:color w:val="000000"/>
          <w:kern w:val="0"/>
          <w:szCs w:val="21"/>
        </w:rPr>
        <w:t>Installer: Extracting release information from execman_vN-2017.12_amd64.spf ...</w:t>
      </w:r>
    </w:p>
    <w:p w:rsidR="001656F6" w:rsidRPr="001656F6" w:rsidRDefault="001656F6" w:rsidP="001B6770">
      <w:pPr>
        <w:ind w:left="420" w:firstLine="420"/>
        <w:rPr>
          <w:rFonts w:asciiTheme="minorEastAsia" w:hAnsiTheme="minorEastAsia" w:cs="Courier New"/>
          <w:color w:val="000000"/>
          <w:kern w:val="0"/>
          <w:szCs w:val="21"/>
        </w:rPr>
      </w:pPr>
      <w:r w:rsidRPr="001656F6">
        <w:rPr>
          <w:rFonts w:asciiTheme="minorEastAsia" w:hAnsiTheme="minorEastAsia" w:cs="Courier New"/>
          <w:color w:val="000000"/>
          <w:kern w:val="0"/>
          <w:szCs w:val="21"/>
        </w:rPr>
        <w:lastRenderedPageBreak/>
        <w:t>Installer: Extracting release information from execman_vN-2017.12_amd64.spf successfully</w:t>
      </w:r>
    </w:p>
    <w:p w:rsidR="001656F6" w:rsidRPr="001656F6" w:rsidRDefault="001656F6" w:rsidP="001B6770">
      <w:pPr>
        <w:ind w:left="420" w:firstLine="420"/>
        <w:rPr>
          <w:rFonts w:asciiTheme="minorEastAsia" w:hAnsiTheme="minorEastAsia" w:cs="Courier New"/>
          <w:color w:val="000000"/>
          <w:kern w:val="0"/>
          <w:szCs w:val="21"/>
        </w:rPr>
      </w:pPr>
      <w:r w:rsidRPr="001656F6">
        <w:rPr>
          <w:rFonts w:asciiTheme="minorEastAsia" w:hAnsiTheme="minorEastAsia" w:cs="Courier New"/>
          <w:color w:val="000000"/>
          <w:kern w:val="0"/>
          <w:szCs w:val="21"/>
        </w:rPr>
        <w:t>Installer: Extracting release information from execman_vN-2017.12_SI32.tar ...</w:t>
      </w:r>
    </w:p>
    <w:p w:rsidR="001656F6" w:rsidRPr="001656F6" w:rsidRDefault="001656F6" w:rsidP="001B6770">
      <w:pPr>
        <w:ind w:left="420" w:firstLine="420"/>
        <w:rPr>
          <w:rFonts w:asciiTheme="minorEastAsia" w:hAnsiTheme="minorEastAsia" w:cs="Courier New"/>
          <w:color w:val="000000"/>
          <w:kern w:val="0"/>
          <w:szCs w:val="21"/>
        </w:rPr>
      </w:pPr>
      <w:r w:rsidRPr="001656F6">
        <w:rPr>
          <w:rFonts w:asciiTheme="minorEastAsia" w:hAnsiTheme="minorEastAsia" w:cs="Courier New"/>
          <w:color w:val="000000"/>
          <w:kern w:val="0"/>
          <w:szCs w:val="21"/>
        </w:rPr>
        <w:t>Installer: Extracting release information from execman_vN-2017.12_SI32.tar successfully</w:t>
      </w:r>
    </w:p>
    <w:p w:rsidR="00132FAA" w:rsidRDefault="001B6770" w:rsidP="00132FAA">
      <w:pPr>
        <w:ind w:left="420" w:firstLine="420"/>
        <w:rPr>
          <w:rFonts w:asciiTheme="minorEastAsia" w:hAnsiTheme="minorEastAsia" w:cs="Courier New"/>
          <w:color w:val="000000"/>
          <w:kern w:val="0"/>
          <w:szCs w:val="21"/>
        </w:rPr>
      </w:pPr>
      <w:r>
        <w:rPr>
          <w:rFonts w:asciiTheme="minorEastAsia" w:hAnsiTheme="minorEastAsia" w:cs="Courier New"/>
          <w:color w:val="000000"/>
          <w:kern w:val="0"/>
          <w:szCs w:val="21"/>
        </w:rPr>
        <w:t xml:space="preserve">The flowing version are available under </w:t>
      </w:r>
    </w:p>
    <w:p w:rsidR="00132FAA" w:rsidRDefault="00132FAA" w:rsidP="00132FAA">
      <w:pPr>
        <w:ind w:left="420" w:firstLine="420"/>
        <w:rPr>
          <w:rFonts w:asciiTheme="minorEastAsia" w:hAnsiTheme="minorEastAsia" w:cs="Courier New"/>
          <w:color w:val="000000"/>
          <w:kern w:val="0"/>
          <w:szCs w:val="21"/>
        </w:rPr>
      </w:pPr>
      <w:r w:rsidRPr="00132FAA">
        <w:rPr>
          <w:rFonts w:asciiTheme="minorEastAsia" w:hAnsiTheme="minorEastAsia" w:cs="Courier New"/>
          <w:color w:val="000000"/>
          <w:kern w:val="0"/>
          <w:szCs w:val="21"/>
        </w:rPr>
        <w:t>/remote/vgrman/nightly/streams/eman2017.03/build/interfaces/release-est:</w:t>
      </w:r>
    </w:p>
    <w:p w:rsidR="001656F6" w:rsidRDefault="00132FAA" w:rsidP="001B6770">
      <w:pPr>
        <w:ind w:left="2100" w:firstLine="420"/>
        <w:rPr>
          <w:rFonts w:asciiTheme="minorEastAsia" w:hAnsiTheme="minorEastAsia" w:cs="Courier New"/>
          <w:color w:val="000000"/>
          <w:kern w:val="0"/>
          <w:szCs w:val="21"/>
        </w:rPr>
      </w:pPr>
      <w:r w:rsidRPr="001656F6">
        <w:rPr>
          <w:rFonts w:asciiTheme="minorEastAsia" w:hAnsiTheme="minorEastAsia" w:cs="Courier New"/>
          <w:color w:val="000000"/>
          <w:kern w:val="0"/>
          <w:szCs w:val="21"/>
        </w:rPr>
        <w:t xml:space="preserve"> </w:t>
      </w:r>
      <w:r w:rsidR="001656F6" w:rsidRPr="001656F6">
        <w:rPr>
          <w:rFonts w:asciiTheme="minorEastAsia" w:hAnsiTheme="minorEastAsia" w:cs="Courier New"/>
          <w:color w:val="000000"/>
          <w:kern w:val="0"/>
          <w:szCs w:val="21"/>
        </w:rPr>
        <w:t>[ 1] N-2017.12 - (execman)</w:t>
      </w:r>
    </w:p>
    <w:p w:rsidR="00680F77" w:rsidRPr="00680F77" w:rsidRDefault="00680F77" w:rsidP="00680F77">
      <w:pPr>
        <w:rPr>
          <w:rFonts w:asciiTheme="minorEastAsia" w:hAnsiTheme="minorEastAsia" w:cs="Courier New"/>
          <w:color w:val="000000"/>
          <w:kern w:val="0"/>
          <w:szCs w:val="21"/>
        </w:rPr>
      </w:pPr>
      <w:r>
        <w:rPr>
          <w:rFonts w:asciiTheme="minorEastAsia" w:hAnsiTheme="minorEastAsia" w:cs="Courier New"/>
          <w:color w:val="000000"/>
          <w:kern w:val="0"/>
          <w:szCs w:val="21"/>
        </w:rPr>
        <w:tab/>
      </w:r>
    </w:p>
    <w:p w:rsidR="00680F77" w:rsidRPr="00680F77" w:rsidRDefault="00680F77" w:rsidP="00680F77">
      <w:pPr>
        <w:ind w:firstLine="420"/>
        <w:rPr>
          <w:rFonts w:asciiTheme="minorEastAsia" w:hAnsiTheme="minorEastAsia" w:cs="Courier New"/>
          <w:color w:val="000000"/>
          <w:kern w:val="0"/>
          <w:szCs w:val="21"/>
        </w:rPr>
      </w:pPr>
      <w:r w:rsidRPr="00680F77">
        <w:rPr>
          <w:rFonts w:asciiTheme="minorEastAsia" w:hAnsiTheme="minorEastAsia" w:cs="Courier New"/>
          <w:color w:val="000000"/>
          <w:kern w:val="0"/>
          <w:szCs w:val="21"/>
        </w:rPr>
        <w:t>6.Select a version to install [1]:</w:t>
      </w:r>
    </w:p>
    <w:p w:rsidR="00680F77" w:rsidRPr="00680F77" w:rsidRDefault="00680F77" w:rsidP="00680F77">
      <w:pPr>
        <w:ind w:left="420" w:firstLine="420"/>
        <w:rPr>
          <w:rFonts w:asciiTheme="minorEastAsia" w:hAnsiTheme="minorEastAsia" w:cs="Courier New"/>
          <w:color w:val="000000"/>
          <w:kern w:val="0"/>
          <w:szCs w:val="21"/>
        </w:rPr>
      </w:pPr>
      <w:r w:rsidRPr="00680F77">
        <w:rPr>
          <w:rFonts w:asciiTheme="minorEastAsia" w:hAnsiTheme="minorEastAsia" w:cs="Courier New"/>
          <w:color w:val="000000"/>
          <w:kern w:val="0"/>
          <w:szCs w:val="21"/>
        </w:rPr>
        <w:t>Release selected: N-2017.12</w:t>
      </w:r>
    </w:p>
    <w:p w:rsidR="00680F77" w:rsidRPr="00680F77" w:rsidRDefault="00680F77" w:rsidP="00680F77">
      <w:pPr>
        <w:ind w:left="420" w:firstLine="420"/>
        <w:rPr>
          <w:rFonts w:asciiTheme="minorEastAsia" w:hAnsiTheme="minorEastAsia" w:cs="Courier New"/>
          <w:color w:val="000000"/>
          <w:kern w:val="0"/>
          <w:szCs w:val="21"/>
        </w:rPr>
      </w:pPr>
      <w:r w:rsidRPr="00680F77">
        <w:rPr>
          <w:rFonts w:asciiTheme="minorEastAsia" w:hAnsiTheme="minorEastAsia" w:cs="Courier New"/>
          <w:color w:val="000000"/>
          <w:kern w:val="0"/>
          <w:szCs w:val="21"/>
        </w:rPr>
        <w:t>Select Synopsys product(s) to install:</w:t>
      </w:r>
    </w:p>
    <w:p w:rsidR="00680F77" w:rsidRPr="00680F77" w:rsidRDefault="00680F77" w:rsidP="00680F77">
      <w:pPr>
        <w:ind w:left="420" w:firstLine="420"/>
        <w:rPr>
          <w:rFonts w:asciiTheme="minorEastAsia" w:hAnsiTheme="minorEastAsia" w:cs="Courier New"/>
          <w:color w:val="000000"/>
          <w:kern w:val="0"/>
          <w:szCs w:val="21"/>
        </w:rPr>
      </w:pPr>
      <w:r w:rsidRPr="00680F77">
        <w:rPr>
          <w:rFonts w:asciiTheme="minorEastAsia" w:hAnsiTheme="minorEastAsia" w:cs="Courier New"/>
          <w:color w:val="000000"/>
          <w:kern w:val="0"/>
          <w:szCs w:val="21"/>
        </w:rPr>
        <w:t>[ 1] execman - Execution Manager (STAND-ALONE)</w:t>
      </w:r>
    </w:p>
    <w:p w:rsidR="00680F77" w:rsidRDefault="00680F77" w:rsidP="00680F77">
      <w:pPr>
        <w:ind w:left="420" w:firstLine="420"/>
        <w:rPr>
          <w:rFonts w:asciiTheme="minorEastAsia" w:hAnsiTheme="minorEastAsia" w:cs="Courier New"/>
          <w:color w:val="000000"/>
          <w:kern w:val="0"/>
          <w:szCs w:val="21"/>
        </w:rPr>
      </w:pPr>
      <w:r w:rsidRPr="00680F77">
        <w:rPr>
          <w:rFonts w:asciiTheme="minorEastAsia" w:hAnsiTheme="minorEastAsia" w:cs="Courier New"/>
          <w:color w:val="000000"/>
          <w:kern w:val="0"/>
          <w:szCs w:val="21"/>
        </w:rPr>
        <w:t>[ b] back - Back to Select Another Version</w:t>
      </w:r>
    </w:p>
    <w:p w:rsidR="006F1483" w:rsidRDefault="006F1483" w:rsidP="006F1483">
      <w:pPr>
        <w:rPr>
          <w:rFonts w:asciiTheme="minorEastAsia" w:hAnsiTheme="minorEastAsia" w:cs="Courier New"/>
          <w:color w:val="000000"/>
          <w:kern w:val="0"/>
          <w:szCs w:val="21"/>
        </w:rPr>
      </w:pPr>
    </w:p>
    <w:p w:rsidR="00624C68" w:rsidRPr="00624C68" w:rsidRDefault="006F1483" w:rsidP="00624C68">
      <w:pPr>
        <w:rPr>
          <w:rFonts w:asciiTheme="minorEastAsia" w:hAnsiTheme="minorEastAsia" w:cs="Courier New"/>
          <w:color w:val="000000"/>
          <w:kern w:val="0"/>
          <w:szCs w:val="21"/>
        </w:rPr>
      </w:pPr>
      <w:r>
        <w:rPr>
          <w:rFonts w:asciiTheme="minorEastAsia" w:hAnsiTheme="minorEastAsia" w:cs="Courier New"/>
          <w:color w:val="000000"/>
          <w:kern w:val="0"/>
          <w:szCs w:val="21"/>
        </w:rPr>
        <w:tab/>
      </w:r>
      <w:r w:rsidR="00624C68" w:rsidRPr="00624C68">
        <w:rPr>
          <w:rFonts w:asciiTheme="minorEastAsia" w:hAnsiTheme="minorEastAsia" w:cs="Courier New"/>
          <w:color w:val="000000"/>
          <w:kern w:val="0"/>
          <w:szCs w:val="21"/>
        </w:rPr>
        <w:t>7.Enter the list of products to install (or just enter "b" to go back to select another version)[1]:</w:t>
      </w:r>
    </w:p>
    <w:p w:rsidR="00624C68" w:rsidRPr="00624C68" w:rsidRDefault="00624C68" w:rsidP="00624C68">
      <w:pPr>
        <w:ind w:left="420" w:firstLine="420"/>
        <w:rPr>
          <w:rFonts w:asciiTheme="minorEastAsia" w:hAnsiTheme="minorEastAsia" w:cs="Courier New"/>
          <w:color w:val="000000"/>
          <w:kern w:val="0"/>
          <w:szCs w:val="21"/>
        </w:rPr>
      </w:pPr>
      <w:r w:rsidRPr="00624C68">
        <w:rPr>
          <w:rFonts w:asciiTheme="minorEastAsia" w:hAnsiTheme="minorEastAsia" w:cs="Courier New"/>
          <w:color w:val="000000"/>
          <w:kern w:val="0"/>
          <w:szCs w:val="21"/>
        </w:rPr>
        <w:t>Product(s) selected: execman</w:t>
      </w:r>
    </w:p>
    <w:p w:rsidR="00624C68" w:rsidRPr="00624C68" w:rsidRDefault="00624C68" w:rsidP="00624C68">
      <w:pPr>
        <w:ind w:left="420" w:firstLine="420"/>
        <w:rPr>
          <w:rFonts w:asciiTheme="minorEastAsia" w:hAnsiTheme="minorEastAsia" w:cs="Courier New"/>
          <w:color w:val="000000"/>
          <w:kern w:val="0"/>
          <w:szCs w:val="21"/>
        </w:rPr>
      </w:pPr>
      <w:r w:rsidRPr="00624C68">
        <w:rPr>
          <w:rFonts w:asciiTheme="minorEastAsia" w:hAnsiTheme="minorEastAsia" w:cs="Courier New"/>
          <w:color w:val="000000"/>
          <w:kern w:val="0"/>
          <w:szCs w:val="21"/>
        </w:rPr>
        <w:t>The platform-independent package for a particular product contains support files that are common to all the platforms.</w:t>
      </w:r>
    </w:p>
    <w:p w:rsidR="00CB525A" w:rsidRDefault="00624C68" w:rsidP="00CB525A">
      <w:pPr>
        <w:ind w:left="420" w:firstLine="420"/>
        <w:rPr>
          <w:rFonts w:asciiTheme="minorEastAsia" w:hAnsiTheme="minorEastAsia" w:cs="Courier New"/>
          <w:color w:val="000000"/>
          <w:kern w:val="0"/>
          <w:szCs w:val="21"/>
        </w:rPr>
      </w:pPr>
      <w:r w:rsidRPr="00624C68">
        <w:rPr>
          <w:rFonts w:asciiTheme="minorEastAsia" w:hAnsiTheme="minorEastAsia" w:cs="Courier New"/>
          <w:color w:val="000000"/>
          <w:kern w:val="0"/>
          <w:szCs w:val="21"/>
        </w:rPr>
        <w:t>The first time you install a product to a directory, you must install the platform-independent package (common file).</w:t>
      </w:r>
    </w:p>
    <w:p w:rsidR="00CB525A" w:rsidRPr="00CB525A" w:rsidRDefault="00CB525A" w:rsidP="00CB525A">
      <w:pPr>
        <w:ind w:left="420" w:firstLine="420"/>
        <w:rPr>
          <w:rFonts w:asciiTheme="minorEastAsia" w:hAnsiTheme="minorEastAsia" w:cs="Courier New" w:hint="eastAsia"/>
          <w:color w:val="000000"/>
          <w:kern w:val="0"/>
          <w:szCs w:val="21"/>
        </w:rPr>
      </w:pPr>
    </w:p>
    <w:p w:rsidR="00CB525A" w:rsidRDefault="00CB525A" w:rsidP="00CB525A">
      <w:pPr>
        <w:ind w:firstLine="420"/>
        <w:rPr>
          <w:rFonts w:asciiTheme="minorEastAsia" w:hAnsiTheme="minorEastAsia" w:cs="Arial"/>
          <w:color w:val="000000"/>
          <w:kern w:val="0"/>
          <w:szCs w:val="21"/>
        </w:rPr>
      </w:pPr>
      <w:r w:rsidRPr="00CB525A">
        <w:rPr>
          <w:rFonts w:asciiTheme="minorEastAsia" w:hAnsiTheme="minorEastAsia" w:cs="Arial"/>
          <w:color w:val="000000"/>
          <w:kern w:val="0"/>
          <w:szCs w:val="21"/>
        </w:rPr>
        <w:t>8.Install common file for product execman [yes]:</w:t>
      </w:r>
    </w:p>
    <w:p w:rsidR="005D13BC" w:rsidRPr="005D13BC" w:rsidRDefault="005D13BC" w:rsidP="005D13BC">
      <w:pPr>
        <w:ind w:firstLine="420"/>
        <w:rPr>
          <w:rFonts w:asciiTheme="minorEastAsia" w:hAnsiTheme="minorEastAsia" w:cs="Arial"/>
          <w:color w:val="000000"/>
          <w:kern w:val="0"/>
          <w:szCs w:val="21"/>
        </w:rPr>
      </w:pPr>
      <w:r>
        <w:rPr>
          <w:rFonts w:asciiTheme="minorEastAsia" w:hAnsiTheme="minorEastAsia" w:cs="Arial"/>
          <w:color w:val="000000"/>
          <w:kern w:val="0"/>
          <w:szCs w:val="21"/>
        </w:rPr>
        <w:tab/>
      </w:r>
      <w:r w:rsidRPr="005D13BC">
        <w:rPr>
          <w:rFonts w:asciiTheme="minorEastAsia" w:hAnsiTheme="minorEastAsia" w:cs="Arial"/>
          <w:color w:val="000000"/>
          <w:kern w:val="0"/>
          <w:szCs w:val="21"/>
        </w:rPr>
        <w:t>The common package will be installed for ExecMan.</w:t>
      </w:r>
    </w:p>
    <w:p w:rsidR="005D13BC" w:rsidRPr="005D13BC" w:rsidRDefault="005D13BC" w:rsidP="005D13BC">
      <w:pPr>
        <w:ind w:left="420" w:firstLine="420"/>
        <w:rPr>
          <w:rFonts w:asciiTheme="minorEastAsia" w:hAnsiTheme="minorEastAsia" w:cs="Arial"/>
          <w:color w:val="000000"/>
          <w:kern w:val="0"/>
          <w:szCs w:val="21"/>
        </w:rPr>
      </w:pPr>
      <w:r w:rsidRPr="005D13BC">
        <w:rPr>
          <w:rFonts w:asciiTheme="minorEastAsia" w:hAnsiTheme="minorEastAsia" w:cs="Arial"/>
          <w:color w:val="000000"/>
          <w:kern w:val="0"/>
          <w:szCs w:val="21"/>
        </w:rPr>
        <w:t>Select platform(s) to install:</w:t>
      </w:r>
    </w:p>
    <w:p w:rsidR="005D13BC" w:rsidRDefault="005D13BC" w:rsidP="005D13BC">
      <w:pPr>
        <w:ind w:left="840" w:firstLine="420"/>
        <w:rPr>
          <w:rFonts w:asciiTheme="minorEastAsia" w:hAnsiTheme="minorEastAsia" w:cs="Arial"/>
          <w:color w:val="000000"/>
          <w:kern w:val="0"/>
          <w:szCs w:val="21"/>
        </w:rPr>
      </w:pPr>
      <w:r w:rsidRPr="005D13BC">
        <w:rPr>
          <w:rFonts w:asciiTheme="minorEastAsia" w:hAnsiTheme="minorEastAsia" w:cs="Arial"/>
          <w:color w:val="000000"/>
          <w:kern w:val="0"/>
          <w:szCs w:val="21"/>
        </w:rPr>
        <w:t>[ 1] amd64 - Red Hat Enterprise Linux; 64-bit</w:t>
      </w:r>
    </w:p>
    <w:p w:rsidR="00DE5B4E" w:rsidRDefault="00DE5B4E" w:rsidP="00DE5B4E">
      <w:pPr>
        <w:rPr>
          <w:rFonts w:asciiTheme="minorEastAsia" w:hAnsiTheme="minorEastAsia" w:cs="Arial"/>
          <w:color w:val="000000"/>
          <w:kern w:val="0"/>
          <w:szCs w:val="21"/>
        </w:rPr>
      </w:pPr>
    </w:p>
    <w:p w:rsidR="00DE5B4E" w:rsidRPr="00DE5B4E" w:rsidRDefault="00DE5B4E" w:rsidP="00DE5B4E">
      <w:pPr>
        <w:rPr>
          <w:rFonts w:asciiTheme="minorEastAsia" w:hAnsiTheme="minorEastAsia" w:cs="Arial"/>
          <w:color w:val="000000"/>
          <w:kern w:val="0"/>
          <w:szCs w:val="21"/>
        </w:rPr>
      </w:pPr>
      <w:r>
        <w:rPr>
          <w:rFonts w:asciiTheme="minorEastAsia" w:hAnsiTheme="minorEastAsia" w:cs="Arial"/>
          <w:color w:val="000000"/>
          <w:kern w:val="0"/>
          <w:szCs w:val="21"/>
        </w:rPr>
        <w:tab/>
      </w:r>
      <w:r w:rsidRPr="00DE5B4E">
        <w:rPr>
          <w:rFonts w:asciiTheme="minorEastAsia" w:hAnsiTheme="minorEastAsia" w:cs="Arial"/>
          <w:color w:val="000000"/>
          <w:kern w:val="0"/>
          <w:szCs w:val="21"/>
        </w:rPr>
        <w:t>9.Enter the list of platform(s) to install [1]:</w:t>
      </w:r>
    </w:p>
    <w:p w:rsidR="00DE5B4E" w:rsidRPr="00DE5B4E" w:rsidRDefault="00DE5B4E" w:rsidP="00DE5B4E">
      <w:pPr>
        <w:ind w:left="420" w:firstLine="420"/>
        <w:rPr>
          <w:rFonts w:asciiTheme="minorEastAsia" w:hAnsiTheme="minorEastAsia" w:cs="Arial"/>
          <w:color w:val="000000"/>
          <w:kern w:val="0"/>
          <w:szCs w:val="21"/>
        </w:rPr>
      </w:pPr>
      <w:r w:rsidRPr="00DE5B4E">
        <w:rPr>
          <w:rFonts w:asciiTheme="minorEastAsia" w:hAnsiTheme="minorEastAsia" w:cs="Arial"/>
          <w:color w:val="000000"/>
          <w:kern w:val="0"/>
          <w:szCs w:val="21"/>
        </w:rPr>
        <w:t>Enter the list of platform(s) to install [1]: 1 2</w:t>
      </w:r>
    </w:p>
    <w:p w:rsidR="00DE5B4E" w:rsidRDefault="00DE5B4E" w:rsidP="00DE5B4E">
      <w:pPr>
        <w:ind w:left="420" w:firstLine="420"/>
        <w:rPr>
          <w:rFonts w:asciiTheme="minorEastAsia" w:hAnsiTheme="minorEastAsia" w:cs="Arial" w:hint="eastAsia"/>
          <w:color w:val="000000"/>
          <w:kern w:val="0"/>
          <w:szCs w:val="21"/>
        </w:rPr>
      </w:pPr>
      <w:r w:rsidRPr="00DE5B4E">
        <w:rPr>
          <w:rFonts w:asciiTheme="minorEastAsia" w:hAnsiTheme="minorEastAsia" w:cs="Arial"/>
          <w:color w:val="000000"/>
          <w:kern w:val="0"/>
          <w:szCs w:val="21"/>
        </w:rPr>
        <w:t>Platform(s) selected: amd64</w:t>
      </w:r>
    </w:p>
    <w:p w:rsidR="00DE5B4E" w:rsidRDefault="00DE5B4E" w:rsidP="00DE5B4E">
      <w:pPr>
        <w:ind w:left="105" w:firstLine="315"/>
        <w:rPr>
          <w:rFonts w:asciiTheme="minorEastAsia" w:hAnsiTheme="minorEastAsia" w:cs="Arial" w:hint="eastAsia"/>
          <w:color w:val="000000"/>
          <w:kern w:val="0"/>
          <w:szCs w:val="21"/>
        </w:rPr>
      </w:pPr>
      <w:r w:rsidRPr="00DE5B4E">
        <w:rPr>
          <w:rFonts w:asciiTheme="minorEastAsia" w:hAnsiTheme="minorEastAsia" w:cs="Arial"/>
          <w:color w:val="000000"/>
          <w:kern w:val="0"/>
          <w:szCs w:val="21"/>
        </w:rPr>
        <w:t>10.Enter the full path to the directory where you want to install Synopsys N-2017.12 products. If the</w:t>
      </w:r>
    </w:p>
    <w:p w:rsidR="00DE5B4E" w:rsidRPr="00DE5B4E" w:rsidRDefault="00DE5B4E" w:rsidP="00DE5B4E">
      <w:pPr>
        <w:ind w:left="525" w:firstLineChars="150" w:firstLine="315"/>
        <w:rPr>
          <w:rFonts w:asciiTheme="minorEastAsia" w:hAnsiTheme="minorEastAsia" w:cs="Arial"/>
          <w:color w:val="000000"/>
          <w:kern w:val="0"/>
          <w:szCs w:val="21"/>
        </w:rPr>
      </w:pPr>
      <w:r w:rsidRPr="00DE5B4E">
        <w:rPr>
          <w:rFonts w:asciiTheme="minorEastAsia" w:hAnsiTheme="minorEastAsia" w:cs="Arial"/>
          <w:color w:val="000000"/>
          <w:kern w:val="0"/>
          <w:szCs w:val="21"/>
        </w:rPr>
        <w:t>directory does not exist, it is created. [/usr/synopsys/N-2017.12]:</w:t>
      </w:r>
    </w:p>
    <w:p w:rsidR="00DE5B4E" w:rsidRPr="00DE5B4E" w:rsidRDefault="00DE5B4E" w:rsidP="00DE5B4E">
      <w:pPr>
        <w:ind w:left="420" w:firstLine="420"/>
        <w:rPr>
          <w:rFonts w:asciiTheme="minorEastAsia" w:hAnsiTheme="minorEastAsia" w:cs="Arial"/>
          <w:color w:val="000000"/>
          <w:kern w:val="0"/>
          <w:szCs w:val="21"/>
        </w:rPr>
      </w:pPr>
      <w:r w:rsidRPr="00DE5B4E">
        <w:rPr>
          <w:rFonts w:asciiTheme="minorEastAsia" w:hAnsiTheme="minorEastAsia" w:cs="Arial"/>
          <w:color w:val="000000"/>
          <w:kern w:val="0"/>
          <w:szCs w:val="21"/>
        </w:rPr>
        <w:t>Cannot verify the contents of the selected directory. Continuing</w:t>
      </w:r>
    </w:p>
    <w:p w:rsidR="00DE5B4E" w:rsidRPr="00DE5B4E" w:rsidRDefault="00DE5B4E" w:rsidP="00586BFC">
      <w:pPr>
        <w:ind w:left="420" w:firstLine="420"/>
        <w:rPr>
          <w:rFonts w:asciiTheme="minorEastAsia" w:hAnsiTheme="minorEastAsia" w:cs="Arial"/>
          <w:color w:val="000000"/>
          <w:kern w:val="0"/>
          <w:szCs w:val="21"/>
        </w:rPr>
      </w:pPr>
      <w:r w:rsidRPr="00DE5B4E">
        <w:rPr>
          <w:rFonts w:asciiTheme="minorEastAsia" w:hAnsiTheme="minorEastAsia" w:cs="Arial"/>
          <w:color w:val="000000"/>
          <w:kern w:val="0"/>
          <w:szCs w:val="21"/>
        </w:rPr>
        <w:t>installation might overwrite the contents of the selected directory</w:t>
      </w:r>
    </w:p>
    <w:p w:rsidR="00DE5B4E" w:rsidRPr="00DE5B4E" w:rsidRDefault="00DE5B4E" w:rsidP="00586BFC">
      <w:pPr>
        <w:ind w:left="420" w:firstLine="420"/>
        <w:rPr>
          <w:rFonts w:asciiTheme="minorEastAsia" w:hAnsiTheme="minorEastAsia" w:cs="Arial"/>
          <w:color w:val="000000"/>
          <w:kern w:val="0"/>
          <w:szCs w:val="21"/>
        </w:rPr>
      </w:pPr>
      <w:r w:rsidRPr="00DE5B4E">
        <w:rPr>
          <w:rFonts w:asciiTheme="minorEastAsia" w:hAnsiTheme="minorEastAsia" w:cs="Arial"/>
          <w:color w:val="000000"/>
          <w:kern w:val="0"/>
          <w:szCs w:val="21"/>
        </w:rPr>
        <w:t>and result an unusable installation. Answer Yes to continue</w:t>
      </w:r>
    </w:p>
    <w:p w:rsidR="00C13E68" w:rsidRPr="00C13E68" w:rsidRDefault="00DE5B4E" w:rsidP="00C22AF1">
      <w:pPr>
        <w:ind w:left="420" w:firstLine="420"/>
        <w:rPr>
          <w:rFonts w:asciiTheme="minorEastAsia" w:hAnsiTheme="minorEastAsia" w:cs="Arial" w:hint="eastAsia"/>
          <w:color w:val="000000"/>
          <w:kern w:val="0"/>
          <w:szCs w:val="21"/>
        </w:rPr>
      </w:pPr>
      <w:r w:rsidRPr="00DE5B4E">
        <w:rPr>
          <w:rFonts w:asciiTheme="minorEastAsia" w:hAnsiTheme="minorEastAsia" w:cs="Arial"/>
          <w:color w:val="000000"/>
          <w:kern w:val="0"/>
          <w:szCs w:val="21"/>
        </w:rPr>
        <w:t>or No to select other directory. [yes]:</w:t>
      </w:r>
    </w:p>
    <w:p w:rsidR="00C13E68" w:rsidRPr="00C13E68" w:rsidRDefault="00C13E68" w:rsidP="00C13E68">
      <w:pPr>
        <w:autoSpaceDE w:val="0"/>
        <w:autoSpaceDN w:val="0"/>
        <w:adjustRightInd w:val="0"/>
        <w:spacing w:before="140" w:after="140"/>
        <w:ind w:left="720" w:firstLine="720"/>
        <w:jc w:val="left"/>
        <w:rPr>
          <w:rFonts w:ascii="Courier New" w:hAnsi="Courier New" w:cs="Courier New"/>
          <w:color w:val="000000"/>
          <w:kern w:val="0"/>
          <w:sz w:val="18"/>
          <w:szCs w:val="18"/>
        </w:rPr>
      </w:pPr>
      <w:r w:rsidRPr="00C13E68">
        <w:rPr>
          <w:rFonts w:ascii="Courier New" w:hAnsi="Courier New" w:cs="Courier New"/>
          <w:color w:val="000000"/>
          <w:kern w:val="0"/>
          <w:sz w:val="18"/>
          <w:szCs w:val="18"/>
        </w:rPr>
        <w:t xml:space="preserve">Here is your final selection for installing Synopsys Tools: </w:t>
      </w:r>
    </w:p>
    <w:p w:rsidR="00C13E68" w:rsidRPr="00C13E68" w:rsidRDefault="00C13E68" w:rsidP="00C13E68">
      <w:pPr>
        <w:autoSpaceDE w:val="0"/>
        <w:autoSpaceDN w:val="0"/>
        <w:adjustRightInd w:val="0"/>
        <w:spacing w:before="140" w:after="140"/>
        <w:ind w:left="720" w:firstLine="720"/>
        <w:jc w:val="left"/>
        <w:rPr>
          <w:rFonts w:ascii="Courier New" w:hAnsi="Courier New" w:cs="Courier New"/>
          <w:color w:val="000000"/>
          <w:kern w:val="0"/>
          <w:sz w:val="18"/>
          <w:szCs w:val="18"/>
        </w:rPr>
      </w:pPr>
      <w:r w:rsidRPr="00C13E68">
        <w:rPr>
          <w:rFonts w:ascii="Courier New" w:hAnsi="Courier New" w:cs="Courier New"/>
          <w:color w:val="000000"/>
          <w:kern w:val="0"/>
          <w:sz w:val="18"/>
          <w:szCs w:val="18"/>
        </w:rPr>
        <w:t xml:space="preserve">VERSION: N-2017.12 PRODUCTS: execman </w:t>
      </w:r>
    </w:p>
    <w:p w:rsidR="00C13E68" w:rsidRPr="00C13E68" w:rsidRDefault="00C13E68" w:rsidP="00C13E68">
      <w:pPr>
        <w:autoSpaceDE w:val="0"/>
        <w:autoSpaceDN w:val="0"/>
        <w:adjustRightInd w:val="0"/>
        <w:spacing w:before="140" w:after="140"/>
        <w:ind w:left="720" w:firstLine="720"/>
        <w:jc w:val="left"/>
        <w:rPr>
          <w:rFonts w:ascii="Courier New" w:hAnsi="Courier New" w:cs="Courier New"/>
          <w:color w:val="000000"/>
          <w:kern w:val="0"/>
          <w:sz w:val="18"/>
          <w:szCs w:val="18"/>
        </w:rPr>
      </w:pPr>
      <w:r w:rsidRPr="00C13E68">
        <w:rPr>
          <w:rFonts w:ascii="Courier New" w:hAnsi="Courier New" w:cs="Courier New"/>
          <w:color w:val="000000"/>
          <w:kern w:val="0"/>
          <w:sz w:val="18"/>
          <w:szCs w:val="18"/>
        </w:rPr>
        <w:t xml:space="preserve">PLATFORMS: amd64 </w:t>
      </w:r>
    </w:p>
    <w:p w:rsidR="00C13E68" w:rsidRPr="00C13E68" w:rsidRDefault="00C13E68" w:rsidP="00C13E68">
      <w:pPr>
        <w:autoSpaceDE w:val="0"/>
        <w:autoSpaceDN w:val="0"/>
        <w:adjustRightInd w:val="0"/>
        <w:spacing w:before="140" w:after="140"/>
        <w:ind w:left="720" w:firstLine="720"/>
        <w:jc w:val="left"/>
        <w:rPr>
          <w:rFonts w:ascii="Courier New" w:hAnsi="Courier New" w:cs="Courier New"/>
          <w:color w:val="000000"/>
          <w:kern w:val="0"/>
          <w:sz w:val="18"/>
          <w:szCs w:val="18"/>
        </w:rPr>
      </w:pPr>
      <w:r w:rsidRPr="00C13E68">
        <w:rPr>
          <w:rFonts w:ascii="Courier New" w:hAnsi="Courier New" w:cs="Courier New"/>
          <w:color w:val="000000"/>
          <w:kern w:val="0"/>
          <w:sz w:val="18"/>
          <w:szCs w:val="18"/>
        </w:rPr>
        <w:t xml:space="preserve">Synopsys Media Directory (from): /usr01/build/interfaces/release-est </w:t>
      </w:r>
    </w:p>
    <w:p w:rsidR="00C13E68" w:rsidRPr="00C13E68" w:rsidRDefault="00C13E68" w:rsidP="00C13E68">
      <w:pPr>
        <w:autoSpaceDE w:val="0"/>
        <w:autoSpaceDN w:val="0"/>
        <w:adjustRightInd w:val="0"/>
        <w:spacing w:before="140" w:after="140"/>
        <w:ind w:left="720" w:firstLine="720"/>
        <w:jc w:val="left"/>
        <w:rPr>
          <w:rFonts w:ascii="Courier New" w:hAnsi="Courier New" w:cs="Courier New"/>
          <w:color w:val="000000"/>
          <w:kern w:val="0"/>
          <w:sz w:val="18"/>
          <w:szCs w:val="18"/>
        </w:rPr>
      </w:pPr>
      <w:r w:rsidRPr="00C13E68">
        <w:rPr>
          <w:rFonts w:ascii="Courier New" w:hAnsi="Courier New" w:cs="Courier New"/>
          <w:color w:val="000000"/>
          <w:kern w:val="0"/>
          <w:sz w:val="18"/>
          <w:szCs w:val="18"/>
        </w:rPr>
        <w:t xml:space="preserve">Synopsys Install Directory (to): /usr01/eman_uginstall </w:t>
      </w:r>
    </w:p>
    <w:p w:rsidR="00C13E68" w:rsidRPr="00C13E68" w:rsidRDefault="00C13E68" w:rsidP="00C13E68">
      <w:pPr>
        <w:autoSpaceDE w:val="0"/>
        <w:autoSpaceDN w:val="0"/>
        <w:adjustRightInd w:val="0"/>
        <w:spacing w:before="140" w:after="140"/>
        <w:ind w:left="720" w:firstLine="720"/>
        <w:jc w:val="left"/>
        <w:rPr>
          <w:rFonts w:ascii="Courier New" w:hAnsi="Courier New" w:cs="Courier New"/>
          <w:color w:val="000000"/>
          <w:kern w:val="0"/>
          <w:sz w:val="18"/>
          <w:szCs w:val="18"/>
        </w:rPr>
      </w:pPr>
      <w:r w:rsidRPr="00C13E68">
        <w:rPr>
          <w:rFonts w:ascii="Courier New" w:hAnsi="Courier New" w:cs="Courier New"/>
          <w:color w:val="000000"/>
          <w:kern w:val="0"/>
          <w:sz w:val="18"/>
          <w:szCs w:val="18"/>
        </w:rPr>
        <w:lastRenderedPageBreak/>
        <w:t xml:space="preserve">Platform-Independent Package(s) for : execman </w:t>
      </w:r>
    </w:p>
    <w:p w:rsidR="00BF515F" w:rsidRDefault="00C13E68" w:rsidP="00BF515F">
      <w:pPr>
        <w:autoSpaceDE w:val="0"/>
        <w:autoSpaceDN w:val="0"/>
        <w:adjustRightInd w:val="0"/>
        <w:spacing w:before="140" w:after="140"/>
        <w:ind w:left="720" w:firstLine="720"/>
        <w:jc w:val="left"/>
        <w:rPr>
          <w:rFonts w:ascii="Courier New" w:hAnsi="Courier New" w:cs="Courier New"/>
          <w:color w:val="000000"/>
          <w:kern w:val="0"/>
          <w:sz w:val="18"/>
          <w:szCs w:val="18"/>
        </w:rPr>
      </w:pPr>
      <w:r w:rsidRPr="00C13E68">
        <w:rPr>
          <w:rFonts w:ascii="Courier New" w:hAnsi="Courier New" w:cs="Courier New"/>
          <w:color w:val="000000"/>
          <w:kern w:val="0"/>
          <w:sz w:val="18"/>
          <w:szCs w:val="18"/>
        </w:rPr>
        <w:t xml:space="preserve">Disk space required: 293 MB </w:t>
      </w:r>
    </w:p>
    <w:p w:rsidR="00BF515F" w:rsidRDefault="00C13E68" w:rsidP="00BF515F">
      <w:pPr>
        <w:autoSpaceDE w:val="0"/>
        <w:autoSpaceDN w:val="0"/>
        <w:adjustRightInd w:val="0"/>
        <w:spacing w:before="140" w:after="140"/>
        <w:ind w:left="720" w:firstLine="720"/>
        <w:jc w:val="left"/>
        <w:rPr>
          <w:rFonts w:ascii="Courier New" w:hAnsi="Courier New" w:cs="Courier New"/>
          <w:color w:val="000000"/>
          <w:kern w:val="0"/>
          <w:sz w:val="18"/>
          <w:szCs w:val="18"/>
        </w:rPr>
      </w:pPr>
      <w:r w:rsidRPr="00C13E68">
        <w:rPr>
          <w:rFonts w:ascii="Courier New" w:hAnsi="Courier New" w:cs="Courier New"/>
          <w:color w:val="000000"/>
          <w:kern w:val="0"/>
          <w:sz w:val="18"/>
          <w:szCs w:val="18"/>
        </w:rPr>
        <w:t>Disk space available: 912763 MB</w:t>
      </w:r>
    </w:p>
    <w:p w:rsidR="00BF515F" w:rsidRDefault="00BF515F" w:rsidP="00BF515F">
      <w:pPr>
        <w:autoSpaceDE w:val="0"/>
        <w:autoSpaceDN w:val="0"/>
        <w:adjustRightInd w:val="0"/>
        <w:spacing w:before="140" w:after="140"/>
        <w:ind w:left="720" w:firstLineChars="400" w:firstLine="720"/>
        <w:jc w:val="left"/>
        <w:rPr>
          <w:rFonts w:ascii="Courier New" w:hAnsi="Courier New" w:cs="Courier New"/>
          <w:color w:val="000000"/>
          <w:kern w:val="0"/>
          <w:sz w:val="18"/>
          <w:szCs w:val="18"/>
        </w:rPr>
      </w:pPr>
    </w:p>
    <w:p w:rsidR="000B7E45" w:rsidRPr="000B7E45" w:rsidRDefault="00C13E68" w:rsidP="002A6FB4">
      <w:pPr>
        <w:autoSpaceDE w:val="0"/>
        <w:autoSpaceDN w:val="0"/>
        <w:adjustRightInd w:val="0"/>
        <w:spacing w:before="140" w:after="140"/>
        <w:ind w:left="720"/>
        <w:jc w:val="left"/>
        <w:rPr>
          <w:rFonts w:ascii="Courier New" w:hAnsi="Courier New" w:cs="Courier New" w:hint="eastAsia"/>
          <w:color w:val="000000"/>
          <w:kern w:val="0"/>
          <w:sz w:val="18"/>
          <w:szCs w:val="18"/>
        </w:rPr>
      </w:pPr>
      <w:r w:rsidRPr="00C13E68">
        <w:rPr>
          <w:rFonts w:ascii="Courier New" w:hAnsi="Courier New" w:cs="Courier New"/>
          <w:color w:val="000000"/>
          <w:kern w:val="0"/>
          <w:sz w:val="18"/>
          <w:szCs w:val="18"/>
        </w:rPr>
        <w:t>Licensed Products communicate with Synopsys servers for the purpose of providing software updates, detecting software piracy and verifying that cus</w:t>
      </w:r>
      <w:r w:rsidRPr="00C13E68">
        <w:rPr>
          <w:rFonts w:ascii="Courier New" w:hAnsi="Courier New" w:cs="Courier New"/>
          <w:color w:val="000000"/>
          <w:kern w:val="0"/>
          <w:sz w:val="18"/>
          <w:szCs w:val="18"/>
        </w:rPr>
        <w:softHyphen/>
        <w:t>tomers are using Licensed Products in conformity with the applicable License</w:t>
      </w:r>
      <w:r w:rsidR="005F772A">
        <w:rPr>
          <w:rFonts w:ascii="Courier New" w:hAnsi="Courier New" w:cs="Courier New"/>
          <w:color w:val="000000"/>
          <w:kern w:val="0"/>
          <w:sz w:val="18"/>
          <w:szCs w:val="18"/>
        </w:rPr>
        <w:t xml:space="preserve"> </w:t>
      </w:r>
      <w:r w:rsidR="005F772A" w:rsidRPr="005F772A">
        <w:rPr>
          <w:rFonts w:ascii="Courier New" w:hAnsi="Courier New" w:cs="Courier New"/>
          <w:color w:val="000000"/>
          <w:kern w:val="0"/>
          <w:sz w:val="18"/>
          <w:szCs w:val="18"/>
        </w:rPr>
        <w:t>Key for such Licensed Products.</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Synopsys will use information gathered in connection with this process to deliver software updates and pursue software pi</w:t>
      </w:r>
      <w:r>
        <w:rPr>
          <w:rFonts w:ascii="Courier New" w:hAnsi="Courier New" w:cs="Courier New"/>
          <w:color w:val="000000"/>
          <w:kern w:val="0"/>
          <w:sz w:val="18"/>
          <w:szCs w:val="18"/>
        </w:rPr>
        <w:t>rates and infringers.</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If the information is correct, continue with the installation.</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Accept, Install? [yes]:</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Wait while cksum is being verified.</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Installer: Extracting execman_vN-2017.12_amd64.spf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Installer: Extracting execman_vN-2017.12_common.spf ...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Installing amd64 code for product execman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Installing platform_independent code for product execman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Run postinstallation scripts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Steps to take before running ExecMan: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1) Please edit VMS/admin/synopsys_eman.setup and setup.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Add grid settings like setup_file, submit_opts etc.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2) source /remote/user_location/VMS/bin/sourceme_serverless.csh (or sourceme_serverless.sh)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3) eman project create &lt;project_name&gt;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4) setenv EMAN_PROJECT &lt;project_name&gt;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INFO: The post_install step is not needed if you are interested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in only using the following components: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 Plangrade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 EMan without DB server and Web server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INFO: The post_install.sh script will download third-party software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lastRenderedPageBreak/>
        <w:t xml:space="preserve">(MySQL) and also create the required configuration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files to start Execution manager server processes. This process </w:t>
      </w:r>
    </w:p>
    <w:p w:rsidR="000B7E45" w:rsidRPr="000B7E45" w:rsidRDefault="000B7E45" w:rsidP="000B7E45">
      <w:pPr>
        <w:autoSpaceDE w:val="0"/>
        <w:autoSpaceDN w:val="0"/>
        <w:adjustRightInd w:val="0"/>
        <w:spacing w:before="140" w:after="140"/>
        <w:ind w:left="720" w:firstLine="720"/>
        <w:jc w:val="left"/>
        <w:rPr>
          <w:rFonts w:ascii="Courier New" w:hAnsi="Courier New" w:cs="Courier New"/>
          <w:color w:val="000000"/>
          <w:kern w:val="0"/>
          <w:sz w:val="18"/>
          <w:szCs w:val="18"/>
        </w:rPr>
      </w:pPr>
      <w:r w:rsidRPr="000B7E45">
        <w:rPr>
          <w:rFonts w:ascii="Courier New" w:hAnsi="Courier New" w:cs="Courier New"/>
          <w:color w:val="000000"/>
          <w:kern w:val="0"/>
          <w:sz w:val="18"/>
          <w:szCs w:val="18"/>
        </w:rPr>
        <w:t xml:space="preserve">may take time, depending on the speed of your internet connection, </w:t>
      </w:r>
    </w:p>
    <w:p w:rsidR="00E36D3A" w:rsidRDefault="000B7E45" w:rsidP="00E36D3A">
      <w:pPr>
        <w:pStyle w:val="Default"/>
        <w:ind w:leftChars="750" w:left="1575"/>
        <w:rPr>
          <w:rFonts w:ascii="Courier New" w:hAnsi="Courier New" w:cs="Courier New"/>
          <w:sz w:val="18"/>
          <w:szCs w:val="18"/>
        </w:rPr>
      </w:pPr>
      <w:r w:rsidRPr="000B7E45">
        <w:rPr>
          <w:rFonts w:ascii="Courier New" w:hAnsi="Courier New" w:cs="Courier New"/>
          <w:sz w:val="18"/>
          <w:szCs w:val="18"/>
        </w:rPr>
        <w:t>It will also check for availability of certain ports and programs</w:t>
      </w:r>
      <w:r w:rsidR="00E36D3A">
        <w:rPr>
          <w:rFonts w:ascii="Courier New" w:hAnsi="Courier New" w:cs="Courier New"/>
          <w:sz w:val="18"/>
          <w:szCs w:val="18"/>
        </w:rPr>
        <w:t xml:space="preserve"> </w:t>
      </w:r>
      <w:r w:rsidR="00E36D3A" w:rsidRPr="00E36D3A">
        <w:rPr>
          <w:rFonts w:ascii="Courier New" w:hAnsi="Courier New" w:cs="Courier New"/>
          <w:sz w:val="18"/>
          <w:szCs w:val="18"/>
        </w:rPr>
        <w:t xml:space="preserve">in your environment. Internet Connection is set to time-out after 30 seconds . If this happens, please follow the on-screen instructions provided by the tool. </w:t>
      </w:r>
    </w:p>
    <w:p w:rsidR="00E36D3A" w:rsidRDefault="00E36D3A" w:rsidP="00E36D3A">
      <w:pPr>
        <w:pStyle w:val="Default"/>
        <w:rPr>
          <w:rFonts w:ascii="Courier New" w:hAnsi="Courier New" w:cs="Courier New"/>
          <w:sz w:val="18"/>
          <w:szCs w:val="18"/>
        </w:rPr>
      </w:pPr>
    </w:p>
    <w:p w:rsidR="00E36D3A" w:rsidRPr="00E36D3A" w:rsidRDefault="00E36D3A" w:rsidP="00E36D3A">
      <w:pPr>
        <w:pStyle w:val="Default"/>
        <w:rPr>
          <w:rFonts w:ascii="Courier New" w:hAnsi="Courier New" w:cs="Courier New"/>
          <w:sz w:val="18"/>
          <w:szCs w:val="18"/>
        </w:rPr>
      </w:pPr>
      <w:r w:rsidRPr="00E36D3A">
        <w:rPr>
          <w:rFonts w:ascii="Courier New" w:hAnsi="Courier New" w:cs="Courier New"/>
          <w:sz w:val="18"/>
          <w:szCs w:val="18"/>
        </w:rPr>
        <w:t xml:space="preserve">For more details or questions, please email vcs_support@synopsys.com </w:t>
      </w:r>
    </w:p>
    <w:p w:rsidR="008B5BD4" w:rsidRPr="008B5BD4" w:rsidRDefault="00E36D3A" w:rsidP="008B5BD4">
      <w:pPr>
        <w:pStyle w:val="Default"/>
        <w:rPr>
          <w:rFonts w:ascii="Courier New" w:hAnsi="Courier New" w:cs="Courier New" w:hint="eastAsia"/>
          <w:sz w:val="18"/>
          <w:szCs w:val="18"/>
        </w:rPr>
      </w:pPr>
      <w:r w:rsidRPr="00E36D3A">
        <w:rPr>
          <w:rFonts w:ascii="Courier New" w:hAnsi="Courier New" w:cs="Courier New"/>
          <w:sz w:val="18"/>
          <w:szCs w:val="18"/>
        </w:rPr>
        <w:t>INFO: Please run: /remote/user_location/VMS/admin/post_install.sh</w:t>
      </w:r>
      <w:r w:rsidR="002A6FB4">
        <w:rPr>
          <w:rFonts w:ascii="Courier New" w:hAnsi="Courier New" w:cs="Courier New"/>
          <w:sz w:val="18"/>
          <w:szCs w:val="18"/>
        </w:rPr>
        <w:tab/>
      </w:r>
      <w:r w:rsidR="002A6FB4">
        <w:rPr>
          <w:rFonts w:ascii="Courier New" w:hAnsi="Courier New" w:cs="Courier New"/>
          <w:sz w:val="18"/>
          <w:szCs w:val="18"/>
        </w:rPr>
        <w:tab/>
        <w:t xml:space="preserve">  </w:t>
      </w:r>
    </w:p>
    <w:p w:rsidR="008B5BD4" w:rsidRDefault="008B5BD4" w:rsidP="008B5BD4">
      <w:pPr>
        <w:autoSpaceDE w:val="0"/>
        <w:autoSpaceDN w:val="0"/>
        <w:adjustRightInd w:val="0"/>
        <w:spacing w:before="140" w:after="140"/>
        <w:jc w:val="left"/>
        <w:rPr>
          <w:rFonts w:ascii="Courier New" w:hAnsi="Courier New" w:cs="Courier New"/>
          <w:color w:val="000000"/>
          <w:kern w:val="0"/>
          <w:sz w:val="18"/>
          <w:szCs w:val="18"/>
        </w:rPr>
      </w:pPr>
    </w:p>
    <w:p w:rsidR="008B5BD4" w:rsidRPr="008B5BD4" w:rsidRDefault="008B5BD4" w:rsidP="008B5BD4">
      <w:pPr>
        <w:autoSpaceDE w:val="0"/>
        <w:autoSpaceDN w:val="0"/>
        <w:adjustRightInd w:val="0"/>
        <w:spacing w:before="140" w:after="140"/>
        <w:ind w:left="300" w:firstLine="420"/>
        <w:jc w:val="left"/>
        <w:rPr>
          <w:rFonts w:ascii="Courier New" w:hAnsi="Courier New" w:cs="Courier New"/>
          <w:color w:val="000000"/>
          <w:kern w:val="0"/>
          <w:sz w:val="18"/>
          <w:szCs w:val="18"/>
        </w:rPr>
      </w:pPr>
      <w:r w:rsidRPr="008B5BD4">
        <w:rPr>
          <w:rFonts w:ascii="Courier New" w:hAnsi="Courier New" w:cs="Courier New"/>
          <w:color w:val="000000"/>
          <w:kern w:val="0"/>
          <w:sz w:val="18"/>
          <w:szCs w:val="18"/>
        </w:rPr>
        <w:t>Create site_info...</w:t>
      </w:r>
    </w:p>
    <w:p w:rsidR="008B5BD4" w:rsidRPr="008B5BD4" w:rsidRDefault="008B5BD4" w:rsidP="008B5BD4">
      <w:pPr>
        <w:autoSpaceDE w:val="0"/>
        <w:autoSpaceDN w:val="0"/>
        <w:adjustRightInd w:val="0"/>
        <w:spacing w:before="140" w:after="140"/>
        <w:ind w:left="720" w:firstLine="720"/>
        <w:jc w:val="left"/>
        <w:rPr>
          <w:rFonts w:ascii="Courier New" w:hAnsi="Courier New" w:cs="Courier New"/>
          <w:color w:val="000000"/>
          <w:kern w:val="0"/>
          <w:sz w:val="18"/>
          <w:szCs w:val="18"/>
        </w:rPr>
      </w:pPr>
      <w:r w:rsidRPr="008B5BD4">
        <w:rPr>
          <w:rFonts w:ascii="Courier New" w:hAnsi="Courier New" w:cs="Courier New"/>
          <w:color w:val="000000"/>
          <w:kern w:val="0"/>
          <w:sz w:val="18"/>
          <w:szCs w:val="18"/>
        </w:rPr>
        <w:t>Installation has finished successfully.</w:t>
      </w:r>
    </w:p>
    <w:p w:rsidR="008B5BD4" w:rsidRPr="008B5BD4" w:rsidRDefault="008B5BD4" w:rsidP="008B5BD4">
      <w:pPr>
        <w:autoSpaceDE w:val="0"/>
        <w:autoSpaceDN w:val="0"/>
        <w:adjustRightInd w:val="0"/>
        <w:spacing w:before="140" w:after="140"/>
        <w:ind w:left="720" w:firstLine="720"/>
        <w:jc w:val="left"/>
        <w:rPr>
          <w:rFonts w:ascii="Courier New" w:hAnsi="Courier New" w:cs="Courier New"/>
          <w:color w:val="000000"/>
          <w:kern w:val="0"/>
          <w:sz w:val="18"/>
          <w:szCs w:val="18"/>
        </w:rPr>
      </w:pPr>
      <w:r w:rsidRPr="008B5BD4">
        <w:rPr>
          <w:rFonts w:ascii="Courier New" w:hAnsi="Courier New" w:cs="Courier New"/>
          <w:color w:val="000000"/>
          <w:kern w:val="0"/>
          <w:sz w:val="18"/>
          <w:szCs w:val="18"/>
        </w:rPr>
        <w:t>Entry "b" to go back to install another product or any other key/Return to quit[]:</w:t>
      </w:r>
    </w:p>
    <w:p w:rsidR="008B5BD4" w:rsidRPr="008B5BD4" w:rsidRDefault="008B5BD4" w:rsidP="008B5BD4">
      <w:pPr>
        <w:autoSpaceDE w:val="0"/>
        <w:autoSpaceDN w:val="0"/>
        <w:adjustRightInd w:val="0"/>
        <w:spacing w:before="140" w:after="140"/>
        <w:ind w:left="720" w:firstLine="720"/>
        <w:jc w:val="left"/>
        <w:rPr>
          <w:rFonts w:ascii="Courier New" w:hAnsi="Courier New" w:cs="Courier New"/>
          <w:color w:val="000000"/>
          <w:kern w:val="0"/>
          <w:sz w:val="18"/>
          <w:szCs w:val="18"/>
        </w:rPr>
      </w:pPr>
      <w:r w:rsidRPr="008B5BD4">
        <w:rPr>
          <w:rFonts w:ascii="Courier New" w:hAnsi="Courier New" w:cs="Courier New"/>
          <w:color w:val="000000"/>
          <w:kern w:val="0"/>
          <w:sz w:val="18"/>
          <w:szCs w:val="18"/>
        </w:rPr>
        <w:t>Synopsys tools require that a supported version of Synopsys Common</w:t>
      </w:r>
    </w:p>
    <w:p w:rsidR="008B5BD4" w:rsidRPr="008B5BD4" w:rsidRDefault="008B5BD4" w:rsidP="008B5BD4">
      <w:pPr>
        <w:autoSpaceDE w:val="0"/>
        <w:autoSpaceDN w:val="0"/>
        <w:adjustRightInd w:val="0"/>
        <w:spacing w:before="140" w:after="140"/>
        <w:ind w:left="720" w:firstLine="720"/>
        <w:jc w:val="left"/>
        <w:rPr>
          <w:rFonts w:ascii="Courier New" w:hAnsi="Courier New" w:cs="Courier New"/>
          <w:color w:val="000000"/>
          <w:kern w:val="0"/>
          <w:sz w:val="18"/>
          <w:szCs w:val="18"/>
        </w:rPr>
      </w:pPr>
      <w:r w:rsidRPr="008B5BD4">
        <w:rPr>
          <w:rFonts w:ascii="Courier New" w:hAnsi="Courier New" w:cs="Courier New"/>
          <w:color w:val="000000"/>
          <w:kern w:val="0"/>
          <w:sz w:val="18"/>
          <w:szCs w:val="18"/>
        </w:rPr>
        <w:t>Licensing (SCL) be installed and serving the necessary licenses.</w:t>
      </w:r>
    </w:p>
    <w:p w:rsidR="008B5BD4" w:rsidRPr="008B5BD4" w:rsidRDefault="008B5BD4" w:rsidP="008B5BD4">
      <w:pPr>
        <w:autoSpaceDE w:val="0"/>
        <w:autoSpaceDN w:val="0"/>
        <w:adjustRightInd w:val="0"/>
        <w:spacing w:before="140" w:after="140"/>
        <w:ind w:left="720" w:firstLine="720"/>
        <w:jc w:val="left"/>
        <w:rPr>
          <w:rFonts w:ascii="Courier New" w:hAnsi="Courier New" w:cs="Courier New"/>
          <w:color w:val="000000"/>
          <w:kern w:val="0"/>
          <w:sz w:val="18"/>
          <w:szCs w:val="18"/>
        </w:rPr>
      </w:pPr>
      <w:r w:rsidRPr="008B5BD4">
        <w:rPr>
          <w:rFonts w:ascii="Courier New" w:hAnsi="Courier New" w:cs="Courier New"/>
          <w:color w:val="000000"/>
          <w:kern w:val="0"/>
          <w:sz w:val="18"/>
          <w:szCs w:val="18"/>
        </w:rPr>
        <w:t>For information on how to obtain SCL, or your license key file,</w:t>
      </w:r>
    </w:p>
    <w:p w:rsidR="008B5BD4" w:rsidRPr="008B5BD4" w:rsidRDefault="008B5BD4" w:rsidP="008B5BD4">
      <w:pPr>
        <w:autoSpaceDE w:val="0"/>
        <w:autoSpaceDN w:val="0"/>
        <w:adjustRightInd w:val="0"/>
        <w:spacing w:before="140" w:after="140"/>
        <w:ind w:left="720" w:firstLine="720"/>
        <w:jc w:val="left"/>
        <w:rPr>
          <w:rFonts w:ascii="Courier New" w:hAnsi="Courier New" w:cs="Courier New"/>
          <w:color w:val="000000"/>
          <w:kern w:val="0"/>
          <w:sz w:val="18"/>
          <w:szCs w:val="18"/>
        </w:rPr>
      </w:pPr>
      <w:r w:rsidRPr="008B5BD4">
        <w:rPr>
          <w:rFonts w:ascii="Courier New" w:hAnsi="Courier New" w:cs="Courier New"/>
          <w:color w:val="000000"/>
          <w:kern w:val="0"/>
          <w:sz w:val="18"/>
          <w:szCs w:val="18"/>
        </w:rPr>
        <w:t>see http://www.synopsys.com/keys</w:t>
      </w:r>
    </w:p>
    <w:p w:rsidR="008B5BD4" w:rsidRPr="008B5BD4" w:rsidRDefault="008B5BD4" w:rsidP="008B5BD4">
      <w:pPr>
        <w:autoSpaceDE w:val="0"/>
        <w:autoSpaceDN w:val="0"/>
        <w:adjustRightInd w:val="0"/>
        <w:spacing w:before="140" w:after="140"/>
        <w:ind w:left="720" w:firstLine="720"/>
        <w:jc w:val="left"/>
        <w:rPr>
          <w:rFonts w:ascii="Courier New" w:hAnsi="Courier New" w:cs="Courier New"/>
          <w:color w:val="000000"/>
          <w:kern w:val="0"/>
          <w:sz w:val="18"/>
          <w:szCs w:val="18"/>
        </w:rPr>
      </w:pPr>
      <w:r w:rsidRPr="008B5BD4">
        <w:rPr>
          <w:rFonts w:ascii="Courier New" w:hAnsi="Courier New" w:cs="Courier New"/>
          <w:color w:val="000000"/>
          <w:kern w:val="0"/>
          <w:sz w:val="18"/>
          <w:szCs w:val="18"/>
        </w:rPr>
        <w:t>For any postinstallation setup requirements, see the product-specific</w:t>
      </w:r>
    </w:p>
    <w:p w:rsidR="008B5BD4" w:rsidRPr="008B5BD4" w:rsidRDefault="008B5BD4" w:rsidP="008B5BD4">
      <w:pPr>
        <w:autoSpaceDE w:val="0"/>
        <w:autoSpaceDN w:val="0"/>
        <w:adjustRightInd w:val="0"/>
        <w:spacing w:before="140" w:after="140"/>
        <w:ind w:left="720" w:firstLine="720"/>
        <w:jc w:val="left"/>
        <w:rPr>
          <w:rFonts w:ascii="Courier New" w:hAnsi="Courier New" w:cs="Courier New"/>
          <w:color w:val="000000"/>
          <w:kern w:val="0"/>
          <w:sz w:val="18"/>
          <w:szCs w:val="18"/>
        </w:rPr>
      </w:pPr>
      <w:r w:rsidRPr="008B5BD4">
        <w:rPr>
          <w:rFonts w:ascii="Courier New" w:hAnsi="Courier New" w:cs="Courier New"/>
          <w:color w:val="000000"/>
          <w:kern w:val="0"/>
          <w:sz w:val="18"/>
          <w:szCs w:val="18"/>
        </w:rPr>
        <w:t>chapters in the Installation Guide at http://www.synopsys.com/install</w:t>
      </w:r>
    </w:p>
    <w:p w:rsidR="008B5BD4" w:rsidRPr="008B5BD4" w:rsidRDefault="008B5BD4" w:rsidP="008B5BD4">
      <w:pPr>
        <w:autoSpaceDE w:val="0"/>
        <w:autoSpaceDN w:val="0"/>
        <w:adjustRightInd w:val="0"/>
        <w:spacing w:before="140" w:after="140"/>
        <w:ind w:left="720" w:firstLine="720"/>
        <w:jc w:val="left"/>
        <w:rPr>
          <w:rFonts w:ascii="Courier New" w:hAnsi="Courier New" w:cs="Courier New"/>
          <w:color w:val="000000"/>
          <w:kern w:val="0"/>
          <w:sz w:val="18"/>
          <w:szCs w:val="18"/>
        </w:rPr>
      </w:pPr>
      <w:r w:rsidRPr="008B5BD4">
        <w:rPr>
          <w:rFonts w:ascii="Courier New" w:hAnsi="Courier New" w:cs="Courier New"/>
          <w:color w:val="000000"/>
          <w:kern w:val="0"/>
          <w:sz w:val="18"/>
          <w:szCs w:val="18"/>
        </w:rPr>
        <w:t>To receive timely Synopsys support on tool related issues, you must</w:t>
      </w:r>
    </w:p>
    <w:p w:rsidR="008B5BD4" w:rsidRPr="008B5BD4" w:rsidRDefault="008B5BD4" w:rsidP="008B5BD4">
      <w:pPr>
        <w:autoSpaceDE w:val="0"/>
        <w:autoSpaceDN w:val="0"/>
        <w:adjustRightInd w:val="0"/>
        <w:spacing w:before="140" w:after="140"/>
        <w:ind w:left="720" w:firstLine="720"/>
        <w:jc w:val="left"/>
        <w:rPr>
          <w:rFonts w:ascii="Courier New" w:hAnsi="Courier New" w:cs="Courier New"/>
          <w:color w:val="000000"/>
          <w:kern w:val="0"/>
          <w:sz w:val="18"/>
          <w:szCs w:val="18"/>
        </w:rPr>
      </w:pPr>
      <w:r w:rsidRPr="008B5BD4">
        <w:rPr>
          <w:rFonts w:ascii="Courier New" w:hAnsi="Courier New" w:cs="Courier New"/>
          <w:color w:val="000000"/>
          <w:kern w:val="0"/>
          <w:sz w:val="18"/>
          <w:szCs w:val="18"/>
        </w:rPr>
        <w:t>install ViewConnect support software along with other Synopsys tools.</w:t>
      </w:r>
    </w:p>
    <w:p w:rsidR="008B5BD4" w:rsidRPr="008B5BD4" w:rsidRDefault="008B5BD4" w:rsidP="008B5BD4">
      <w:pPr>
        <w:autoSpaceDE w:val="0"/>
        <w:autoSpaceDN w:val="0"/>
        <w:adjustRightInd w:val="0"/>
        <w:spacing w:before="140" w:after="140"/>
        <w:ind w:left="720" w:firstLine="720"/>
        <w:jc w:val="left"/>
        <w:rPr>
          <w:rFonts w:ascii="Courier New" w:hAnsi="Courier New" w:cs="Courier New"/>
          <w:color w:val="000000"/>
          <w:kern w:val="0"/>
          <w:sz w:val="18"/>
          <w:szCs w:val="18"/>
        </w:rPr>
      </w:pPr>
      <w:r w:rsidRPr="008B5BD4">
        <w:rPr>
          <w:rFonts w:ascii="Courier New" w:hAnsi="Courier New" w:cs="Courier New"/>
          <w:color w:val="000000"/>
          <w:kern w:val="0"/>
          <w:sz w:val="18"/>
          <w:szCs w:val="18"/>
        </w:rPr>
        <w:t>If you have not yet installed ViewConnect, go to</w:t>
      </w:r>
    </w:p>
    <w:p w:rsidR="008B5BD4" w:rsidRPr="008B5BD4" w:rsidRDefault="008B5BD4" w:rsidP="008B5BD4">
      <w:pPr>
        <w:autoSpaceDE w:val="0"/>
        <w:autoSpaceDN w:val="0"/>
        <w:adjustRightInd w:val="0"/>
        <w:spacing w:before="140" w:after="140"/>
        <w:ind w:left="720" w:firstLine="720"/>
        <w:jc w:val="left"/>
        <w:rPr>
          <w:rFonts w:ascii="Courier New" w:hAnsi="Courier New" w:cs="Courier New"/>
          <w:color w:val="000000"/>
          <w:kern w:val="0"/>
          <w:sz w:val="18"/>
          <w:szCs w:val="18"/>
        </w:rPr>
      </w:pPr>
      <w:r w:rsidRPr="008B5BD4">
        <w:rPr>
          <w:rFonts w:ascii="Courier New" w:hAnsi="Courier New" w:cs="Courier New"/>
          <w:color w:val="000000"/>
          <w:kern w:val="0"/>
          <w:sz w:val="18"/>
          <w:szCs w:val="18"/>
        </w:rPr>
        <w:t>https://solvnet.synopsys.com/viewconnect#d to download and install the</w:t>
      </w:r>
    </w:p>
    <w:p w:rsidR="003C3CB2" w:rsidRPr="00870705" w:rsidRDefault="008B5BD4" w:rsidP="00B950B8">
      <w:pPr>
        <w:rPr>
          <w:rFonts w:asciiTheme="minorEastAsia" w:hAnsiTheme="minorEastAsia" w:cs="Arial" w:hint="eastAsia"/>
          <w:color w:val="000000"/>
          <w:kern w:val="0"/>
          <w:szCs w:val="21"/>
        </w:rPr>
      </w:pPr>
      <w:r w:rsidRPr="008B5BD4">
        <w:rPr>
          <w:rFonts w:ascii="Courier New" w:hAnsi="Courier New" w:cs="Courier New"/>
          <w:color w:val="000000"/>
          <w:kern w:val="0"/>
          <w:sz w:val="18"/>
          <w:szCs w:val="18"/>
        </w:rPr>
        <w:t>required binary files.</w:t>
      </w:r>
    </w:p>
    <w:p w:rsidR="003C3CB2" w:rsidRDefault="003C3CB2" w:rsidP="00B950B8">
      <w:pPr>
        <w:rPr>
          <w:rFonts w:asciiTheme="minorEastAsia" w:hAnsiTheme="minorEastAsia" w:cs="Courier New"/>
          <w:color w:val="000000"/>
          <w:kern w:val="0"/>
          <w:szCs w:val="21"/>
        </w:rPr>
      </w:pPr>
    </w:p>
    <w:p w:rsidR="00B950B8" w:rsidRPr="00B950B8" w:rsidRDefault="00B950B8" w:rsidP="00B950B8">
      <w:pPr>
        <w:rPr>
          <w:rFonts w:asciiTheme="minorEastAsia" w:hAnsiTheme="minorEastAsia" w:cs="Courier New" w:hint="eastAsia"/>
          <w:color w:val="000000"/>
          <w:kern w:val="0"/>
          <w:szCs w:val="21"/>
        </w:rPr>
      </w:pPr>
      <w:r w:rsidRPr="00B950B8">
        <w:rPr>
          <w:rFonts w:asciiTheme="minorEastAsia" w:hAnsiTheme="minorEastAsia" w:cs="Courier New" w:hint="eastAsia"/>
          <w:color w:val="000000"/>
          <w:kern w:val="0"/>
          <w:szCs w:val="21"/>
        </w:rPr>
        <w:t>注：</w:t>
      </w:r>
    </w:p>
    <w:p w:rsidR="00B950B8" w:rsidRPr="00B950B8" w:rsidRDefault="00B950B8" w:rsidP="003C3CB2">
      <w:pPr>
        <w:ind w:firstLine="420"/>
        <w:rPr>
          <w:rFonts w:asciiTheme="minorEastAsia" w:hAnsiTheme="minorEastAsia" w:cs="Courier New" w:hint="eastAsia"/>
          <w:color w:val="000000"/>
          <w:kern w:val="0"/>
          <w:szCs w:val="21"/>
        </w:rPr>
      </w:pPr>
      <w:r w:rsidRPr="00B950B8">
        <w:rPr>
          <w:rFonts w:asciiTheme="minorEastAsia" w:hAnsiTheme="minorEastAsia" w:cs="Courier New" w:hint="eastAsia"/>
          <w:color w:val="000000"/>
          <w:kern w:val="0"/>
          <w:szCs w:val="21"/>
        </w:rPr>
        <w:t>调用此脚本将执行必要的工具安装和设置操作。它创建sourceme.csh和sourceme.sh文件。您可以“source”sourceme.csh或sourceme.sh在当前shell中设置execman。这些文件位于&lt;execman's install directory&gt;/vms/bin下。</w:t>
      </w:r>
    </w:p>
    <w:p w:rsidR="00B950B8" w:rsidRPr="00B950B8" w:rsidRDefault="00B950B8" w:rsidP="003C3CB2">
      <w:pPr>
        <w:ind w:firstLine="420"/>
        <w:rPr>
          <w:rFonts w:asciiTheme="minorEastAsia" w:hAnsiTheme="minorEastAsia" w:cs="Courier New" w:hint="eastAsia"/>
          <w:color w:val="000000"/>
          <w:kern w:val="0"/>
          <w:szCs w:val="21"/>
        </w:rPr>
      </w:pPr>
      <w:r w:rsidRPr="00B950B8">
        <w:rPr>
          <w:rFonts w:asciiTheme="minorEastAsia" w:hAnsiTheme="minorEastAsia" w:cs="Courier New" w:hint="eastAsia"/>
          <w:color w:val="000000"/>
          <w:kern w:val="0"/>
          <w:szCs w:val="21"/>
        </w:rPr>
        <w:t>使用以下命令运行sourceme.*脚本：</w:t>
      </w:r>
    </w:p>
    <w:p w:rsidR="00B950B8" w:rsidRDefault="00B950B8" w:rsidP="003C3CB2">
      <w:pPr>
        <w:ind w:left="840" w:firstLine="420"/>
        <w:rPr>
          <w:rFonts w:asciiTheme="minorEastAsia" w:hAnsiTheme="minorEastAsia" w:cs="Courier New"/>
          <w:color w:val="000000"/>
          <w:kern w:val="0"/>
          <w:szCs w:val="21"/>
        </w:rPr>
      </w:pPr>
      <w:r w:rsidRPr="00B950B8">
        <w:rPr>
          <w:rFonts w:asciiTheme="minorEastAsia" w:hAnsiTheme="minorEastAsia" w:cs="Courier New" w:hint="eastAsia"/>
          <w:color w:val="000000"/>
          <w:kern w:val="0"/>
          <w:szCs w:val="21"/>
        </w:rPr>
        <w:t>%来源./vms/bin/sourceme.csh（.sh）</w:t>
      </w:r>
    </w:p>
    <w:p w:rsidR="00A3512A" w:rsidRPr="00A3512A" w:rsidRDefault="00A3512A" w:rsidP="00A3512A">
      <w:pPr>
        <w:autoSpaceDE w:val="0"/>
        <w:autoSpaceDN w:val="0"/>
        <w:adjustRightInd w:val="0"/>
        <w:spacing w:before="143" w:after="287"/>
        <w:jc w:val="left"/>
        <w:rPr>
          <w:rFonts w:asciiTheme="minorEastAsia" w:hAnsiTheme="minorEastAsia" w:cs="Arial"/>
          <w:color w:val="000000"/>
          <w:kern w:val="0"/>
          <w:szCs w:val="21"/>
        </w:rPr>
      </w:pPr>
      <w:r w:rsidRPr="00A3512A">
        <w:rPr>
          <w:rFonts w:asciiTheme="minorEastAsia" w:hAnsiTheme="minorEastAsia" w:cs="Arial"/>
          <w:color w:val="000000"/>
          <w:kern w:val="0"/>
          <w:szCs w:val="21"/>
        </w:rPr>
        <w:lastRenderedPageBreak/>
        <w:t xml:space="preserve">Run the </w:t>
      </w:r>
      <w:r w:rsidRPr="00A3512A">
        <w:rPr>
          <w:rFonts w:asciiTheme="minorEastAsia" w:hAnsiTheme="minorEastAsia" w:cs="Courier New"/>
          <w:color w:val="000000"/>
          <w:kern w:val="0"/>
          <w:szCs w:val="21"/>
        </w:rPr>
        <w:t xml:space="preserve">sourceme.* </w:t>
      </w:r>
      <w:r w:rsidRPr="00A3512A">
        <w:rPr>
          <w:rFonts w:asciiTheme="minorEastAsia" w:hAnsiTheme="minorEastAsia" w:cs="Arial"/>
          <w:color w:val="000000"/>
          <w:kern w:val="0"/>
          <w:szCs w:val="21"/>
        </w:rPr>
        <w:t xml:space="preserve">script, using the following command: </w:t>
      </w:r>
    </w:p>
    <w:p w:rsidR="00A3512A" w:rsidRDefault="00A3512A" w:rsidP="00A3512A">
      <w:pPr>
        <w:autoSpaceDE w:val="0"/>
        <w:autoSpaceDN w:val="0"/>
        <w:adjustRightInd w:val="0"/>
        <w:spacing w:before="143" w:after="287"/>
        <w:jc w:val="left"/>
        <w:rPr>
          <w:rFonts w:asciiTheme="minorEastAsia" w:hAnsiTheme="minorEastAsia" w:cs="Courier New"/>
          <w:color w:val="000000"/>
          <w:kern w:val="0"/>
          <w:szCs w:val="21"/>
        </w:rPr>
      </w:pPr>
      <w:r w:rsidRPr="00A3512A">
        <w:rPr>
          <w:rFonts w:asciiTheme="minorEastAsia" w:hAnsiTheme="minorEastAsia" w:cs="Courier New"/>
          <w:color w:val="000000"/>
          <w:kern w:val="0"/>
          <w:szCs w:val="21"/>
        </w:rPr>
        <w:t>% source ./VMS/bin/sourceme.csh (.sh)</w:t>
      </w:r>
    </w:p>
    <w:p w:rsidR="006970F2" w:rsidRDefault="006970F2" w:rsidP="00A3512A">
      <w:pPr>
        <w:autoSpaceDE w:val="0"/>
        <w:autoSpaceDN w:val="0"/>
        <w:adjustRightInd w:val="0"/>
        <w:spacing w:before="143" w:after="287"/>
        <w:jc w:val="left"/>
        <w:rPr>
          <w:rFonts w:asciiTheme="minorEastAsia" w:hAnsiTheme="minorEastAsia" w:cs="Courier New"/>
          <w:color w:val="000000"/>
          <w:kern w:val="0"/>
          <w:szCs w:val="21"/>
        </w:rPr>
      </w:pPr>
    </w:p>
    <w:p w:rsidR="006970F2" w:rsidRPr="006970F2" w:rsidRDefault="006970F2" w:rsidP="006970F2">
      <w:pPr>
        <w:autoSpaceDE w:val="0"/>
        <w:autoSpaceDN w:val="0"/>
        <w:adjustRightInd w:val="0"/>
        <w:spacing w:before="143" w:after="287"/>
        <w:jc w:val="left"/>
        <w:rPr>
          <w:rFonts w:asciiTheme="minorEastAsia" w:hAnsiTheme="minorEastAsia" w:cs="Arial" w:hint="eastAsia"/>
          <w:color w:val="000000"/>
          <w:kern w:val="0"/>
          <w:szCs w:val="21"/>
        </w:rPr>
      </w:pPr>
      <w:r w:rsidRPr="006970F2">
        <w:rPr>
          <w:rFonts w:asciiTheme="minorEastAsia" w:hAnsiTheme="minorEastAsia" w:cs="Arial" w:hint="eastAsia"/>
          <w:color w:val="000000"/>
          <w:kern w:val="0"/>
          <w:szCs w:val="21"/>
        </w:rPr>
        <w:t>下载和安装MySQL数据库</w:t>
      </w:r>
    </w:p>
    <w:p w:rsidR="006970F2" w:rsidRPr="006970F2" w:rsidRDefault="006970F2" w:rsidP="00DB05FA">
      <w:pPr>
        <w:autoSpaceDE w:val="0"/>
        <w:autoSpaceDN w:val="0"/>
        <w:adjustRightInd w:val="0"/>
        <w:spacing w:before="143" w:after="287"/>
        <w:ind w:firstLine="420"/>
        <w:jc w:val="left"/>
        <w:rPr>
          <w:rFonts w:asciiTheme="minorEastAsia" w:hAnsiTheme="minorEastAsia" w:cs="Arial" w:hint="eastAsia"/>
          <w:color w:val="000000"/>
          <w:kern w:val="0"/>
          <w:szCs w:val="21"/>
        </w:rPr>
      </w:pPr>
      <w:r w:rsidRPr="006970F2">
        <w:rPr>
          <w:rFonts w:asciiTheme="minorEastAsia" w:hAnsiTheme="minorEastAsia" w:cs="Arial" w:hint="eastAsia"/>
          <w:color w:val="000000"/>
          <w:kern w:val="0"/>
          <w:szCs w:val="21"/>
        </w:rPr>
        <w:t>本质上，运行Synopsys安装程序安装的用户必须下载mysql包。不允许其他用户下载MySQL。</w:t>
      </w:r>
    </w:p>
    <w:p w:rsidR="00181854" w:rsidRPr="00181854" w:rsidRDefault="006970F2" w:rsidP="00181854">
      <w:pPr>
        <w:autoSpaceDE w:val="0"/>
        <w:autoSpaceDN w:val="0"/>
        <w:adjustRightInd w:val="0"/>
        <w:spacing w:before="143" w:after="287"/>
        <w:jc w:val="left"/>
        <w:rPr>
          <w:rFonts w:asciiTheme="minorEastAsia" w:hAnsiTheme="minorEastAsia" w:cs="Arial" w:hint="eastAsia"/>
          <w:color w:val="000000"/>
          <w:kern w:val="0"/>
          <w:szCs w:val="21"/>
        </w:rPr>
      </w:pPr>
      <w:r w:rsidRPr="006970F2">
        <w:rPr>
          <w:rFonts w:asciiTheme="minorEastAsia" w:hAnsiTheme="minorEastAsia" w:cs="Arial" w:hint="eastAsia"/>
          <w:color w:val="000000"/>
          <w:kern w:val="0"/>
          <w:szCs w:val="21"/>
        </w:rPr>
        <w:t>要下载和安装mysql，请执行以下命令：</w:t>
      </w:r>
    </w:p>
    <w:p w:rsidR="00DB05FA" w:rsidRDefault="00181854" w:rsidP="00181854">
      <w:pPr>
        <w:autoSpaceDE w:val="0"/>
        <w:autoSpaceDN w:val="0"/>
        <w:adjustRightInd w:val="0"/>
        <w:spacing w:before="143" w:after="287"/>
        <w:ind w:left="420" w:firstLine="420"/>
        <w:jc w:val="left"/>
        <w:rPr>
          <w:rFonts w:ascii="Courier New" w:hAnsi="Courier New" w:cs="Courier New"/>
          <w:color w:val="000000"/>
          <w:kern w:val="0"/>
          <w:sz w:val="23"/>
          <w:szCs w:val="23"/>
        </w:rPr>
      </w:pPr>
      <w:r w:rsidRPr="00181854">
        <w:rPr>
          <w:rFonts w:ascii="Courier New" w:hAnsi="Courier New" w:cs="Courier New"/>
          <w:color w:val="000000"/>
          <w:kern w:val="0"/>
          <w:sz w:val="23"/>
          <w:szCs w:val="23"/>
        </w:rPr>
        <w:t>$EMAN_HOME/admin/post_install.sh -install_mysql</w:t>
      </w:r>
    </w:p>
    <w:p w:rsidR="000A555B" w:rsidRPr="000A555B" w:rsidRDefault="00845E33" w:rsidP="00845E33">
      <w:pPr>
        <w:autoSpaceDE w:val="0"/>
        <w:autoSpaceDN w:val="0"/>
        <w:adjustRightInd w:val="0"/>
        <w:spacing w:before="143" w:after="287"/>
        <w:jc w:val="left"/>
        <w:rPr>
          <w:rFonts w:asciiTheme="minorEastAsia" w:hAnsiTheme="minorEastAsia" w:cs="Arial"/>
          <w:color w:val="000000"/>
          <w:kern w:val="0"/>
          <w:szCs w:val="21"/>
        </w:rPr>
      </w:pPr>
      <w:r w:rsidRPr="000A555B">
        <w:rPr>
          <w:rFonts w:asciiTheme="minorEastAsia" w:hAnsiTheme="minorEastAsia" w:cs="Arial" w:hint="eastAsia"/>
          <w:color w:val="000000"/>
          <w:kern w:val="0"/>
          <w:szCs w:val="21"/>
        </w:rPr>
        <w:t>注：</w:t>
      </w:r>
    </w:p>
    <w:p w:rsidR="00845E33" w:rsidRPr="000A555B" w:rsidRDefault="00845E33" w:rsidP="00845E33">
      <w:pPr>
        <w:autoSpaceDE w:val="0"/>
        <w:autoSpaceDN w:val="0"/>
        <w:adjustRightInd w:val="0"/>
        <w:spacing w:before="143" w:after="287"/>
        <w:jc w:val="left"/>
        <w:rPr>
          <w:rFonts w:asciiTheme="minorEastAsia" w:hAnsiTheme="minorEastAsia" w:cs="Arial" w:hint="eastAsia"/>
          <w:color w:val="000000"/>
          <w:kern w:val="0"/>
          <w:szCs w:val="21"/>
        </w:rPr>
      </w:pPr>
      <w:r w:rsidRPr="000A555B">
        <w:rPr>
          <w:rFonts w:asciiTheme="minorEastAsia" w:hAnsiTheme="minorEastAsia" w:cs="Arial" w:hint="eastAsia"/>
          <w:color w:val="000000"/>
          <w:kern w:val="0"/>
          <w:szCs w:val="21"/>
        </w:rPr>
        <w:t>运行-install-mysql选项意味着您同意一般的mysql下载协议。</w:t>
      </w:r>
    </w:p>
    <w:p w:rsidR="00845E33" w:rsidRDefault="00845E33" w:rsidP="00845E33">
      <w:pPr>
        <w:autoSpaceDE w:val="0"/>
        <w:autoSpaceDN w:val="0"/>
        <w:adjustRightInd w:val="0"/>
        <w:spacing w:before="143" w:after="287"/>
        <w:jc w:val="left"/>
        <w:rPr>
          <w:rFonts w:asciiTheme="minorEastAsia" w:hAnsiTheme="minorEastAsia" w:cs="Arial"/>
          <w:color w:val="000000"/>
          <w:kern w:val="0"/>
          <w:szCs w:val="21"/>
        </w:rPr>
      </w:pPr>
      <w:r w:rsidRPr="000A555B">
        <w:rPr>
          <w:rFonts w:asciiTheme="minorEastAsia" w:hAnsiTheme="minorEastAsia" w:cs="Arial" w:hint="eastAsia"/>
          <w:color w:val="000000"/>
          <w:kern w:val="0"/>
          <w:szCs w:val="21"/>
        </w:rPr>
        <w:t>mysql下载详情如下：</w:t>
      </w:r>
    </w:p>
    <w:p w:rsidR="007B72F3" w:rsidRPr="007B72F3" w:rsidRDefault="007B72F3" w:rsidP="007B72F3">
      <w:pPr>
        <w:autoSpaceDE w:val="0"/>
        <w:autoSpaceDN w:val="0"/>
        <w:adjustRightInd w:val="0"/>
        <w:spacing w:before="143" w:after="287"/>
        <w:ind w:left="420" w:firstLine="420"/>
        <w:jc w:val="left"/>
        <w:rPr>
          <w:rFonts w:asciiTheme="minorEastAsia" w:hAnsiTheme="minorEastAsia" w:cs="Arial"/>
          <w:color w:val="000000"/>
          <w:kern w:val="0"/>
          <w:szCs w:val="21"/>
        </w:rPr>
      </w:pPr>
      <w:r w:rsidRPr="007B72F3">
        <w:rPr>
          <w:rFonts w:asciiTheme="minorEastAsia" w:hAnsiTheme="minorEastAsia" w:cs="Arial"/>
          <w:color w:val="000000"/>
          <w:kern w:val="0"/>
          <w:szCs w:val="21"/>
        </w:rPr>
        <w:t>Installing and Administering VC Execution Manager Feedback</w:t>
      </w:r>
    </w:p>
    <w:p w:rsidR="007B72F3" w:rsidRPr="007B72F3" w:rsidRDefault="007B72F3" w:rsidP="007B72F3">
      <w:pPr>
        <w:autoSpaceDE w:val="0"/>
        <w:autoSpaceDN w:val="0"/>
        <w:adjustRightInd w:val="0"/>
        <w:spacing w:before="143" w:after="287"/>
        <w:ind w:left="420" w:firstLine="420"/>
        <w:jc w:val="left"/>
        <w:rPr>
          <w:rFonts w:asciiTheme="minorEastAsia" w:hAnsiTheme="minorEastAsia" w:cs="Arial"/>
          <w:color w:val="000000"/>
          <w:kern w:val="0"/>
          <w:szCs w:val="21"/>
        </w:rPr>
      </w:pPr>
      <w:r w:rsidRPr="007B72F3">
        <w:rPr>
          <w:rFonts w:asciiTheme="minorEastAsia" w:hAnsiTheme="minorEastAsia" w:cs="Arial"/>
          <w:color w:val="000000"/>
          <w:kern w:val="0"/>
          <w:szCs w:val="21"/>
        </w:rPr>
        <w:t>INSTALL=/remote/user_location/VMS</w:t>
      </w:r>
    </w:p>
    <w:p w:rsidR="007B72F3" w:rsidRPr="007B72F3" w:rsidRDefault="007B72F3" w:rsidP="007B72F3">
      <w:pPr>
        <w:autoSpaceDE w:val="0"/>
        <w:autoSpaceDN w:val="0"/>
        <w:adjustRightInd w:val="0"/>
        <w:spacing w:before="143" w:after="287"/>
        <w:ind w:left="420" w:firstLine="420"/>
        <w:jc w:val="left"/>
        <w:rPr>
          <w:rFonts w:asciiTheme="minorEastAsia" w:hAnsiTheme="minorEastAsia" w:cs="Arial"/>
          <w:color w:val="000000"/>
          <w:kern w:val="0"/>
          <w:szCs w:val="21"/>
        </w:rPr>
      </w:pPr>
      <w:r w:rsidRPr="007B72F3">
        <w:rPr>
          <w:rFonts w:asciiTheme="minorEastAsia" w:hAnsiTheme="minorEastAsia" w:cs="Arial"/>
          <w:color w:val="000000"/>
          <w:kern w:val="0"/>
          <w:szCs w:val="21"/>
        </w:rPr>
        <w:t>Starting post installation ...</w:t>
      </w:r>
    </w:p>
    <w:p w:rsidR="007B72F3" w:rsidRPr="007B72F3" w:rsidRDefault="007B72F3" w:rsidP="007B72F3">
      <w:pPr>
        <w:autoSpaceDE w:val="0"/>
        <w:autoSpaceDN w:val="0"/>
        <w:adjustRightInd w:val="0"/>
        <w:spacing w:before="143" w:after="287"/>
        <w:ind w:left="420" w:firstLine="420"/>
        <w:jc w:val="left"/>
        <w:rPr>
          <w:rFonts w:asciiTheme="minorEastAsia" w:hAnsiTheme="minorEastAsia" w:cs="Arial"/>
          <w:color w:val="000000"/>
          <w:kern w:val="0"/>
          <w:szCs w:val="21"/>
        </w:rPr>
      </w:pPr>
      <w:r w:rsidRPr="007B72F3">
        <w:rPr>
          <w:rFonts w:asciiTheme="minorEastAsia" w:hAnsiTheme="minorEastAsia" w:cs="Arial"/>
          <w:color w:val="000000"/>
          <w:kern w:val="0"/>
          <w:szCs w:val="21"/>
        </w:rPr>
        <w:t>Note: We would download mysql and</w:t>
      </w:r>
    </w:p>
    <w:p w:rsidR="007B72F3" w:rsidRPr="007B72F3" w:rsidRDefault="007B72F3" w:rsidP="007B72F3">
      <w:pPr>
        <w:autoSpaceDE w:val="0"/>
        <w:autoSpaceDN w:val="0"/>
        <w:adjustRightInd w:val="0"/>
        <w:spacing w:before="143" w:after="287"/>
        <w:ind w:left="840" w:firstLine="420"/>
        <w:jc w:val="left"/>
        <w:rPr>
          <w:rFonts w:asciiTheme="minorEastAsia" w:hAnsiTheme="minorEastAsia" w:cs="Arial"/>
          <w:color w:val="000000"/>
          <w:kern w:val="0"/>
          <w:szCs w:val="21"/>
        </w:rPr>
      </w:pPr>
      <w:r w:rsidRPr="007B72F3">
        <w:rPr>
          <w:rFonts w:asciiTheme="minorEastAsia" w:hAnsiTheme="minorEastAsia" w:cs="Arial"/>
          <w:color w:val="000000"/>
          <w:kern w:val="0"/>
          <w:szCs w:val="21"/>
        </w:rPr>
        <w:t>also would prompt for providing NEW mysql root</w:t>
      </w:r>
      <w:r>
        <w:rPr>
          <w:rFonts w:asciiTheme="minorEastAsia" w:hAnsiTheme="minorEastAsia" w:cs="Arial" w:hint="eastAsia"/>
          <w:color w:val="000000"/>
          <w:kern w:val="0"/>
          <w:szCs w:val="21"/>
        </w:rPr>
        <w:t xml:space="preserve">  </w:t>
      </w:r>
      <w:r w:rsidRPr="007B72F3">
        <w:rPr>
          <w:rFonts w:asciiTheme="minorEastAsia" w:hAnsiTheme="minorEastAsia" w:cs="Arial"/>
          <w:color w:val="000000"/>
          <w:kern w:val="0"/>
          <w:szCs w:val="21"/>
        </w:rPr>
        <w:t>password.</w:t>
      </w:r>
    </w:p>
    <w:p w:rsidR="007B72F3" w:rsidRPr="007B72F3" w:rsidRDefault="007B72F3" w:rsidP="007B72F3">
      <w:pPr>
        <w:autoSpaceDE w:val="0"/>
        <w:autoSpaceDN w:val="0"/>
        <w:adjustRightInd w:val="0"/>
        <w:spacing w:before="143" w:after="287"/>
        <w:ind w:firstLineChars="600" w:firstLine="1260"/>
        <w:jc w:val="left"/>
        <w:rPr>
          <w:rFonts w:asciiTheme="minorEastAsia" w:hAnsiTheme="minorEastAsia" w:cs="Arial"/>
          <w:color w:val="000000"/>
          <w:kern w:val="0"/>
          <w:szCs w:val="21"/>
        </w:rPr>
      </w:pPr>
      <w:r w:rsidRPr="007B72F3">
        <w:rPr>
          <w:rFonts w:asciiTheme="minorEastAsia" w:hAnsiTheme="minorEastAsia" w:cs="Arial"/>
          <w:color w:val="000000"/>
          <w:kern w:val="0"/>
          <w:szCs w:val="21"/>
        </w:rPr>
        <w:t>Please provide installation platform [amd64]:</w:t>
      </w:r>
    </w:p>
    <w:p w:rsidR="007B72F3" w:rsidRPr="007B72F3" w:rsidRDefault="007B72F3" w:rsidP="007B72F3">
      <w:pPr>
        <w:autoSpaceDE w:val="0"/>
        <w:autoSpaceDN w:val="0"/>
        <w:adjustRightInd w:val="0"/>
        <w:spacing w:before="143" w:after="287"/>
        <w:ind w:left="840" w:firstLine="420"/>
        <w:jc w:val="left"/>
        <w:rPr>
          <w:rFonts w:asciiTheme="minorEastAsia" w:hAnsiTheme="minorEastAsia" w:cs="Arial"/>
          <w:color w:val="000000"/>
          <w:kern w:val="0"/>
          <w:szCs w:val="21"/>
        </w:rPr>
      </w:pPr>
      <w:r w:rsidRPr="007B72F3">
        <w:rPr>
          <w:rFonts w:asciiTheme="minorEastAsia" w:hAnsiTheme="minorEastAsia" w:cs="Arial"/>
          <w:color w:val="000000"/>
          <w:kern w:val="0"/>
          <w:szCs w:val="21"/>
        </w:rPr>
        <w:t>Downloading MySQL ...</w:t>
      </w:r>
    </w:p>
    <w:p w:rsidR="007B72F3" w:rsidRPr="007B72F3" w:rsidRDefault="007B72F3" w:rsidP="007B72F3">
      <w:pPr>
        <w:autoSpaceDE w:val="0"/>
        <w:autoSpaceDN w:val="0"/>
        <w:adjustRightInd w:val="0"/>
        <w:spacing w:before="143" w:after="287"/>
        <w:ind w:left="840" w:firstLine="420"/>
        <w:jc w:val="left"/>
        <w:rPr>
          <w:rFonts w:asciiTheme="minorEastAsia" w:hAnsiTheme="minorEastAsia" w:cs="Arial"/>
          <w:color w:val="000000"/>
          <w:kern w:val="0"/>
          <w:szCs w:val="21"/>
        </w:rPr>
      </w:pPr>
      <w:r w:rsidRPr="007B72F3">
        <w:rPr>
          <w:rFonts w:asciiTheme="minorEastAsia" w:hAnsiTheme="minorEastAsia" w:cs="Arial"/>
          <w:color w:val="000000"/>
          <w:kern w:val="0"/>
          <w:szCs w:val="21"/>
        </w:rPr>
        <w:t>untar mysql-5.5.2-m2-linux-x86_64-icc-glibc23.tar.gz ...</w:t>
      </w:r>
    </w:p>
    <w:p w:rsidR="000A555B" w:rsidRDefault="007B72F3" w:rsidP="007B72F3">
      <w:pPr>
        <w:autoSpaceDE w:val="0"/>
        <w:autoSpaceDN w:val="0"/>
        <w:adjustRightInd w:val="0"/>
        <w:spacing w:before="143" w:after="287"/>
        <w:ind w:left="1260"/>
        <w:jc w:val="left"/>
        <w:rPr>
          <w:rFonts w:asciiTheme="minorEastAsia" w:hAnsiTheme="minorEastAsia" w:cs="Arial"/>
          <w:color w:val="000000"/>
          <w:kern w:val="0"/>
          <w:szCs w:val="21"/>
        </w:rPr>
      </w:pPr>
      <w:r w:rsidRPr="007B72F3">
        <w:rPr>
          <w:rFonts w:asciiTheme="minorEastAsia" w:hAnsiTheme="minorEastAsia" w:cs="Arial"/>
          <w:color w:val="000000"/>
          <w:kern w:val="0"/>
          <w:szCs w:val="21"/>
        </w:rPr>
        <w:t>Installing initial DBs for MySQL ...</w:t>
      </w:r>
    </w:p>
    <w:p w:rsidR="003C0588" w:rsidRPr="003C0588" w:rsidRDefault="003C0588" w:rsidP="003C0588">
      <w:pPr>
        <w:autoSpaceDE w:val="0"/>
        <w:autoSpaceDN w:val="0"/>
        <w:adjustRightInd w:val="0"/>
        <w:spacing w:before="143" w:after="287"/>
        <w:jc w:val="left"/>
        <w:rPr>
          <w:rFonts w:asciiTheme="minorEastAsia" w:hAnsiTheme="minorEastAsia" w:cs="Arial" w:hint="eastAsia"/>
          <w:color w:val="000000"/>
          <w:kern w:val="0"/>
          <w:szCs w:val="21"/>
        </w:rPr>
      </w:pPr>
      <w:r w:rsidRPr="003C0588">
        <w:rPr>
          <w:rFonts w:asciiTheme="minorEastAsia" w:hAnsiTheme="minorEastAsia" w:cs="Arial" w:hint="eastAsia"/>
          <w:color w:val="000000"/>
          <w:kern w:val="0"/>
          <w:szCs w:val="21"/>
        </w:rPr>
        <w:t>注：</w:t>
      </w:r>
    </w:p>
    <w:p w:rsidR="003C0588" w:rsidRDefault="003C0588" w:rsidP="003C0588">
      <w:pPr>
        <w:autoSpaceDE w:val="0"/>
        <w:autoSpaceDN w:val="0"/>
        <w:adjustRightInd w:val="0"/>
        <w:spacing w:before="143" w:after="287"/>
        <w:jc w:val="left"/>
        <w:rPr>
          <w:rFonts w:asciiTheme="minorEastAsia" w:hAnsiTheme="minorEastAsia" w:cs="Arial"/>
          <w:color w:val="000000"/>
          <w:kern w:val="0"/>
          <w:szCs w:val="21"/>
        </w:rPr>
      </w:pPr>
      <w:r w:rsidRPr="003C0588">
        <w:rPr>
          <w:rFonts w:asciiTheme="minorEastAsia" w:hAnsiTheme="minorEastAsia" w:cs="Arial" w:hint="eastAsia"/>
          <w:color w:val="000000"/>
          <w:kern w:val="0"/>
          <w:szCs w:val="21"/>
        </w:rPr>
        <w:t>出现提示时，请为MySQL提供一个新的根密码，而不是Unix帐户的根密码。</w:t>
      </w:r>
    </w:p>
    <w:p w:rsidR="002738E3" w:rsidRDefault="002738E3" w:rsidP="003C0588">
      <w:pPr>
        <w:autoSpaceDE w:val="0"/>
        <w:autoSpaceDN w:val="0"/>
        <w:adjustRightInd w:val="0"/>
        <w:spacing w:before="143" w:after="287"/>
        <w:jc w:val="left"/>
        <w:rPr>
          <w:rFonts w:asciiTheme="minorEastAsia" w:hAnsiTheme="minorEastAsia" w:cs="Arial"/>
          <w:color w:val="000000"/>
          <w:kern w:val="0"/>
          <w:szCs w:val="21"/>
        </w:rPr>
      </w:pPr>
    </w:p>
    <w:p w:rsidR="002738E3" w:rsidRPr="002738E3" w:rsidRDefault="000458C4" w:rsidP="002738E3">
      <w:pPr>
        <w:autoSpaceDE w:val="0"/>
        <w:autoSpaceDN w:val="0"/>
        <w:adjustRightInd w:val="0"/>
        <w:spacing w:before="143" w:after="287"/>
        <w:jc w:val="left"/>
        <w:rPr>
          <w:rFonts w:asciiTheme="minorEastAsia" w:hAnsiTheme="minorEastAsia" w:cs="Arial" w:hint="eastAsia"/>
          <w:color w:val="000000"/>
          <w:kern w:val="0"/>
          <w:szCs w:val="21"/>
        </w:rPr>
      </w:pPr>
      <w:r w:rsidRPr="000458C4">
        <w:rPr>
          <w:rFonts w:asciiTheme="minorEastAsia" w:hAnsiTheme="minorEastAsia" w:cs="Arial"/>
          <w:color w:val="000000"/>
          <w:kern w:val="0"/>
          <w:szCs w:val="21"/>
        </w:rPr>
        <w:lastRenderedPageBreak/>
        <w:t>Initializing Execution Manager</w:t>
      </w:r>
      <w:r>
        <w:rPr>
          <w:rFonts w:asciiTheme="minorEastAsia" w:hAnsiTheme="minorEastAsia" w:cs="Arial"/>
          <w:color w:val="000000"/>
          <w:kern w:val="0"/>
          <w:szCs w:val="21"/>
        </w:rPr>
        <w:t>-----</w:t>
      </w:r>
      <w:bookmarkStart w:id="0" w:name="_GoBack"/>
      <w:bookmarkEnd w:id="0"/>
      <w:r w:rsidR="002738E3" w:rsidRPr="002738E3">
        <w:rPr>
          <w:rFonts w:asciiTheme="minorEastAsia" w:hAnsiTheme="minorEastAsia" w:cs="Arial" w:hint="eastAsia"/>
          <w:color w:val="000000"/>
          <w:kern w:val="0"/>
          <w:szCs w:val="21"/>
        </w:rPr>
        <w:t>正在初始化执行管理器</w:t>
      </w:r>
    </w:p>
    <w:p w:rsidR="002738E3" w:rsidRPr="000A555B" w:rsidRDefault="002738E3" w:rsidP="002738E3">
      <w:pPr>
        <w:autoSpaceDE w:val="0"/>
        <w:autoSpaceDN w:val="0"/>
        <w:adjustRightInd w:val="0"/>
        <w:spacing w:before="143" w:after="287"/>
        <w:jc w:val="left"/>
        <w:rPr>
          <w:rFonts w:asciiTheme="minorEastAsia" w:hAnsiTheme="minorEastAsia" w:cs="Arial" w:hint="eastAsia"/>
          <w:color w:val="000000"/>
          <w:kern w:val="0"/>
          <w:szCs w:val="21"/>
        </w:rPr>
      </w:pPr>
      <w:r w:rsidRPr="002738E3">
        <w:rPr>
          <w:rFonts w:asciiTheme="minorEastAsia" w:hAnsiTheme="minorEastAsia" w:cs="Arial" w:hint="eastAsia"/>
          <w:color w:val="000000"/>
          <w:kern w:val="0"/>
          <w:szCs w:val="21"/>
        </w:rPr>
        <w:t>此部分是可选的，并且对于使用具有所有功能的VC执行管理器是必需的。如果您只想使用以下组件，则不需要安装后步骤：</w:t>
      </w:r>
    </w:p>
    <w:sectPr w:rsidR="002738E3" w:rsidRPr="000A555B" w:rsidSect="00BD43F5">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679" w:rsidRDefault="007A7679" w:rsidP="002630CD">
      <w:r>
        <w:separator/>
      </w:r>
    </w:p>
  </w:endnote>
  <w:endnote w:type="continuationSeparator" w:id="0">
    <w:p w:rsidR="007A7679" w:rsidRDefault="007A7679" w:rsidP="0026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679" w:rsidRDefault="007A7679" w:rsidP="002630CD">
      <w:r>
        <w:separator/>
      </w:r>
    </w:p>
  </w:footnote>
  <w:footnote w:type="continuationSeparator" w:id="0">
    <w:p w:rsidR="007A7679" w:rsidRDefault="007A7679" w:rsidP="00263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77B99"/>
    <w:multiLevelType w:val="hybridMultilevel"/>
    <w:tmpl w:val="A686FCB6"/>
    <w:lvl w:ilvl="0" w:tplc="2E9C8B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0CD"/>
    <w:rsid w:val="000415A2"/>
    <w:rsid w:val="000458C4"/>
    <w:rsid w:val="000559F5"/>
    <w:rsid w:val="00063EEE"/>
    <w:rsid w:val="000657B8"/>
    <w:rsid w:val="000662B3"/>
    <w:rsid w:val="00095716"/>
    <w:rsid w:val="000A555B"/>
    <w:rsid w:val="000B041B"/>
    <w:rsid w:val="000B7E45"/>
    <w:rsid w:val="000E2F72"/>
    <w:rsid w:val="000E47C3"/>
    <w:rsid w:val="000F0E95"/>
    <w:rsid w:val="000F253C"/>
    <w:rsid w:val="00102C25"/>
    <w:rsid w:val="001169AE"/>
    <w:rsid w:val="00132FAA"/>
    <w:rsid w:val="001656F6"/>
    <w:rsid w:val="00165F02"/>
    <w:rsid w:val="00181854"/>
    <w:rsid w:val="00197116"/>
    <w:rsid w:val="001B6770"/>
    <w:rsid w:val="001F54D3"/>
    <w:rsid w:val="00241F2E"/>
    <w:rsid w:val="00250624"/>
    <w:rsid w:val="00262232"/>
    <w:rsid w:val="002630CD"/>
    <w:rsid w:val="0026755A"/>
    <w:rsid w:val="002738E3"/>
    <w:rsid w:val="002822B8"/>
    <w:rsid w:val="00286390"/>
    <w:rsid w:val="002A3E17"/>
    <w:rsid w:val="002A6F1E"/>
    <w:rsid w:val="002A6FB4"/>
    <w:rsid w:val="002B1D22"/>
    <w:rsid w:val="002F13AF"/>
    <w:rsid w:val="00353743"/>
    <w:rsid w:val="00381091"/>
    <w:rsid w:val="003A37D8"/>
    <w:rsid w:val="003B315B"/>
    <w:rsid w:val="003C0588"/>
    <w:rsid w:val="003C362E"/>
    <w:rsid w:val="003C3CB2"/>
    <w:rsid w:val="00403910"/>
    <w:rsid w:val="00417A5D"/>
    <w:rsid w:val="00420C5B"/>
    <w:rsid w:val="00431491"/>
    <w:rsid w:val="004602F0"/>
    <w:rsid w:val="00463623"/>
    <w:rsid w:val="0048062E"/>
    <w:rsid w:val="00485B02"/>
    <w:rsid w:val="00492AD4"/>
    <w:rsid w:val="004964D2"/>
    <w:rsid w:val="004A64DF"/>
    <w:rsid w:val="004D05BD"/>
    <w:rsid w:val="004D624C"/>
    <w:rsid w:val="00505E24"/>
    <w:rsid w:val="0050708B"/>
    <w:rsid w:val="0051188C"/>
    <w:rsid w:val="00513C76"/>
    <w:rsid w:val="0052478B"/>
    <w:rsid w:val="005730D4"/>
    <w:rsid w:val="00586BFC"/>
    <w:rsid w:val="005B2C78"/>
    <w:rsid w:val="005C712D"/>
    <w:rsid w:val="005D13BC"/>
    <w:rsid w:val="005E08E4"/>
    <w:rsid w:val="005E5AFE"/>
    <w:rsid w:val="005F772A"/>
    <w:rsid w:val="00621222"/>
    <w:rsid w:val="00624C68"/>
    <w:rsid w:val="00675089"/>
    <w:rsid w:val="00680F77"/>
    <w:rsid w:val="00686298"/>
    <w:rsid w:val="006970F2"/>
    <w:rsid w:val="006D114F"/>
    <w:rsid w:val="006E0CD7"/>
    <w:rsid w:val="006E0D04"/>
    <w:rsid w:val="006F1483"/>
    <w:rsid w:val="007241D9"/>
    <w:rsid w:val="007242AE"/>
    <w:rsid w:val="00735958"/>
    <w:rsid w:val="00757F74"/>
    <w:rsid w:val="007607BE"/>
    <w:rsid w:val="00781B86"/>
    <w:rsid w:val="00787E45"/>
    <w:rsid w:val="007A59E1"/>
    <w:rsid w:val="007A7679"/>
    <w:rsid w:val="007B393C"/>
    <w:rsid w:val="007B72F3"/>
    <w:rsid w:val="007E7D38"/>
    <w:rsid w:val="00810B19"/>
    <w:rsid w:val="008153DD"/>
    <w:rsid w:val="00845E33"/>
    <w:rsid w:val="0084783C"/>
    <w:rsid w:val="00853E29"/>
    <w:rsid w:val="00861722"/>
    <w:rsid w:val="00870705"/>
    <w:rsid w:val="008B5BD4"/>
    <w:rsid w:val="008D1E1E"/>
    <w:rsid w:val="008D5AC6"/>
    <w:rsid w:val="008E479C"/>
    <w:rsid w:val="008F130A"/>
    <w:rsid w:val="00931F45"/>
    <w:rsid w:val="00982C57"/>
    <w:rsid w:val="009B7DE8"/>
    <w:rsid w:val="009C4A13"/>
    <w:rsid w:val="009D0263"/>
    <w:rsid w:val="009D44ED"/>
    <w:rsid w:val="009F2075"/>
    <w:rsid w:val="00A13212"/>
    <w:rsid w:val="00A13537"/>
    <w:rsid w:val="00A272EE"/>
    <w:rsid w:val="00A308E1"/>
    <w:rsid w:val="00A34C7A"/>
    <w:rsid w:val="00A3512A"/>
    <w:rsid w:val="00A500ED"/>
    <w:rsid w:val="00A5684A"/>
    <w:rsid w:val="00A651AD"/>
    <w:rsid w:val="00A75EEF"/>
    <w:rsid w:val="00AA2514"/>
    <w:rsid w:val="00AA72A0"/>
    <w:rsid w:val="00AB198C"/>
    <w:rsid w:val="00AC0263"/>
    <w:rsid w:val="00AC3709"/>
    <w:rsid w:val="00AF4D57"/>
    <w:rsid w:val="00B07A11"/>
    <w:rsid w:val="00B13004"/>
    <w:rsid w:val="00B21D4B"/>
    <w:rsid w:val="00B43C94"/>
    <w:rsid w:val="00B4790E"/>
    <w:rsid w:val="00B52AE6"/>
    <w:rsid w:val="00B90F9C"/>
    <w:rsid w:val="00B950B8"/>
    <w:rsid w:val="00BA7FD5"/>
    <w:rsid w:val="00BB6E26"/>
    <w:rsid w:val="00BC0535"/>
    <w:rsid w:val="00BD43F5"/>
    <w:rsid w:val="00BF515F"/>
    <w:rsid w:val="00C11CAB"/>
    <w:rsid w:val="00C13E68"/>
    <w:rsid w:val="00C22AF1"/>
    <w:rsid w:val="00C25089"/>
    <w:rsid w:val="00C2552A"/>
    <w:rsid w:val="00C312A9"/>
    <w:rsid w:val="00C43B90"/>
    <w:rsid w:val="00C92E21"/>
    <w:rsid w:val="00CA3416"/>
    <w:rsid w:val="00CB525A"/>
    <w:rsid w:val="00CF518D"/>
    <w:rsid w:val="00D01EB6"/>
    <w:rsid w:val="00D1782D"/>
    <w:rsid w:val="00D63678"/>
    <w:rsid w:val="00D879F9"/>
    <w:rsid w:val="00D94C05"/>
    <w:rsid w:val="00DB05FA"/>
    <w:rsid w:val="00DB3535"/>
    <w:rsid w:val="00DC0469"/>
    <w:rsid w:val="00DD6B10"/>
    <w:rsid w:val="00DD6BE4"/>
    <w:rsid w:val="00DE4836"/>
    <w:rsid w:val="00DE5B4E"/>
    <w:rsid w:val="00E156BD"/>
    <w:rsid w:val="00E32E15"/>
    <w:rsid w:val="00E36D3A"/>
    <w:rsid w:val="00E441F6"/>
    <w:rsid w:val="00ED13CA"/>
    <w:rsid w:val="00ED4413"/>
    <w:rsid w:val="00F424D5"/>
    <w:rsid w:val="00F42A5A"/>
    <w:rsid w:val="00FA1352"/>
    <w:rsid w:val="00FB412E"/>
    <w:rsid w:val="00FE30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4C507"/>
  <w15:chartTrackingRefBased/>
  <w15:docId w15:val="{164D1616-C895-4B30-9D9C-4DBE9E27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4307214">
    <w:name w:val="SP.4.307214"/>
    <w:basedOn w:val="Normal"/>
    <w:next w:val="Normal"/>
    <w:uiPriority w:val="99"/>
    <w:rsid w:val="00C11CAB"/>
    <w:pPr>
      <w:autoSpaceDE w:val="0"/>
      <w:autoSpaceDN w:val="0"/>
      <w:adjustRightInd w:val="0"/>
      <w:jc w:val="left"/>
    </w:pPr>
    <w:rPr>
      <w:rFonts w:ascii="Arial" w:hAnsi="Arial" w:cs="Arial"/>
      <w:kern w:val="0"/>
      <w:sz w:val="24"/>
      <w:szCs w:val="24"/>
    </w:rPr>
  </w:style>
  <w:style w:type="character" w:customStyle="1" w:styleId="SC4192558">
    <w:name w:val="SC.4.192558"/>
    <w:uiPriority w:val="99"/>
    <w:rsid w:val="00C11CAB"/>
    <w:rPr>
      <w:b/>
      <w:bCs/>
      <w:color w:val="000000"/>
      <w:sz w:val="36"/>
      <w:szCs w:val="36"/>
    </w:rPr>
  </w:style>
  <w:style w:type="table" w:styleId="TableGrid">
    <w:name w:val="Table Grid"/>
    <w:basedOn w:val="TableNormal"/>
    <w:uiPriority w:val="39"/>
    <w:rsid w:val="00197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7116"/>
    <w:pPr>
      <w:autoSpaceDE w:val="0"/>
      <w:autoSpaceDN w:val="0"/>
      <w:adjustRightInd w:val="0"/>
      <w:jc w:val="left"/>
    </w:pPr>
    <w:rPr>
      <w:rFonts w:ascii="Calibri" w:hAnsi="Calibri" w:cs="Calibri"/>
      <w:color w:val="000000"/>
      <w:kern w:val="0"/>
      <w:sz w:val="24"/>
      <w:szCs w:val="24"/>
    </w:rPr>
  </w:style>
  <w:style w:type="paragraph" w:customStyle="1" w:styleId="SP4307246">
    <w:name w:val="SP.4.307246"/>
    <w:basedOn w:val="Default"/>
    <w:next w:val="Default"/>
    <w:uiPriority w:val="99"/>
    <w:rsid w:val="00197116"/>
    <w:rPr>
      <w:color w:val="auto"/>
    </w:rPr>
  </w:style>
  <w:style w:type="character" w:customStyle="1" w:styleId="SC4192575">
    <w:name w:val="SC.4.192575"/>
    <w:uiPriority w:val="99"/>
    <w:rsid w:val="00197116"/>
    <w:rPr>
      <w:color w:val="000000"/>
      <w:sz w:val="22"/>
      <w:szCs w:val="22"/>
    </w:rPr>
  </w:style>
  <w:style w:type="paragraph" w:customStyle="1" w:styleId="SP4307288">
    <w:name w:val="SP.4.307288"/>
    <w:basedOn w:val="Default"/>
    <w:next w:val="Default"/>
    <w:uiPriority w:val="99"/>
    <w:rsid w:val="00197116"/>
    <w:rPr>
      <w:color w:val="auto"/>
    </w:rPr>
  </w:style>
  <w:style w:type="paragraph" w:customStyle="1" w:styleId="SP4307209">
    <w:name w:val="SP.4.307209"/>
    <w:basedOn w:val="Default"/>
    <w:next w:val="Default"/>
    <w:uiPriority w:val="99"/>
    <w:rsid w:val="00197116"/>
    <w:rPr>
      <w:color w:val="auto"/>
    </w:rPr>
  </w:style>
  <w:style w:type="character" w:customStyle="1" w:styleId="SC5192519">
    <w:name w:val="SC.5.192519"/>
    <w:uiPriority w:val="99"/>
    <w:rsid w:val="00513C76"/>
    <w:rPr>
      <w:color w:val="000000"/>
      <w:sz w:val="48"/>
      <w:szCs w:val="48"/>
    </w:rPr>
  </w:style>
  <w:style w:type="paragraph" w:customStyle="1" w:styleId="SP5204814">
    <w:name w:val="SP.5.204814"/>
    <w:basedOn w:val="Default"/>
    <w:next w:val="Default"/>
    <w:uiPriority w:val="99"/>
    <w:rsid w:val="0050708B"/>
    <w:rPr>
      <w:rFonts w:ascii="Arial" w:hAnsi="Arial" w:cs="Arial"/>
      <w:color w:val="auto"/>
    </w:rPr>
  </w:style>
  <w:style w:type="character" w:customStyle="1" w:styleId="SC5192539">
    <w:name w:val="SC.5.192539"/>
    <w:uiPriority w:val="99"/>
    <w:rsid w:val="0050708B"/>
    <w:rPr>
      <w:b/>
      <w:bCs/>
      <w:color w:val="000000"/>
      <w:sz w:val="36"/>
      <w:szCs w:val="36"/>
    </w:rPr>
  </w:style>
  <w:style w:type="paragraph" w:customStyle="1" w:styleId="SP5204846">
    <w:name w:val="SP.5.204846"/>
    <w:basedOn w:val="Default"/>
    <w:next w:val="Default"/>
    <w:uiPriority w:val="99"/>
    <w:rsid w:val="000E47C3"/>
    <w:rPr>
      <w:rFonts w:ascii="Arial" w:hAnsi="Arial" w:cs="Arial"/>
      <w:color w:val="auto"/>
    </w:rPr>
  </w:style>
  <w:style w:type="character" w:customStyle="1" w:styleId="SC5192540">
    <w:name w:val="SC.5.192540"/>
    <w:uiPriority w:val="99"/>
    <w:rsid w:val="000E47C3"/>
    <w:rPr>
      <w:b/>
      <w:bCs/>
      <w:color w:val="000000"/>
      <w:sz w:val="32"/>
      <w:szCs w:val="32"/>
    </w:rPr>
  </w:style>
  <w:style w:type="paragraph" w:styleId="ListParagraph">
    <w:name w:val="List Paragraph"/>
    <w:basedOn w:val="Normal"/>
    <w:uiPriority w:val="34"/>
    <w:qFormat/>
    <w:rsid w:val="0051188C"/>
    <w:pPr>
      <w:ind w:firstLineChars="200" w:firstLine="420"/>
    </w:pPr>
  </w:style>
  <w:style w:type="paragraph" w:customStyle="1" w:styleId="SP5204809">
    <w:name w:val="SP.5.204809"/>
    <w:basedOn w:val="Default"/>
    <w:next w:val="Default"/>
    <w:uiPriority w:val="99"/>
    <w:rsid w:val="00ED13CA"/>
    <w:rPr>
      <w:rFonts w:ascii="Courier New" w:hAnsi="Courier New" w:cs="Courier New"/>
      <w:color w:val="auto"/>
    </w:rPr>
  </w:style>
  <w:style w:type="character" w:customStyle="1" w:styleId="SC5193030">
    <w:name w:val="SC.5.193030"/>
    <w:uiPriority w:val="99"/>
    <w:rsid w:val="00ED13CA"/>
    <w:rPr>
      <w:color w:val="000000"/>
    </w:rPr>
  </w:style>
  <w:style w:type="paragraph" w:customStyle="1" w:styleId="SP5204851">
    <w:name w:val="SP.5.204851"/>
    <w:basedOn w:val="Default"/>
    <w:next w:val="Default"/>
    <w:uiPriority w:val="99"/>
    <w:rsid w:val="00286390"/>
    <w:rPr>
      <w:rFonts w:ascii="Courier New" w:hAnsi="Courier New" w:cs="Courier New"/>
      <w:color w:val="auto"/>
    </w:rPr>
  </w:style>
  <w:style w:type="character" w:customStyle="1" w:styleId="SC5192522">
    <w:name w:val="SC.5.192522"/>
    <w:uiPriority w:val="99"/>
    <w:rsid w:val="00CB525A"/>
    <w:rPr>
      <w:color w:val="000000"/>
      <w:sz w:val="28"/>
      <w:szCs w:val="28"/>
    </w:rPr>
  </w:style>
  <w:style w:type="paragraph" w:customStyle="1" w:styleId="SP5204837">
    <w:name w:val="SP.5.204837"/>
    <w:basedOn w:val="Default"/>
    <w:next w:val="Default"/>
    <w:uiPriority w:val="99"/>
    <w:rsid w:val="00C13E68"/>
    <w:rPr>
      <w:rFonts w:ascii="Courier New" w:hAnsi="Courier New" w:cs="Courier New"/>
      <w:color w:val="auto"/>
    </w:rPr>
  </w:style>
  <w:style w:type="paragraph" w:customStyle="1" w:styleId="SP5204970">
    <w:name w:val="SP.5.204970"/>
    <w:basedOn w:val="Default"/>
    <w:next w:val="Default"/>
    <w:uiPriority w:val="99"/>
    <w:rsid w:val="00C13E68"/>
    <w:rPr>
      <w:rFonts w:ascii="Courier New" w:hAnsi="Courier New" w:cs="Courier New"/>
      <w:color w:val="auto"/>
    </w:rPr>
  </w:style>
  <w:style w:type="character" w:customStyle="1" w:styleId="SC5192549">
    <w:name w:val="SC.5.192549"/>
    <w:uiPriority w:val="99"/>
    <w:rsid w:val="00C13E68"/>
    <w:rPr>
      <w:color w:val="000000"/>
      <w:sz w:val="18"/>
      <w:szCs w:val="18"/>
    </w:rPr>
  </w:style>
  <w:style w:type="paragraph" w:customStyle="1" w:styleId="SP5204836">
    <w:name w:val="SP.5.204836"/>
    <w:basedOn w:val="Default"/>
    <w:next w:val="Default"/>
    <w:uiPriority w:val="99"/>
    <w:rsid w:val="00A3512A"/>
    <w:rPr>
      <w:rFonts w:ascii="Arial" w:hAnsi="Arial" w:cs="Arial"/>
      <w:color w:val="auto"/>
    </w:rPr>
  </w:style>
  <w:style w:type="paragraph" w:customStyle="1" w:styleId="SP5204838">
    <w:name w:val="SP.5.204838"/>
    <w:basedOn w:val="Default"/>
    <w:next w:val="Default"/>
    <w:uiPriority w:val="99"/>
    <w:rsid w:val="00A3512A"/>
    <w:rPr>
      <w:rFonts w:ascii="Arial" w:hAnsi="Arial" w:cs="Arial"/>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6883">
      <w:bodyDiv w:val="1"/>
      <w:marLeft w:val="0"/>
      <w:marRight w:val="0"/>
      <w:marTop w:val="0"/>
      <w:marBottom w:val="0"/>
      <w:divBdr>
        <w:top w:val="none" w:sz="0" w:space="0" w:color="auto"/>
        <w:left w:val="none" w:sz="0" w:space="0" w:color="auto"/>
        <w:bottom w:val="none" w:sz="0" w:space="0" w:color="auto"/>
        <w:right w:val="none" w:sz="0" w:space="0" w:color="auto"/>
      </w:divBdr>
      <w:divsChild>
        <w:div w:id="459767708">
          <w:marLeft w:val="0"/>
          <w:marRight w:val="0"/>
          <w:marTop w:val="0"/>
          <w:marBottom w:val="0"/>
          <w:divBdr>
            <w:top w:val="none" w:sz="0" w:space="0" w:color="auto"/>
            <w:left w:val="none" w:sz="0" w:space="0" w:color="auto"/>
            <w:bottom w:val="none" w:sz="0" w:space="0" w:color="auto"/>
            <w:right w:val="none" w:sz="0" w:space="0" w:color="auto"/>
          </w:divBdr>
          <w:divsChild>
            <w:div w:id="676079226">
              <w:marLeft w:val="0"/>
              <w:marRight w:val="0"/>
              <w:marTop w:val="0"/>
              <w:marBottom w:val="0"/>
              <w:divBdr>
                <w:top w:val="none" w:sz="0" w:space="0" w:color="auto"/>
                <w:left w:val="none" w:sz="0" w:space="0" w:color="auto"/>
                <w:bottom w:val="none" w:sz="0" w:space="0" w:color="auto"/>
                <w:right w:val="none" w:sz="0" w:space="0" w:color="auto"/>
              </w:divBdr>
              <w:divsChild>
                <w:div w:id="47343617">
                  <w:marLeft w:val="0"/>
                  <w:marRight w:val="0"/>
                  <w:marTop w:val="0"/>
                  <w:marBottom w:val="0"/>
                  <w:divBdr>
                    <w:top w:val="none" w:sz="0" w:space="0" w:color="auto"/>
                    <w:left w:val="none" w:sz="0" w:space="0" w:color="auto"/>
                    <w:bottom w:val="none" w:sz="0" w:space="0" w:color="auto"/>
                    <w:right w:val="none" w:sz="0" w:space="0" w:color="auto"/>
                  </w:divBdr>
                  <w:divsChild>
                    <w:div w:id="17456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56857">
          <w:marLeft w:val="0"/>
          <w:marRight w:val="0"/>
          <w:marTop w:val="0"/>
          <w:marBottom w:val="0"/>
          <w:divBdr>
            <w:top w:val="none" w:sz="0" w:space="0" w:color="auto"/>
            <w:left w:val="none" w:sz="0" w:space="0" w:color="auto"/>
            <w:bottom w:val="none" w:sz="0" w:space="0" w:color="auto"/>
            <w:right w:val="none" w:sz="0" w:space="0" w:color="auto"/>
          </w:divBdr>
          <w:divsChild>
            <w:div w:id="835846437">
              <w:marLeft w:val="0"/>
              <w:marRight w:val="0"/>
              <w:marTop w:val="0"/>
              <w:marBottom w:val="0"/>
              <w:divBdr>
                <w:top w:val="none" w:sz="0" w:space="0" w:color="auto"/>
                <w:left w:val="none" w:sz="0" w:space="0" w:color="auto"/>
                <w:bottom w:val="none" w:sz="0" w:space="0" w:color="auto"/>
                <w:right w:val="none" w:sz="0" w:space="0" w:color="auto"/>
              </w:divBdr>
              <w:divsChild>
                <w:div w:id="961887858">
                  <w:marLeft w:val="0"/>
                  <w:marRight w:val="0"/>
                  <w:marTop w:val="0"/>
                  <w:marBottom w:val="0"/>
                  <w:divBdr>
                    <w:top w:val="none" w:sz="0" w:space="0" w:color="auto"/>
                    <w:left w:val="none" w:sz="0" w:space="0" w:color="auto"/>
                    <w:bottom w:val="none" w:sz="0" w:space="0" w:color="auto"/>
                    <w:right w:val="none" w:sz="0" w:space="0" w:color="auto"/>
                  </w:divBdr>
                  <w:divsChild>
                    <w:div w:id="9301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627175">
      <w:bodyDiv w:val="1"/>
      <w:marLeft w:val="0"/>
      <w:marRight w:val="0"/>
      <w:marTop w:val="0"/>
      <w:marBottom w:val="0"/>
      <w:divBdr>
        <w:top w:val="none" w:sz="0" w:space="0" w:color="auto"/>
        <w:left w:val="none" w:sz="0" w:space="0" w:color="auto"/>
        <w:bottom w:val="none" w:sz="0" w:space="0" w:color="auto"/>
        <w:right w:val="none" w:sz="0" w:space="0" w:color="auto"/>
      </w:divBdr>
      <w:divsChild>
        <w:div w:id="133257859">
          <w:marLeft w:val="0"/>
          <w:marRight w:val="0"/>
          <w:marTop w:val="0"/>
          <w:marBottom w:val="0"/>
          <w:divBdr>
            <w:top w:val="none" w:sz="0" w:space="0" w:color="auto"/>
            <w:left w:val="none" w:sz="0" w:space="0" w:color="auto"/>
            <w:bottom w:val="none" w:sz="0" w:space="0" w:color="auto"/>
            <w:right w:val="none" w:sz="0" w:space="0" w:color="auto"/>
          </w:divBdr>
          <w:divsChild>
            <w:div w:id="986665399">
              <w:marLeft w:val="0"/>
              <w:marRight w:val="0"/>
              <w:marTop w:val="0"/>
              <w:marBottom w:val="0"/>
              <w:divBdr>
                <w:top w:val="none" w:sz="0" w:space="0" w:color="auto"/>
                <w:left w:val="none" w:sz="0" w:space="0" w:color="auto"/>
                <w:bottom w:val="none" w:sz="0" w:space="0" w:color="auto"/>
                <w:right w:val="none" w:sz="0" w:space="0" w:color="auto"/>
              </w:divBdr>
              <w:divsChild>
                <w:div w:id="766775515">
                  <w:marLeft w:val="0"/>
                  <w:marRight w:val="0"/>
                  <w:marTop w:val="0"/>
                  <w:marBottom w:val="0"/>
                  <w:divBdr>
                    <w:top w:val="none" w:sz="0" w:space="0" w:color="auto"/>
                    <w:left w:val="none" w:sz="0" w:space="0" w:color="auto"/>
                    <w:bottom w:val="none" w:sz="0" w:space="0" w:color="auto"/>
                    <w:right w:val="none" w:sz="0" w:space="0" w:color="auto"/>
                  </w:divBdr>
                  <w:divsChild>
                    <w:div w:id="8618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941316">
          <w:marLeft w:val="0"/>
          <w:marRight w:val="0"/>
          <w:marTop w:val="0"/>
          <w:marBottom w:val="0"/>
          <w:divBdr>
            <w:top w:val="none" w:sz="0" w:space="0" w:color="auto"/>
            <w:left w:val="none" w:sz="0" w:space="0" w:color="auto"/>
            <w:bottom w:val="none" w:sz="0" w:space="0" w:color="auto"/>
            <w:right w:val="none" w:sz="0" w:space="0" w:color="auto"/>
          </w:divBdr>
          <w:divsChild>
            <w:div w:id="649098730">
              <w:marLeft w:val="0"/>
              <w:marRight w:val="0"/>
              <w:marTop w:val="0"/>
              <w:marBottom w:val="0"/>
              <w:divBdr>
                <w:top w:val="none" w:sz="0" w:space="0" w:color="auto"/>
                <w:left w:val="none" w:sz="0" w:space="0" w:color="auto"/>
                <w:bottom w:val="none" w:sz="0" w:space="0" w:color="auto"/>
                <w:right w:val="none" w:sz="0" w:space="0" w:color="auto"/>
              </w:divBdr>
              <w:divsChild>
                <w:div w:id="554587406">
                  <w:marLeft w:val="0"/>
                  <w:marRight w:val="0"/>
                  <w:marTop w:val="0"/>
                  <w:marBottom w:val="0"/>
                  <w:divBdr>
                    <w:top w:val="none" w:sz="0" w:space="0" w:color="auto"/>
                    <w:left w:val="none" w:sz="0" w:space="0" w:color="auto"/>
                    <w:bottom w:val="none" w:sz="0" w:space="0" w:color="auto"/>
                    <w:right w:val="none" w:sz="0" w:space="0" w:color="auto"/>
                  </w:divBdr>
                  <w:divsChild>
                    <w:div w:id="217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736810">
      <w:bodyDiv w:val="1"/>
      <w:marLeft w:val="0"/>
      <w:marRight w:val="0"/>
      <w:marTop w:val="0"/>
      <w:marBottom w:val="0"/>
      <w:divBdr>
        <w:top w:val="none" w:sz="0" w:space="0" w:color="auto"/>
        <w:left w:val="none" w:sz="0" w:space="0" w:color="auto"/>
        <w:bottom w:val="none" w:sz="0" w:space="0" w:color="auto"/>
        <w:right w:val="none" w:sz="0" w:space="0" w:color="auto"/>
      </w:divBdr>
      <w:divsChild>
        <w:div w:id="60718260">
          <w:marLeft w:val="0"/>
          <w:marRight w:val="0"/>
          <w:marTop w:val="0"/>
          <w:marBottom w:val="0"/>
          <w:divBdr>
            <w:top w:val="none" w:sz="0" w:space="0" w:color="auto"/>
            <w:left w:val="none" w:sz="0" w:space="0" w:color="auto"/>
            <w:bottom w:val="none" w:sz="0" w:space="0" w:color="auto"/>
            <w:right w:val="none" w:sz="0" w:space="0" w:color="auto"/>
          </w:divBdr>
          <w:divsChild>
            <w:div w:id="511452863">
              <w:marLeft w:val="0"/>
              <w:marRight w:val="0"/>
              <w:marTop w:val="0"/>
              <w:marBottom w:val="0"/>
              <w:divBdr>
                <w:top w:val="none" w:sz="0" w:space="0" w:color="auto"/>
                <w:left w:val="none" w:sz="0" w:space="0" w:color="auto"/>
                <w:bottom w:val="none" w:sz="0" w:space="0" w:color="auto"/>
                <w:right w:val="none" w:sz="0" w:space="0" w:color="auto"/>
              </w:divBdr>
              <w:divsChild>
                <w:div w:id="1381633569">
                  <w:marLeft w:val="0"/>
                  <w:marRight w:val="0"/>
                  <w:marTop w:val="0"/>
                  <w:marBottom w:val="0"/>
                  <w:divBdr>
                    <w:top w:val="none" w:sz="0" w:space="0" w:color="auto"/>
                    <w:left w:val="none" w:sz="0" w:space="0" w:color="auto"/>
                    <w:bottom w:val="none" w:sz="0" w:space="0" w:color="auto"/>
                    <w:right w:val="none" w:sz="0" w:space="0" w:color="auto"/>
                  </w:divBdr>
                  <w:divsChild>
                    <w:div w:id="12611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00975">
          <w:marLeft w:val="0"/>
          <w:marRight w:val="0"/>
          <w:marTop w:val="0"/>
          <w:marBottom w:val="0"/>
          <w:divBdr>
            <w:top w:val="none" w:sz="0" w:space="0" w:color="auto"/>
            <w:left w:val="none" w:sz="0" w:space="0" w:color="auto"/>
            <w:bottom w:val="none" w:sz="0" w:space="0" w:color="auto"/>
            <w:right w:val="none" w:sz="0" w:space="0" w:color="auto"/>
          </w:divBdr>
          <w:divsChild>
            <w:div w:id="48041210">
              <w:marLeft w:val="0"/>
              <w:marRight w:val="0"/>
              <w:marTop w:val="0"/>
              <w:marBottom w:val="0"/>
              <w:divBdr>
                <w:top w:val="none" w:sz="0" w:space="0" w:color="auto"/>
                <w:left w:val="none" w:sz="0" w:space="0" w:color="auto"/>
                <w:bottom w:val="none" w:sz="0" w:space="0" w:color="auto"/>
                <w:right w:val="none" w:sz="0" w:space="0" w:color="auto"/>
              </w:divBdr>
              <w:divsChild>
                <w:div w:id="796408829">
                  <w:marLeft w:val="0"/>
                  <w:marRight w:val="0"/>
                  <w:marTop w:val="0"/>
                  <w:marBottom w:val="0"/>
                  <w:divBdr>
                    <w:top w:val="none" w:sz="0" w:space="0" w:color="auto"/>
                    <w:left w:val="none" w:sz="0" w:space="0" w:color="auto"/>
                    <w:bottom w:val="none" w:sz="0" w:space="0" w:color="auto"/>
                    <w:right w:val="none" w:sz="0" w:space="0" w:color="auto"/>
                  </w:divBdr>
                  <w:divsChild>
                    <w:div w:id="8177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2664</TotalTime>
  <Pages>12</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Wenshu (EXT-NSB - CN/Shanghai)</dc:creator>
  <cp:keywords/>
  <dc:description/>
  <cp:lastModifiedBy>Du, Wenshu (EXT-NSB - CN/Shanghai)</cp:lastModifiedBy>
  <cp:revision>160</cp:revision>
  <dcterms:created xsi:type="dcterms:W3CDTF">2019-01-22T06:43:00Z</dcterms:created>
  <dcterms:modified xsi:type="dcterms:W3CDTF">2019-01-24T03:07:00Z</dcterms:modified>
</cp:coreProperties>
</file>