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ackend-system-design"/>
    <w:p>
      <w:pPr>
        <w:pStyle w:val="Heading1"/>
      </w:pPr>
      <w:r>
        <w:t xml:space="preserve">Backend System Design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Backend System Design focuses on how servers, databases, APIs, and services work together to support applications. A well-designed backend ensures scalability, security, performance, and maintainability.</w:t>
      </w:r>
    </w:p>
    <w:p>
      <w:pPr>
        <w:pStyle w:val="BodyText"/>
      </w:pPr>
      <w:r>
        <w:t xml:space="preserve">Backend system design is important for:</w:t>
      </w:r>
      <w:r>
        <w:t xml:space="preserve"> </w:t>
      </w:r>
      <w:r>
        <w:t xml:space="preserve">- Web applications</w:t>
      </w:r>
      <w:r>
        <w:t xml:space="preserve"> </w:t>
      </w:r>
      <w:r>
        <w:t xml:space="preserve">- Mobile applications</w:t>
      </w:r>
      <w:r>
        <w:t xml:space="preserve"> </w:t>
      </w:r>
      <w:r>
        <w:t xml:space="preserve">- APIs and microservices</w:t>
      </w:r>
    </w:p>
    <w:p>
      <w:r>
        <w:pict>
          <v:rect style="width:0;height:1.5pt" o:hralign="center" o:hrstd="t" o:hr="t"/>
        </w:pict>
      </w:r>
    </w:p>
    <w:bookmarkEnd w:id="20"/>
    <w:bookmarkStart w:id="22" w:name="what-is-a-backend"/>
    <w:p>
      <w:pPr>
        <w:pStyle w:val="Heading2"/>
      </w:pPr>
      <w:r>
        <w:t xml:space="preserve">2. What is a Backend?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is the server-side part of an application responsible for:</w:t>
      </w:r>
      <w:r>
        <w:t xml:space="preserve"> </w:t>
      </w:r>
      <w:r>
        <w:t xml:space="preserve">- Business logic</w:t>
      </w:r>
      <w:r>
        <w:t xml:space="preserve"> </w:t>
      </w:r>
      <w:r>
        <w:t xml:space="preserve">- Data storage and retrieval</w:t>
      </w:r>
      <w:r>
        <w:t xml:space="preserve"> </w:t>
      </w:r>
      <w:r>
        <w:t xml:space="preserve">- Authentication and authorization</w:t>
      </w:r>
      <w:r>
        <w:t xml:space="preserve"> </w:t>
      </w:r>
      <w:r>
        <w:t xml:space="preserve">- API handling</w:t>
      </w:r>
    </w:p>
    <w:bookmarkStart w:id="21" w:name="common-backend-technologies"/>
    <w:p>
      <w:pPr>
        <w:pStyle w:val="Heading3"/>
      </w:pPr>
      <w:r>
        <w:t xml:space="preserve">Common Backend Technologies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 (Node.js), Python, Java, PHP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Frameworks:</w:t>
      </w:r>
      <w:r>
        <w:t xml:space="preserve"> </w:t>
      </w:r>
      <w:r>
        <w:t xml:space="preserve">Express.js, Django, Laravel, Spring Boot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MySQL, PostgreSQL, MongoDB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ore-components-of-backend-system-design"/>
    <w:p>
      <w:pPr>
        <w:pStyle w:val="Heading2"/>
      </w:pPr>
      <w:r>
        <w:t xml:space="preserve">3. Core Components of Backend System Design</w:t>
      </w:r>
    </w:p>
    <w:bookmarkStart w:id="23" w:name="client"/>
    <w:p>
      <w:pPr>
        <w:pStyle w:val="Heading3"/>
      </w:pPr>
      <w:r>
        <w:t xml:space="preserve">3.1 Client</w:t>
      </w:r>
    </w:p>
    <w:p>
      <w:pPr>
        <w:pStyle w:val="Compact"/>
        <w:numPr>
          <w:ilvl w:val="0"/>
          <w:numId w:val="1002"/>
        </w:numPr>
      </w:pPr>
      <w:r>
        <w:t xml:space="preserve">Web browser or mobile app</w:t>
      </w:r>
    </w:p>
    <w:p>
      <w:pPr>
        <w:pStyle w:val="Compact"/>
        <w:numPr>
          <w:ilvl w:val="0"/>
          <w:numId w:val="1002"/>
        </w:numPr>
      </w:pPr>
      <w:r>
        <w:t xml:space="preserve">Sends requests to the server via HTTP/HTTPS</w:t>
      </w:r>
    </w:p>
    <w:bookmarkEnd w:id="23"/>
    <w:bookmarkStart w:id="24" w:name="server"/>
    <w:p>
      <w:pPr>
        <w:pStyle w:val="Heading3"/>
      </w:pPr>
      <w:r>
        <w:t xml:space="preserve">3.2 Server</w:t>
      </w:r>
    </w:p>
    <w:p>
      <w:pPr>
        <w:pStyle w:val="Compact"/>
        <w:numPr>
          <w:ilvl w:val="0"/>
          <w:numId w:val="1003"/>
        </w:numPr>
      </w:pPr>
      <w:r>
        <w:t xml:space="preserve">Handles requests and responses</w:t>
      </w:r>
    </w:p>
    <w:p>
      <w:pPr>
        <w:pStyle w:val="Compact"/>
        <w:numPr>
          <w:ilvl w:val="0"/>
          <w:numId w:val="1003"/>
        </w:numPr>
      </w:pPr>
      <w:r>
        <w:t xml:space="preserve">Runs business logic</w:t>
      </w:r>
    </w:p>
    <w:bookmarkEnd w:id="24"/>
    <w:bookmarkStart w:id="25" w:name="database"/>
    <w:p>
      <w:pPr>
        <w:pStyle w:val="Heading3"/>
      </w:pPr>
      <w:r>
        <w:t xml:space="preserve">3.3 Database</w:t>
      </w:r>
    </w:p>
    <w:p>
      <w:pPr>
        <w:pStyle w:val="Compact"/>
        <w:numPr>
          <w:ilvl w:val="0"/>
          <w:numId w:val="1004"/>
        </w:numPr>
      </w:pPr>
      <w:r>
        <w:t xml:space="preserve">Stores application data</w:t>
      </w:r>
    </w:p>
    <w:p>
      <w:pPr>
        <w:pStyle w:val="Compact"/>
        <w:numPr>
          <w:ilvl w:val="0"/>
          <w:numId w:val="1004"/>
        </w:numPr>
      </w:pPr>
      <w:r>
        <w:t xml:space="preserve">Can be relational or non-relational</w:t>
      </w:r>
    </w:p>
    <w:bookmarkEnd w:id="25"/>
    <w:bookmarkStart w:id="26" w:name="api-application-programming-interface"/>
    <w:p>
      <w:pPr>
        <w:pStyle w:val="Heading3"/>
      </w:pPr>
      <w:r>
        <w:t xml:space="preserve">3.4 API (Application Programming Interface)</w:t>
      </w:r>
    </w:p>
    <w:p>
      <w:pPr>
        <w:pStyle w:val="Compact"/>
        <w:numPr>
          <w:ilvl w:val="0"/>
          <w:numId w:val="1005"/>
        </w:numPr>
      </w:pPr>
      <w:r>
        <w:t xml:space="preserve">Allows communication between client and server</w:t>
      </w:r>
    </w:p>
    <w:p>
      <w:pPr>
        <w:pStyle w:val="Compact"/>
        <w:numPr>
          <w:ilvl w:val="0"/>
          <w:numId w:val="1005"/>
        </w:numPr>
      </w:pPr>
      <w:r>
        <w:t xml:space="preserve">Usually REST or GraphQL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architecture-types"/>
    <w:p>
      <w:pPr>
        <w:pStyle w:val="Heading2"/>
      </w:pPr>
      <w:r>
        <w:t xml:space="preserve">4. System Architecture Types</w:t>
      </w:r>
    </w:p>
    <w:bookmarkStart w:id="28" w:name="monolithic-architecture"/>
    <w:p>
      <w:pPr>
        <w:pStyle w:val="Heading3"/>
      </w:pPr>
      <w:r>
        <w:t xml:space="preserve">4.1 Monolithic Architecture</w:t>
      </w:r>
    </w:p>
    <w:p>
      <w:pPr>
        <w:pStyle w:val="Compact"/>
        <w:numPr>
          <w:ilvl w:val="0"/>
          <w:numId w:val="1006"/>
        </w:numPr>
      </w:pPr>
      <w:r>
        <w:t xml:space="preserve">All backend logic in one application</w:t>
      </w:r>
    </w:p>
    <w:p>
      <w:pPr>
        <w:pStyle w:val="Compact"/>
        <w:numPr>
          <w:ilvl w:val="0"/>
          <w:numId w:val="1006"/>
        </w:numPr>
      </w:pPr>
      <w:r>
        <w:t xml:space="preserve">Simple to build and deploy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Easy to develop</w:t>
      </w:r>
      <w:r>
        <w:t xml:space="preserve"> </w:t>
      </w:r>
      <w:r>
        <w:t xml:space="preserve">- Simple deployment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Hard to scale</w:t>
      </w:r>
      <w:r>
        <w:t xml:space="preserve"> </w:t>
      </w:r>
      <w:r>
        <w:t xml:space="preserve">- Difficult to maintain as it grows</w:t>
      </w:r>
    </w:p>
    <w:p>
      <w:r>
        <w:pict>
          <v:rect style="width:0;height:1.5pt" o:hralign="center" o:hrstd="t" o:hr="t"/>
        </w:pict>
      </w:r>
    </w:p>
    <w:bookmarkEnd w:id="28"/>
    <w:bookmarkStart w:id="29" w:name="microservices-architecture"/>
    <w:p>
      <w:pPr>
        <w:pStyle w:val="Heading3"/>
      </w:pPr>
      <w:r>
        <w:t xml:space="preserve">4.2 Microservices Architecture</w:t>
      </w:r>
    </w:p>
    <w:p>
      <w:pPr>
        <w:pStyle w:val="Compact"/>
        <w:numPr>
          <w:ilvl w:val="0"/>
          <w:numId w:val="1007"/>
        </w:numPr>
      </w:pPr>
      <w:r>
        <w:t xml:space="preserve">Backend split into small independent services</w:t>
      </w:r>
    </w:p>
    <w:p>
      <w:pPr>
        <w:pStyle w:val="Compact"/>
        <w:numPr>
          <w:ilvl w:val="0"/>
          <w:numId w:val="1007"/>
        </w:numPr>
      </w:pPr>
      <w:r>
        <w:t xml:space="preserve">Each service has its own responsibility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Scalable</w:t>
      </w:r>
      <w:r>
        <w:t xml:space="preserve"> </w:t>
      </w:r>
      <w:r>
        <w:t xml:space="preserve">- Flexible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Complex setup</w:t>
      </w:r>
      <w:r>
        <w:t xml:space="preserve"> </w:t>
      </w:r>
      <w:r>
        <w:t xml:space="preserve">- Requires good communication between services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atabase-design"/>
    <w:p>
      <w:pPr>
        <w:pStyle w:val="Heading2"/>
      </w:pPr>
      <w:r>
        <w:t xml:space="preserve">5. Database Design</w:t>
      </w:r>
    </w:p>
    <w:bookmarkStart w:id="31" w:name="relational-databases"/>
    <w:p>
      <w:pPr>
        <w:pStyle w:val="Heading3"/>
      </w:pPr>
      <w:r>
        <w:t xml:space="preserve">5.1 Relational Databases</w:t>
      </w:r>
    </w:p>
    <w:p>
      <w:pPr>
        <w:pStyle w:val="Compact"/>
        <w:numPr>
          <w:ilvl w:val="0"/>
          <w:numId w:val="1008"/>
        </w:numPr>
      </w:pPr>
      <w:r>
        <w:t xml:space="preserve">Uses tables, rows, and columns</w:t>
      </w:r>
    </w:p>
    <w:p>
      <w:pPr>
        <w:pStyle w:val="Compact"/>
        <w:numPr>
          <w:ilvl w:val="0"/>
          <w:numId w:val="1008"/>
        </w:numPr>
      </w:pPr>
      <w:r>
        <w:t xml:space="preserve">Example: MySQL</w:t>
      </w:r>
    </w:p>
    <w:p>
      <w:pPr>
        <w:pStyle w:val="FirstParagraph"/>
      </w:pPr>
      <w:r>
        <w:rPr>
          <w:b/>
          <w:bCs/>
        </w:rPr>
        <w:t xml:space="preserve">Key Concepts:</w:t>
      </w:r>
      <w:r>
        <w:t xml:space="preserve"> </w:t>
      </w:r>
      <w:r>
        <w:t xml:space="preserve">- Primary Key</w:t>
      </w:r>
      <w:r>
        <w:t xml:space="preserve"> </w:t>
      </w:r>
      <w:r>
        <w:t xml:space="preserve">- Foreign Key</w:t>
      </w:r>
      <w:r>
        <w:t xml:space="preserve"> </w:t>
      </w:r>
      <w:r>
        <w:t xml:space="preserve">- Relationships (One-to-One, One-to-Many)</w:t>
      </w:r>
    </w:p>
    <w:p>
      <w:r>
        <w:pict>
          <v:rect style="width:0;height:1.5pt" o:hralign="center" o:hrstd="t" o:hr="t"/>
        </w:pict>
      </w:r>
    </w:p>
    <w:bookmarkEnd w:id="31"/>
    <w:bookmarkStart w:id="32" w:name="non-relational-databases"/>
    <w:p>
      <w:pPr>
        <w:pStyle w:val="Heading3"/>
      </w:pPr>
      <w:r>
        <w:t xml:space="preserve">5.2 Non-Relational Databases</w:t>
      </w:r>
    </w:p>
    <w:p>
      <w:pPr>
        <w:pStyle w:val="Compact"/>
        <w:numPr>
          <w:ilvl w:val="0"/>
          <w:numId w:val="1009"/>
        </w:numPr>
      </w:pPr>
      <w:r>
        <w:t xml:space="preserve">Uses collections and documents</w:t>
      </w:r>
    </w:p>
    <w:p>
      <w:pPr>
        <w:pStyle w:val="Compact"/>
        <w:numPr>
          <w:ilvl w:val="0"/>
          <w:numId w:val="1009"/>
        </w:numPr>
      </w:pPr>
      <w:r>
        <w:t xml:space="preserve">Example: MongoDB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pi-design-basics"/>
    <w:p>
      <w:pPr>
        <w:pStyle w:val="Heading2"/>
      </w:pPr>
      <w:r>
        <w:t xml:space="preserve">6. API Design Basics</w:t>
      </w:r>
    </w:p>
    <w:bookmarkStart w:id="34" w:name="rest-api-principles"/>
    <w:p>
      <w:pPr>
        <w:pStyle w:val="Heading3"/>
      </w:pPr>
      <w:r>
        <w:t xml:space="preserve">REST API Principles</w:t>
      </w:r>
    </w:p>
    <w:p>
      <w:pPr>
        <w:pStyle w:val="Compact"/>
        <w:numPr>
          <w:ilvl w:val="0"/>
          <w:numId w:val="1010"/>
        </w:numPr>
      </w:pPr>
      <w:r>
        <w:t xml:space="preserve">Uses HTTP methods: GET, POST, PUT, DELETE</w:t>
      </w:r>
    </w:p>
    <w:p>
      <w:pPr>
        <w:pStyle w:val="Compact"/>
        <w:numPr>
          <w:ilvl w:val="0"/>
          <w:numId w:val="1010"/>
        </w:numPr>
      </w:pPr>
      <w:r>
        <w:t xml:space="preserve">Uses JSON for data exchange</w:t>
      </w:r>
    </w:p>
    <w:p>
      <w:pPr>
        <w:pStyle w:val="FirstParagraph"/>
      </w:pPr>
      <w:r>
        <w:rPr>
          <w:b/>
          <w:bCs/>
        </w:rPr>
        <w:t xml:space="preserve">Example 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/users/:id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/users/:id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authentication-and-security"/>
    <w:p>
      <w:pPr>
        <w:pStyle w:val="Heading2"/>
      </w:pPr>
      <w:r>
        <w:t xml:space="preserve">7. Authentication and Security</w:t>
      </w:r>
    </w:p>
    <w:bookmarkStart w:id="36" w:name="common-methods"/>
    <w:p>
      <w:pPr>
        <w:pStyle w:val="Heading3"/>
      </w:pPr>
      <w:r>
        <w:t xml:space="preserve">Common Methods</w:t>
      </w:r>
    </w:p>
    <w:p>
      <w:pPr>
        <w:pStyle w:val="Compact"/>
        <w:numPr>
          <w:ilvl w:val="0"/>
          <w:numId w:val="1011"/>
        </w:numPr>
      </w:pPr>
      <w:r>
        <w:t xml:space="preserve">Username &amp; Password</w:t>
      </w:r>
    </w:p>
    <w:p>
      <w:pPr>
        <w:pStyle w:val="Compact"/>
        <w:numPr>
          <w:ilvl w:val="0"/>
          <w:numId w:val="1011"/>
        </w:numPr>
      </w:pPr>
      <w:r>
        <w:t xml:space="preserve">JWT (JSON Web Token)</w:t>
      </w:r>
    </w:p>
    <w:p>
      <w:pPr>
        <w:pStyle w:val="Compact"/>
        <w:numPr>
          <w:ilvl w:val="0"/>
          <w:numId w:val="1011"/>
        </w:numPr>
      </w:pPr>
      <w:r>
        <w:t xml:space="preserve">OAuth</w:t>
      </w:r>
    </w:p>
    <w:bookmarkEnd w:id="36"/>
    <w:bookmarkStart w:id="37" w:name="basic-security-practices"/>
    <w:p>
      <w:pPr>
        <w:pStyle w:val="Heading3"/>
      </w:pPr>
      <w:r>
        <w:t xml:space="preserve">Basic Security Practices</w:t>
      </w:r>
    </w:p>
    <w:p>
      <w:pPr>
        <w:pStyle w:val="Compact"/>
        <w:numPr>
          <w:ilvl w:val="0"/>
          <w:numId w:val="1012"/>
        </w:numPr>
      </w:pPr>
      <w:r>
        <w:t xml:space="preserve">Password hashing</w:t>
      </w:r>
    </w:p>
    <w:p>
      <w:pPr>
        <w:pStyle w:val="Compact"/>
        <w:numPr>
          <w:ilvl w:val="0"/>
          <w:numId w:val="1012"/>
        </w:numPr>
      </w:pPr>
      <w:r>
        <w:t xml:space="preserve">Input validation</w:t>
      </w:r>
    </w:p>
    <w:p>
      <w:pPr>
        <w:pStyle w:val="Compact"/>
        <w:numPr>
          <w:ilvl w:val="0"/>
          <w:numId w:val="1012"/>
        </w:numPr>
      </w:pPr>
      <w:r>
        <w:t xml:space="preserve">HTTPS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erformance-and-scalability"/>
    <w:p>
      <w:pPr>
        <w:pStyle w:val="Heading2"/>
      </w:pPr>
      <w:r>
        <w:t xml:space="preserve">8. Performance and Scalability</w:t>
      </w:r>
    </w:p>
    <w:bookmarkStart w:id="39" w:name="techniques"/>
    <w:p>
      <w:pPr>
        <w:pStyle w:val="Heading3"/>
      </w:pPr>
      <w:r>
        <w:t xml:space="preserve">Techniques</w:t>
      </w:r>
    </w:p>
    <w:p>
      <w:pPr>
        <w:pStyle w:val="Compact"/>
        <w:numPr>
          <w:ilvl w:val="0"/>
          <w:numId w:val="1013"/>
        </w:numPr>
      </w:pPr>
      <w:r>
        <w:t xml:space="preserve">Caching (Redis)</w:t>
      </w:r>
    </w:p>
    <w:p>
      <w:pPr>
        <w:pStyle w:val="Compact"/>
        <w:numPr>
          <w:ilvl w:val="0"/>
          <w:numId w:val="1013"/>
        </w:numPr>
      </w:pPr>
      <w:r>
        <w:t xml:space="preserve">Load balancing</w:t>
      </w:r>
    </w:p>
    <w:p>
      <w:pPr>
        <w:pStyle w:val="Compact"/>
        <w:numPr>
          <w:ilvl w:val="0"/>
          <w:numId w:val="1013"/>
        </w:numPr>
      </w:pPr>
      <w:r>
        <w:t xml:space="preserve">Database indexing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imple-backend-flow-example"/>
    <w:p>
      <w:pPr>
        <w:pStyle w:val="Heading2"/>
      </w:pPr>
      <w:r>
        <w:t xml:space="preserve">9. Simple Backend Flow Example</w:t>
      </w:r>
    </w:p>
    <w:p>
      <w:pPr>
        <w:pStyle w:val="Compact"/>
        <w:numPr>
          <w:ilvl w:val="0"/>
          <w:numId w:val="1014"/>
        </w:numPr>
      </w:pPr>
      <w:r>
        <w:t xml:space="preserve">Client sends request</w:t>
      </w:r>
    </w:p>
    <w:p>
      <w:pPr>
        <w:pStyle w:val="Compact"/>
        <w:numPr>
          <w:ilvl w:val="0"/>
          <w:numId w:val="1014"/>
        </w:numPr>
      </w:pPr>
      <w:r>
        <w:t xml:space="preserve">Server validates request</w:t>
      </w:r>
    </w:p>
    <w:p>
      <w:pPr>
        <w:pStyle w:val="Compact"/>
        <w:numPr>
          <w:ilvl w:val="0"/>
          <w:numId w:val="1014"/>
        </w:numPr>
      </w:pPr>
      <w:r>
        <w:t xml:space="preserve">Business logic runs</w:t>
      </w:r>
    </w:p>
    <w:p>
      <w:pPr>
        <w:pStyle w:val="Compact"/>
        <w:numPr>
          <w:ilvl w:val="0"/>
          <w:numId w:val="1014"/>
        </w:numPr>
      </w:pPr>
      <w:r>
        <w:t xml:space="preserve">Database queried</w:t>
      </w:r>
    </w:p>
    <w:p>
      <w:pPr>
        <w:pStyle w:val="Compact"/>
        <w:numPr>
          <w:ilvl w:val="0"/>
          <w:numId w:val="1014"/>
        </w:numPr>
      </w:pPr>
      <w:r>
        <w:t xml:space="preserve">Response sent back</w:t>
      </w:r>
    </w:p>
    <w:p>
      <w:r>
        <w:pict>
          <v:rect style="width:0;height:1.5pt" o:hralign="center" o:hrstd="t" o:hr="t"/>
        </w:pict>
      </w:r>
    </w:p>
    <w:bookmarkEnd w:id="41"/>
    <w:bookmarkStart w:id="42" w:name="simple-exercises-for-students"/>
    <w:p>
      <w:pPr>
        <w:pStyle w:val="Heading2"/>
      </w:pPr>
      <w:r>
        <w:t xml:space="preserve">10. Simple Exercises for Students</w:t>
      </w:r>
    </w:p>
    <w:p>
      <w:pPr>
        <w:pStyle w:val="Compact"/>
        <w:numPr>
          <w:ilvl w:val="0"/>
          <w:numId w:val="1015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Backend System Design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List three responsibilities of a backend server.</w:t>
      </w:r>
    </w:p>
    <w:p>
      <w:pPr>
        <w:pStyle w:val="Compact"/>
        <w:numPr>
          <w:ilvl w:val="0"/>
          <w:numId w:val="1015"/>
        </w:numPr>
      </w:pPr>
      <w:r>
        <w:t xml:space="preserve">What is the difference between</w:t>
      </w:r>
      <w:r>
        <w:t xml:space="preserve"> </w:t>
      </w:r>
      <w:r>
        <w:rPr>
          <w:b/>
          <w:bCs/>
        </w:rPr>
        <w:t xml:space="preserve">Monolithic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 </w:t>
      </w:r>
      <w:r>
        <w:t xml:space="preserve">architecture?</w:t>
      </w:r>
    </w:p>
    <w:p>
      <w:pPr>
        <w:pStyle w:val="Compact"/>
        <w:numPr>
          <w:ilvl w:val="0"/>
          <w:numId w:val="1015"/>
        </w:numPr>
      </w:pPr>
      <w:r>
        <w:t xml:space="preserve">Explain REST API in simple terms.</w:t>
      </w:r>
    </w:p>
    <w:p>
      <w:pPr>
        <w:pStyle w:val="Compact"/>
        <w:numPr>
          <w:ilvl w:val="0"/>
          <w:numId w:val="1015"/>
        </w:numPr>
      </w:pPr>
      <w:r>
        <w:t xml:space="preserve">Draw a simple backend system diagram.</w:t>
      </w:r>
    </w:p>
    <w:p>
      <w:pPr>
        <w:pStyle w:val="Compact"/>
        <w:numPr>
          <w:ilvl w:val="0"/>
          <w:numId w:val="1015"/>
        </w:numPr>
      </w:pPr>
      <w:r>
        <w:t xml:space="preserve">Name two security practices used in backend systems.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Backend System Design helps developers build reliable and scalable applications. Understanding backend components, architecture, databases, and APIs forms a strong foundation for advanced system design topics.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2025-12-22T06:23:27Z</dcterms:created>
  <dcterms:modified xsi:type="dcterms:W3CDTF">2025-12-22T06:23:27Z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