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9C2" w:rsidRDefault="003E79C2" w:rsidP="003E79C2">
      <w:pPr>
        <w:pStyle w:val="a7"/>
        <w:spacing w:before="0" w:line="360" w:lineRule="auto"/>
        <w:ind w:firstLineChars="200" w:firstLine="480"/>
        <w:jc w:val="left"/>
        <w:rPr>
          <w:rFonts w:ascii="宋体" w:hAnsi="宋体"/>
          <w:b w:val="0"/>
          <w:bCs w:val="0"/>
          <w:color w:val="FF0000"/>
          <w:sz w:val="24"/>
          <w:szCs w:val="24"/>
        </w:rPr>
      </w:pP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“凯特摆测量重力加速度”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实验的预习部分由入门测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(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上课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前十分钟</w:t>
      </w:r>
      <w:r>
        <w:rPr>
          <w:rFonts w:ascii="宋体" w:hAnsi="宋体"/>
          <w:b w:val="0"/>
          <w:bCs w:val="0"/>
          <w:color w:val="FF0000"/>
          <w:sz w:val="24"/>
          <w:szCs w:val="24"/>
        </w:rPr>
        <w:t>至上课十分钟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完成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)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，实验结束请完成</w:t>
      </w:r>
      <w:r>
        <w:rPr>
          <w:rFonts w:ascii="宋体" w:hAnsi="宋体"/>
          <w:b w:val="0"/>
          <w:bCs w:val="0"/>
          <w:color w:val="FF0000"/>
          <w:sz w:val="24"/>
          <w:szCs w:val="24"/>
        </w:rPr>
        <w:t>出门测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（</w:t>
      </w:r>
      <w:r>
        <w:rPr>
          <w:rFonts w:ascii="宋体" w:hAnsi="宋体" w:hint="eastAsia"/>
          <w:color w:val="FF0000"/>
          <w:sz w:val="24"/>
        </w:rPr>
        <w:t>上课后</w:t>
      </w:r>
      <w:r>
        <w:rPr>
          <w:rFonts w:ascii="宋体" w:hAnsi="宋体" w:hint="eastAsia"/>
          <w:color w:val="FF0000"/>
          <w:sz w:val="24"/>
        </w:rPr>
        <w:t>5</w:t>
      </w:r>
      <w:r>
        <w:rPr>
          <w:rFonts w:ascii="宋体" w:hAnsi="宋体" w:hint="eastAsia"/>
          <w:color w:val="FF0000"/>
          <w:sz w:val="24"/>
        </w:rPr>
        <w:t>小时内完成</w:t>
      </w:r>
      <w:r>
        <w:rPr>
          <w:rFonts w:ascii="宋体" w:hAnsi="宋体"/>
          <w:b w:val="0"/>
          <w:bCs w:val="0"/>
          <w:color w:val="FF0000"/>
          <w:sz w:val="24"/>
          <w:szCs w:val="24"/>
        </w:rPr>
        <w:t>）；</w:t>
      </w:r>
      <w:r>
        <w:rPr>
          <w:rFonts w:ascii="宋体" w:hAnsi="宋体" w:hint="eastAsia"/>
          <w:color w:val="FF0000"/>
          <w:sz w:val="24"/>
          <w:szCs w:val="24"/>
        </w:rPr>
        <w:t>实验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报告</w:t>
      </w:r>
      <w:r>
        <w:rPr>
          <w:rFonts w:ascii="宋体" w:hAnsi="宋体"/>
          <w:b w:val="0"/>
          <w:bCs w:val="0"/>
          <w:color w:val="FF0000"/>
          <w:sz w:val="24"/>
          <w:szCs w:val="24"/>
        </w:rPr>
        <w:t>形式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为</w:t>
      </w:r>
      <w:r>
        <w:rPr>
          <w:rFonts w:ascii="宋体" w:hAnsi="宋体"/>
          <w:b w:val="0"/>
          <w:bCs w:val="0"/>
          <w:color w:val="FF0000"/>
          <w:sz w:val="24"/>
          <w:szCs w:val="24"/>
        </w:rPr>
        <w:t>小论文（</w:t>
      </w:r>
      <w:r w:rsidRPr="00792F19">
        <w:rPr>
          <w:rFonts w:ascii="宋体" w:hAnsi="宋体" w:hint="eastAsia"/>
          <w:b w:val="0"/>
          <w:bCs w:val="0"/>
          <w:color w:val="FF0000"/>
          <w:sz w:val="24"/>
          <w:szCs w:val="24"/>
        </w:rPr>
        <w:t>按照教学研究论文格式完成实验报告，具体包含如下：题目、摘要、关键词，引言（含原理），实验（仪器与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参数）、实验结果讨论（含数据处理分析、结果结算等）、总结、</w:t>
      </w:r>
      <w:r w:rsidRPr="00792F19">
        <w:rPr>
          <w:rFonts w:ascii="宋体" w:hAnsi="宋体" w:hint="eastAsia"/>
          <w:b w:val="0"/>
          <w:bCs w:val="0"/>
          <w:color w:val="FF0000"/>
          <w:sz w:val="24"/>
          <w:szCs w:val="24"/>
        </w:rPr>
        <w:t>参考文献。实验报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告中同一种仪器的不确定度处理过程只需要写一个，其余列表给出即可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）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宋体" w:hAnsi="宋体" w:hint="eastAsia"/>
          <w:b w:val="0"/>
          <w:bCs w:val="0"/>
          <w:color w:val="FF0000"/>
          <w:sz w:val="24"/>
          <w:szCs w:val="24"/>
        </w:rPr>
        <w:t>。</w:t>
      </w:r>
    </w:p>
    <w:p w:rsidR="003E79C2" w:rsidRDefault="003E79C2" w:rsidP="009E2C15">
      <w:pPr>
        <w:spacing w:line="360" w:lineRule="auto"/>
        <w:ind w:firstLineChars="200" w:firstLine="562"/>
        <w:jc w:val="center"/>
        <w:rPr>
          <w:rFonts w:ascii="黑体" w:eastAsia="黑体" w:hAnsi="黑体"/>
          <w:b/>
          <w:sz w:val="28"/>
          <w:szCs w:val="28"/>
        </w:rPr>
      </w:pPr>
    </w:p>
    <w:p w:rsidR="009E2C15" w:rsidRPr="0009792C" w:rsidRDefault="009E2C15" w:rsidP="009E2C15">
      <w:pPr>
        <w:spacing w:line="360" w:lineRule="auto"/>
        <w:ind w:firstLineChars="200" w:firstLine="562"/>
        <w:jc w:val="center"/>
        <w:rPr>
          <w:rFonts w:ascii="黑体" w:eastAsia="黑体" w:hAnsi="黑体"/>
          <w:b/>
        </w:rPr>
      </w:pPr>
      <w:r w:rsidRPr="0009792C">
        <w:rPr>
          <w:rFonts w:ascii="黑体" w:eastAsia="黑体" w:hAnsi="黑体" w:hint="eastAsia"/>
          <w:b/>
          <w:sz w:val="28"/>
          <w:szCs w:val="28"/>
        </w:rPr>
        <w:t>实验2 用凯特摆测量重力加速度</w:t>
      </w:r>
    </w:p>
    <w:p w:rsidR="009E2C15" w:rsidRPr="00FA15CF" w:rsidRDefault="009E2C15" w:rsidP="009E2C15">
      <w:pPr>
        <w:spacing w:line="360" w:lineRule="auto"/>
        <w:ind w:firstLineChars="200" w:firstLine="480"/>
      </w:pPr>
      <w:r w:rsidRPr="00FA15CF">
        <w:t>1818</w:t>
      </w:r>
      <w:r w:rsidR="00FA15CF">
        <w:t xml:space="preserve"> </w:t>
      </w:r>
      <w:r w:rsidRPr="00FA15CF">
        <w:t>年凯特（</w:t>
      </w:r>
      <w:r w:rsidRPr="00FA15CF">
        <w:t>Kater</w:t>
      </w:r>
      <w:r w:rsidRPr="00FA15CF">
        <w:t>）设计出一种物理摆，他巧妙地利用物理摆的共轭点，避免和减少了某些不易准确测量的物理量对实验结果的影响，提高了测量重力加速度的精度。</w:t>
      </w:r>
      <w:r w:rsidRPr="00FA15CF">
        <w:t>19</w:t>
      </w:r>
      <w:r w:rsidRPr="00FA15CF">
        <w:t>世纪</w:t>
      </w:r>
      <w:r w:rsidRPr="00FA15CF">
        <w:t>60</w:t>
      </w:r>
      <w:r w:rsidRPr="00FA15CF">
        <w:t>年代雷普索里德</w:t>
      </w:r>
      <w:r w:rsidR="00FA15CF">
        <w:rPr>
          <w:rFonts w:hint="eastAsia"/>
        </w:rPr>
        <w:t xml:space="preserve"> </w:t>
      </w:r>
      <w:r w:rsidRPr="00FA15CF">
        <w:t>(Pusuolide)</w:t>
      </w:r>
      <w:r w:rsidR="00FA15CF">
        <w:t xml:space="preserve"> </w:t>
      </w:r>
      <w:r w:rsidRPr="00FA15CF">
        <w:t>对此作了改进，成为当时测重力加速度的最精确方法。波斯坦大地测量所</w:t>
      </w:r>
      <w:r w:rsidR="00FA15CF">
        <w:rPr>
          <w:rFonts w:hint="eastAsia"/>
        </w:rPr>
        <w:t xml:space="preserve"> </w:t>
      </w:r>
      <w:r w:rsidRPr="00FA15CF">
        <w:t>(Persian geodetic survery)</w:t>
      </w:r>
      <w:r w:rsidR="00FA15CF">
        <w:t xml:space="preserve"> </w:t>
      </w:r>
      <w:r w:rsidRPr="00FA15CF">
        <w:t>曾同时以五个凯特摆花了八年时间</w:t>
      </w:r>
      <w:r w:rsidR="00FA15CF">
        <w:rPr>
          <w:rFonts w:hint="eastAsia"/>
        </w:rPr>
        <w:t xml:space="preserve"> (</w:t>
      </w:r>
      <w:r w:rsidRPr="00FA15CF">
        <w:t>1896-1904</w:t>
      </w:r>
      <w:r w:rsidR="00FA15CF">
        <w:rPr>
          <w:rFonts w:hint="eastAsia"/>
        </w:rPr>
        <w:t>)</w:t>
      </w:r>
      <w:r w:rsidR="00FA15CF">
        <w:t xml:space="preserve"> </w:t>
      </w:r>
      <w:r w:rsidRPr="00FA15CF">
        <w:t>测得当地重力加速度的值</w:t>
      </w:r>
      <w:r w:rsidRPr="00FA15CF">
        <w:rPr>
          <w:i/>
        </w:rPr>
        <w:t>g</w:t>
      </w:r>
      <w:r w:rsidRPr="00FA15CF">
        <w:t xml:space="preserve"> = </w:t>
      </w:r>
      <w:r w:rsidR="00FA15CF" w:rsidRPr="00FA15CF">
        <w:t>（</w:t>
      </w:r>
      <w:r w:rsidRPr="00FA15CF">
        <w:t>981.274±0.003</w:t>
      </w:r>
      <w:r w:rsidR="00FA15CF" w:rsidRPr="00FA15CF">
        <w:t>)</w:t>
      </w:r>
      <w:r w:rsidRPr="00FA15CF">
        <w:t xml:space="preserve"> cm/s</w:t>
      </w:r>
      <w:r w:rsidRPr="00FA15CF">
        <w:rPr>
          <w:vertAlign w:val="superscript"/>
        </w:rPr>
        <w:t>2</w:t>
      </w:r>
      <w:r w:rsidRPr="00FA15CF">
        <w:t>。凯特摆测量重力加速度的实验方法不仅设计思想上有其独到之处，而且在科学史上有重要价值。</w:t>
      </w:r>
      <w:r w:rsidR="00FA15CF" w:rsidRPr="00E53839">
        <w:t>凯特摆的发展过程表明，科学的高峰需要坚持不懈，精益求精才能得到满意的实验结果，认真分析才能获得科学新发现。</w:t>
      </w:r>
    </w:p>
    <w:p w:rsidR="009918BA" w:rsidRDefault="009918BA" w:rsidP="009E2C15">
      <w:pPr>
        <w:spacing w:line="360" w:lineRule="auto"/>
        <w:ind w:firstLineChars="200" w:firstLine="480"/>
        <w:rPr>
          <w:rFonts w:ascii="宋体" w:hAnsi="宋体"/>
        </w:rPr>
      </w:pPr>
    </w:p>
    <w:p w:rsidR="009E2C15" w:rsidRPr="009918BA" w:rsidRDefault="009918BA" w:rsidP="009918BA">
      <w:pPr>
        <w:spacing w:line="360" w:lineRule="auto"/>
        <w:rPr>
          <w:rFonts w:ascii="黑体" w:eastAsia="黑体" w:hAnsi="黑体"/>
        </w:rPr>
      </w:pPr>
      <w:r w:rsidRPr="009918BA">
        <w:rPr>
          <w:rFonts w:ascii="黑体" w:eastAsia="黑体" w:hAnsi="黑体" w:hint="eastAsia"/>
          <w:b/>
          <w:bCs/>
          <w:color w:val="000000"/>
          <w:kern w:val="0"/>
          <w:sz w:val="28"/>
          <w:szCs w:val="28"/>
        </w:rPr>
        <w:t>实验目的</w:t>
      </w:r>
    </w:p>
    <w:p w:rsidR="009E2C15" w:rsidRPr="009918BA" w:rsidRDefault="009918BA" w:rsidP="009918BA">
      <w:pPr>
        <w:spacing w:line="360" w:lineRule="auto"/>
        <w:rPr>
          <w:rFonts w:ascii="宋体" w:hAnsi="宋体"/>
        </w:rPr>
      </w:pPr>
      <w:r w:rsidRPr="009918BA">
        <w:rPr>
          <w:rFonts w:ascii="宋体" w:hAnsi="宋体" w:hint="eastAsia"/>
        </w:rPr>
        <w:t>1.</w:t>
      </w:r>
      <w:r>
        <w:rPr>
          <w:rFonts w:ascii="宋体" w:hAnsi="宋体" w:hint="eastAsia"/>
        </w:rPr>
        <w:t xml:space="preserve"> </w:t>
      </w:r>
      <w:r w:rsidR="009E2C15" w:rsidRPr="009918BA">
        <w:rPr>
          <w:rFonts w:ascii="宋体" w:hAnsi="宋体" w:hint="eastAsia"/>
        </w:rPr>
        <w:t>学习凯特摆的实验设计思想和技巧；</w:t>
      </w:r>
    </w:p>
    <w:p w:rsidR="009E2C15" w:rsidRDefault="009918BA" w:rsidP="009918BA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2. </w:t>
      </w:r>
      <w:r w:rsidR="00E53839">
        <w:rPr>
          <w:rFonts w:ascii="宋体" w:hAnsi="宋体" w:hint="eastAsia"/>
        </w:rPr>
        <w:t>掌握</w:t>
      </w:r>
      <w:r w:rsidR="009E2C15" w:rsidRPr="005B53E8">
        <w:rPr>
          <w:rFonts w:ascii="宋体" w:hAnsi="宋体" w:hint="eastAsia"/>
        </w:rPr>
        <w:t>如何用凯特摆</w:t>
      </w:r>
      <w:r w:rsidRPr="005B53E8">
        <w:rPr>
          <w:rFonts w:ascii="宋体" w:hAnsi="宋体" w:hint="eastAsia"/>
        </w:rPr>
        <w:t>精确的</w:t>
      </w:r>
      <w:r w:rsidR="009E2C15" w:rsidRPr="005B53E8">
        <w:rPr>
          <w:rFonts w:ascii="宋体" w:hAnsi="宋体" w:hint="eastAsia"/>
        </w:rPr>
        <w:t>测量重力加速度</w:t>
      </w:r>
      <w:r w:rsidR="00FA15CF">
        <w:rPr>
          <w:rFonts w:ascii="宋体" w:hAnsi="宋体" w:hint="eastAsia"/>
        </w:rPr>
        <w:t>；</w:t>
      </w:r>
    </w:p>
    <w:p w:rsidR="00FA15CF" w:rsidRPr="005B53E8" w:rsidRDefault="00FA15CF" w:rsidP="009918BA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.</w:t>
      </w:r>
      <w:r w:rsidRPr="00FA15CF">
        <w:rPr>
          <w:rFonts w:hint="eastAsia"/>
          <w:color w:val="666666"/>
          <w:sz w:val="21"/>
          <w:szCs w:val="21"/>
          <w:shd w:val="clear" w:color="auto" w:fill="FFFFFF"/>
        </w:rPr>
        <w:t xml:space="preserve"> </w:t>
      </w:r>
      <w:r w:rsidRPr="00FA15CF">
        <w:rPr>
          <w:rFonts w:ascii="宋体" w:hAnsi="宋体" w:hint="eastAsia"/>
        </w:rPr>
        <w:t>学习毫秒计时器的使用方法及减小测量误差的方法。</w:t>
      </w:r>
    </w:p>
    <w:p w:rsidR="009918BA" w:rsidRPr="009918BA" w:rsidRDefault="009918BA" w:rsidP="009E2C15">
      <w:pPr>
        <w:spacing w:line="360" w:lineRule="auto"/>
        <w:ind w:firstLineChars="200" w:firstLine="562"/>
        <w:rPr>
          <w:b/>
          <w:bCs/>
          <w:color w:val="000000"/>
          <w:kern w:val="0"/>
          <w:sz w:val="28"/>
          <w:szCs w:val="28"/>
        </w:rPr>
      </w:pPr>
    </w:p>
    <w:p w:rsidR="009E2C15" w:rsidRPr="009918BA" w:rsidRDefault="009E2C15" w:rsidP="009918BA">
      <w:pPr>
        <w:spacing w:line="360" w:lineRule="auto"/>
        <w:rPr>
          <w:rFonts w:ascii="黑体" w:eastAsia="黑体" w:hAnsi="黑体"/>
          <w:b/>
          <w:color w:val="000000"/>
          <w:kern w:val="0"/>
          <w:sz w:val="28"/>
          <w:szCs w:val="28"/>
        </w:rPr>
      </w:pPr>
      <w:r w:rsidRPr="009918BA">
        <w:rPr>
          <w:rFonts w:ascii="黑体" w:eastAsia="黑体" w:hAnsi="黑体"/>
          <w:b/>
          <w:bCs/>
          <w:color w:val="000000"/>
          <w:kern w:val="0"/>
          <w:sz w:val="28"/>
          <w:szCs w:val="28"/>
        </w:rPr>
        <w:t>实验原理</w:t>
      </w:r>
    </w:p>
    <w:p w:rsidR="009E2C15" w:rsidRDefault="009E2C15" w:rsidP="009E2C15">
      <w:pPr>
        <w:spacing w:line="360" w:lineRule="auto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在重力作用下绕固定水平轴在竖直平面内摆动的刚体称作复摆。如图2-1所示，</w:t>
      </w:r>
    </w:p>
    <w:p w:rsidR="006F5952" w:rsidRDefault="006F5952" w:rsidP="009E2C15">
      <w:pPr>
        <w:spacing w:line="360" w:lineRule="auto"/>
        <w:ind w:firstLineChars="200" w:firstLine="480"/>
        <w:rPr>
          <w:rFonts w:ascii="宋体" w:hAnsi="宋体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701C249" wp14:editId="69872676">
            <wp:simplePos x="0" y="0"/>
            <wp:positionH relativeFrom="column">
              <wp:posOffset>1898650</wp:posOffset>
            </wp:positionH>
            <wp:positionV relativeFrom="paragraph">
              <wp:posOffset>240030</wp:posOffset>
            </wp:positionV>
            <wp:extent cx="1289050" cy="2165350"/>
            <wp:effectExtent l="0" t="0" r="6350" b="6350"/>
            <wp:wrapSquare wrapText="bothSides"/>
            <wp:docPr id="6" name="图片 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48" t="6506" r="21669" b="14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F5952" w:rsidRDefault="006F5952" w:rsidP="009E2C15">
      <w:pPr>
        <w:spacing w:line="360" w:lineRule="auto"/>
        <w:ind w:firstLineChars="200" w:firstLine="480"/>
        <w:rPr>
          <w:rFonts w:ascii="宋体" w:hAnsi="宋体"/>
        </w:rPr>
      </w:pPr>
    </w:p>
    <w:p w:rsidR="006F5952" w:rsidRDefault="006F5952" w:rsidP="009E2C15">
      <w:pPr>
        <w:spacing w:line="360" w:lineRule="auto"/>
        <w:ind w:firstLineChars="200" w:firstLine="480"/>
        <w:rPr>
          <w:rFonts w:ascii="宋体" w:hAnsi="宋体"/>
        </w:rPr>
      </w:pPr>
    </w:p>
    <w:p w:rsidR="006F5952" w:rsidRDefault="006F5952" w:rsidP="009E2C15">
      <w:pPr>
        <w:spacing w:line="360" w:lineRule="auto"/>
        <w:ind w:firstLineChars="200" w:firstLine="480"/>
        <w:rPr>
          <w:rFonts w:ascii="宋体" w:hAnsi="宋体"/>
        </w:rPr>
      </w:pPr>
    </w:p>
    <w:p w:rsidR="006F5952" w:rsidRDefault="006F5952" w:rsidP="009E2C15">
      <w:pPr>
        <w:spacing w:line="360" w:lineRule="auto"/>
        <w:ind w:firstLineChars="200" w:firstLine="480"/>
        <w:rPr>
          <w:rFonts w:ascii="宋体" w:hAnsi="宋体"/>
        </w:rPr>
      </w:pPr>
    </w:p>
    <w:p w:rsidR="006F5952" w:rsidRDefault="006F5952" w:rsidP="009E2C15">
      <w:pPr>
        <w:spacing w:line="360" w:lineRule="auto"/>
        <w:ind w:firstLineChars="200" w:firstLine="480"/>
      </w:pPr>
    </w:p>
    <w:p w:rsidR="006F5952" w:rsidRDefault="006F5952" w:rsidP="009E2C15">
      <w:pPr>
        <w:spacing w:line="360" w:lineRule="auto"/>
        <w:ind w:firstLineChars="200" w:firstLine="480"/>
      </w:pPr>
    </w:p>
    <w:p w:rsidR="006F5952" w:rsidRDefault="006F5952" w:rsidP="009E2C15">
      <w:pPr>
        <w:spacing w:line="360" w:lineRule="auto"/>
        <w:ind w:firstLineChars="200" w:firstLine="480"/>
      </w:pPr>
    </w:p>
    <w:p w:rsidR="006F5952" w:rsidRDefault="006F5952" w:rsidP="009E2C15">
      <w:pPr>
        <w:spacing w:line="360" w:lineRule="auto"/>
        <w:ind w:firstLineChars="200" w:firstLine="480"/>
      </w:pPr>
    </w:p>
    <w:p w:rsidR="001462AC" w:rsidRPr="005F102A" w:rsidRDefault="001462AC" w:rsidP="001462AC">
      <w:pPr>
        <w:ind w:firstLineChars="150" w:firstLine="315"/>
        <w:jc w:val="center"/>
        <w:rPr>
          <w:sz w:val="21"/>
          <w:szCs w:val="21"/>
        </w:rPr>
      </w:pPr>
      <w:r w:rsidRPr="005F102A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2-</w:t>
      </w:r>
      <w:r w:rsidRPr="005F102A">
        <w:rPr>
          <w:rFonts w:hint="eastAsia"/>
          <w:sz w:val="21"/>
          <w:szCs w:val="21"/>
        </w:rPr>
        <w:t>1</w:t>
      </w:r>
      <w:r w:rsidRPr="005F102A">
        <w:rPr>
          <w:rFonts w:hint="eastAsia"/>
          <w:sz w:val="21"/>
          <w:szCs w:val="21"/>
        </w:rPr>
        <w:t>复摆示意图</w:t>
      </w:r>
    </w:p>
    <w:p w:rsidR="006F5952" w:rsidRDefault="006F5952" w:rsidP="009E2C15">
      <w:pPr>
        <w:spacing w:line="360" w:lineRule="auto"/>
        <w:ind w:firstLineChars="200" w:firstLine="480"/>
      </w:pPr>
    </w:p>
    <w:p w:rsidR="009E2C15" w:rsidRPr="009918BA" w:rsidRDefault="009E2C15" w:rsidP="009E2C15">
      <w:pPr>
        <w:spacing w:line="360" w:lineRule="auto"/>
        <w:ind w:firstLineChars="200" w:firstLine="480"/>
      </w:pPr>
      <w:r w:rsidRPr="009918BA">
        <w:t>设刚体质量为</w:t>
      </w:r>
      <w:r w:rsidRPr="009918BA">
        <w:rPr>
          <w:i/>
        </w:rPr>
        <w:t>m</w:t>
      </w:r>
      <w:r w:rsidRPr="009918BA">
        <w:t>，转轴</w:t>
      </w:r>
      <w:r w:rsidRPr="00E94DFE">
        <w:rPr>
          <w:i/>
        </w:rPr>
        <w:t>O</w:t>
      </w:r>
      <w:r w:rsidRPr="009918BA">
        <w:t>到重心</w:t>
      </w:r>
      <w:r w:rsidRPr="009918BA">
        <w:rPr>
          <w:rFonts w:eastAsia="华文琥珀"/>
          <w:i/>
        </w:rPr>
        <w:t>G</w:t>
      </w:r>
      <w:r w:rsidRPr="009918BA">
        <w:t>的距离为</w:t>
      </w:r>
      <w:r w:rsidRPr="009918BA">
        <w:rPr>
          <w:i/>
        </w:rPr>
        <w:t>h</w:t>
      </w:r>
      <w:r w:rsidRPr="009918BA">
        <w:t>，绕</w:t>
      </w:r>
      <w:r w:rsidRPr="00E94DFE">
        <w:rPr>
          <w:i/>
        </w:rPr>
        <w:t>O</w:t>
      </w:r>
      <w:r w:rsidRPr="009918BA">
        <w:t>轴刚体的转动惯量为</w:t>
      </w:r>
      <w:r w:rsidRPr="009918BA">
        <w:rPr>
          <w:i/>
        </w:rPr>
        <w:t>I</w:t>
      </w:r>
      <w:r w:rsidRPr="009918BA">
        <w:t>，当地重力加速度为</w:t>
      </w:r>
      <w:r w:rsidRPr="009918BA">
        <w:rPr>
          <w:i/>
        </w:rPr>
        <w:t>g</w:t>
      </w:r>
      <w:r w:rsidRPr="009918BA">
        <w:t>，当它绕</w:t>
      </w:r>
      <w:r w:rsidRPr="00E94DFE">
        <w:rPr>
          <w:i/>
        </w:rPr>
        <w:t>O</w:t>
      </w:r>
      <w:r w:rsidRPr="009918BA">
        <w:t>轴转动时即为一复摆。当复摆离开平衡位置时，受到重力分量</w:t>
      </w:r>
      <w:r w:rsidRPr="009918BA">
        <w:rPr>
          <w:position w:val="-10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6pt;height:18.6pt" o:ole="">
            <v:imagedata r:id="rId8" o:title=""/>
          </v:shape>
          <o:OLEObject Type="Embed" ProgID="Equation.DSMT4" ShapeID="_x0000_i1025" DrawAspect="Content" ObjectID="_1781249717" r:id="rId9"/>
        </w:object>
      </w:r>
      <w:r w:rsidRPr="009918BA">
        <w:t>作用而做周期性摆动，其运动方程为</w:t>
      </w:r>
    </w:p>
    <w:p w:rsidR="009E2C15" w:rsidRDefault="009E2C15" w:rsidP="00AA3D22">
      <w:pPr>
        <w:tabs>
          <w:tab w:val="left" w:pos="7655"/>
        </w:tabs>
        <w:spacing w:line="360" w:lineRule="auto"/>
        <w:ind w:firstLineChars="177" w:firstLine="425"/>
      </w:pPr>
      <w:r w:rsidRPr="006F3B93">
        <w:rPr>
          <w:position w:val="-24"/>
        </w:rPr>
        <w:object w:dxaOrig="1900" w:dyaOrig="660">
          <v:shape id="_x0000_i1026" type="#_x0000_t75" style="width:110.4pt;height:37.8pt" o:ole="">
            <v:imagedata r:id="rId10" o:title=""/>
          </v:shape>
          <o:OLEObject Type="Embed" ProgID="Equation.DSMT4" ShapeID="_x0000_i1026" DrawAspect="Content" ObjectID="_1781249718" r:id="rId11"/>
        </w:object>
      </w:r>
      <w:r w:rsidR="00AA3D22">
        <w:tab/>
        <w:t>(</w:t>
      </w:r>
      <w:r w:rsidR="006F5952">
        <w:rPr>
          <w:rFonts w:hint="eastAsia"/>
        </w:rPr>
        <w:t>1</w:t>
      </w:r>
      <w:r w:rsidR="00AA3D22">
        <w:t>)</w:t>
      </w:r>
      <w:r>
        <w:t xml:space="preserve">           </w:t>
      </w:r>
    </w:p>
    <w:p w:rsidR="009E2C15" w:rsidRDefault="009E2C15" w:rsidP="001462AC">
      <w:pPr>
        <w:spacing w:line="360" w:lineRule="auto"/>
      </w:pPr>
      <w:r w:rsidRPr="005B53E8">
        <w:rPr>
          <w:rFonts w:ascii="宋体" w:hAnsi="宋体" w:hint="eastAsia"/>
        </w:rPr>
        <w:t>当摆幅很小时，</w:t>
      </w:r>
      <w:r>
        <w:rPr>
          <w:rFonts w:ascii="宋体" w:hAnsi="宋体" w:hint="eastAsia"/>
        </w:rPr>
        <w:t>有</w:t>
      </w:r>
      <w:r w:rsidRPr="002D5695">
        <w:rPr>
          <w:position w:val="-6"/>
        </w:rPr>
        <w:object w:dxaOrig="900" w:dyaOrig="279">
          <v:shape id="_x0000_i1027" type="#_x0000_t75" style="width:52.2pt;height:16.2pt" o:ole="">
            <v:imagedata r:id="rId12" o:title=""/>
          </v:shape>
          <o:OLEObject Type="Embed" ProgID="Equation.DSMT4" ShapeID="_x0000_i1027" DrawAspect="Content" ObjectID="_1781249719" r:id="rId13"/>
        </w:object>
      </w:r>
      <w:r>
        <w:rPr>
          <w:rFonts w:hint="eastAsia"/>
        </w:rPr>
        <w:t>，式（</w:t>
      </w:r>
      <w:r>
        <w:rPr>
          <w:rFonts w:hint="eastAsia"/>
        </w:rPr>
        <w:t>1</w:t>
      </w:r>
      <w:r>
        <w:rPr>
          <w:rFonts w:hint="eastAsia"/>
        </w:rPr>
        <w:t>）可以简化成常见的简谐运动方程形式</w:t>
      </w:r>
    </w:p>
    <w:p w:rsidR="009E2C15" w:rsidRDefault="009E2C15" w:rsidP="00AA3D22">
      <w:pPr>
        <w:tabs>
          <w:tab w:val="left" w:pos="7560"/>
        </w:tabs>
        <w:spacing w:line="360" w:lineRule="auto"/>
        <w:ind w:firstLine="420"/>
      </w:pPr>
      <w:r w:rsidRPr="006F3B93">
        <w:rPr>
          <w:position w:val="-24"/>
        </w:rPr>
        <w:object w:dxaOrig="2260" w:dyaOrig="660">
          <v:shape id="_x0000_i1028" type="#_x0000_t75" style="width:130.8pt;height:37.8pt" o:ole="">
            <v:imagedata r:id="rId14" o:title=""/>
          </v:shape>
          <o:OLEObject Type="Embed" ProgID="Equation.DSMT4" ShapeID="_x0000_i1028" DrawAspect="Content" ObjectID="_1781249720" r:id="rId15"/>
        </w:object>
      </w:r>
      <w:r w:rsidR="00AA3D22">
        <w:tab/>
      </w:r>
      <w:r w:rsidR="00AA3D22">
        <w:rPr>
          <w:rFonts w:hint="eastAsia"/>
        </w:rPr>
        <w:t xml:space="preserve"> </w:t>
      </w:r>
      <w:r w:rsidR="001462AC">
        <w:rPr>
          <w:rFonts w:hint="eastAsia"/>
        </w:rPr>
        <w:t>(2)</w:t>
      </w:r>
    </w:p>
    <w:p w:rsidR="009E2C15" w:rsidRDefault="009E2C15" w:rsidP="001462AC">
      <w:pPr>
        <w:spacing w:line="360" w:lineRule="auto"/>
      </w:pPr>
      <w:r>
        <w:rPr>
          <w:rFonts w:hint="eastAsia"/>
        </w:rPr>
        <w:t>上式中，</w:t>
      </w:r>
      <w:r w:rsidRPr="004679C9">
        <w:rPr>
          <w:position w:val="-26"/>
        </w:rPr>
        <w:object w:dxaOrig="1120" w:dyaOrig="700">
          <v:shape id="_x0000_i1029" type="#_x0000_t75" style="width:64.8pt;height:40.2pt" o:ole="">
            <v:imagedata r:id="rId16" o:title=""/>
          </v:shape>
          <o:OLEObject Type="Embed" ProgID="Equation.DSMT4" ShapeID="_x0000_i1029" DrawAspect="Content" ObjectID="_1781249721" r:id="rId17"/>
        </w:object>
      </w:r>
      <w:r>
        <w:rPr>
          <w:rFonts w:hint="eastAsia"/>
        </w:rPr>
        <w:t>为圆频率，又</w:t>
      </w:r>
      <w:r w:rsidRPr="004679C9">
        <w:rPr>
          <w:position w:val="-24"/>
        </w:rPr>
        <w:object w:dxaOrig="800" w:dyaOrig="620">
          <v:shape id="_x0000_i1030" type="#_x0000_t75" style="width:46.8pt;height:35.4pt" o:ole="">
            <v:imagedata r:id="rId18" o:title=""/>
          </v:shape>
          <o:OLEObject Type="Embed" ProgID="Equation.DSMT4" ShapeID="_x0000_i1030" DrawAspect="Content" ObjectID="_1781249722" r:id="rId19"/>
        </w:object>
      </w:r>
      <w:r>
        <w:rPr>
          <w:rFonts w:hint="eastAsia"/>
        </w:rPr>
        <w:t>，于是复摆的振动周期为</w:t>
      </w:r>
    </w:p>
    <w:p w:rsidR="009E2C15" w:rsidRPr="005B53E8" w:rsidRDefault="009E2C15" w:rsidP="00AA3D22">
      <w:pPr>
        <w:tabs>
          <w:tab w:val="left" w:pos="7680"/>
        </w:tabs>
        <w:spacing w:line="360" w:lineRule="auto"/>
        <w:ind w:firstLine="420"/>
      </w:pPr>
      <w:r w:rsidRPr="00DA1313">
        <w:rPr>
          <w:position w:val="-30"/>
        </w:rPr>
        <w:object w:dxaOrig="1380" w:dyaOrig="740">
          <v:shape id="_x0000_i1031" type="#_x0000_t75" style="width:79.8pt;height:42.6pt" o:ole="">
            <v:imagedata r:id="rId20" o:title=""/>
          </v:shape>
          <o:OLEObject Type="Embed" ProgID="Equation.DSMT4" ShapeID="_x0000_i1031" DrawAspect="Content" ObjectID="_1781249723" r:id="rId21"/>
        </w:object>
      </w:r>
      <w:r>
        <w:rPr>
          <w:rFonts w:hint="eastAsia"/>
        </w:rPr>
        <w:t xml:space="preserve"> </w:t>
      </w:r>
      <w:r w:rsidR="001462AC">
        <w:tab/>
      </w:r>
      <w:r>
        <w:rPr>
          <w:rFonts w:hint="eastAsia"/>
        </w:rPr>
        <w:t>(</w:t>
      </w:r>
      <w:r w:rsidR="001462AC">
        <w:t>3</w:t>
      </w:r>
      <w:r>
        <w:rPr>
          <w:rFonts w:hint="eastAsia"/>
        </w:rPr>
        <w:t>)</w:t>
      </w:r>
      <w:r w:rsidRPr="005B53E8">
        <w:t xml:space="preserve">  </w:t>
      </w:r>
    </w:p>
    <w:p w:rsidR="009E2C15" w:rsidRPr="005B53E8" w:rsidRDefault="009E2C15" w:rsidP="001462AC">
      <w:pPr>
        <w:spacing w:line="360" w:lineRule="auto"/>
        <w:rPr>
          <w:rFonts w:ascii="宋体" w:hAnsi="宋体"/>
        </w:rPr>
      </w:pPr>
      <w:r w:rsidRPr="005B53E8">
        <w:rPr>
          <w:rFonts w:ascii="宋体" w:hAnsi="宋体" w:hint="eastAsia"/>
        </w:rPr>
        <w:t>设复摆绕</w:t>
      </w:r>
      <w:r>
        <w:rPr>
          <w:rFonts w:ascii="宋体" w:hAnsi="宋体" w:hint="eastAsia"/>
        </w:rPr>
        <w:t>平行于</w:t>
      </w:r>
      <w:r w:rsidR="001462AC" w:rsidRPr="001462AC">
        <w:rPr>
          <w:i/>
        </w:rPr>
        <w:t>O</w:t>
      </w:r>
      <w:r>
        <w:rPr>
          <w:rFonts w:ascii="宋体" w:hAnsi="宋体" w:hint="eastAsia"/>
        </w:rPr>
        <w:t>轴并且</w:t>
      </w:r>
      <w:r w:rsidRPr="005B53E8">
        <w:rPr>
          <w:rFonts w:ascii="宋体" w:hAnsi="宋体" w:hint="eastAsia"/>
        </w:rPr>
        <w:t>通过重心</w:t>
      </w:r>
      <w:r w:rsidRPr="005B53E8">
        <w:rPr>
          <w:rFonts w:ascii="宋体" w:hAnsi="宋体"/>
        </w:rPr>
        <w:t>G</w:t>
      </w:r>
      <w:r w:rsidRPr="005B53E8">
        <w:rPr>
          <w:rFonts w:ascii="宋体" w:hAnsi="宋体" w:hint="eastAsia"/>
        </w:rPr>
        <w:t>的转动惯量为</w:t>
      </w:r>
      <w:r w:rsidR="001462AC" w:rsidRPr="007B40E3">
        <w:rPr>
          <w:i/>
        </w:rPr>
        <w:t>I</w:t>
      </w:r>
      <w:r w:rsidR="001462AC" w:rsidRPr="007B40E3">
        <w:rPr>
          <w:i/>
          <w:vertAlign w:val="subscript"/>
        </w:rPr>
        <w:t>G</w:t>
      </w:r>
      <w:r w:rsidRPr="005B53E8">
        <w:rPr>
          <w:rFonts w:ascii="宋体" w:hAnsi="宋体" w:hint="eastAsia"/>
        </w:rPr>
        <w:t>，</w:t>
      </w:r>
      <w:r>
        <w:rPr>
          <w:rFonts w:ascii="宋体" w:hAnsi="宋体" w:hint="eastAsia"/>
        </w:rPr>
        <w:t>根据平行轴定理，</w:t>
      </w:r>
      <w:r w:rsidRPr="005B53E8">
        <w:rPr>
          <w:rFonts w:ascii="宋体" w:hAnsi="宋体" w:hint="eastAsia"/>
        </w:rPr>
        <w:t>有</w:t>
      </w:r>
    </w:p>
    <w:p w:rsidR="009E2C15" w:rsidRPr="005B53E8" w:rsidRDefault="001462AC" w:rsidP="00AA3D22">
      <w:pPr>
        <w:tabs>
          <w:tab w:val="left" w:pos="7680"/>
        </w:tabs>
        <w:spacing w:line="360" w:lineRule="auto"/>
        <w:ind w:firstLine="420"/>
        <w:rPr>
          <w:rFonts w:ascii="宋体" w:hAnsi="宋体"/>
        </w:rPr>
      </w:pPr>
      <w:r w:rsidRPr="00DE6844">
        <w:rPr>
          <w:rFonts w:ascii="宋体" w:hAnsi="宋体"/>
          <w:position w:val="-12"/>
        </w:rPr>
        <w:object w:dxaOrig="1420" w:dyaOrig="380">
          <v:shape id="_x0000_i1032" type="#_x0000_t75" style="width:79.2pt;height:22.2pt" o:ole="">
            <v:imagedata r:id="rId22" o:title=""/>
          </v:shape>
          <o:OLEObject Type="Embed" ProgID="Equation.DSMT4" ShapeID="_x0000_i1032" DrawAspect="Content" ObjectID="_1781249724" r:id="rId23"/>
        </w:object>
      </w:r>
      <w:r>
        <w:rPr>
          <w:rFonts w:ascii="宋体" w:hAnsi="宋体"/>
        </w:rP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</w:p>
    <w:p w:rsidR="009E2C15" w:rsidRPr="005B53E8" w:rsidRDefault="009E2C15" w:rsidP="007B40E3">
      <w:pPr>
        <w:spacing w:line="360" w:lineRule="auto"/>
        <w:rPr>
          <w:rFonts w:ascii="宋体" w:hAnsi="宋体"/>
        </w:rPr>
      </w:pPr>
      <w:r w:rsidRPr="005B53E8">
        <w:rPr>
          <w:rFonts w:ascii="宋体" w:hAnsi="宋体" w:hint="eastAsia"/>
        </w:rPr>
        <w:t>代入式（</w:t>
      </w:r>
      <w:r w:rsidR="007B40E3">
        <w:rPr>
          <w:rFonts w:ascii="宋体" w:hAnsi="宋体"/>
        </w:rPr>
        <w:t>3</w:t>
      </w:r>
      <w:r w:rsidRPr="005B53E8">
        <w:rPr>
          <w:rFonts w:ascii="宋体" w:hAnsi="宋体" w:hint="eastAsia"/>
        </w:rPr>
        <w:t>）得：</w:t>
      </w:r>
    </w:p>
    <w:p w:rsidR="009E2C15" w:rsidRPr="005B53E8" w:rsidRDefault="007B40E3" w:rsidP="00AA3D22">
      <w:pPr>
        <w:tabs>
          <w:tab w:val="left" w:pos="7680"/>
        </w:tabs>
        <w:spacing w:line="360" w:lineRule="auto"/>
        <w:ind w:firstLine="420"/>
        <w:rPr>
          <w:rFonts w:ascii="宋体" w:hAnsi="宋体"/>
        </w:rPr>
      </w:pPr>
      <w:r w:rsidRPr="005B53E8">
        <w:rPr>
          <w:rFonts w:ascii="宋体" w:hAnsi="宋体"/>
          <w:position w:val="-30"/>
        </w:rPr>
        <w:object w:dxaOrig="1800" w:dyaOrig="760">
          <v:shape id="_x0000_i1033" type="#_x0000_t75" style="width:111pt;height:46.8pt" o:ole="">
            <v:imagedata r:id="rId24" o:title=""/>
          </v:shape>
          <o:OLEObject Type="Embed" ProgID="Equation.DSMT4" ShapeID="_x0000_i1033" DrawAspect="Content" ObjectID="_1781249725" r:id="rId25"/>
        </w:object>
      </w:r>
      <w:r w:rsidR="00CF0600">
        <w:rPr>
          <w:rFonts w:ascii="宋体" w:hAnsi="宋体"/>
        </w:rPr>
        <w:tab/>
      </w:r>
      <w:r w:rsidR="009E2C15" w:rsidRPr="007B40E3">
        <w:t>(</w:t>
      </w:r>
      <w:r w:rsidRPr="007B40E3">
        <w:t>5</w:t>
      </w:r>
      <w:r w:rsidR="009E2C15" w:rsidRPr="007B40E3">
        <w:t>)</w:t>
      </w:r>
    </w:p>
    <w:p w:rsidR="00CF0600" w:rsidRDefault="009E2C15" w:rsidP="00CF0600">
      <w:pPr>
        <w:spacing w:line="360" w:lineRule="auto"/>
        <w:rPr>
          <w:rFonts w:ascii="宋体" w:hAnsi="宋体"/>
        </w:rPr>
      </w:pPr>
      <w:r w:rsidRPr="005B53E8">
        <w:rPr>
          <w:rFonts w:ascii="宋体" w:hAnsi="宋体" w:hint="eastAsia"/>
        </w:rPr>
        <w:lastRenderedPageBreak/>
        <w:t>对比单摆周期的公式</w:t>
      </w:r>
    </w:p>
    <w:p w:rsidR="009E2C15" w:rsidRPr="005B53E8" w:rsidRDefault="00CF0600" w:rsidP="00CF0600">
      <w:pPr>
        <w:tabs>
          <w:tab w:val="left" w:pos="7655"/>
        </w:tabs>
        <w:spacing w:line="360" w:lineRule="auto"/>
        <w:ind w:firstLine="420"/>
      </w:pPr>
      <w:r w:rsidRPr="005B53E8">
        <w:rPr>
          <w:position w:val="-30"/>
        </w:rPr>
        <w:object w:dxaOrig="1120" w:dyaOrig="740">
          <v:shape id="_x0000_i1034" type="#_x0000_t75" style="width:64.2pt;height:42pt" o:ole="">
            <v:imagedata r:id="rId26" o:title=""/>
          </v:shape>
          <o:OLEObject Type="Embed" ProgID="Equation.DSMT4" ShapeID="_x0000_i1034" DrawAspect="Content" ObjectID="_1781249726" r:id="rId27"/>
        </w:object>
      </w:r>
      <w:r>
        <w:tab/>
        <w:t>(6)</w:t>
      </w:r>
    </w:p>
    <w:p w:rsidR="00CF0600" w:rsidRDefault="009E2C15" w:rsidP="00CF0600">
      <w:pPr>
        <w:spacing w:line="360" w:lineRule="auto"/>
        <w:rPr>
          <w:rFonts w:ascii="宋体" w:hAnsi="宋体"/>
        </w:rPr>
      </w:pPr>
      <w:r w:rsidRPr="005B53E8">
        <w:rPr>
          <w:rFonts w:ascii="宋体" w:hAnsi="宋体" w:hint="eastAsia"/>
        </w:rPr>
        <w:t>可得</w:t>
      </w:r>
    </w:p>
    <w:p w:rsidR="009E2C15" w:rsidRPr="005B53E8" w:rsidRDefault="009E2C15" w:rsidP="00CF0600">
      <w:pPr>
        <w:tabs>
          <w:tab w:val="left" w:pos="7655"/>
        </w:tabs>
        <w:spacing w:line="360" w:lineRule="auto"/>
        <w:ind w:firstLine="420"/>
        <w:rPr>
          <w:rFonts w:ascii="宋体" w:hAnsi="宋体"/>
        </w:rPr>
      </w:pPr>
      <w:r w:rsidRPr="005B53E8">
        <w:rPr>
          <w:rFonts w:ascii="宋体" w:hAnsi="宋体"/>
          <w:position w:val="-24"/>
        </w:rPr>
        <w:object w:dxaOrig="1260" w:dyaOrig="660">
          <v:shape id="_x0000_i1035" type="#_x0000_t75" style="width:79.8pt;height:42pt" o:ole="">
            <v:imagedata r:id="rId28" o:title=""/>
          </v:shape>
          <o:OLEObject Type="Embed" ProgID="Equation.DSMT4" ShapeID="_x0000_i1035" DrawAspect="Content" ObjectID="_1781249727" r:id="rId29"/>
        </w:object>
      </w:r>
      <w:r w:rsidR="00CF0600">
        <w:rPr>
          <w:rFonts w:ascii="宋体" w:hAnsi="宋体"/>
        </w:rPr>
        <w:tab/>
      </w:r>
      <w:r>
        <w:rPr>
          <w:rFonts w:ascii="宋体" w:hAnsi="宋体"/>
        </w:rPr>
        <w:t>(</w:t>
      </w:r>
      <w:r w:rsidR="00CF0600">
        <w:rPr>
          <w:rFonts w:ascii="宋体" w:hAnsi="宋体"/>
        </w:rPr>
        <w:t>7</w:t>
      </w:r>
      <w:r w:rsidRPr="005B53E8">
        <w:rPr>
          <w:rFonts w:ascii="宋体" w:hAnsi="宋体" w:hint="eastAsia"/>
        </w:rPr>
        <w:t>)</w:t>
      </w:r>
    </w:p>
    <w:p w:rsidR="009E2C15" w:rsidRDefault="009E2C15" w:rsidP="009E2C15">
      <w:pPr>
        <w:spacing w:line="360" w:lineRule="auto"/>
        <w:ind w:firstLineChars="200" w:firstLine="480"/>
        <w:rPr>
          <w:rFonts w:ascii="宋体" w:hAnsi="宋体"/>
        </w:rPr>
      </w:pPr>
      <w:r w:rsidRPr="00F03D3E">
        <w:rPr>
          <w:i/>
          <w:position w:val="-6"/>
        </w:rPr>
        <w:object w:dxaOrig="139" w:dyaOrig="279">
          <v:shape id="_x0000_i1036" type="#_x0000_t75" style="width:7.2pt;height:13.8pt" o:ole="">
            <v:imagedata r:id="rId30" o:title=""/>
          </v:shape>
          <o:OLEObject Type="Embed" ProgID="Equation.DSMT4" ShapeID="_x0000_i1036" DrawAspect="Content" ObjectID="_1781249728" r:id="rId31"/>
        </w:object>
      </w:r>
      <w:r w:rsidRPr="00F03D3E">
        <w:rPr>
          <w:i/>
        </w:rPr>
        <w:t xml:space="preserve"> </w:t>
      </w:r>
      <w:r w:rsidRPr="005B53E8">
        <w:rPr>
          <w:rFonts w:ascii="宋体" w:hAnsi="宋体" w:hint="eastAsia"/>
        </w:rPr>
        <w:t>称为复摆的等效摆长。</w:t>
      </w:r>
      <w:r>
        <w:rPr>
          <w:rFonts w:ascii="宋体" w:hAnsi="宋体" w:hint="eastAsia"/>
        </w:rPr>
        <w:t>如果能够精确测定</w:t>
      </w:r>
      <w:r w:rsidRPr="005B53E8">
        <w:rPr>
          <w:rFonts w:ascii="宋体" w:hAnsi="宋体" w:hint="eastAsia"/>
        </w:rPr>
        <w:t>测出周期</w:t>
      </w:r>
      <w:r w:rsidRPr="005B53E8">
        <w:rPr>
          <w:rFonts w:ascii="宋体" w:hAnsi="宋体" w:hint="eastAsia"/>
          <w:i/>
        </w:rPr>
        <w:t>T</w:t>
      </w:r>
      <w:r w:rsidRPr="005B53E8">
        <w:rPr>
          <w:rFonts w:ascii="宋体" w:hAnsi="宋体" w:hint="eastAsia"/>
        </w:rPr>
        <w:t>和等效摆长</w:t>
      </w:r>
      <w:r w:rsidR="00F03D3E">
        <w:rPr>
          <w:rFonts w:ascii="宋体" w:hAnsi="宋体" w:hint="eastAsia"/>
        </w:rPr>
        <w:t xml:space="preserve"> </w:t>
      </w:r>
      <w:r w:rsidRPr="00AB059F">
        <w:rPr>
          <w:rFonts w:ascii="宋体" w:hAnsi="宋体"/>
          <w:i/>
          <w:position w:val="-6"/>
        </w:rPr>
        <w:object w:dxaOrig="139" w:dyaOrig="279">
          <v:shape id="_x0000_i1037" type="#_x0000_t75" style="width:7.2pt;height:13.8pt" o:ole="">
            <v:imagedata r:id="rId30" o:title=""/>
          </v:shape>
          <o:OLEObject Type="Embed" ProgID="Equation.DSMT4" ShapeID="_x0000_i1037" DrawAspect="Content" ObjectID="_1781249729" r:id="rId32"/>
        </w:object>
      </w:r>
      <w:r w:rsidRPr="00791DE0">
        <w:rPr>
          <w:rFonts w:ascii="宋体" w:hAnsi="宋体" w:hint="eastAsia"/>
        </w:rPr>
        <w:t>，</w:t>
      </w:r>
      <w:r w:rsidRPr="005B53E8">
        <w:rPr>
          <w:rFonts w:ascii="宋体" w:hAnsi="宋体" w:hint="eastAsia"/>
        </w:rPr>
        <w:t>便可</w:t>
      </w:r>
      <w:r>
        <w:rPr>
          <w:rFonts w:ascii="宋体" w:hAnsi="宋体" w:hint="eastAsia"/>
        </w:rPr>
        <w:t>精确得到</w:t>
      </w:r>
      <w:r w:rsidRPr="005B53E8">
        <w:rPr>
          <w:rFonts w:ascii="宋体" w:hAnsi="宋体" w:hint="eastAsia"/>
        </w:rPr>
        <w:t>重力加速度</w:t>
      </w:r>
      <w:r w:rsidRPr="00F03D3E">
        <w:rPr>
          <w:i/>
        </w:rPr>
        <w:t>g</w:t>
      </w:r>
      <w:r w:rsidRPr="005B53E8">
        <w:rPr>
          <w:rFonts w:ascii="宋体" w:hAnsi="宋体" w:hint="eastAsia"/>
        </w:rPr>
        <w:t>。</w:t>
      </w:r>
    </w:p>
    <w:p w:rsidR="009E2C15" w:rsidRDefault="009E2C15" w:rsidP="009E2C15">
      <w:pPr>
        <w:spacing w:line="360" w:lineRule="auto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复摆的周期可以精确测定，但想通过公式（</w:t>
      </w:r>
      <w:r w:rsidR="00F03D3E">
        <w:rPr>
          <w:rFonts w:ascii="宋体" w:hAnsi="宋体"/>
        </w:rPr>
        <w:t>7</w:t>
      </w:r>
      <w:r>
        <w:rPr>
          <w:rFonts w:ascii="宋体" w:hAnsi="宋体" w:hint="eastAsia"/>
        </w:rPr>
        <w:t>）来精</w:t>
      </w:r>
      <w:r w:rsidRPr="00F03D3E">
        <w:t>确测定</w:t>
      </w:r>
      <w:r w:rsidR="00F03D3E" w:rsidRPr="00F03D3E">
        <w:t xml:space="preserve"> </w:t>
      </w:r>
      <w:r w:rsidR="00F03D3E" w:rsidRPr="00F03D3E">
        <w:rPr>
          <w:i/>
        </w:rPr>
        <w:t>l</w:t>
      </w:r>
      <w:r w:rsidR="00F03D3E" w:rsidRPr="00F03D3E">
        <w:t xml:space="preserve"> </w:t>
      </w:r>
      <w:r w:rsidRPr="00F03D3E">
        <w:t>是件不容易的事情。对于一般形状不规则，质量分布不均匀的复摆来说，其一，</w:t>
      </w:r>
      <w:r w:rsidRPr="00F03D3E">
        <w:rPr>
          <w:i/>
        </w:rPr>
        <w:t>h</w:t>
      </w:r>
      <w:r w:rsidR="00F03D3E">
        <w:rPr>
          <w:i/>
        </w:rPr>
        <w:t xml:space="preserve"> </w:t>
      </w:r>
      <w:r w:rsidRPr="00F03D3E">
        <w:t>是重心</w:t>
      </w:r>
      <w:r w:rsidR="00F03D3E">
        <w:rPr>
          <w:rFonts w:hint="eastAsia"/>
        </w:rPr>
        <w:t xml:space="preserve"> </w:t>
      </w:r>
      <w:r w:rsidRPr="00F03D3E">
        <w:rPr>
          <w:i/>
        </w:rPr>
        <w:t>G</w:t>
      </w:r>
      <w:r w:rsidR="00F03D3E">
        <w:rPr>
          <w:rFonts w:hint="eastAsia"/>
        </w:rPr>
        <w:t xml:space="preserve"> </w:t>
      </w:r>
      <w:r w:rsidRPr="00F03D3E">
        <w:t>到转轴</w:t>
      </w:r>
      <w:r w:rsidR="00F03D3E">
        <w:rPr>
          <w:rFonts w:hint="eastAsia"/>
        </w:rPr>
        <w:t xml:space="preserve"> </w:t>
      </w:r>
      <w:r w:rsidRPr="00F03D3E">
        <w:rPr>
          <w:i/>
        </w:rPr>
        <w:t>O</w:t>
      </w:r>
      <w:r w:rsidR="00F03D3E">
        <w:rPr>
          <w:rFonts w:hint="eastAsia"/>
        </w:rPr>
        <w:t xml:space="preserve"> </w:t>
      </w:r>
      <w:r w:rsidRPr="00F03D3E">
        <w:t>的距离，很难精确测定重心位置；其二，</w:t>
      </w:r>
      <w:r w:rsidR="00F03D3E" w:rsidRPr="007B40E3">
        <w:rPr>
          <w:i/>
        </w:rPr>
        <w:t>I</w:t>
      </w:r>
      <w:r w:rsidR="00F03D3E" w:rsidRPr="007B40E3">
        <w:rPr>
          <w:i/>
          <w:vertAlign w:val="subscript"/>
        </w:rPr>
        <w:t>G</w:t>
      </w:r>
      <w:r w:rsidR="00F03D3E">
        <w:rPr>
          <w:i/>
          <w:vertAlign w:val="subscript"/>
        </w:rPr>
        <w:t xml:space="preserve"> </w:t>
      </w:r>
      <w:r w:rsidRPr="00F03D3E">
        <w:t>更是难以计算得到。</w:t>
      </w:r>
    </w:p>
    <w:p w:rsidR="009E2C15" w:rsidRDefault="009E2C15" w:rsidP="009E2C15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但是，如果利用复摆的共轭特性，就可以精确测定</w:t>
      </w:r>
      <w:r w:rsidRPr="008D72B1">
        <w:rPr>
          <w:rFonts w:ascii="宋体" w:hAnsi="宋体"/>
          <w:position w:val="-6"/>
        </w:rPr>
        <w:object w:dxaOrig="139" w:dyaOrig="279">
          <v:shape id="_x0000_i1038" type="#_x0000_t75" style="width:9pt;height:13.2pt" o:ole="">
            <v:imagedata r:id="rId33" o:title=""/>
          </v:shape>
          <o:OLEObject Type="Embed" ProgID="Equation.DSMT4" ShapeID="_x0000_i1038" DrawAspect="Content" ObjectID="_1781249730" r:id="rId34"/>
        </w:object>
      </w:r>
      <w:r>
        <w:rPr>
          <w:rFonts w:ascii="宋体" w:hAnsi="宋体" w:hint="eastAsia"/>
        </w:rPr>
        <w:t>。即在复摆重心两侧，并且和重心处于同一条直线上的两个点</w:t>
      </w:r>
      <w:r w:rsidR="00710363">
        <w:rPr>
          <w:rFonts w:ascii="宋体" w:hAnsi="宋体" w:hint="eastAsia"/>
        </w:rPr>
        <w:t xml:space="preserve"> </w:t>
      </w:r>
      <w:r w:rsidR="00710363" w:rsidRPr="00F03D3E">
        <w:rPr>
          <w:i/>
        </w:rPr>
        <w:t>O</w:t>
      </w:r>
      <w:r>
        <w:rPr>
          <w:rFonts w:ascii="宋体" w:hAnsi="宋体" w:hint="eastAsia"/>
        </w:rPr>
        <w:t>、</w:t>
      </w:r>
      <w:r w:rsidR="00AA3D22" w:rsidRPr="00AA3D22">
        <w:rPr>
          <w:i/>
        </w:rPr>
        <w:t>O</w:t>
      </w:r>
      <w:r w:rsidR="00AA3D22" w:rsidRPr="000942A8">
        <w:t>'</w:t>
      </w:r>
      <w:r>
        <w:rPr>
          <w:rFonts w:ascii="宋体" w:hAnsi="宋体" w:hint="eastAsia"/>
        </w:rPr>
        <w:t>,分别测量以</w:t>
      </w:r>
      <w:r w:rsidR="00710363" w:rsidRPr="00F03D3E">
        <w:rPr>
          <w:i/>
        </w:rPr>
        <w:t>O</w:t>
      </w:r>
      <w:r>
        <w:rPr>
          <w:rFonts w:ascii="宋体" w:hAnsi="宋体" w:hint="eastAsia"/>
        </w:rPr>
        <w:t>、</w:t>
      </w:r>
      <w:r w:rsidR="00710363" w:rsidRPr="00F03D3E">
        <w:rPr>
          <w:i/>
        </w:rPr>
        <w:t>O</w:t>
      </w:r>
      <w:r w:rsidR="00710363">
        <w:rPr>
          <w:rFonts w:hint="eastAsia"/>
        </w:rPr>
        <w:t xml:space="preserve"> </w:t>
      </w:r>
      <w:r w:rsidR="00AA3D22" w:rsidRPr="000942A8">
        <w:t>'</w:t>
      </w:r>
      <w:r>
        <w:rPr>
          <w:rFonts w:ascii="宋体" w:hAnsi="宋体" w:hint="eastAsia"/>
        </w:rPr>
        <w:t>为悬点的摆动周期</w:t>
      </w:r>
      <w:r w:rsidR="00710363">
        <w:rPr>
          <w:rFonts w:ascii="宋体" w:hAnsi="宋体" w:hint="eastAsia"/>
        </w:rPr>
        <w:t xml:space="preserve"> </w:t>
      </w:r>
      <w:r w:rsidRPr="00710363">
        <w:rPr>
          <w:i/>
        </w:rPr>
        <w:t>T</w:t>
      </w:r>
      <w:r w:rsidRPr="00710363">
        <w:rPr>
          <w:vertAlign w:val="subscript"/>
        </w:rPr>
        <w:t xml:space="preserve">1 </w:t>
      </w:r>
      <w:r w:rsidRPr="00710363">
        <w:t>、</w:t>
      </w:r>
      <w:r w:rsidRPr="00710363">
        <w:rPr>
          <w:i/>
        </w:rPr>
        <w:t>T</w:t>
      </w:r>
      <w:r w:rsidRPr="00710363">
        <w:rPr>
          <w:vertAlign w:val="subscript"/>
        </w:rPr>
        <w:t>2</w:t>
      </w:r>
      <w:r w:rsidRPr="00710363">
        <w:t>，当</w:t>
      </w:r>
      <w:r w:rsidR="00710363">
        <w:rPr>
          <w:rFonts w:hint="eastAsia"/>
        </w:rPr>
        <w:t xml:space="preserve"> </w:t>
      </w:r>
      <w:r w:rsidRPr="00710363">
        <w:rPr>
          <w:i/>
        </w:rPr>
        <w:t>T</w:t>
      </w:r>
      <w:r w:rsidRPr="00710363">
        <w:rPr>
          <w:vertAlign w:val="subscript"/>
        </w:rPr>
        <w:t>1</w:t>
      </w:r>
      <w:r w:rsidR="00710363">
        <w:rPr>
          <w:vertAlign w:val="subscript"/>
        </w:rPr>
        <w:t xml:space="preserve"> </w:t>
      </w:r>
      <w:r w:rsidRPr="00710363">
        <w:t>和</w:t>
      </w:r>
      <w:r w:rsidR="00710363">
        <w:rPr>
          <w:rFonts w:hint="eastAsia"/>
        </w:rPr>
        <w:t xml:space="preserve"> </w:t>
      </w:r>
      <w:r w:rsidRPr="00710363">
        <w:rPr>
          <w:i/>
        </w:rPr>
        <w:t>T</w:t>
      </w:r>
      <w:r w:rsidRPr="00710363">
        <w:rPr>
          <w:vertAlign w:val="subscript"/>
        </w:rPr>
        <w:t>2</w:t>
      </w:r>
      <w:r w:rsidR="00710363">
        <w:rPr>
          <w:vertAlign w:val="subscript"/>
        </w:rPr>
        <w:t xml:space="preserve"> </w:t>
      </w:r>
      <w:r w:rsidRPr="00710363">
        <w:t>相</w:t>
      </w:r>
      <w:r>
        <w:rPr>
          <w:rFonts w:ascii="宋体" w:hAnsi="宋体" w:hint="eastAsia"/>
        </w:rPr>
        <w:t>等时，可以证明</w:t>
      </w:r>
      <w:r w:rsidR="00710363">
        <w:rPr>
          <w:rFonts w:ascii="宋体" w:hAnsi="宋体" w:hint="eastAsia"/>
        </w:rPr>
        <w:t xml:space="preserve"> </w:t>
      </w:r>
      <w:r w:rsidR="00710363" w:rsidRPr="00F03D3E">
        <w:rPr>
          <w:i/>
        </w:rPr>
        <w:t>OO</w:t>
      </w:r>
      <w:r w:rsidR="00710363">
        <w:rPr>
          <w:rFonts w:hint="eastAsia"/>
        </w:rPr>
        <w:t xml:space="preserve"> </w:t>
      </w:r>
      <w:r w:rsidR="00AA3D22" w:rsidRPr="000942A8">
        <w:t>'</w:t>
      </w:r>
      <w:r w:rsidR="00710363">
        <w:rPr>
          <w:rFonts w:ascii="宋体" w:hAnsi="宋体"/>
        </w:rPr>
        <w:t xml:space="preserve"> </w:t>
      </w:r>
      <w:r>
        <w:rPr>
          <w:rFonts w:ascii="宋体" w:hAnsi="宋体" w:hint="eastAsia"/>
        </w:rPr>
        <w:t>就是等效摆长</w:t>
      </w:r>
      <w:r w:rsidR="00AA3D22">
        <w:rPr>
          <w:rFonts w:ascii="宋体" w:hAnsi="宋体" w:hint="eastAsia"/>
        </w:rPr>
        <w:t xml:space="preserve"> </w:t>
      </w:r>
      <w:r w:rsidRPr="00710363">
        <w:rPr>
          <w:position w:val="-6"/>
        </w:rPr>
        <w:object w:dxaOrig="139" w:dyaOrig="279">
          <v:shape id="_x0000_i1039" type="#_x0000_t75" style="width:9pt;height:13.2pt" o:ole="">
            <v:imagedata r:id="rId33" o:title=""/>
          </v:shape>
          <o:OLEObject Type="Embed" ProgID="Equation.DSMT4" ShapeID="_x0000_i1039" DrawAspect="Content" ObjectID="_1781249731" r:id="rId35"/>
        </w:object>
      </w:r>
      <w:r w:rsidRPr="00710363">
        <w:t>（</w:t>
      </w:r>
      <w:r>
        <w:rPr>
          <w:rFonts w:ascii="宋体" w:hAnsi="宋体" w:hint="eastAsia"/>
        </w:rPr>
        <w:t>请自行证明）。</w:t>
      </w:r>
    </w:p>
    <w:p w:rsidR="009E2C15" w:rsidRPr="00710363" w:rsidRDefault="009E2C15" w:rsidP="009E2C15">
      <w:pPr>
        <w:spacing w:line="360" w:lineRule="auto"/>
        <w:ind w:firstLineChars="200" w:firstLine="480"/>
      </w:pPr>
      <w:r w:rsidRPr="00710363">
        <w:t>由此，凯特设计了形状特殊的凯特摆便于调节，如图</w:t>
      </w:r>
      <w:r w:rsidRPr="00710363">
        <w:t>2-2</w:t>
      </w:r>
      <w:r w:rsidRPr="00710363">
        <w:t>所示。对凯特摆而言，在实验中当两刀口位置确定后，通过调节</w:t>
      </w:r>
      <w:r w:rsidRPr="00710363">
        <w:rPr>
          <w:i/>
        </w:rPr>
        <w:t>A</w:t>
      </w:r>
      <w:r w:rsidRPr="00710363">
        <w:rPr>
          <w:i/>
        </w:rPr>
        <w:t>、</w:t>
      </w:r>
      <w:r w:rsidRPr="00710363">
        <w:rPr>
          <w:i/>
        </w:rPr>
        <w:t>B</w:t>
      </w:r>
      <w:r w:rsidRPr="00710363">
        <w:rPr>
          <w:i/>
        </w:rPr>
        <w:t>、</w:t>
      </w:r>
      <w:r w:rsidRPr="00710363">
        <w:rPr>
          <w:i/>
        </w:rPr>
        <w:t>C</w:t>
      </w:r>
      <w:r w:rsidRPr="00710363">
        <w:rPr>
          <w:i/>
        </w:rPr>
        <w:t>、</w:t>
      </w:r>
      <w:r w:rsidRPr="00710363">
        <w:rPr>
          <w:i/>
        </w:rPr>
        <w:t>D</w:t>
      </w:r>
      <w:r w:rsidRPr="00710363">
        <w:t>四摆锤的位置可使正、倒悬挂时的摆动周期</w:t>
      </w:r>
      <w:r w:rsidRPr="00710363">
        <w:rPr>
          <w:i/>
        </w:rPr>
        <w:t>T</w:t>
      </w:r>
      <w:r w:rsidRPr="00710363">
        <w:rPr>
          <w:vertAlign w:val="subscript"/>
        </w:rPr>
        <w:t>1</w:t>
      </w:r>
      <w:r w:rsidRPr="00710363">
        <w:t>和</w:t>
      </w:r>
      <w:r w:rsidRPr="00710363">
        <w:rPr>
          <w:i/>
        </w:rPr>
        <w:t>T</w:t>
      </w:r>
      <w:r w:rsidRPr="00710363">
        <w:rPr>
          <w:vertAlign w:val="subscript"/>
        </w:rPr>
        <w:t>2</w:t>
      </w:r>
      <w:r w:rsidRPr="00710363">
        <w:t>相等，则两刀口间的距离就是该摆的等效摆长</w:t>
      </w:r>
      <w:r w:rsidRPr="00710363">
        <w:rPr>
          <w:i/>
          <w:position w:val="-6"/>
        </w:rPr>
        <w:object w:dxaOrig="139" w:dyaOrig="279">
          <v:shape id="_x0000_i1040" type="#_x0000_t75" style="width:7.2pt;height:13.8pt" o:ole="">
            <v:imagedata r:id="rId30" o:title=""/>
          </v:shape>
          <o:OLEObject Type="Embed" ProgID="Equation.DSMT4" ShapeID="_x0000_i1040" DrawAspect="Content" ObjectID="_1781249732" r:id="rId36"/>
        </w:object>
      </w:r>
      <w:r w:rsidRPr="00710363">
        <w:t>。由公式（</w:t>
      </w:r>
      <w:r w:rsidR="00710363">
        <w:t>5</w:t>
      </w:r>
      <w:r w:rsidRPr="00710363">
        <w:t>）可得</w:t>
      </w:r>
    </w:p>
    <w:p w:rsidR="009E2C15" w:rsidRPr="005B53E8" w:rsidRDefault="009E2C15" w:rsidP="00710363">
      <w:pPr>
        <w:tabs>
          <w:tab w:val="left" w:pos="7655"/>
        </w:tabs>
        <w:spacing w:line="360" w:lineRule="auto"/>
        <w:ind w:firstLine="420"/>
        <w:rPr>
          <w:rFonts w:ascii="宋体" w:hAnsi="宋体"/>
        </w:rPr>
      </w:pPr>
      <w:r w:rsidRPr="005B53E8">
        <w:rPr>
          <w:rFonts w:ascii="宋体" w:hAnsi="宋体"/>
          <w:position w:val="-32"/>
        </w:rPr>
        <w:object w:dxaOrig="1860" w:dyaOrig="780">
          <v:shape id="_x0000_i1041" type="#_x0000_t75" style="width:112.8pt;height:47.4pt" o:ole="">
            <v:imagedata r:id="rId37" o:title=""/>
          </v:shape>
          <o:OLEObject Type="Embed" ProgID="Equation.DSMT4" ShapeID="_x0000_i1041" DrawAspect="Content" ObjectID="_1781249733" r:id="rId38"/>
        </w:object>
      </w:r>
      <w:r w:rsidR="00710363">
        <w:rPr>
          <w:rFonts w:ascii="宋体" w:hAnsi="宋体"/>
        </w:rPr>
        <w:tab/>
      </w:r>
      <w:r>
        <w:rPr>
          <w:rFonts w:ascii="宋体" w:hAnsi="宋体"/>
        </w:rPr>
        <w:t>(</w:t>
      </w:r>
      <w:r w:rsidR="00710363">
        <w:rPr>
          <w:rFonts w:ascii="宋体" w:hAnsi="宋体"/>
        </w:rPr>
        <w:t>8</w:t>
      </w:r>
      <w:r w:rsidRPr="005B53E8">
        <w:rPr>
          <w:rFonts w:ascii="宋体" w:hAnsi="宋体" w:hint="eastAsia"/>
        </w:rPr>
        <w:t>)</w:t>
      </w:r>
    </w:p>
    <w:p w:rsidR="009E2C15" w:rsidRPr="005B53E8" w:rsidRDefault="009E2C15" w:rsidP="00710363">
      <w:pPr>
        <w:pStyle w:val="MTDisplayEquation"/>
        <w:tabs>
          <w:tab w:val="clear" w:pos="4240"/>
          <w:tab w:val="clear" w:pos="8500"/>
          <w:tab w:val="left" w:pos="7655"/>
        </w:tabs>
        <w:ind w:left="420" w:firstLineChars="0" w:firstLine="0"/>
      </w:pPr>
      <w:r w:rsidRPr="005B53E8">
        <w:tab/>
      </w:r>
      <w:r w:rsidRPr="005B53E8">
        <w:rPr>
          <w:position w:val="-32"/>
        </w:rPr>
        <w:object w:dxaOrig="1920" w:dyaOrig="780">
          <v:shape id="_x0000_i1042" type="#_x0000_t75" style="width:115.2pt;height:47.4pt" o:ole="">
            <v:imagedata r:id="rId39" o:title=""/>
          </v:shape>
          <o:OLEObject Type="Embed" ProgID="Equation.DSMT4" ShapeID="_x0000_i1042" DrawAspect="Content" ObjectID="_1781249734" r:id="rId40"/>
        </w:object>
      </w:r>
      <w:r w:rsidR="00710363">
        <w:tab/>
      </w:r>
      <w:r>
        <w:t>(</w:t>
      </w:r>
      <w:r w:rsidR="00710363">
        <w:t>9</w:t>
      </w:r>
      <w:r w:rsidRPr="005B53E8">
        <w:rPr>
          <w:rFonts w:hint="eastAsia"/>
        </w:rPr>
        <w:t>)</w:t>
      </w:r>
    </w:p>
    <w:p w:rsidR="009E2C15" w:rsidRDefault="009E2C15" w:rsidP="009E2C15">
      <w:pPr>
        <w:spacing w:line="360" w:lineRule="auto"/>
        <w:ind w:firstLineChars="200" w:firstLine="480"/>
        <w:jc w:val="center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inline distT="0" distB="0" distL="0" distR="0">
            <wp:extent cx="1501847" cy="2825750"/>
            <wp:effectExtent l="0" t="0" r="3175" b="0"/>
            <wp:docPr id="5" name="图片 5" descr="凯特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凯特摆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164" cy="28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C15" w:rsidRPr="005F102A" w:rsidRDefault="009E2C15" w:rsidP="009E2C15">
      <w:pPr>
        <w:spacing w:line="360" w:lineRule="auto"/>
        <w:ind w:firstLineChars="200" w:firstLine="420"/>
        <w:jc w:val="center"/>
        <w:rPr>
          <w:rFonts w:ascii="宋体" w:hAnsi="宋体"/>
          <w:sz w:val="21"/>
          <w:szCs w:val="21"/>
        </w:rPr>
      </w:pPr>
      <w:r w:rsidRPr="005F102A">
        <w:rPr>
          <w:rFonts w:ascii="宋体" w:hAnsi="宋体" w:hint="eastAsia"/>
          <w:sz w:val="21"/>
          <w:szCs w:val="21"/>
        </w:rPr>
        <w:t>图</w:t>
      </w:r>
      <w:r>
        <w:rPr>
          <w:rFonts w:ascii="宋体" w:hAnsi="宋体" w:hint="eastAsia"/>
          <w:sz w:val="21"/>
          <w:szCs w:val="21"/>
        </w:rPr>
        <w:t>2-2</w:t>
      </w:r>
      <w:r w:rsidRPr="005F102A">
        <w:rPr>
          <w:rFonts w:ascii="宋体" w:hAnsi="宋体"/>
          <w:sz w:val="21"/>
          <w:szCs w:val="21"/>
        </w:rPr>
        <w:t xml:space="preserve"> </w:t>
      </w:r>
      <w:r w:rsidRPr="005F102A">
        <w:rPr>
          <w:rFonts w:ascii="宋体" w:hAnsi="宋体" w:hint="eastAsia"/>
          <w:sz w:val="21"/>
          <w:szCs w:val="21"/>
        </w:rPr>
        <w:t>凯特摆摆杆的示意图</w:t>
      </w:r>
    </w:p>
    <w:p w:rsidR="009E2C15" w:rsidRPr="005B53E8" w:rsidRDefault="009E2C15" w:rsidP="009E2C15">
      <w:pPr>
        <w:spacing w:line="360" w:lineRule="auto"/>
        <w:ind w:firstLineChars="200" w:firstLine="480"/>
        <w:jc w:val="center"/>
      </w:pPr>
      <w:r w:rsidRPr="005B53E8">
        <w:rPr>
          <w:rFonts w:ascii="宋体" w:hAnsi="宋体"/>
        </w:rPr>
        <w:t xml:space="preserve">                 </w:t>
      </w:r>
    </w:p>
    <w:p w:rsidR="009E2C15" w:rsidRPr="000942A8" w:rsidRDefault="009E2C15" w:rsidP="009E2C15">
      <w:pPr>
        <w:spacing w:line="360" w:lineRule="auto"/>
        <w:ind w:firstLineChars="200" w:firstLine="480"/>
      </w:pPr>
      <w:r w:rsidRPr="000942A8">
        <w:t>其中</w:t>
      </w:r>
      <w:r w:rsidRPr="000942A8">
        <w:rPr>
          <w:i/>
        </w:rPr>
        <w:t>T</w:t>
      </w:r>
      <w:r w:rsidRPr="000942A8">
        <w:rPr>
          <w:vertAlign w:val="subscript"/>
        </w:rPr>
        <w:t xml:space="preserve">1 </w:t>
      </w:r>
      <w:r w:rsidRPr="000942A8">
        <w:t>和</w:t>
      </w:r>
      <w:r w:rsidRPr="000942A8">
        <w:rPr>
          <w:i/>
        </w:rPr>
        <w:t>h</w:t>
      </w:r>
      <w:r w:rsidRPr="000942A8">
        <w:rPr>
          <w:vertAlign w:val="subscript"/>
        </w:rPr>
        <w:t xml:space="preserve">1 </w:t>
      </w:r>
      <w:r w:rsidRPr="000942A8">
        <w:t>为摆绕</w:t>
      </w:r>
      <w:r w:rsidR="000942A8">
        <w:rPr>
          <w:rFonts w:hint="eastAsia"/>
        </w:rPr>
        <w:t xml:space="preserve"> </w:t>
      </w:r>
      <w:r w:rsidRPr="000942A8">
        <w:rPr>
          <w:i/>
        </w:rPr>
        <w:t>O</w:t>
      </w:r>
      <w:r w:rsidR="000942A8">
        <w:rPr>
          <w:i/>
        </w:rPr>
        <w:t xml:space="preserve"> </w:t>
      </w:r>
      <w:r w:rsidRPr="000942A8">
        <w:t>轴的摆动周期和</w:t>
      </w:r>
      <w:r w:rsidR="000942A8">
        <w:rPr>
          <w:rFonts w:hint="eastAsia"/>
        </w:rPr>
        <w:t xml:space="preserve"> </w:t>
      </w:r>
      <w:r w:rsidR="000942A8" w:rsidRPr="000942A8">
        <w:rPr>
          <w:i/>
        </w:rPr>
        <w:t>O</w:t>
      </w:r>
      <w:r w:rsidR="000942A8">
        <w:rPr>
          <w:i/>
        </w:rPr>
        <w:t xml:space="preserve"> </w:t>
      </w:r>
      <w:r w:rsidRPr="000942A8">
        <w:t>轴到重心</w:t>
      </w:r>
      <w:r w:rsidR="000942A8">
        <w:rPr>
          <w:rFonts w:hint="eastAsia"/>
        </w:rPr>
        <w:t xml:space="preserve"> </w:t>
      </w:r>
      <w:r w:rsidRPr="000942A8">
        <w:rPr>
          <w:i/>
        </w:rPr>
        <w:t>G</w:t>
      </w:r>
      <w:r w:rsidR="000942A8">
        <w:rPr>
          <w:i/>
        </w:rPr>
        <w:t xml:space="preserve"> </w:t>
      </w:r>
      <w:r w:rsidRPr="000942A8">
        <w:t>的距离，</w:t>
      </w:r>
      <w:r w:rsidRPr="000942A8">
        <w:rPr>
          <w:i/>
        </w:rPr>
        <w:t>T</w:t>
      </w:r>
      <w:r w:rsidRPr="000942A8">
        <w:rPr>
          <w:vertAlign w:val="subscript"/>
        </w:rPr>
        <w:t xml:space="preserve">2 </w:t>
      </w:r>
      <w:r w:rsidRPr="000942A8">
        <w:t xml:space="preserve"> </w:t>
      </w:r>
      <w:r w:rsidRPr="000942A8">
        <w:t>和</w:t>
      </w:r>
      <w:r w:rsidR="00AA3D22">
        <w:rPr>
          <w:rFonts w:hint="eastAsia"/>
        </w:rPr>
        <w:t xml:space="preserve"> </w:t>
      </w:r>
      <w:r w:rsidRPr="000942A8">
        <w:rPr>
          <w:i/>
        </w:rPr>
        <w:t>h</w:t>
      </w:r>
      <w:r w:rsidRPr="000942A8">
        <w:rPr>
          <w:vertAlign w:val="subscript"/>
        </w:rPr>
        <w:t xml:space="preserve">2 </w:t>
      </w:r>
      <w:r w:rsidRPr="000942A8">
        <w:t>为摆绕</w:t>
      </w:r>
      <w:r w:rsidR="00AA3D22">
        <w:rPr>
          <w:rFonts w:hint="eastAsia"/>
        </w:rPr>
        <w:t xml:space="preserve"> </w:t>
      </w:r>
      <w:r w:rsidR="000942A8" w:rsidRPr="000942A8">
        <w:rPr>
          <w:i/>
        </w:rPr>
        <w:t>O</w:t>
      </w:r>
      <w:r w:rsidRPr="000942A8">
        <w:t>'</w:t>
      </w:r>
      <w:r w:rsidR="00AA3D22">
        <w:t xml:space="preserve"> </w:t>
      </w:r>
      <w:r w:rsidRPr="000942A8">
        <w:t>轴的摆动周期和</w:t>
      </w:r>
      <w:r w:rsidR="000942A8" w:rsidRPr="000942A8">
        <w:rPr>
          <w:i/>
        </w:rPr>
        <w:t>O</w:t>
      </w:r>
      <w:r w:rsidRPr="000942A8">
        <w:t>'</w:t>
      </w:r>
      <w:r w:rsidR="000942A8">
        <w:t xml:space="preserve"> </w:t>
      </w:r>
      <w:r w:rsidRPr="000942A8">
        <w:t>轴到重心</w:t>
      </w:r>
      <w:r w:rsidR="00AA3D22">
        <w:rPr>
          <w:rFonts w:hint="eastAsia"/>
        </w:rPr>
        <w:t xml:space="preserve"> </w:t>
      </w:r>
      <w:r w:rsidRPr="00AA3D22">
        <w:rPr>
          <w:i/>
        </w:rPr>
        <w:t>G</w:t>
      </w:r>
      <w:r w:rsidR="00AA3D22">
        <w:t xml:space="preserve"> </w:t>
      </w:r>
      <w:r w:rsidRPr="000942A8">
        <w:t>的距离。实验中要使得当</w:t>
      </w:r>
      <w:r w:rsidR="00AA3D22">
        <w:rPr>
          <w:rFonts w:hint="eastAsia"/>
        </w:rPr>
        <w:t xml:space="preserve"> </w:t>
      </w:r>
      <w:r w:rsidRPr="000942A8">
        <w:rPr>
          <w:i/>
        </w:rPr>
        <w:t>T</w:t>
      </w:r>
      <w:r w:rsidRPr="000942A8">
        <w:rPr>
          <w:vertAlign w:val="subscript"/>
        </w:rPr>
        <w:t>1</w:t>
      </w:r>
      <w:r w:rsidRPr="000942A8">
        <w:rPr>
          <w:i/>
        </w:rPr>
        <w:t xml:space="preserve"> </w:t>
      </w:r>
      <w:r w:rsidR="00AA3D22">
        <w:rPr>
          <w:i/>
        </w:rPr>
        <w:t xml:space="preserve"> </w:t>
      </w:r>
      <w:r w:rsidRPr="000942A8">
        <w:t>和</w:t>
      </w:r>
      <w:r w:rsidR="00AA3D22">
        <w:rPr>
          <w:rFonts w:hint="eastAsia"/>
        </w:rPr>
        <w:t xml:space="preserve"> </w:t>
      </w:r>
      <w:r w:rsidRPr="000942A8">
        <w:rPr>
          <w:i/>
        </w:rPr>
        <w:t>T</w:t>
      </w:r>
      <w:r w:rsidRPr="000942A8">
        <w:rPr>
          <w:vertAlign w:val="subscript"/>
        </w:rPr>
        <w:t xml:space="preserve">2 </w:t>
      </w:r>
      <w:r w:rsidRPr="000942A8">
        <w:t>完全相等十分困难，而且也并不需要，只要调节</w:t>
      </w:r>
      <w:r w:rsidR="00AA3D22">
        <w:rPr>
          <w:rFonts w:hint="eastAsia"/>
        </w:rPr>
        <w:t xml:space="preserve"> </w:t>
      </w:r>
      <w:r w:rsidRPr="000942A8">
        <w:rPr>
          <w:i/>
        </w:rPr>
        <w:t>T</w:t>
      </w:r>
      <w:r w:rsidRPr="000942A8">
        <w:rPr>
          <w:vertAlign w:val="subscript"/>
        </w:rPr>
        <w:t>1</w:t>
      </w:r>
      <w:r w:rsidR="00AA3D22">
        <w:rPr>
          <w:vertAlign w:val="subscript"/>
        </w:rPr>
        <w:t xml:space="preserve"> </w:t>
      </w:r>
      <w:r w:rsidRPr="000942A8">
        <w:rPr>
          <w:vertAlign w:val="subscript"/>
        </w:rPr>
        <w:t xml:space="preserve"> </w:t>
      </w:r>
      <w:r w:rsidRPr="000942A8">
        <w:t>≈</w:t>
      </w:r>
      <w:r w:rsidR="00AA3D22">
        <w:t xml:space="preserve"> </w:t>
      </w:r>
      <w:r w:rsidRPr="000942A8">
        <w:rPr>
          <w:i/>
        </w:rPr>
        <w:t>T</w:t>
      </w:r>
      <w:r w:rsidRPr="000942A8">
        <w:rPr>
          <w:vertAlign w:val="subscript"/>
        </w:rPr>
        <w:t>2</w:t>
      </w:r>
      <w:r w:rsidR="00AA3D22">
        <w:rPr>
          <w:vertAlign w:val="subscript"/>
        </w:rPr>
        <w:t xml:space="preserve"> </w:t>
      </w:r>
      <w:r w:rsidRPr="000942A8">
        <w:rPr>
          <w:vertAlign w:val="subscript"/>
        </w:rPr>
        <w:t xml:space="preserve"> </w:t>
      </w:r>
      <w:r w:rsidRPr="000942A8">
        <w:t>时，</w:t>
      </w:r>
      <w:r w:rsidRPr="000942A8">
        <w:rPr>
          <w:position w:val="-12"/>
        </w:rPr>
        <w:object w:dxaOrig="920" w:dyaOrig="360">
          <v:shape id="_x0000_i1043" type="#_x0000_t75" style="width:55.8pt;height:22.2pt" o:ole="">
            <v:imagedata r:id="rId42" o:title=""/>
          </v:shape>
          <o:OLEObject Type="Embed" ProgID="Equation.DSMT4" ShapeID="_x0000_i1043" DrawAspect="Content" ObjectID="_1781249735" r:id="rId43"/>
        </w:object>
      </w:r>
      <w:r w:rsidRPr="000942A8">
        <w:t xml:space="preserve"> </w:t>
      </w:r>
      <w:r w:rsidRPr="000942A8">
        <w:t>即为等效摆长。由式</w:t>
      </w:r>
      <w:r w:rsidR="00AA3D22">
        <w:rPr>
          <w:rFonts w:hint="eastAsia"/>
        </w:rPr>
        <w:t xml:space="preserve"> </w:t>
      </w:r>
      <w:r w:rsidRPr="000942A8">
        <w:t>(</w:t>
      </w:r>
      <w:r w:rsidR="00AA3D22">
        <w:t>8</w:t>
      </w:r>
      <w:r w:rsidRPr="000942A8">
        <w:t>)</w:t>
      </w:r>
      <w:r w:rsidR="00AA3D22">
        <w:t xml:space="preserve"> </w:t>
      </w:r>
      <w:r w:rsidRPr="000942A8">
        <w:t>和</w:t>
      </w:r>
      <w:r w:rsidR="00AA3D22">
        <w:rPr>
          <w:rFonts w:hint="eastAsia"/>
        </w:rPr>
        <w:t xml:space="preserve"> </w:t>
      </w:r>
      <w:r w:rsidRPr="000942A8">
        <w:t>(</w:t>
      </w:r>
      <w:r w:rsidR="00AA3D22">
        <w:t>9</w:t>
      </w:r>
      <w:r w:rsidRPr="000942A8">
        <w:t>)</w:t>
      </w:r>
      <w:r w:rsidR="00AA3D22">
        <w:t xml:space="preserve"> </w:t>
      </w:r>
      <w:r w:rsidRPr="000942A8">
        <w:t>消去</w:t>
      </w:r>
      <w:r w:rsidRPr="000942A8">
        <w:rPr>
          <w:position w:val="-12"/>
        </w:rPr>
        <w:object w:dxaOrig="279" w:dyaOrig="360">
          <v:shape id="_x0000_i1044" type="#_x0000_t75" style="width:18pt;height:16.2pt" o:ole="">
            <v:imagedata r:id="rId44" o:title=""/>
          </v:shape>
          <o:OLEObject Type="Embed" ProgID="Equation.DSMT4" ShapeID="_x0000_i1044" DrawAspect="Content" ObjectID="_1781249736" r:id="rId45"/>
        </w:object>
      </w:r>
      <w:r w:rsidRPr="000942A8">
        <w:t>，可得：</w:t>
      </w:r>
    </w:p>
    <w:p w:rsidR="009E2C15" w:rsidRPr="005B53E8" w:rsidRDefault="009E2C15" w:rsidP="00E53839">
      <w:pPr>
        <w:pStyle w:val="MTDisplayEquation"/>
        <w:tabs>
          <w:tab w:val="clear" w:pos="4240"/>
          <w:tab w:val="clear" w:pos="8500"/>
          <w:tab w:val="left" w:pos="7655"/>
        </w:tabs>
        <w:ind w:firstLineChars="0" w:firstLine="420"/>
      </w:pPr>
      <w:r w:rsidRPr="005B53E8">
        <w:rPr>
          <w:position w:val="-32"/>
        </w:rPr>
        <w:object w:dxaOrig="3400" w:dyaOrig="740">
          <v:shape id="_x0000_i1045" type="#_x0000_t75" style="width:176.4pt;height:37.8pt" o:ole="">
            <v:imagedata r:id="rId46" o:title=""/>
          </v:shape>
          <o:OLEObject Type="Embed" ProgID="Equation.DSMT4" ShapeID="_x0000_i1045" DrawAspect="Content" ObjectID="_1781249737" r:id="rId47"/>
        </w:object>
      </w:r>
      <w:r w:rsidR="00E53839">
        <w:tab/>
        <w:t>(10)</w:t>
      </w:r>
    </w:p>
    <w:p w:rsidR="009E2C15" w:rsidRPr="00AA3D22" w:rsidRDefault="009E2C15" w:rsidP="009E2C15">
      <w:pPr>
        <w:spacing w:line="360" w:lineRule="auto"/>
        <w:ind w:firstLineChars="200" w:firstLine="480"/>
      </w:pPr>
      <w:r w:rsidRPr="00AA3D22">
        <w:t>此式中，</w:t>
      </w:r>
      <w:r w:rsidRPr="00AA3D22">
        <w:rPr>
          <w:i/>
          <w:position w:val="-6"/>
        </w:rPr>
        <w:object w:dxaOrig="139" w:dyaOrig="279">
          <v:shape id="_x0000_i1046" type="#_x0000_t75" style="width:7.2pt;height:13.8pt" o:ole="">
            <v:imagedata r:id="rId30" o:title=""/>
          </v:shape>
          <o:OLEObject Type="Embed" ProgID="Equation.DSMT4" ShapeID="_x0000_i1046" DrawAspect="Content" ObjectID="_1781249738" r:id="rId48"/>
        </w:object>
      </w:r>
      <w:r w:rsidRPr="00AA3D22">
        <w:t>、</w:t>
      </w:r>
      <w:r w:rsidRPr="00AA3D22">
        <w:rPr>
          <w:i/>
        </w:rPr>
        <w:t>T</w:t>
      </w:r>
      <w:r w:rsidRPr="00AA3D22">
        <w:rPr>
          <w:vertAlign w:val="subscript"/>
        </w:rPr>
        <w:t>1</w:t>
      </w:r>
      <w:r w:rsidRPr="00AA3D22">
        <w:t>、</w:t>
      </w:r>
      <w:r w:rsidRPr="00AA3D22">
        <w:rPr>
          <w:i/>
        </w:rPr>
        <w:t>T</w:t>
      </w:r>
      <w:r w:rsidRPr="00AA3D22">
        <w:rPr>
          <w:vertAlign w:val="subscript"/>
        </w:rPr>
        <w:t>2</w:t>
      </w:r>
      <w:r w:rsidR="00AA3D22">
        <w:rPr>
          <w:vertAlign w:val="subscript"/>
        </w:rPr>
        <w:t xml:space="preserve"> </w:t>
      </w:r>
      <w:r w:rsidRPr="00AA3D22">
        <w:t>都是可以精确测定的量，而</w:t>
      </w:r>
      <w:r w:rsidR="00AA3D22">
        <w:rPr>
          <w:rFonts w:hint="eastAsia"/>
        </w:rPr>
        <w:t xml:space="preserve"> </w:t>
      </w:r>
      <w:r w:rsidRPr="00AA3D22">
        <w:rPr>
          <w:i/>
        </w:rPr>
        <w:t>h</w:t>
      </w:r>
      <w:r w:rsidRPr="00AA3D22">
        <w:rPr>
          <w:vertAlign w:val="subscript"/>
        </w:rPr>
        <w:t>1</w:t>
      </w:r>
      <w:r w:rsidRPr="00AA3D22">
        <w:t>、</w:t>
      </w:r>
      <w:r w:rsidRPr="00AA3D22">
        <w:rPr>
          <w:i/>
        </w:rPr>
        <w:t>h</w:t>
      </w:r>
      <w:r w:rsidRPr="00AA3D22">
        <w:rPr>
          <w:vertAlign w:val="subscript"/>
        </w:rPr>
        <w:t>2</w:t>
      </w:r>
      <w:r w:rsidR="00AA3D22">
        <w:rPr>
          <w:vertAlign w:val="subscript"/>
        </w:rPr>
        <w:t xml:space="preserve"> </w:t>
      </w:r>
      <w:r w:rsidRPr="00AA3D22">
        <w:t>则不易测准。由此可知，</w:t>
      </w:r>
      <w:r w:rsidRPr="00AA3D22">
        <w:rPr>
          <w:i/>
        </w:rPr>
        <w:t>a</w:t>
      </w:r>
      <w:r w:rsidR="00AA3D22">
        <w:rPr>
          <w:i/>
        </w:rPr>
        <w:t xml:space="preserve"> </w:t>
      </w:r>
      <w:r w:rsidRPr="00AA3D22">
        <w:t>项可以精确求得，而</w:t>
      </w:r>
      <w:r w:rsidR="00AA3D22">
        <w:rPr>
          <w:rFonts w:hint="eastAsia"/>
        </w:rPr>
        <w:t xml:space="preserve"> </w:t>
      </w:r>
      <w:r w:rsidRPr="00AA3D22">
        <w:rPr>
          <w:i/>
        </w:rPr>
        <w:t>b</w:t>
      </w:r>
      <w:r w:rsidR="00AA3D22">
        <w:rPr>
          <w:rFonts w:hint="eastAsia"/>
        </w:rPr>
        <w:t xml:space="preserve"> </w:t>
      </w:r>
      <w:r w:rsidRPr="00AA3D22">
        <w:t>项则不易精确求得。但当</w:t>
      </w:r>
      <w:r w:rsidR="00AA3D22">
        <w:rPr>
          <w:rFonts w:hint="eastAsia"/>
        </w:rPr>
        <w:t xml:space="preserve"> </w:t>
      </w:r>
      <w:r w:rsidRPr="00AA3D22">
        <w:rPr>
          <w:position w:val="-12"/>
        </w:rPr>
        <w:object w:dxaOrig="660" w:dyaOrig="360">
          <v:shape id="_x0000_i1047" type="#_x0000_t75" style="width:33pt;height:18pt" o:ole="">
            <v:imagedata r:id="rId49" o:title=""/>
          </v:shape>
          <o:OLEObject Type="Embed" ProgID="Equation.DSMT4" ShapeID="_x0000_i1047" DrawAspect="Content" ObjectID="_1781249739" r:id="rId50"/>
        </w:object>
      </w:r>
      <w:r w:rsidR="00AA3D22">
        <w:t xml:space="preserve"> </w:t>
      </w:r>
      <w:r w:rsidRPr="00AA3D22">
        <w:t>以及</w:t>
      </w:r>
      <w:r w:rsidRPr="00AA3D22">
        <w:t xml:space="preserve"> </w:t>
      </w:r>
      <w:r w:rsidRPr="00AA3D22">
        <w:rPr>
          <w:position w:val="-12"/>
        </w:rPr>
        <w:object w:dxaOrig="960" w:dyaOrig="360">
          <v:shape id="_x0000_i1048" type="#_x0000_t75" style="width:48pt;height:18pt" o:ole="">
            <v:imagedata r:id="rId51" o:title=""/>
          </v:shape>
          <o:OLEObject Type="Embed" ProgID="Equation.DSMT4" ShapeID="_x0000_i1048" DrawAspect="Content" ObjectID="_1781249740" r:id="rId52"/>
        </w:object>
      </w:r>
      <w:r w:rsidRPr="00AA3D22">
        <w:t xml:space="preserve"> </w:t>
      </w:r>
      <w:r w:rsidRPr="00AA3D22">
        <w:t>值较大时，</w:t>
      </w:r>
      <w:r w:rsidRPr="00AA3D22">
        <w:rPr>
          <w:i/>
        </w:rPr>
        <w:t>b</w:t>
      </w:r>
      <w:r w:rsidR="00AA3D22">
        <w:rPr>
          <w:rFonts w:hint="eastAsia"/>
        </w:rPr>
        <w:t xml:space="preserve"> </w:t>
      </w:r>
      <w:r w:rsidRPr="00AA3D22">
        <w:t>项的值中分子很小，而分母可以很大，相对</w:t>
      </w:r>
      <w:r w:rsidR="00AA3D22">
        <w:rPr>
          <w:rFonts w:hint="eastAsia"/>
        </w:rPr>
        <w:t xml:space="preserve"> </w:t>
      </w:r>
      <w:r w:rsidRPr="00AA3D22">
        <w:rPr>
          <w:i/>
        </w:rPr>
        <w:t>a</w:t>
      </w:r>
      <w:r w:rsidR="00AA3D22">
        <w:rPr>
          <w:i/>
        </w:rPr>
        <w:t xml:space="preserve"> </w:t>
      </w:r>
      <w:r w:rsidRPr="00AA3D22">
        <w:t>项是非常小的，可以看作是</w:t>
      </w:r>
      <w:r w:rsidR="00AA3D22">
        <w:rPr>
          <w:rFonts w:hint="eastAsia"/>
        </w:rPr>
        <w:t xml:space="preserve"> </w:t>
      </w:r>
      <w:r w:rsidRPr="00AA3D22">
        <w:rPr>
          <w:i/>
        </w:rPr>
        <w:t>T</w:t>
      </w:r>
      <w:r w:rsidRPr="00AA3D22">
        <w:rPr>
          <w:vertAlign w:val="subscript"/>
        </w:rPr>
        <w:t>1</w:t>
      </w:r>
      <w:r w:rsidRPr="00AA3D22">
        <w:t>、</w:t>
      </w:r>
      <w:r w:rsidRPr="00AA3D22">
        <w:rPr>
          <w:i/>
        </w:rPr>
        <w:t>T</w:t>
      </w:r>
      <w:r w:rsidRPr="00AA3D22">
        <w:rPr>
          <w:vertAlign w:val="subscript"/>
        </w:rPr>
        <w:t>2</w:t>
      </w:r>
      <w:r w:rsidR="00AA3D22">
        <w:rPr>
          <w:vertAlign w:val="subscript"/>
        </w:rPr>
        <w:t xml:space="preserve"> </w:t>
      </w:r>
      <w:r w:rsidRPr="00AA3D22">
        <w:t>不完全相等的修正（当</w:t>
      </w:r>
      <w:r w:rsidR="00AA3D22">
        <w:rPr>
          <w:rFonts w:hint="eastAsia"/>
        </w:rPr>
        <w:t xml:space="preserve"> </w:t>
      </w:r>
      <w:r w:rsidRPr="00AA3D22">
        <w:rPr>
          <w:i/>
        </w:rPr>
        <w:t>T</w:t>
      </w:r>
      <w:r w:rsidRPr="00AA3D22">
        <w:rPr>
          <w:vertAlign w:val="subscript"/>
        </w:rPr>
        <w:t>1</w:t>
      </w:r>
      <w:r w:rsidRPr="00AA3D22">
        <w:t>、</w:t>
      </w:r>
      <w:r w:rsidRPr="00AA3D22">
        <w:rPr>
          <w:i/>
        </w:rPr>
        <w:t>T</w:t>
      </w:r>
      <w:r w:rsidRPr="00AA3D22">
        <w:rPr>
          <w:vertAlign w:val="subscript"/>
        </w:rPr>
        <w:t>2</w:t>
      </w:r>
      <w:r w:rsidRPr="00AA3D22">
        <w:t>完全相等时，</w:t>
      </w:r>
      <w:r w:rsidRPr="00AA3D22">
        <w:rPr>
          <w:i/>
        </w:rPr>
        <w:t>b</w:t>
      </w:r>
      <w:r w:rsidR="00AA3D22">
        <w:rPr>
          <w:rFonts w:hint="eastAsia"/>
        </w:rPr>
        <w:t xml:space="preserve"> </w:t>
      </w:r>
      <w:r w:rsidRPr="00AA3D22">
        <w:t>项等于</w:t>
      </w:r>
      <w:r w:rsidRPr="00AA3D22">
        <w:t>0</w:t>
      </w:r>
      <w:r w:rsidRPr="00AA3D22">
        <w:t>），这样</w:t>
      </w:r>
      <w:r w:rsidRPr="00AA3D22">
        <w:rPr>
          <w:i/>
        </w:rPr>
        <w:t>b</w:t>
      </w:r>
      <w:r w:rsidR="00AA3D22">
        <w:rPr>
          <w:rFonts w:hint="eastAsia"/>
        </w:rPr>
        <w:t xml:space="preserve"> </w:t>
      </w:r>
      <w:r w:rsidRPr="00AA3D22">
        <w:t>项的不精确对测量结果产生的影响就微乎其微了。凯特摆在设计时，两个大摆锤一个是金属材质，一个是塑料材质，正是为了使得重心偏向一遍，使得</w:t>
      </w:r>
      <w:r w:rsidR="00AA3D22">
        <w:rPr>
          <w:rFonts w:hint="eastAsia"/>
        </w:rPr>
        <w:t xml:space="preserve"> </w:t>
      </w:r>
      <w:r w:rsidRPr="00AA3D22">
        <w:rPr>
          <w:position w:val="-12"/>
        </w:rPr>
        <w:object w:dxaOrig="960" w:dyaOrig="360">
          <v:shape id="_x0000_i1049" type="#_x0000_t75" style="width:48pt;height:18pt" o:ole="">
            <v:imagedata r:id="rId51" o:title=""/>
          </v:shape>
          <o:OLEObject Type="Embed" ProgID="Equation.DSMT4" ShapeID="_x0000_i1049" DrawAspect="Content" ObjectID="_1781249741" r:id="rId53"/>
        </w:object>
      </w:r>
      <w:r w:rsidRPr="00AA3D22">
        <w:t xml:space="preserve"> </w:t>
      </w:r>
      <w:r w:rsidRPr="00AA3D22">
        <w:t>有较大差值，以减小</w:t>
      </w:r>
      <w:r w:rsidRPr="00AA3D22">
        <w:rPr>
          <w:i/>
        </w:rPr>
        <w:t>b</w:t>
      </w:r>
      <w:r w:rsidRPr="00AA3D22">
        <w:t>项的影响。</w:t>
      </w:r>
    </w:p>
    <w:p w:rsidR="00FA15CF" w:rsidRDefault="00FA15CF" w:rsidP="00FA15CF">
      <w:pPr>
        <w:spacing w:line="360" w:lineRule="auto"/>
        <w:rPr>
          <w:rFonts w:ascii="黑体" w:eastAsia="黑体" w:hAnsi="黑体"/>
          <w:b/>
          <w:bCs/>
          <w:color w:val="000000"/>
          <w:kern w:val="0"/>
          <w:sz w:val="28"/>
          <w:szCs w:val="28"/>
        </w:rPr>
      </w:pPr>
    </w:p>
    <w:p w:rsidR="009E2C15" w:rsidRPr="00FA15CF" w:rsidRDefault="009E2C15" w:rsidP="00FA15CF">
      <w:pPr>
        <w:spacing w:line="360" w:lineRule="auto"/>
        <w:rPr>
          <w:rFonts w:ascii="黑体" w:eastAsia="黑体" w:hAnsi="黑体"/>
          <w:color w:val="000000"/>
          <w:kern w:val="0"/>
          <w:sz w:val="28"/>
          <w:szCs w:val="28"/>
        </w:rPr>
      </w:pPr>
      <w:r w:rsidRPr="00FA15CF">
        <w:rPr>
          <w:rFonts w:ascii="黑体" w:eastAsia="黑体" w:hAnsi="黑体"/>
          <w:b/>
          <w:bCs/>
          <w:color w:val="000000"/>
          <w:kern w:val="0"/>
          <w:sz w:val="28"/>
          <w:szCs w:val="28"/>
        </w:rPr>
        <w:t>实验装置</w:t>
      </w:r>
    </w:p>
    <w:p w:rsidR="009E2C15" w:rsidRPr="000A3B12" w:rsidRDefault="009E2C15" w:rsidP="004F0EB9">
      <w:pPr>
        <w:spacing w:line="360" w:lineRule="auto"/>
        <w:ind w:firstLineChars="200" w:firstLine="480"/>
        <w:rPr>
          <w:rFonts w:ascii="宋体" w:hAnsi="宋体"/>
          <w:bCs/>
        </w:rPr>
      </w:pPr>
      <w:r>
        <w:rPr>
          <w:rFonts w:ascii="宋体" w:hAnsi="宋体" w:hint="eastAsia"/>
        </w:rPr>
        <w:lastRenderedPageBreak/>
        <w:t>本实验装置</w:t>
      </w:r>
      <w:r w:rsidRPr="005B53E8">
        <w:rPr>
          <w:rFonts w:ascii="宋体" w:hAnsi="宋体"/>
        </w:rPr>
        <w:t>包括</w:t>
      </w:r>
      <w:hyperlink r:id="rId54" w:anchor="fig2" w:history="1">
        <w:r w:rsidRPr="005B53E8">
          <w:rPr>
            <w:rFonts w:ascii="宋体" w:hAnsi="宋体" w:hint="eastAsia"/>
          </w:rPr>
          <w:t>凯特摆</w:t>
        </w:r>
      </w:hyperlink>
      <w:r w:rsidRPr="005B53E8">
        <w:rPr>
          <w:rFonts w:ascii="宋体" w:hAnsi="宋体"/>
        </w:rPr>
        <w:t>、</w:t>
      </w:r>
      <w:hyperlink r:id="rId55" w:anchor="fig6" w:history="1">
        <w:r w:rsidRPr="005B53E8">
          <w:rPr>
            <w:rFonts w:ascii="宋体" w:hAnsi="宋体" w:hint="eastAsia"/>
          </w:rPr>
          <w:t>光电探头</w:t>
        </w:r>
      </w:hyperlink>
      <w:r w:rsidR="008173B5">
        <w:rPr>
          <w:rFonts w:ascii="宋体" w:hAnsi="宋体" w:hint="eastAsia"/>
        </w:rPr>
        <w:t>、</w:t>
      </w:r>
      <w:hyperlink r:id="rId56" w:anchor="fig7" w:history="1">
        <w:r w:rsidRPr="005B53E8">
          <w:rPr>
            <w:rFonts w:ascii="宋体" w:hAnsi="宋体" w:hint="eastAsia"/>
          </w:rPr>
          <w:t>多用数字测试仪</w:t>
        </w:r>
      </w:hyperlink>
      <w:r w:rsidR="004F0EB9">
        <w:rPr>
          <w:rFonts w:ascii="宋体" w:hAnsi="宋体" w:hint="eastAsia"/>
        </w:rPr>
        <w:t>、</w:t>
      </w:r>
      <w:r w:rsidR="004F0EB9" w:rsidRPr="000A3B12">
        <w:rPr>
          <w:rFonts w:ascii="宋体" w:hAnsi="宋体" w:hint="eastAsia"/>
          <w:bCs/>
        </w:rPr>
        <w:t>卷尺、钢尺、</w:t>
      </w:r>
      <w:r w:rsidR="004F0EB9" w:rsidRPr="000A3B12">
        <w:rPr>
          <w:bCs/>
          <w:i/>
        </w:rPr>
        <w:t>T</w:t>
      </w:r>
      <w:r w:rsidR="004F0EB9" w:rsidRPr="000A3B12">
        <w:rPr>
          <w:rFonts w:ascii="宋体" w:hAnsi="宋体" w:hint="eastAsia"/>
          <w:bCs/>
        </w:rPr>
        <w:t>字形支架</w:t>
      </w:r>
    </w:p>
    <w:p w:rsidR="009E2C15" w:rsidRPr="00E66548" w:rsidRDefault="006C7593" w:rsidP="006C7593">
      <w:pPr>
        <w:spacing w:line="360" w:lineRule="auto"/>
        <w:ind w:firstLineChars="200" w:firstLine="480"/>
        <w:rPr>
          <w:rFonts w:ascii="宋体" w:hAnsi="宋体"/>
          <w:bCs/>
          <w:sz w:val="21"/>
          <w:szCs w:val="21"/>
        </w:rPr>
      </w:pPr>
      <w:r>
        <w:rPr>
          <w:rFonts w:ascii="宋体" w:hAnsi="宋体" w:hint="eastAsia"/>
        </w:rPr>
        <w:t>如图</w:t>
      </w:r>
      <w:r w:rsidRPr="006C7593">
        <w:t>2-2</w:t>
      </w:r>
      <w:r>
        <w:rPr>
          <w:rFonts w:ascii="宋体" w:hAnsi="宋体" w:hint="eastAsia"/>
        </w:rPr>
        <w:t>所示，</w:t>
      </w:r>
      <w:r w:rsidR="009E2C15" w:rsidRPr="005B53E8">
        <w:rPr>
          <w:rFonts w:ascii="宋体" w:hAnsi="宋体"/>
        </w:rPr>
        <w:t>凯特摆</w:t>
      </w:r>
      <w:r w:rsidR="009E2C15">
        <w:rPr>
          <w:rFonts w:ascii="宋体" w:hAnsi="宋体" w:hint="eastAsia"/>
        </w:rPr>
        <w:t>组装仪由底座</w:t>
      </w:r>
      <w:r w:rsidR="00E53839">
        <w:rPr>
          <w:rFonts w:ascii="宋体" w:hAnsi="宋体" w:hint="eastAsia"/>
        </w:rPr>
        <w:t>、</w:t>
      </w:r>
      <w:r w:rsidR="009E2C15">
        <w:rPr>
          <w:rFonts w:ascii="宋体" w:hAnsi="宋体" w:hint="eastAsia"/>
        </w:rPr>
        <w:t>压块</w:t>
      </w:r>
      <w:r w:rsidR="00E53839">
        <w:rPr>
          <w:rFonts w:ascii="宋体" w:hAnsi="宋体" w:hint="eastAsia"/>
        </w:rPr>
        <w:t>、</w:t>
      </w:r>
      <w:r w:rsidR="009E2C15">
        <w:rPr>
          <w:rFonts w:ascii="宋体" w:hAnsi="宋体" w:hint="eastAsia"/>
        </w:rPr>
        <w:t>支架和长约1米左右的金属杆组成，在金属杆两边嵌有两个固定刀口</w:t>
      </w:r>
      <w:r>
        <w:rPr>
          <w:rFonts w:ascii="宋体" w:hAnsi="宋体" w:hint="eastAsia"/>
        </w:rPr>
        <w:t xml:space="preserve"> </w:t>
      </w:r>
      <w:r w:rsidR="009E2C15" w:rsidRPr="006C7593">
        <w:rPr>
          <w:i/>
        </w:rPr>
        <w:t>E</w:t>
      </w:r>
      <w:r w:rsidR="00E53839">
        <w:rPr>
          <w:rFonts w:hint="eastAsia"/>
          <w:i/>
        </w:rPr>
        <w:t>、</w:t>
      </w:r>
      <w:r w:rsidR="009E2C15" w:rsidRPr="006C7593">
        <w:rPr>
          <w:i/>
        </w:rPr>
        <w:t>F</w:t>
      </w:r>
      <w:r>
        <w:rPr>
          <w:i/>
        </w:rPr>
        <w:t xml:space="preserve"> </w:t>
      </w:r>
      <w:r w:rsidR="009E2C15">
        <w:rPr>
          <w:rFonts w:ascii="宋体" w:hAnsi="宋体" w:hint="eastAsia"/>
        </w:rPr>
        <w:t>做为悬点，一对大小形状相同，但密度不同的大摆锤</w:t>
      </w:r>
      <w:r w:rsidR="009E2C15" w:rsidRPr="006C7593">
        <w:rPr>
          <w:i/>
        </w:rPr>
        <w:t>A</w:t>
      </w:r>
      <w:r w:rsidR="00811DA3">
        <w:rPr>
          <w:rFonts w:hint="eastAsia"/>
        </w:rPr>
        <w:t>、</w:t>
      </w:r>
      <w:r w:rsidR="009E2C15" w:rsidRPr="006C7593">
        <w:rPr>
          <w:i/>
        </w:rPr>
        <w:t>B</w:t>
      </w:r>
      <w:r w:rsidR="009E2C15">
        <w:rPr>
          <w:rFonts w:ascii="宋体" w:hAnsi="宋体" w:hint="eastAsia"/>
        </w:rPr>
        <w:t>分别装在刀口外侧，另一对大小形状相同，但密度不同的小摆锤</w:t>
      </w:r>
      <w:r w:rsidRPr="006C7593">
        <w:t xml:space="preserve"> </w:t>
      </w:r>
      <w:r w:rsidRPr="006C7593">
        <w:rPr>
          <w:i/>
        </w:rPr>
        <w:t>C</w:t>
      </w:r>
      <w:r w:rsidRPr="006C7593">
        <w:t>、</w:t>
      </w:r>
      <w:r w:rsidRPr="006C7593">
        <w:rPr>
          <w:i/>
        </w:rPr>
        <w:t>D</w:t>
      </w:r>
      <w:r w:rsidR="009E2C15">
        <w:rPr>
          <w:rFonts w:ascii="宋体" w:hAnsi="宋体" w:hint="eastAsia"/>
        </w:rPr>
        <w:t>位于刀口内侧，其中密度大的是金属材质，密度小的是塑料材质。就外形而言，凯特摆是对称分布，目的是减少空气阻力及浮力的影响。因为凯特摆可以从支架上取下，能正、倒悬挂，所以也称为可倒摆。实验时</w:t>
      </w:r>
      <w:r w:rsidR="009E2C15" w:rsidRPr="005B53E8">
        <w:rPr>
          <w:rFonts w:ascii="宋体" w:hAnsi="宋体"/>
        </w:rPr>
        <w:t>调节</w:t>
      </w:r>
      <w:r w:rsidR="009E2C15">
        <w:rPr>
          <w:rFonts w:ascii="宋体" w:hAnsi="宋体" w:hint="eastAsia"/>
        </w:rPr>
        <w:t>四个</w:t>
      </w:r>
      <w:r w:rsidR="009E2C15" w:rsidRPr="005B53E8">
        <w:rPr>
          <w:rFonts w:ascii="宋体" w:hAnsi="宋体"/>
        </w:rPr>
        <w:t>摆锤的位置可以改变凯特摆</w:t>
      </w:r>
      <w:r w:rsidR="009E2C15">
        <w:rPr>
          <w:rFonts w:ascii="宋体" w:hAnsi="宋体"/>
        </w:rPr>
        <w:t>的重心，重心调节完成的标志是：</w:t>
      </w:r>
      <w:r w:rsidR="009E2C15">
        <w:rPr>
          <w:rFonts w:ascii="宋体" w:hAnsi="宋体" w:hint="eastAsia"/>
        </w:rPr>
        <w:t>正、倒悬挂小角度摆动时</w:t>
      </w:r>
      <w:r w:rsidR="009E2C15" w:rsidRPr="005B53E8">
        <w:rPr>
          <w:rFonts w:ascii="宋体" w:hAnsi="宋体"/>
        </w:rPr>
        <w:t>，凯特摆的摆动周期</w:t>
      </w:r>
      <w:r w:rsidR="009E2C15">
        <w:rPr>
          <w:rFonts w:ascii="宋体" w:hAnsi="宋体" w:hint="eastAsia"/>
        </w:rPr>
        <w:t>基本</w:t>
      </w:r>
      <w:r w:rsidR="009E2C15" w:rsidRPr="005B53E8">
        <w:rPr>
          <w:rFonts w:ascii="宋体" w:hAnsi="宋体"/>
        </w:rPr>
        <w:t>相同。</w:t>
      </w:r>
    </w:p>
    <w:p w:rsidR="009E2C15" w:rsidRPr="005B53E8" w:rsidRDefault="009E2C15" w:rsidP="009E2C15">
      <w:pPr>
        <w:spacing w:line="360" w:lineRule="auto"/>
        <w:ind w:firstLineChars="200" w:firstLine="480"/>
        <w:rPr>
          <w:rFonts w:ascii="宋体" w:hAnsi="宋体"/>
        </w:rPr>
      </w:pPr>
      <w:r w:rsidRPr="005B53E8">
        <w:rPr>
          <w:rFonts w:ascii="宋体" w:hAnsi="宋体"/>
        </w:rPr>
        <w:t>摆杆摆动时，摆针须经过光电探测器方可记录摆动周期。光电探测器的另一端接到</w:t>
      </w:r>
      <w:hyperlink r:id="rId57" w:anchor="fig7" w:history="1">
        <w:r w:rsidRPr="005B53E8">
          <w:rPr>
            <w:rFonts w:ascii="宋体" w:hAnsi="宋体" w:hint="eastAsia"/>
          </w:rPr>
          <w:t>多用数字测试仪</w:t>
        </w:r>
      </w:hyperlink>
      <w:r w:rsidRPr="005B53E8">
        <w:rPr>
          <w:rFonts w:ascii="宋体" w:hAnsi="宋体"/>
        </w:rPr>
        <w:t>，两次同向经过光电门的时间为摆动周期</w:t>
      </w:r>
      <w:r>
        <w:rPr>
          <w:rFonts w:ascii="宋体" w:hAnsi="宋体" w:hint="eastAsia"/>
        </w:rPr>
        <w:t>，</w:t>
      </w:r>
      <w:hyperlink r:id="rId58" w:anchor="fig7" w:history="1">
        <w:r w:rsidRPr="005B53E8">
          <w:rPr>
            <w:rFonts w:ascii="宋体" w:hAnsi="宋体" w:hint="eastAsia"/>
          </w:rPr>
          <w:t>多用数字测试仪</w:t>
        </w:r>
      </w:hyperlink>
      <w:r>
        <w:rPr>
          <w:rFonts w:ascii="宋体" w:hAnsi="宋体" w:hint="eastAsia"/>
        </w:rPr>
        <w:t>精度是</w:t>
      </w:r>
      <w:r w:rsidR="00FA15CF">
        <w:rPr>
          <w:rFonts w:ascii="宋体" w:hAnsi="宋体" w:hint="eastAsia"/>
        </w:rPr>
        <w:t xml:space="preserve"> </w:t>
      </w:r>
      <w:r w:rsidRPr="00FA15CF">
        <w:t>0.1</w:t>
      </w:r>
      <w:r w:rsidR="00FA15CF">
        <w:t xml:space="preserve"> </w:t>
      </w:r>
      <w:r w:rsidRPr="00FA15CF">
        <w:rPr>
          <w:i/>
        </w:rPr>
        <w:t>ms</w:t>
      </w:r>
      <w:r w:rsidRPr="005B53E8">
        <w:rPr>
          <w:rFonts w:ascii="宋体" w:hAnsi="宋体"/>
        </w:rPr>
        <w:t>。</w:t>
      </w:r>
    </w:p>
    <w:p w:rsidR="009E2C15" w:rsidRPr="005B53E8" w:rsidRDefault="009E2C15" w:rsidP="009E2C15">
      <w:pPr>
        <w:spacing w:line="360" w:lineRule="auto"/>
        <w:ind w:firstLineChars="200" w:firstLine="480"/>
        <w:rPr>
          <w:rFonts w:ascii="宋体" w:hAnsi="宋体"/>
        </w:rPr>
      </w:pPr>
      <w:r w:rsidRPr="005B53E8">
        <w:rPr>
          <w:rFonts w:ascii="宋体" w:hAnsi="宋体" w:hint="eastAsia"/>
        </w:rPr>
        <w:t>多用数字测试仪</w:t>
      </w:r>
      <w:r>
        <w:rPr>
          <w:rFonts w:ascii="宋体" w:hAnsi="宋体" w:hint="eastAsia"/>
        </w:rPr>
        <w:t>本实验中</w:t>
      </w:r>
      <w:r w:rsidRPr="005B53E8">
        <w:rPr>
          <w:rFonts w:ascii="宋体" w:hAnsi="宋体" w:hint="eastAsia"/>
        </w:rPr>
        <w:t>用来</w:t>
      </w:r>
      <w:r>
        <w:rPr>
          <w:rFonts w:ascii="宋体" w:hAnsi="宋体" w:hint="eastAsia"/>
        </w:rPr>
        <w:t>精确</w:t>
      </w:r>
      <w:r w:rsidRPr="005B53E8">
        <w:rPr>
          <w:rFonts w:ascii="宋体" w:hAnsi="宋体" w:hint="eastAsia"/>
        </w:rPr>
        <w:t>测</w:t>
      </w:r>
      <w:r>
        <w:rPr>
          <w:rFonts w:ascii="宋体" w:hAnsi="宋体" w:hint="eastAsia"/>
        </w:rPr>
        <w:t>量</w:t>
      </w:r>
      <w:r w:rsidRPr="005B53E8">
        <w:rPr>
          <w:rFonts w:ascii="宋体" w:hAnsi="宋体" w:hint="eastAsia"/>
        </w:rPr>
        <w:t>周期，可记录一个或多个周期的时间。</w:t>
      </w:r>
    </w:p>
    <w:p w:rsidR="00FA15CF" w:rsidRDefault="00FA15CF" w:rsidP="00811DA3">
      <w:pPr>
        <w:spacing w:line="360" w:lineRule="auto"/>
        <w:rPr>
          <w:rFonts w:ascii="黑体" w:eastAsia="黑体" w:hAnsi="黑体"/>
          <w:b/>
          <w:bCs/>
          <w:color w:val="000000"/>
          <w:kern w:val="0"/>
          <w:sz w:val="28"/>
          <w:szCs w:val="28"/>
        </w:rPr>
      </w:pPr>
    </w:p>
    <w:p w:rsidR="009E2C15" w:rsidRDefault="009E2C15" w:rsidP="00811DA3">
      <w:pPr>
        <w:spacing w:line="360" w:lineRule="auto"/>
        <w:rPr>
          <w:rFonts w:ascii="宋体" w:hAnsi="宋体"/>
          <w:b/>
          <w:bCs/>
          <w:color w:val="000000"/>
          <w:kern w:val="0"/>
          <w:sz w:val="28"/>
          <w:szCs w:val="28"/>
        </w:rPr>
      </w:pPr>
      <w:r w:rsidRPr="00811DA3">
        <w:rPr>
          <w:rFonts w:ascii="黑体" w:eastAsia="黑体" w:hAnsi="黑体"/>
          <w:b/>
          <w:bCs/>
          <w:color w:val="000000"/>
          <w:kern w:val="0"/>
          <w:sz w:val="28"/>
          <w:szCs w:val="28"/>
        </w:rPr>
        <w:t>实验</w:t>
      </w:r>
      <w:r w:rsidR="00811DA3" w:rsidRPr="00811DA3">
        <w:rPr>
          <w:rFonts w:ascii="黑体" w:eastAsia="黑体" w:hAnsi="黑体" w:hint="eastAsia"/>
          <w:b/>
          <w:bCs/>
          <w:color w:val="000000"/>
          <w:kern w:val="0"/>
          <w:sz w:val="28"/>
          <w:szCs w:val="28"/>
        </w:rPr>
        <w:t>内容</w:t>
      </w:r>
    </w:p>
    <w:p w:rsidR="00826078" w:rsidRPr="00826078" w:rsidRDefault="00B43351" w:rsidP="00826078">
      <w:pPr>
        <w:pStyle w:val="a3"/>
        <w:numPr>
          <w:ilvl w:val="0"/>
          <w:numId w:val="6"/>
        </w:numPr>
        <w:spacing w:line="360" w:lineRule="auto"/>
        <w:ind w:firstLineChars="0"/>
        <w:rPr>
          <w:b/>
        </w:rPr>
      </w:pPr>
      <w:r w:rsidRPr="00826078">
        <w:rPr>
          <w:rFonts w:hint="eastAsia"/>
          <w:b/>
        </w:rPr>
        <w:t>基础内容</w:t>
      </w:r>
      <w:r w:rsidR="00254C29" w:rsidRPr="00826078">
        <w:rPr>
          <w:rFonts w:hint="eastAsia"/>
          <w:b/>
        </w:rPr>
        <w:t xml:space="preserve"> </w:t>
      </w:r>
    </w:p>
    <w:p w:rsidR="00B43351" w:rsidRPr="00826078" w:rsidRDefault="00254C29" w:rsidP="00826078">
      <w:pPr>
        <w:spacing w:line="360" w:lineRule="auto"/>
        <w:rPr>
          <w:color w:val="000000"/>
          <w:kern w:val="0"/>
        </w:rPr>
      </w:pPr>
      <w:r w:rsidRPr="00254C29">
        <w:rPr>
          <w:rFonts w:hint="eastAsia"/>
        </w:rPr>
        <w:t>用凯特摆测量重力加速度</w:t>
      </w:r>
    </w:p>
    <w:p w:rsidR="00B43351" w:rsidRDefault="00F07579" w:rsidP="00B43351">
      <w:pPr>
        <w:spacing w:line="360" w:lineRule="auto"/>
        <w:rPr>
          <w:color w:val="000000"/>
          <w:kern w:val="0"/>
        </w:rPr>
      </w:pPr>
      <w:r w:rsidRPr="00B43351">
        <w:rPr>
          <w:color w:val="000000"/>
          <w:kern w:val="0"/>
        </w:rPr>
        <w:t>1.</w:t>
      </w:r>
      <w:r w:rsidR="00B43351">
        <w:rPr>
          <w:rFonts w:hint="eastAsia"/>
          <w:color w:val="000000"/>
          <w:kern w:val="0"/>
        </w:rPr>
        <w:t>调节</w:t>
      </w:r>
      <w:r w:rsidRPr="00B43351">
        <w:rPr>
          <w:rFonts w:hint="eastAsia"/>
          <w:color w:val="000000"/>
          <w:kern w:val="0"/>
        </w:rPr>
        <w:t>仪器</w:t>
      </w:r>
      <w:r w:rsidR="00B43351">
        <w:rPr>
          <w:rFonts w:hint="eastAsia"/>
          <w:color w:val="000000"/>
          <w:kern w:val="0"/>
        </w:rPr>
        <w:t>水平，使凯特摆的刀口置于刀承上呈线接触。</w:t>
      </w:r>
    </w:p>
    <w:p w:rsidR="00B43351" w:rsidRPr="00B43351" w:rsidRDefault="00B43351" w:rsidP="00B43351">
      <w:pPr>
        <w:spacing w:line="360" w:lineRule="auto"/>
        <w:rPr>
          <w:color w:val="000000"/>
          <w:kern w:val="0"/>
        </w:rPr>
      </w:pPr>
      <w:r w:rsidRPr="00B43351">
        <w:rPr>
          <w:color w:val="000000"/>
          <w:kern w:val="0"/>
        </w:rPr>
        <w:t>2.</w:t>
      </w:r>
      <w:r w:rsidRPr="00B43351">
        <w:rPr>
          <w:color w:val="000000"/>
          <w:kern w:val="0"/>
        </w:rPr>
        <w:t>调节摆锤的位置，每次摆动时使得摆锤摆幅为</w:t>
      </w:r>
      <w:r w:rsidRPr="00B43351">
        <w:rPr>
          <w:color w:val="000000"/>
          <w:kern w:val="0"/>
        </w:rPr>
        <w:t>3cm</w:t>
      </w:r>
      <w:r w:rsidRPr="00B43351">
        <w:rPr>
          <w:rFonts w:hint="eastAsia"/>
          <w:color w:val="000000"/>
          <w:kern w:val="0"/>
        </w:rPr>
        <w:t>（小角度），并使</w:t>
      </w:r>
      <w:r w:rsidR="00A3780A">
        <w:rPr>
          <w:color w:val="000000"/>
          <w:kern w:val="0"/>
        </w:rPr>
        <w:t xml:space="preserve"> </w:t>
      </w:r>
      <w:r w:rsidR="00A3780A" w:rsidRPr="00761C37">
        <w:rPr>
          <w:position w:val="-14"/>
        </w:rPr>
        <w:object w:dxaOrig="1320" w:dyaOrig="400">
          <v:shape id="_x0000_i1050" type="#_x0000_t75" style="width:66pt;height:19.8pt" o:ole="">
            <v:imagedata r:id="rId59" o:title=""/>
          </v:shape>
          <o:OLEObject Type="Embed" ProgID="Equation.DSMT4" ShapeID="_x0000_i1050" DrawAspect="Content" ObjectID="_1781249742" r:id="rId60"/>
        </w:object>
      </w:r>
      <w:r w:rsidRPr="00B43351">
        <w:rPr>
          <w:rFonts w:hint="eastAsia"/>
          <w:color w:val="000000"/>
          <w:kern w:val="0"/>
        </w:rPr>
        <w:t>；</w:t>
      </w:r>
    </w:p>
    <w:p w:rsidR="00E86038" w:rsidRPr="00B43351" w:rsidRDefault="00A3780A" w:rsidP="00B43351">
      <w:pPr>
        <w:spacing w:line="360" w:lineRule="auto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>轮流</w:t>
      </w:r>
      <w:r w:rsidR="00F07579" w:rsidRPr="00B43351">
        <w:rPr>
          <w:rFonts w:hint="eastAsia"/>
          <w:color w:val="000000"/>
          <w:kern w:val="0"/>
        </w:rPr>
        <w:t>测量摆动周期</w:t>
      </w:r>
      <w:r>
        <w:rPr>
          <w:rFonts w:hint="eastAsia"/>
          <w:color w:val="000000"/>
          <w:kern w:val="0"/>
        </w:rPr>
        <w:t xml:space="preserve"> </w:t>
      </w:r>
      <w:r>
        <w:rPr>
          <w:color w:val="000000"/>
          <w:kern w:val="0"/>
        </w:rPr>
        <w:t>10</w:t>
      </w:r>
      <w:r w:rsidRPr="00AA3D22">
        <w:rPr>
          <w:i/>
        </w:rPr>
        <w:t>T</w:t>
      </w:r>
      <w:r w:rsidRPr="00AA3D22">
        <w:rPr>
          <w:vertAlign w:val="subscript"/>
        </w:rPr>
        <w:t>1</w:t>
      </w:r>
      <w:r w:rsidRPr="00AA3D22">
        <w:t>、</w:t>
      </w:r>
      <w:r>
        <w:rPr>
          <w:rFonts w:hint="eastAsia"/>
        </w:rPr>
        <w:t>1</w:t>
      </w:r>
      <w:r>
        <w:t>0</w:t>
      </w:r>
      <w:r w:rsidRPr="00AA3D22">
        <w:rPr>
          <w:i/>
        </w:rPr>
        <w:t>T</w:t>
      </w:r>
      <w:r w:rsidRPr="00AA3D22">
        <w:rPr>
          <w:vertAlign w:val="subscript"/>
        </w:rPr>
        <w:t>2</w:t>
      </w:r>
      <w:r w:rsidR="00F07579" w:rsidRPr="00B43351">
        <w:rPr>
          <w:rFonts w:hint="eastAsia"/>
          <w:color w:val="000000"/>
          <w:kern w:val="0"/>
        </w:rPr>
        <w:t>各五次</w:t>
      </w:r>
      <w:r w:rsidR="00F07579" w:rsidRPr="00B43351">
        <w:rPr>
          <w:color w:val="000000"/>
          <w:kern w:val="0"/>
        </w:rPr>
        <w:t>;</w:t>
      </w:r>
    </w:p>
    <w:p w:rsidR="00E86038" w:rsidRPr="00B43351" w:rsidRDefault="00F07579" w:rsidP="00B43351">
      <w:pPr>
        <w:spacing w:line="360" w:lineRule="auto"/>
        <w:rPr>
          <w:color w:val="000000"/>
          <w:kern w:val="0"/>
        </w:rPr>
      </w:pPr>
      <w:r w:rsidRPr="00B43351">
        <w:rPr>
          <w:color w:val="000000"/>
          <w:kern w:val="0"/>
        </w:rPr>
        <w:t>3.</w:t>
      </w:r>
      <w:r w:rsidR="00A3780A">
        <w:rPr>
          <w:rFonts w:hint="eastAsia"/>
          <w:color w:val="000000"/>
          <w:kern w:val="0"/>
        </w:rPr>
        <w:t>用</w:t>
      </w:r>
      <w:r w:rsidR="00A3780A">
        <w:rPr>
          <w:rFonts w:hint="eastAsia"/>
          <w:color w:val="000000"/>
          <w:kern w:val="0"/>
        </w:rPr>
        <w:t xml:space="preserve"> </w:t>
      </w:r>
      <w:r w:rsidR="00A3780A" w:rsidRPr="00A3780A">
        <w:rPr>
          <w:rFonts w:hint="eastAsia"/>
          <w:i/>
          <w:color w:val="000000"/>
          <w:kern w:val="0"/>
        </w:rPr>
        <w:t>T</w:t>
      </w:r>
      <w:r w:rsidR="00A3780A">
        <w:rPr>
          <w:rFonts w:hint="eastAsia"/>
          <w:color w:val="000000"/>
          <w:kern w:val="0"/>
        </w:rPr>
        <w:t xml:space="preserve"> </w:t>
      </w:r>
      <w:r w:rsidR="00A3780A">
        <w:rPr>
          <w:rFonts w:hint="eastAsia"/>
          <w:color w:val="000000"/>
          <w:kern w:val="0"/>
        </w:rPr>
        <w:t>型支架确定此时的重心，并分别测量</w:t>
      </w:r>
      <w:r w:rsidR="00A3780A">
        <w:rPr>
          <w:rFonts w:hint="eastAsia"/>
          <w:color w:val="000000"/>
          <w:kern w:val="0"/>
        </w:rPr>
        <w:t xml:space="preserve"> </w:t>
      </w:r>
      <w:r w:rsidR="00A3780A" w:rsidRPr="00A3780A">
        <w:rPr>
          <w:rFonts w:hint="eastAsia"/>
          <w:i/>
          <w:color w:val="000000"/>
          <w:kern w:val="0"/>
        </w:rPr>
        <w:t>l</w:t>
      </w:r>
      <w:r w:rsidR="00A3780A">
        <w:rPr>
          <w:i/>
          <w:color w:val="000000"/>
          <w:kern w:val="0"/>
        </w:rPr>
        <w:t xml:space="preserve"> </w:t>
      </w:r>
      <w:r w:rsidR="00A3780A">
        <w:rPr>
          <w:rFonts w:hint="eastAsia"/>
          <w:color w:val="000000"/>
          <w:kern w:val="0"/>
        </w:rPr>
        <w:t>和</w:t>
      </w:r>
      <w:r w:rsidR="00A3780A">
        <w:rPr>
          <w:rFonts w:hint="eastAsia"/>
          <w:color w:val="000000"/>
          <w:kern w:val="0"/>
        </w:rPr>
        <w:t xml:space="preserve"> </w:t>
      </w:r>
      <w:r w:rsidR="00A3780A" w:rsidRPr="00A3780A">
        <w:rPr>
          <w:rFonts w:hint="eastAsia"/>
          <w:i/>
          <w:color w:val="000000"/>
          <w:kern w:val="0"/>
        </w:rPr>
        <w:t>h</w:t>
      </w:r>
      <w:r w:rsidR="00A3780A" w:rsidRPr="00A3780A">
        <w:rPr>
          <w:color w:val="000000"/>
          <w:kern w:val="0"/>
          <w:vertAlign w:val="subscript"/>
        </w:rPr>
        <w:t>1</w:t>
      </w:r>
      <w:r w:rsidR="00A3780A">
        <w:rPr>
          <w:color w:val="000000"/>
          <w:kern w:val="0"/>
          <w:vertAlign w:val="subscript"/>
        </w:rPr>
        <w:t xml:space="preserve"> </w:t>
      </w:r>
      <w:r w:rsidR="009D0F4E">
        <w:rPr>
          <w:rFonts w:hint="eastAsia"/>
          <w:color w:val="000000"/>
          <w:kern w:val="0"/>
        </w:rPr>
        <w:t>(</w:t>
      </w:r>
      <w:r w:rsidR="00A3780A">
        <w:rPr>
          <w:rFonts w:hint="eastAsia"/>
          <w:color w:val="000000"/>
          <w:kern w:val="0"/>
        </w:rPr>
        <w:t>或</w:t>
      </w:r>
      <w:r w:rsidR="00A3780A" w:rsidRPr="00A3780A">
        <w:rPr>
          <w:rFonts w:hint="eastAsia"/>
          <w:i/>
          <w:color w:val="000000"/>
          <w:kern w:val="0"/>
        </w:rPr>
        <w:t>h</w:t>
      </w:r>
      <w:r w:rsidR="00A3780A" w:rsidRPr="00A3780A">
        <w:rPr>
          <w:color w:val="000000"/>
          <w:kern w:val="0"/>
          <w:vertAlign w:val="subscript"/>
        </w:rPr>
        <w:t>2</w:t>
      </w:r>
      <w:r w:rsidR="009D0F4E">
        <w:rPr>
          <w:rFonts w:hint="eastAsia"/>
          <w:color w:val="000000"/>
          <w:kern w:val="0"/>
        </w:rPr>
        <w:t>)</w:t>
      </w:r>
      <w:r w:rsidRPr="00B43351">
        <w:rPr>
          <w:rFonts w:hint="eastAsia"/>
          <w:color w:val="000000"/>
          <w:kern w:val="0"/>
        </w:rPr>
        <w:t>各三次</w:t>
      </w:r>
      <w:r w:rsidRPr="00B43351">
        <w:rPr>
          <w:color w:val="000000"/>
          <w:kern w:val="0"/>
        </w:rPr>
        <w:t>;</w:t>
      </w:r>
    </w:p>
    <w:p w:rsidR="00E86038" w:rsidRPr="00B43351" w:rsidRDefault="00F07579" w:rsidP="00B43351">
      <w:pPr>
        <w:spacing w:line="360" w:lineRule="auto"/>
        <w:rPr>
          <w:color w:val="000000"/>
          <w:kern w:val="0"/>
        </w:rPr>
      </w:pPr>
      <w:r w:rsidRPr="00B43351">
        <w:rPr>
          <w:color w:val="000000"/>
          <w:kern w:val="0"/>
        </w:rPr>
        <w:t>4.</w:t>
      </w:r>
      <w:r w:rsidRPr="00B43351">
        <w:rPr>
          <w:rFonts w:hint="eastAsia"/>
          <w:color w:val="000000"/>
          <w:kern w:val="0"/>
        </w:rPr>
        <w:t>求出重力加速度</w:t>
      </w:r>
      <w:r w:rsidRPr="009D0F4E">
        <w:rPr>
          <w:i/>
          <w:color w:val="000000"/>
          <w:kern w:val="0"/>
        </w:rPr>
        <w:t>g</w:t>
      </w:r>
      <w:r w:rsidRPr="00B43351">
        <w:rPr>
          <w:color w:val="000000"/>
          <w:kern w:val="0"/>
        </w:rPr>
        <w:t xml:space="preserve"> </w:t>
      </w:r>
      <w:r w:rsidRPr="00B43351">
        <w:rPr>
          <w:color w:val="000000"/>
          <w:kern w:val="0"/>
        </w:rPr>
        <w:t>和</w:t>
      </w:r>
      <w:r w:rsidRPr="009D0F4E">
        <w:rPr>
          <w:i/>
          <w:color w:val="000000"/>
          <w:kern w:val="0"/>
        </w:rPr>
        <w:t>U</w:t>
      </w:r>
      <w:r w:rsidRPr="009D0F4E">
        <w:rPr>
          <w:i/>
          <w:color w:val="000000"/>
          <w:kern w:val="0"/>
          <w:vertAlign w:val="subscript"/>
        </w:rPr>
        <w:t>g</w:t>
      </w:r>
      <w:r w:rsidR="009371C0">
        <w:rPr>
          <w:i/>
          <w:color w:val="000000"/>
          <w:kern w:val="0"/>
          <w:vertAlign w:val="subscript"/>
        </w:rPr>
        <w:t xml:space="preserve"> </w:t>
      </w:r>
      <w:r w:rsidR="009371C0" w:rsidRPr="009371C0">
        <w:rPr>
          <w:color w:val="000000"/>
          <w:kern w:val="0"/>
        </w:rPr>
        <w:t>（</w:t>
      </w:r>
      <w:r w:rsidR="009371C0" w:rsidRPr="009371C0">
        <w:rPr>
          <w:color w:val="000000"/>
          <w:kern w:val="0"/>
        </w:rPr>
        <w:t>P</w:t>
      </w:r>
      <w:r w:rsidR="009371C0">
        <w:rPr>
          <w:color w:val="000000"/>
          <w:kern w:val="0"/>
        </w:rPr>
        <w:t xml:space="preserve"> </w:t>
      </w:r>
      <w:r w:rsidR="009371C0" w:rsidRPr="009371C0">
        <w:rPr>
          <w:color w:val="000000"/>
          <w:kern w:val="0"/>
        </w:rPr>
        <w:t>=</w:t>
      </w:r>
      <w:r w:rsidR="009371C0">
        <w:rPr>
          <w:color w:val="000000"/>
          <w:kern w:val="0"/>
        </w:rPr>
        <w:t xml:space="preserve"> </w:t>
      </w:r>
      <w:r w:rsidR="009371C0" w:rsidRPr="009371C0">
        <w:rPr>
          <w:color w:val="000000"/>
          <w:kern w:val="0"/>
        </w:rPr>
        <w:t>0.95</w:t>
      </w:r>
      <w:r w:rsidR="009371C0" w:rsidRPr="009371C0">
        <w:rPr>
          <w:color w:val="000000"/>
          <w:kern w:val="0"/>
        </w:rPr>
        <w:t>）</w:t>
      </w:r>
      <w:r w:rsidRPr="00B43351">
        <w:rPr>
          <w:color w:val="000000"/>
          <w:kern w:val="0"/>
        </w:rPr>
        <w:t>;</w:t>
      </w:r>
    </w:p>
    <w:p w:rsidR="00E86038" w:rsidRPr="00B43351" w:rsidRDefault="00F07579" w:rsidP="00B43351">
      <w:pPr>
        <w:spacing w:line="360" w:lineRule="auto"/>
        <w:rPr>
          <w:color w:val="000000"/>
          <w:kern w:val="0"/>
        </w:rPr>
      </w:pPr>
      <w:r w:rsidRPr="00B43351">
        <w:rPr>
          <w:color w:val="000000"/>
          <w:kern w:val="0"/>
        </w:rPr>
        <w:t>5.</w:t>
      </w:r>
      <w:r w:rsidR="009D0F4E">
        <w:rPr>
          <w:rFonts w:hint="eastAsia"/>
          <w:color w:val="000000"/>
          <w:kern w:val="0"/>
        </w:rPr>
        <w:t>称量系统的总质量，求出</w:t>
      </w:r>
      <w:r w:rsidRPr="00B43351">
        <w:rPr>
          <w:rFonts w:hint="eastAsia"/>
          <w:color w:val="000000"/>
          <w:kern w:val="0"/>
        </w:rPr>
        <w:t>此时分别以</w:t>
      </w:r>
      <w:r w:rsidR="009D0F4E">
        <w:rPr>
          <w:rFonts w:hint="eastAsia"/>
          <w:color w:val="000000"/>
          <w:kern w:val="0"/>
        </w:rPr>
        <w:t>两</w:t>
      </w:r>
      <w:r w:rsidRPr="00B43351">
        <w:rPr>
          <w:rFonts w:hint="eastAsia"/>
          <w:color w:val="000000"/>
          <w:kern w:val="0"/>
        </w:rPr>
        <w:t>个刀口为转轴的系统的转动惯量</w:t>
      </w:r>
    </w:p>
    <w:p w:rsidR="00B43351" w:rsidRDefault="00B43351" w:rsidP="00B43351">
      <w:pPr>
        <w:spacing w:line="360" w:lineRule="auto"/>
        <w:rPr>
          <w:color w:val="000000"/>
          <w:kern w:val="0"/>
        </w:rPr>
      </w:pPr>
    </w:p>
    <w:p w:rsidR="0092778F" w:rsidRPr="00B43351" w:rsidRDefault="001743FF" w:rsidP="0092778F">
      <w:pPr>
        <w:spacing w:line="360" w:lineRule="auto"/>
        <w:rPr>
          <w:color w:val="000000"/>
          <w:kern w:val="0"/>
        </w:rPr>
      </w:pPr>
      <w:r>
        <w:rPr>
          <w:rFonts w:hint="eastAsia"/>
          <w:b/>
        </w:rPr>
        <w:t>二</w:t>
      </w:r>
      <w:r w:rsidR="0092778F" w:rsidRPr="006628BF">
        <w:rPr>
          <w:rFonts w:hint="eastAsia"/>
          <w:b/>
        </w:rPr>
        <w:t xml:space="preserve">. </w:t>
      </w:r>
      <w:r>
        <w:rPr>
          <w:rFonts w:hint="eastAsia"/>
          <w:b/>
        </w:rPr>
        <w:t>提升</w:t>
      </w:r>
      <w:r w:rsidR="0092778F">
        <w:rPr>
          <w:rFonts w:hint="eastAsia"/>
          <w:b/>
        </w:rPr>
        <w:t>内容</w:t>
      </w:r>
    </w:p>
    <w:p w:rsidR="001743FF" w:rsidRDefault="001743FF" w:rsidP="001743FF">
      <w:pPr>
        <w:spacing w:line="360" w:lineRule="auto"/>
        <w:ind w:firstLineChars="200" w:firstLine="480"/>
        <w:rPr>
          <w:color w:val="000000"/>
          <w:kern w:val="0"/>
        </w:rPr>
      </w:pPr>
      <w:r w:rsidRPr="009371C0">
        <w:rPr>
          <w:rFonts w:hint="eastAsia"/>
          <w:color w:val="000000"/>
          <w:kern w:val="0"/>
        </w:rPr>
        <w:t>研究周期与大角度摆动时的关系</w:t>
      </w:r>
      <w:r>
        <w:rPr>
          <w:rFonts w:hint="eastAsia"/>
          <w:color w:val="000000"/>
          <w:kern w:val="0"/>
        </w:rPr>
        <w:t>：改变凯特摆的振幅，研究这一复摆的周期与振幅的关系。</w:t>
      </w:r>
    </w:p>
    <w:p w:rsidR="001743FF" w:rsidRDefault="001743FF" w:rsidP="001743FF">
      <w:pPr>
        <w:spacing w:line="360" w:lineRule="auto"/>
        <w:rPr>
          <w:color w:val="000000"/>
          <w:kern w:val="0"/>
        </w:rPr>
      </w:pPr>
    </w:p>
    <w:p w:rsidR="001743FF" w:rsidRPr="00B43351" w:rsidRDefault="001743FF" w:rsidP="001743FF">
      <w:pPr>
        <w:spacing w:line="360" w:lineRule="auto"/>
        <w:rPr>
          <w:color w:val="000000"/>
          <w:kern w:val="0"/>
        </w:rPr>
      </w:pPr>
      <w:r>
        <w:rPr>
          <w:rFonts w:hint="eastAsia"/>
          <w:b/>
        </w:rPr>
        <w:lastRenderedPageBreak/>
        <w:t>三</w:t>
      </w:r>
      <w:r w:rsidRPr="006628BF">
        <w:rPr>
          <w:rFonts w:hint="eastAsia"/>
          <w:b/>
        </w:rPr>
        <w:t xml:space="preserve">. </w:t>
      </w:r>
      <w:r>
        <w:rPr>
          <w:rFonts w:hint="eastAsia"/>
          <w:b/>
        </w:rPr>
        <w:t>进阶内容</w:t>
      </w:r>
    </w:p>
    <w:p w:rsidR="001743FF" w:rsidRPr="001743FF" w:rsidRDefault="001743FF" w:rsidP="00462A7A">
      <w:pPr>
        <w:spacing w:line="360" w:lineRule="auto"/>
      </w:pPr>
      <w:r>
        <w:rPr>
          <w:b/>
        </w:rPr>
        <w:tab/>
      </w:r>
      <w:r w:rsidRPr="001743FF">
        <w:rPr>
          <w:rFonts w:hint="eastAsia"/>
        </w:rPr>
        <w:t>改变凯特摆的摆锤数量</w:t>
      </w:r>
      <w:r>
        <w:rPr>
          <w:rFonts w:hint="eastAsia"/>
        </w:rPr>
        <w:t>和种类</w:t>
      </w:r>
      <w:r w:rsidRPr="001743FF">
        <w:rPr>
          <w:rFonts w:hint="eastAsia"/>
        </w:rPr>
        <w:t>，</w:t>
      </w:r>
      <w:r>
        <w:rPr>
          <w:rFonts w:hint="eastAsia"/>
        </w:rPr>
        <w:t>选取不同大小和不同材质的摆锤组合构成的复摆研究是否能达到</w:t>
      </w:r>
      <w:r w:rsidRPr="00AA3D22">
        <w:rPr>
          <w:i/>
        </w:rPr>
        <w:t>T</w:t>
      </w:r>
      <w:r w:rsidRPr="00AA3D22">
        <w:rPr>
          <w:vertAlign w:val="subscript"/>
        </w:rPr>
        <w:t>1</w:t>
      </w:r>
      <w:r>
        <w:rPr>
          <w:rFonts w:hint="eastAsia"/>
        </w:rPr>
        <w:t xml:space="preserve"> </w:t>
      </w:r>
      <w:r>
        <w:t xml:space="preserve">= </w:t>
      </w:r>
      <w:r w:rsidRPr="00AA3D22">
        <w:rPr>
          <w:i/>
        </w:rPr>
        <w:t>T</w:t>
      </w:r>
      <w:r w:rsidRPr="00AA3D22">
        <w:rPr>
          <w:vertAlign w:val="subscript"/>
        </w:rPr>
        <w:t>2</w:t>
      </w:r>
      <w:r>
        <w:rPr>
          <w:vertAlign w:val="subscript"/>
        </w:rPr>
        <w:softHyphen/>
      </w:r>
      <w:r>
        <w:t xml:space="preserve"> </w:t>
      </w:r>
      <w:r>
        <w:rPr>
          <w:rFonts w:hint="eastAsia"/>
        </w:rPr>
        <w:t>的条件，加深对</w:t>
      </w:r>
      <w:r w:rsidRPr="001743FF">
        <w:rPr>
          <w:rFonts w:hint="eastAsia"/>
        </w:rPr>
        <w:t>凯特摆设计成</w:t>
      </w:r>
      <w:r>
        <w:rPr>
          <w:rFonts w:hint="eastAsia"/>
        </w:rPr>
        <w:t>摆锤具有</w:t>
      </w:r>
      <w:r w:rsidRPr="001743FF">
        <w:rPr>
          <w:rFonts w:hint="eastAsia"/>
        </w:rPr>
        <w:t>较重</w:t>
      </w:r>
      <w:r>
        <w:rPr>
          <w:rFonts w:hint="eastAsia"/>
        </w:rPr>
        <w:t>的、</w:t>
      </w:r>
      <w:r w:rsidRPr="001743FF">
        <w:rPr>
          <w:rFonts w:hint="eastAsia"/>
        </w:rPr>
        <w:t>不同材质</w:t>
      </w:r>
      <w:r>
        <w:rPr>
          <w:rFonts w:hint="eastAsia"/>
        </w:rPr>
        <w:t>、不同大</w:t>
      </w:r>
      <w:r w:rsidRPr="001743FF">
        <w:rPr>
          <w:rFonts w:hint="eastAsia"/>
        </w:rPr>
        <w:t>小</w:t>
      </w:r>
      <w:r>
        <w:rPr>
          <w:rFonts w:hint="eastAsia"/>
        </w:rPr>
        <w:t>、圆形及交叉摆放等特点的思考和理解，并</w:t>
      </w:r>
      <w:r w:rsidR="00462A7A">
        <w:rPr>
          <w:rFonts w:hint="eastAsia"/>
        </w:rPr>
        <w:t>比较</w:t>
      </w:r>
      <w:r>
        <w:rPr>
          <w:rFonts w:hint="eastAsia"/>
        </w:rPr>
        <w:t>解释凯特摆比单摆</w:t>
      </w:r>
      <w:r w:rsidR="00462A7A">
        <w:rPr>
          <w:rFonts w:hint="eastAsia"/>
        </w:rPr>
        <w:t>的测量精度高的原因</w:t>
      </w:r>
      <w:r>
        <w:rPr>
          <w:rFonts w:hint="eastAsia"/>
        </w:rPr>
        <w:t>。</w:t>
      </w:r>
      <w:r w:rsidRPr="001743FF">
        <w:t xml:space="preserve"> </w:t>
      </w:r>
    </w:p>
    <w:p w:rsidR="001743FF" w:rsidRPr="001743FF" w:rsidRDefault="001743FF" w:rsidP="001743FF">
      <w:pPr>
        <w:spacing w:line="360" w:lineRule="auto"/>
      </w:pPr>
    </w:p>
    <w:p w:rsidR="001743FF" w:rsidRDefault="00462A7A" w:rsidP="001743FF">
      <w:pPr>
        <w:spacing w:line="360" w:lineRule="auto"/>
        <w:rPr>
          <w:b/>
        </w:rPr>
      </w:pPr>
      <w:r>
        <w:rPr>
          <w:rFonts w:hint="eastAsia"/>
          <w:b/>
        </w:rPr>
        <w:t>四．高阶内容</w:t>
      </w:r>
    </w:p>
    <w:p w:rsidR="00B6743F" w:rsidRDefault="00462A7A" w:rsidP="001743FF">
      <w:pPr>
        <w:spacing w:line="360" w:lineRule="auto"/>
        <w:rPr>
          <w:b/>
        </w:rPr>
      </w:pPr>
      <w:r>
        <w:rPr>
          <w:b/>
        </w:rPr>
        <w:tab/>
      </w:r>
      <w:r w:rsidR="00B6743F" w:rsidRPr="00B6743F">
        <w:t xml:space="preserve">1. </w:t>
      </w:r>
      <w:r w:rsidR="00B6743F">
        <w:rPr>
          <w:rFonts w:hint="eastAsia"/>
          <w:color w:val="000000"/>
          <w:kern w:val="0"/>
        </w:rPr>
        <w:t>利用手机拍摄凯特摆不同摆角下的运动视频，结合</w:t>
      </w:r>
      <w:r w:rsidR="00B6743F">
        <w:rPr>
          <w:rFonts w:hint="eastAsia"/>
          <w:color w:val="000000"/>
          <w:kern w:val="0"/>
        </w:rPr>
        <w:t>T</w:t>
      </w:r>
      <w:r w:rsidR="00B6743F">
        <w:rPr>
          <w:color w:val="000000"/>
          <w:kern w:val="0"/>
        </w:rPr>
        <w:t>racker</w:t>
      </w:r>
      <w:r w:rsidR="00B6743F">
        <w:rPr>
          <w:rFonts w:hint="eastAsia"/>
          <w:color w:val="000000"/>
          <w:kern w:val="0"/>
        </w:rPr>
        <w:t>软件</w:t>
      </w:r>
      <w:r w:rsidR="00B6743F" w:rsidRPr="0092778F">
        <w:rPr>
          <w:rFonts w:hint="eastAsia"/>
          <w:color w:val="000000"/>
          <w:kern w:val="0"/>
        </w:rPr>
        <w:t>研究</w:t>
      </w:r>
      <w:r w:rsidR="00B6743F">
        <w:rPr>
          <w:rFonts w:hint="eastAsia"/>
          <w:color w:val="000000"/>
          <w:kern w:val="0"/>
        </w:rPr>
        <w:t>凯特摆在</w:t>
      </w:r>
      <w:r w:rsidR="00B6743F" w:rsidRPr="0092778F">
        <w:rPr>
          <w:rFonts w:hint="eastAsia"/>
          <w:color w:val="000000"/>
          <w:kern w:val="0"/>
        </w:rPr>
        <w:t>大角度摆动时摆幅变化</w:t>
      </w:r>
      <w:r w:rsidR="00B6743F">
        <w:rPr>
          <w:rFonts w:hint="eastAsia"/>
          <w:color w:val="000000"/>
          <w:kern w:val="0"/>
        </w:rPr>
        <w:t>特点</w:t>
      </w:r>
      <w:r w:rsidR="00B6743F" w:rsidRPr="0092778F">
        <w:rPr>
          <w:rFonts w:hint="eastAsia"/>
          <w:color w:val="000000"/>
          <w:kern w:val="0"/>
        </w:rPr>
        <w:t>。</w:t>
      </w:r>
    </w:p>
    <w:p w:rsidR="00462A7A" w:rsidRPr="00462A7A" w:rsidRDefault="00B6743F" w:rsidP="00B6743F">
      <w:pPr>
        <w:spacing w:line="360" w:lineRule="auto"/>
        <w:ind w:firstLine="420"/>
      </w:pPr>
      <w:r>
        <w:rPr>
          <w:rFonts w:hint="eastAsia"/>
        </w:rPr>
        <w:t>2</w:t>
      </w:r>
      <w:r>
        <w:t xml:space="preserve">. </w:t>
      </w:r>
      <w:r w:rsidR="00462A7A" w:rsidRPr="00462A7A">
        <w:rPr>
          <w:rFonts w:hint="eastAsia"/>
        </w:rPr>
        <w:t>设计实验方案</w:t>
      </w:r>
      <w:r w:rsidR="00462A7A">
        <w:rPr>
          <w:rFonts w:hint="eastAsia"/>
          <w:b/>
        </w:rPr>
        <w:t>——</w:t>
      </w:r>
      <w:r w:rsidR="00462A7A" w:rsidRPr="00462A7A">
        <w:rPr>
          <w:rFonts w:hint="eastAsia"/>
        </w:rPr>
        <w:t>如何利用凯特摆测量未知刚体的转动惯量。</w:t>
      </w:r>
    </w:p>
    <w:p w:rsidR="0092778F" w:rsidRPr="009371C0" w:rsidRDefault="0092778F" w:rsidP="001743FF">
      <w:pPr>
        <w:spacing w:line="360" w:lineRule="auto"/>
        <w:ind w:firstLine="420"/>
        <w:rPr>
          <w:color w:val="000000"/>
          <w:kern w:val="0"/>
        </w:rPr>
      </w:pPr>
    </w:p>
    <w:p w:rsidR="009E2C15" w:rsidRPr="00462A7A" w:rsidRDefault="009E2C15" w:rsidP="00462A7A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462A7A">
        <w:rPr>
          <w:rFonts w:ascii="黑体" w:eastAsia="黑体" w:hAnsi="黑体" w:hint="eastAsia"/>
          <w:b/>
          <w:bCs/>
          <w:sz w:val="28"/>
          <w:szCs w:val="28"/>
        </w:rPr>
        <w:t>思考题</w:t>
      </w:r>
    </w:p>
    <w:p w:rsidR="009E2C15" w:rsidRPr="00573E24" w:rsidRDefault="009E2C15" w:rsidP="00F07579">
      <w:pPr>
        <w:spacing w:line="360" w:lineRule="auto"/>
        <w:rPr>
          <w:rFonts w:hint="eastAsia"/>
          <w:color w:val="000000"/>
          <w:kern w:val="0"/>
        </w:rPr>
      </w:pPr>
      <w:r w:rsidRPr="00573E24">
        <w:rPr>
          <w:color w:val="000000"/>
          <w:kern w:val="0"/>
        </w:rPr>
        <w:t>1.</w:t>
      </w:r>
      <w:r w:rsidRPr="00573E24">
        <w:rPr>
          <w:color w:val="000000"/>
          <w:kern w:val="0"/>
        </w:rPr>
        <w:t>预习思考题</w:t>
      </w:r>
      <w:r w:rsidR="003E79C2">
        <w:rPr>
          <w:rFonts w:hint="eastAsia"/>
          <w:color w:val="000000"/>
          <w:kern w:val="0"/>
        </w:rPr>
        <w:t>（不需要写</w:t>
      </w:r>
      <w:r w:rsidR="003E79C2">
        <w:rPr>
          <w:color w:val="000000"/>
          <w:kern w:val="0"/>
        </w:rPr>
        <w:t>在报告中）</w:t>
      </w:r>
    </w:p>
    <w:p w:rsidR="009E2C15" w:rsidRPr="00573E24" w:rsidRDefault="009E2C15" w:rsidP="00F07579">
      <w:pPr>
        <w:spacing w:line="360" w:lineRule="auto"/>
        <w:rPr>
          <w:color w:val="000000"/>
          <w:kern w:val="0"/>
        </w:rPr>
      </w:pPr>
      <w:r w:rsidRPr="00573E24">
        <w:rPr>
          <w:color w:val="000000"/>
          <w:kern w:val="0"/>
        </w:rPr>
        <w:t>（</w:t>
      </w:r>
      <w:r w:rsidRPr="00573E24">
        <w:rPr>
          <w:color w:val="000000"/>
          <w:kern w:val="0"/>
        </w:rPr>
        <w:t>1</w:t>
      </w:r>
      <w:r w:rsidRPr="00573E24">
        <w:rPr>
          <w:color w:val="000000"/>
          <w:kern w:val="0"/>
        </w:rPr>
        <w:t>）复摆的周期公式是什么？各物理量物理含义是什么？</w:t>
      </w:r>
    </w:p>
    <w:p w:rsidR="009E2C15" w:rsidRPr="00573E24" w:rsidRDefault="009E2C15" w:rsidP="00F07579">
      <w:pPr>
        <w:spacing w:line="360" w:lineRule="auto"/>
        <w:rPr>
          <w:color w:val="000000"/>
          <w:kern w:val="0"/>
        </w:rPr>
      </w:pPr>
      <w:r w:rsidRPr="00573E24">
        <w:rPr>
          <w:color w:val="000000"/>
          <w:kern w:val="0"/>
        </w:rPr>
        <w:t>（</w:t>
      </w:r>
      <w:r w:rsidRPr="00573E24">
        <w:rPr>
          <w:color w:val="000000"/>
          <w:kern w:val="0"/>
        </w:rPr>
        <w:t>2</w:t>
      </w:r>
      <w:r w:rsidRPr="00573E24">
        <w:rPr>
          <w:color w:val="000000"/>
          <w:kern w:val="0"/>
        </w:rPr>
        <w:t>）用凯特摆测量重力加速度的公式是什么？各物理量物理含义是什么？</w:t>
      </w:r>
    </w:p>
    <w:p w:rsidR="009E2C15" w:rsidRPr="00573E24" w:rsidRDefault="009E2C15" w:rsidP="00F07579">
      <w:pPr>
        <w:spacing w:line="360" w:lineRule="auto"/>
        <w:rPr>
          <w:rFonts w:hint="eastAsia"/>
          <w:color w:val="000000"/>
          <w:kern w:val="0"/>
        </w:rPr>
      </w:pPr>
      <w:r w:rsidRPr="00573E24">
        <w:rPr>
          <w:color w:val="000000"/>
          <w:kern w:val="0"/>
        </w:rPr>
        <w:t xml:space="preserve"> 2.</w:t>
      </w:r>
      <w:r w:rsidRPr="00573E24">
        <w:rPr>
          <w:color w:val="000000"/>
          <w:kern w:val="0"/>
        </w:rPr>
        <w:t>实验过程思考题</w:t>
      </w:r>
      <w:bookmarkStart w:id="0" w:name="_GoBack"/>
      <w:bookmarkEnd w:id="0"/>
    </w:p>
    <w:p w:rsidR="009E2C15" w:rsidRPr="00573E24" w:rsidRDefault="009E2C15" w:rsidP="00F07579">
      <w:pPr>
        <w:spacing w:line="360" w:lineRule="auto"/>
        <w:rPr>
          <w:color w:val="000000"/>
          <w:kern w:val="0"/>
        </w:rPr>
      </w:pPr>
      <w:r w:rsidRPr="00573E24">
        <w:rPr>
          <w:color w:val="000000"/>
          <w:kern w:val="0"/>
        </w:rPr>
        <w:t>（</w:t>
      </w:r>
      <w:r w:rsidRPr="00573E24">
        <w:rPr>
          <w:color w:val="000000"/>
          <w:kern w:val="0"/>
        </w:rPr>
        <w:t>1</w:t>
      </w:r>
      <w:r w:rsidRPr="00573E24">
        <w:rPr>
          <w:color w:val="000000"/>
          <w:kern w:val="0"/>
        </w:rPr>
        <w:t>）凯特摆装置中大摆锤，小摆锤在调节周期过程中起什么作用？</w:t>
      </w:r>
    </w:p>
    <w:p w:rsidR="009E2C15" w:rsidRPr="00573E24" w:rsidRDefault="009E2C15" w:rsidP="00F07579">
      <w:pPr>
        <w:spacing w:line="360" w:lineRule="auto"/>
        <w:rPr>
          <w:color w:val="000000"/>
          <w:kern w:val="0"/>
        </w:rPr>
      </w:pPr>
      <w:r w:rsidRPr="00573E24">
        <w:rPr>
          <w:color w:val="000000"/>
          <w:kern w:val="0"/>
        </w:rPr>
        <w:t>（</w:t>
      </w:r>
      <w:r w:rsidRPr="00573E24">
        <w:rPr>
          <w:color w:val="000000"/>
          <w:kern w:val="0"/>
        </w:rPr>
        <w:t>2</w:t>
      </w:r>
      <w:r w:rsidRPr="00573E24">
        <w:rPr>
          <w:color w:val="000000"/>
          <w:kern w:val="0"/>
        </w:rPr>
        <w:t>）如何寻找凯特摆一对共轭点，使周期差满足要求？</w:t>
      </w:r>
    </w:p>
    <w:p w:rsidR="009E2C15" w:rsidRPr="00573E24" w:rsidRDefault="009E2C15" w:rsidP="00F07579">
      <w:pPr>
        <w:spacing w:line="360" w:lineRule="auto"/>
      </w:pPr>
      <w:r w:rsidRPr="00573E24">
        <w:t>（</w:t>
      </w:r>
      <w:r w:rsidRPr="00573E24">
        <w:t>3</w:t>
      </w:r>
      <w:r w:rsidRPr="00573E24">
        <w:t>）凯特摆相同大小的摆锤为什么用不同材质做成</w:t>
      </w:r>
      <w:r w:rsidRPr="00573E24">
        <w:t xml:space="preserve">? </w:t>
      </w:r>
      <w:r w:rsidRPr="00573E24">
        <w:t>若相同，会怎样？</w:t>
      </w:r>
    </w:p>
    <w:p w:rsidR="00E70D0C" w:rsidRDefault="009E2C15" w:rsidP="00E70D0C">
      <w:pPr>
        <w:spacing w:line="360" w:lineRule="auto"/>
      </w:pPr>
      <w:r w:rsidRPr="00573E24">
        <w:t>（</w:t>
      </w:r>
      <w:r w:rsidRPr="00573E24">
        <w:t>4</w:t>
      </w:r>
      <w:r w:rsidRPr="00573E24">
        <w:t>）为什么凯特摆设计成圆形？</w:t>
      </w:r>
    </w:p>
    <w:p w:rsidR="00573E24" w:rsidRPr="00E70D0C" w:rsidRDefault="00573E24" w:rsidP="00E70D0C">
      <w:pPr>
        <w:spacing w:line="360" w:lineRule="auto"/>
        <w:ind w:firstLineChars="59" w:firstLine="142"/>
      </w:pPr>
      <w:r w:rsidRPr="00E70D0C">
        <w:rPr>
          <w:color w:val="000000"/>
          <w:kern w:val="0"/>
        </w:rPr>
        <w:t>(5)</w:t>
      </w:r>
      <w:r w:rsidR="00E70D0C" w:rsidRPr="00E70D0C">
        <w:rPr>
          <w:color w:val="000000"/>
          <w:kern w:val="0"/>
        </w:rPr>
        <w:t xml:space="preserve"> </w:t>
      </w:r>
      <w:r w:rsidR="00E70D0C" w:rsidRPr="00E70D0C">
        <w:rPr>
          <w:rFonts w:hint="eastAsia"/>
          <w:color w:val="000000"/>
          <w:kern w:val="0"/>
        </w:rPr>
        <w:t>分析凯特摆比单摆的测量精度高的原因</w:t>
      </w:r>
      <w:r w:rsidR="00E70D0C">
        <w:rPr>
          <w:rFonts w:hint="eastAsia"/>
        </w:rPr>
        <w:t>。</w:t>
      </w:r>
      <w:r w:rsidR="00E70D0C" w:rsidRPr="001743FF">
        <w:t xml:space="preserve"> </w:t>
      </w:r>
    </w:p>
    <w:p w:rsidR="009E2C15" w:rsidRPr="00573E24" w:rsidRDefault="009E2C15" w:rsidP="00F07579">
      <w:pPr>
        <w:spacing w:line="360" w:lineRule="auto"/>
        <w:rPr>
          <w:color w:val="000000"/>
          <w:kern w:val="0"/>
        </w:rPr>
      </w:pPr>
      <w:r w:rsidRPr="00573E24">
        <w:rPr>
          <w:color w:val="000000"/>
          <w:kern w:val="0"/>
        </w:rPr>
        <w:t xml:space="preserve">3. </w:t>
      </w:r>
      <w:r w:rsidRPr="00573E24">
        <w:rPr>
          <w:color w:val="000000"/>
          <w:kern w:val="0"/>
        </w:rPr>
        <w:t>实验报告思考题</w:t>
      </w:r>
    </w:p>
    <w:p w:rsidR="009E2C15" w:rsidRPr="00A75F16" w:rsidRDefault="009E2C15" w:rsidP="00F07579">
      <w:pPr>
        <w:spacing w:line="360" w:lineRule="auto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（1）</w:t>
      </w:r>
      <w:r w:rsidRPr="00A75F16">
        <w:rPr>
          <w:rFonts w:ascii="宋体" w:hAnsi="宋体" w:hint="eastAsia"/>
          <w:color w:val="000000"/>
          <w:kern w:val="0"/>
        </w:rPr>
        <w:t>凯特摆测量重力加速度，在实验设计上有什么特点？避免了什么量的测量？降低了哪个量测量精度？实验室如何来实现？</w:t>
      </w:r>
    </w:p>
    <w:p w:rsidR="009E2C15" w:rsidRPr="00A75F16" w:rsidRDefault="009E2C15" w:rsidP="00F07579">
      <w:pPr>
        <w:spacing w:line="360" w:lineRule="auto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（2）</w:t>
      </w:r>
      <w:r w:rsidRPr="00A75F16">
        <w:rPr>
          <w:rFonts w:ascii="宋体" w:hAnsi="宋体" w:hint="eastAsia"/>
          <w:color w:val="000000"/>
          <w:kern w:val="0"/>
        </w:rPr>
        <w:t>结合误差计算，影响凯特摆测量精度的主要因素是什么？将所得的实验结果与当地的重力加速度的公认值比较，有无偏差？为什么？</w:t>
      </w:r>
    </w:p>
    <w:p w:rsidR="009E2C15" w:rsidRPr="00A75F16" w:rsidRDefault="009E2C15" w:rsidP="00F07579">
      <w:pPr>
        <w:spacing w:line="360" w:lineRule="auto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（3）</w:t>
      </w:r>
      <w:r w:rsidRPr="00A75F16">
        <w:rPr>
          <w:rFonts w:ascii="宋体" w:hAnsi="宋体" w:hint="eastAsia"/>
          <w:color w:val="000000"/>
          <w:kern w:val="0"/>
        </w:rPr>
        <w:t xml:space="preserve"> 摆的角振幅的大小，对实验结果有无影响？</w:t>
      </w:r>
    </w:p>
    <w:p w:rsidR="009E2C15" w:rsidRDefault="009E2C15" w:rsidP="00F07579">
      <w:pPr>
        <w:spacing w:line="360" w:lineRule="auto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（4）</w:t>
      </w:r>
      <w:r w:rsidRPr="00A75F16">
        <w:rPr>
          <w:rFonts w:ascii="宋体" w:hAnsi="宋体"/>
          <w:color w:val="000000"/>
          <w:kern w:val="0"/>
        </w:rPr>
        <w:t xml:space="preserve"> </w:t>
      </w:r>
      <w:r w:rsidRPr="00A75F16">
        <w:rPr>
          <w:rFonts w:ascii="宋体" w:hAnsi="宋体" w:hint="eastAsia"/>
          <w:color w:val="000000"/>
          <w:kern w:val="0"/>
        </w:rPr>
        <w:t>总结测量重力加速度的方法，比较其优缺点。</w:t>
      </w:r>
    </w:p>
    <w:p w:rsidR="009E2C15" w:rsidRPr="00A75F16" w:rsidRDefault="009E2C15" w:rsidP="009E2C15">
      <w:pPr>
        <w:spacing w:line="360" w:lineRule="auto"/>
        <w:ind w:firstLineChars="200" w:firstLine="480"/>
        <w:rPr>
          <w:rFonts w:ascii="宋体" w:hAnsi="宋体"/>
          <w:color w:val="000000"/>
          <w:kern w:val="0"/>
        </w:rPr>
      </w:pPr>
    </w:p>
    <w:p w:rsidR="009E2C15" w:rsidRPr="00462A7A" w:rsidRDefault="009E2C15" w:rsidP="00462A7A">
      <w:pPr>
        <w:spacing w:line="360" w:lineRule="auto"/>
        <w:rPr>
          <w:rFonts w:ascii="黑体" w:eastAsia="黑体" w:hAnsi="黑体"/>
          <w:b/>
          <w:bCs/>
          <w:color w:val="000000"/>
          <w:kern w:val="0"/>
          <w:sz w:val="28"/>
          <w:szCs w:val="28"/>
        </w:rPr>
      </w:pPr>
      <w:r w:rsidRPr="00462A7A">
        <w:rPr>
          <w:rFonts w:ascii="黑体" w:eastAsia="黑体" w:hAnsi="黑体"/>
          <w:b/>
          <w:bCs/>
          <w:color w:val="000000"/>
          <w:kern w:val="0"/>
          <w:sz w:val="28"/>
          <w:szCs w:val="28"/>
        </w:rPr>
        <w:lastRenderedPageBreak/>
        <w:t>参考资料</w:t>
      </w:r>
    </w:p>
    <w:p w:rsidR="009E2C15" w:rsidRPr="003336D8" w:rsidRDefault="009E2C15" w:rsidP="003336D8">
      <w:pPr>
        <w:spacing w:line="360" w:lineRule="auto"/>
        <w:rPr>
          <w:bCs/>
          <w:color w:val="000000"/>
          <w:kern w:val="0"/>
        </w:rPr>
      </w:pPr>
      <w:r w:rsidRPr="003336D8">
        <w:rPr>
          <w:bCs/>
          <w:color w:val="000000"/>
          <w:kern w:val="0"/>
        </w:rPr>
        <w:t>[1]</w:t>
      </w:r>
      <w:r w:rsidRPr="003336D8">
        <w:rPr>
          <w:bCs/>
          <w:color w:val="000000"/>
          <w:kern w:val="0"/>
        </w:rPr>
        <w:t>谢行恕，康士秀，霍剑青</w:t>
      </w:r>
      <w:r w:rsidRPr="003336D8">
        <w:rPr>
          <w:bCs/>
          <w:color w:val="000000"/>
          <w:kern w:val="0"/>
        </w:rPr>
        <w:t>.</w:t>
      </w:r>
      <w:r w:rsidRPr="003336D8">
        <w:rPr>
          <w:bCs/>
          <w:color w:val="000000"/>
          <w:kern w:val="0"/>
        </w:rPr>
        <w:t xml:space="preserve">　大学物理实验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北京</w:t>
      </w:r>
      <w:r w:rsidRPr="003336D8">
        <w:rPr>
          <w:bCs/>
          <w:color w:val="000000"/>
          <w:kern w:val="0"/>
        </w:rPr>
        <w:t>:</w:t>
      </w:r>
      <w:r w:rsidRPr="003336D8">
        <w:rPr>
          <w:bCs/>
          <w:color w:val="000000"/>
          <w:kern w:val="0"/>
        </w:rPr>
        <w:t>高等教育出版社</w:t>
      </w:r>
      <w:r w:rsidR="00462A7A" w:rsidRPr="003336D8">
        <w:rPr>
          <w:bCs/>
          <w:color w:val="000000"/>
          <w:kern w:val="0"/>
        </w:rPr>
        <w:t>[M]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2005.11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8-11</w:t>
      </w:r>
    </w:p>
    <w:p w:rsidR="009E2C15" w:rsidRPr="003336D8" w:rsidRDefault="009E2C15" w:rsidP="003336D8">
      <w:pPr>
        <w:spacing w:line="360" w:lineRule="auto"/>
        <w:rPr>
          <w:color w:val="000000"/>
          <w:kern w:val="0"/>
        </w:rPr>
      </w:pPr>
      <w:r w:rsidRPr="003336D8">
        <w:rPr>
          <w:bCs/>
          <w:color w:val="000000"/>
          <w:kern w:val="0"/>
        </w:rPr>
        <w:t>[2]</w:t>
      </w:r>
      <w:r w:rsidRPr="003336D8">
        <w:rPr>
          <w:bCs/>
          <w:color w:val="000000"/>
          <w:kern w:val="0"/>
        </w:rPr>
        <w:t>王红理，俞晓红，肖国宏</w:t>
      </w:r>
      <w:r w:rsidRPr="003336D8">
        <w:rPr>
          <w:bCs/>
          <w:color w:val="000000"/>
          <w:kern w:val="0"/>
        </w:rPr>
        <w:t>.</w:t>
      </w:r>
      <w:r w:rsidRPr="003336D8">
        <w:rPr>
          <w:bCs/>
          <w:color w:val="000000"/>
          <w:kern w:val="0"/>
        </w:rPr>
        <w:t xml:space="preserve">　大学物理实验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西安</w:t>
      </w:r>
      <w:r w:rsidRPr="003336D8">
        <w:rPr>
          <w:bCs/>
          <w:color w:val="000000"/>
          <w:kern w:val="0"/>
        </w:rPr>
        <w:t>:</w:t>
      </w:r>
      <w:r w:rsidRPr="003336D8">
        <w:rPr>
          <w:bCs/>
          <w:color w:val="000000"/>
          <w:kern w:val="0"/>
        </w:rPr>
        <w:t>西安交通大学出版社</w:t>
      </w:r>
      <w:r w:rsidR="00462A7A" w:rsidRPr="003336D8">
        <w:rPr>
          <w:bCs/>
          <w:color w:val="000000"/>
          <w:kern w:val="0"/>
        </w:rPr>
        <w:t>[M]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2014.8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94-97</w:t>
      </w:r>
    </w:p>
    <w:p w:rsidR="009E2C15" w:rsidRPr="003336D8" w:rsidRDefault="009E2C15" w:rsidP="003336D8">
      <w:pPr>
        <w:spacing w:line="360" w:lineRule="auto"/>
        <w:rPr>
          <w:bCs/>
          <w:color w:val="000000"/>
          <w:kern w:val="0"/>
        </w:rPr>
      </w:pPr>
      <w:r w:rsidRPr="003336D8">
        <w:rPr>
          <w:bCs/>
          <w:color w:val="000000"/>
          <w:kern w:val="0"/>
        </w:rPr>
        <w:t>[3]</w:t>
      </w:r>
      <w:r w:rsidRPr="003336D8">
        <w:rPr>
          <w:bCs/>
          <w:color w:val="000000"/>
          <w:kern w:val="0"/>
        </w:rPr>
        <w:t>沙振舜，周进，周非</w:t>
      </w:r>
      <w:r w:rsidRPr="003336D8">
        <w:rPr>
          <w:bCs/>
          <w:color w:val="000000"/>
          <w:kern w:val="0"/>
        </w:rPr>
        <w:t>.</w:t>
      </w:r>
      <w:r w:rsidRPr="003336D8">
        <w:rPr>
          <w:bCs/>
          <w:color w:val="000000"/>
          <w:kern w:val="0"/>
        </w:rPr>
        <w:t xml:space="preserve">　当代物理实验手册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南京</w:t>
      </w:r>
      <w:r w:rsidRPr="003336D8">
        <w:rPr>
          <w:bCs/>
          <w:color w:val="000000"/>
          <w:kern w:val="0"/>
        </w:rPr>
        <w:t>:</w:t>
      </w:r>
      <w:r w:rsidRPr="003336D8">
        <w:rPr>
          <w:bCs/>
          <w:color w:val="000000"/>
          <w:kern w:val="0"/>
        </w:rPr>
        <w:t>南京大学出版社</w:t>
      </w:r>
      <w:r w:rsidR="00462A7A" w:rsidRPr="003336D8">
        <w:rPr>
          <w:bCs/>
          <w:color w:val="000000"/>
          <w:kern w:val="0"/>
        </w:rPr>
        <w:t>[M]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2012.1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36-37</w:t>
      </w:r>
    </w:p>
    <w:p w:rsidR="009E2C15" w:rsidRPr="003336D8" w:rsidRDefault="009E2C15" w:rsidP="003336D8">
      <w:pPr>
        <w:spacing w:line="360" w:lineRule="auto"/>
        <w:rPr>
          <w:bCs/>
          <w:color w:val="000000"/>
          <w:kern w:val="0"/>
        </w:rPr>
      </w:pPr>
      <w:r w:rsidRPr="003336D8">
        <w:rPr>
          <w:bCs/>
          <w:color w:val="000000"/>
          <w:kern w:val="0"/>
        </w:rPr>
        <w:t>[4]</w:t>
      </w:r>
      <w:r w:rsidRPr="003336D8">
        <w:rPr>
          <w:bCs/>
          <w:color w:val="000000"/>
          <w:kern w:val="0"/>
        </w:rPr>
        <w:t>袁长坤，张静华，袁文峰</w:t>
      </w:r>
      <w:r w:rsidRPr="003336D8">
        <w:rPr>
          <w:bCs/>
          <w:color w:val="000000"/>
          <w:kern w:val="0"/>
        </w:rPr>
        <w:t>.</w:t>
      </w:r>
      <w:r w:rsidRPr="003336D8">
        <w:rPr>
          <w:bCs/>
          <w:color w:val="000000"/>
          <w:kern w:val="0"/>
        </w:rPr>
        <w:t xml:space="preserve">　物理量测量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北京</w:t>
      </w:r>
      <w:r w:rsidRPr="003336D8">
        <w:rPr>
          <w:bCs/>
          <w:color w:val="000000"/>
          <w:kern w:val="0"/>
        </w:rPr>
        <w:t xml:space="preserve">: </w:t>
      </w:r>
      <w:r w:rsidRPr="003336D8">
        <w:rPr>
          <w:bCs/>
          <w:color w:val="000000"/>
          <w:kern w:val="0"/>
        </w:rPr>
        <w:t>科学出版社，</w:t>
      </w:r>
      <w:r w:rsidRPr="003336D8">
        <w:rPr>
          <w:bCs/>
          <w:color w:val="000000"/>
          <w:kern w:val="0"/>
        </w:rPr>
        <w:t>2014.12</w:t>
      </w:r>
      <w:r w:rsidR="00462A7A" w:rsidRPr="003336D8">
        <w:rPr>
          <w:bCs/>
          <w:color w:val="000000"/>
          <w:kern w:val="0"/>
        </w:rPr>
        <w:t>[M]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51-54</w:t>
      </w:r>
    </w:p>
    <w:p w:rsidR="009E2C15" w:rsidRPr="003336D8" w:rsidRDefault="009E2C15" w:rsidP="003336D8">
      <w:pPr>
        <w:spacing w:line="360" w:lineRule="auto"/>
        <w:rPr>
          <w:bCs/>
          <w:color w:val="000000"/>
          <w:kern w:val="0"/>
        </w:rPr>
      </w:pPr>
      <w:r w:rsidRPr="003336D8">
        <w:rPr>
          <w:bCs/>
          <w:color w:val="000000"/>
          <w:kern w:val="0"/>
        </w:rPr>
        <w:t>[5]</w:t>
      </w:r>
      <w:r w:rsidRPr="003336D8">
        <w:rPr>
          <w:bCs/>
          <w:color w:val="000000"/>
          <w:kern w:val="0"/>
        </w:rPr>
        <w:t>潘之胜，冯璧华，于瑶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大学物理实验（第二册）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南京</w:t>
      </w:r>
      <w:r w:rsidRPr="003336D8">
        <w:rPr>
          <w:bCs/>
          <w:color w:val="000000"/>
          <w:kern w:val="0"/>
        </w:rPr>
        <w:t>:</w:t>
      </w:r>
      <w:r w:rsidRPr="003336D8">
        <w:rPr>
          <w:bCs/>
          <w:color w:val="000000"/>
          <w:kern w:val="0"/>
        </w:rPr>
        <w:t>南京大学出版社</w:t>
      </w:r>
      <w:r w:rsidR="00462A7A" w:rsidRPr="003336D8">
        <w:rPr>
          <w:bCs/>
          <w:color w:val="000000"/>
          <w:kern w:val="0"/>
        </w:rPr>
        <w:t>[M]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2004.01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 xml:space="preserve"> 23-26</w:t>
      </w:r>
    </w:p>
    <w:p w:rsidR="009E2C15" w:rsidRPr="003336D8" w:rsidRDefault="009E2C15" w:rsidP="003336D8">
      <w:pPr>
        <w:spacing w:line="360" w:lineRule="auto"/>
        <w:rPr>
          <w:bCs/>
          <w:color w:val="000000"/>
          <w:kern w:val="0"/>
        </w:rPr>
      </w:pPr>
      <w:r w:rsidRPr="003336D8">
        <w:rPr>
          <w:bCs/>
          <w:color w:val="000000"/>
          <w:kern w:val="0"/>
        </w:rPr>
        <w:t>[6]</w:t>
      </w:r>
      <w:r w:rsidRPr="003336D8">
        <w:rPr>
          <w:bCs/>
          <w:color w:val="000000"/>
          <w:kern w:val="0"/>
        </w:rPr>
        <w:t>杨述武，孙迎春，沈国土，赵立竹</w:t>
      </w:r>
      <w:r w:rsidRPr="003336D8">
        <w:rPr>
          <w:bCs/>
          <w:color w:val="000000"/>
          <w:kern w:val="0"/>
        </w:rPr>
        <w:t>.</w:t>
      </w:r>
      <w:r w:rsidRPr="003336D8">
        <w:rPr>
          <w:bCs/>
          <w:color w:val="000000"/>
          <w:kern w:val="0"/>
        </w:rPr>
        <w:t xml:space="preserve">　普通物理实验（</w:t>
      </w:r>
      <w:r w:rsidRPr="003336D8">
        <w:rPr>
          <w:bCs/>
          <w:color w:val="000000"/>
          <w:kern w:val="0"/>
        </w:rPr>
        <w:t>1</w:t>
      </w:r>
      <w:r w:rsidRPr="003336D8">
        <w:rPr>
          <w:bCs/>
          <w:color w:val="000000"/>
          <w:kern w:val="0"/>
        </w:rPr>
        <w:t>）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北京</w:t>
      </w:r>
      <w:r w:rsidRPr="003336D8">
        <w:rPr>
          <w:bCs/>
          <w:color w:val="000000"/>
          <w:kern w:val="0"/>
        </w:rPr>
        <w:t>:</w:t>
      </w:r>
      <w:r w:rsidRPr="003336D8">
        <w:rPr>
          <w:bCs/>
          <w:color w:val="000000"/>
          <w:kern w:val="0"/>
        </w:rPr>
        <w:t>高等教育出版社</w:t>
      </w:r>
      <w:r w:rsidR="00462A7A" w:rsidRPr="003336D8">
        <w:rPr>
          <w:bCs/>
          <w:color w:val="000000"/>
          <w:kern w:val="0"/>
        </w:rPr>
        <w:t>[M]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2016.3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81-83</w:t>
      </w:r>
    </w:p>
    <w:p w:rsidR="009E2C15" w:rsidRPr="003336D8" w:rsidRDefault="009E2C15" w:rsidP="003336D8">
      <w:pPr>
        <w:spacing w:line="360" w:lineRule="auto"/>
        <w:rPr>
          <w:bCs/>
          <w:color w:val="000000"/>
          <w:kern w:val="0"/>
        </w:rPr>
      </w:pPr>
      <w:r w:rsidRPr="003336D8">
        <w:rPr>
          <w:bCs/>
          <w:color w:val="000000"/>
          <w:kern w:val="0"/>
        </w:rPr>
        <w:t>[7]</w:t>
      </w:r>
      <w:r w:rsidRPr="003336D8">
        <w:rPr>
          <w:bCs/>
          <w:color w:val="000000"/>
          <w:kern w:val="0"/>
        </w:rPr>
        <w:t>吕斯骅</w:t>
      </w:r>
      <w:r w:rsidRPr="003336D8">
        <w:rPr>
          <w:bCs/>
          <w:color w:val="000000"/>
          <w:kern w:val="0"/>
        </w:rPr>
        <w:t xml:space="preserve"> </w:t>
      </w:r>
      <w:r w:rsidRPr="003336D8">
        <w:rPr>
          <w:bCs/>
          <w:color w:val="000000"/>
          <w:kern w:val="0"/>
        </w:rPr>
        <w:t>段家忯</w:t>
      </w:r>
      <w:r w:rsidRPr="003336D8">
        <w:rPr>
          <w:bCs/>
          <w:color w:val="000000"/>
          <w:kern w:val="0"/>
        </w:rPr>
        <w:t>.</w:t>
      </w:r>
      <w:r w:rsidRPr="003336D8">
        <w:rPr>
          <w:bCs/>
          <w:color w:val="000000"/>
          <w:kern w:val="0"/>
        </w:rPr>
        <w:t xml:space="preserve">　新编基础物理实验</w:t>
      </w:r>
      <w:r w:rsidRPr="003336D8">
        <w:rPr>
          <w:bCs/>
          <w:color w:val="000000"/>
          <w:kern w:val="0"/>
        </w:rPr>
        <w:t xml:space="preserve">. </w:t>
      </w:r>
      <w:r w:rsidRPr="003336D8">
        <w:rPr>
          <w:bCs/>
          <w:color w:val="000000"/>
          <w:kern w:val="0"/>
        </w:rPr>
        <w:t>北京</w:t>
      </w:r>
      <w:r w:rsidRPr="003336D8">
        <w:rPr>
          <w:bCs/>
          <w:color w:val="000000"/>
          <w:kern w:val="0"/>
        </w:rPr>
        <w:t>:</w:t>
      </w:r>
      <w:r w:rsidRPr="003336D8">
        <w:rPr>
          <w:bCs/>
          <w:color w:val="000000"/>
          <w:kern w:val="0"/>
        </w:rPr>
        <w:t>北京高等教育出版社</w:t>
      </w:r>
      <w:r w:rsidR="00462A7A" w:rsidRPr="003336D8">
        <w:rPr>
          <w:bCs/>
          <w:color w:val="000000"/>
          <w:kern w:val="0"/>
        </w:rPr>
        <w:t>[M]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2006.1</w:t>
      </w:r>
      <w:r w:rsidRPr="003336D8">
        <w:rPr>
          <w:bCs/>
          <w:color w:val="000000"/>
          <w:kern w:val="0"/>
        </w:rPr>
        <w:t>，</w:t>
      </w:r>
      <w:r w:rsidRPr="003336D8">
        <w:rPr>
          <w:bCs/>
          <w:color w:val="000000"/>
          <w:kern w:val="0"/>
        </w:rPr>
        <w:t>122-127</w:t>
      </w:r>
    </w:p>
    <w:sectPr w:rsidR="009E2C15" w:rsidRPr="003336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C00" w:rsidRDefault="00F13C00" w:rsidP="000A3B12">
      <w:r>
        <w:separator/>
      </w:r>
    </w:p>
  </w:endnote>
  <w:endnote w:type="continuationSeparator" w:id="0">
    <w:p w:rsidR="00F13C00" w:rsidRDefault="00F13C00" w:rsidP="000A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C00" w:rsidRDefault="00F13C00" w:rsidP="000A3B12">
      <w:r>
        <w:separator/>
      </w:r>
    </w:p>
  </w:footnote>
  <w:footnote w:type="continuationSeparator" w:id="0">
    <w:p w:rsidR="00F13C00" w:rsidRDefault="00F13C00" w:rsidP="000A3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20E31"/>
    <w:multiLevelType w:val="hybridMultilevel"/>
    <w:tmpl w:val="57221EFC"/>
    <w:lvl w:ilvl="0" w:tplc="110695EE">
      <w:start w:val="1"/>
      <w:numFmt w:val="japaneseCounting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0B42F2"/>
    <w:multiLevelType w:val="hybridMultilevel"/>
    <w:tmpl w:val="25908264"/>
    <w:lvl w:ilvl="0" w:tplc="BDB43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5480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FA2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E2CF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8A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663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2B9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E0DF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FA5E80"/>
    <w:multiLevelType w:val="hybridMultilevel"/>
    <w:tmpl w:val="4CE8CEB4"/>
    <w:lvl w:ilvl="0" w:tplc="559C9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A66C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360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5A80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C09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125D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B89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F8E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B415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B25278"/>
    <w:multiLevelType w:val="hybridMultilevel"/>
    <w:tmpl w:val="D3BC490A"/>
    <w:lvl w:ilvl="0" w:tplc="17D46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B53FCF"/>
    <w:multiLevelType w:val="hybridMultilevel"/>
    <w:tmpl w:val="72B06C8E"/>
    <w:lvl w:ilvl="0" w:tplc="780ABC4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5D640DB9"/>
    <w:multiLevelType w:val="hybridMultilevel"/>
    <w:tmpl w:val="CE6A5252"/>
    <w:lvl w:ilvl="0" w:tplc="2BB2D47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C15"/>
    <w:rsid w:val="0006476D"/>
    <w:rsid w:val="000942A8"/>
    <w:rsid w:val="0009792C"/>
    <w:rsid w:val="000A3B12"/>
    <w:rsid w:val="001462AC"/>
    <w:rsid w:val="001743FF"/>
    <w:rsid w:val="00254C29"/>
    <w:rsid w:val="003336D8"/>
    <w:rsid w:val="003E79C2"/>
    <w:rsid w:val="00462A7A"/>
    <w:rsid w:val="004F0EB9"/>
    <w:rsid w:val="00573E24"/>
    <w:rsid w:val="005F21BF"/>
    <w:rsid w:val="006C7593"/>
    <w:rsid w:val="006F5952"/>
    <w:rsid w:val="00710363"/>
    <w:rsid w:val="007B40E3"/>
    <w:rsid w:val="00811DA3"/>
    <w:rsid w:val="008173B5"/>
    <w:rsid w:val="00826078"/>
    <w:rsid w:val="0092778F"/>
    <w:rsid w:val="009371C0"/>
    <w:rsid w:val="00970875"/>
    <w:rsid w:val="009918BA"/>
    <w:rsid w:val="009D0F4E"/>
    <w:rsid w:val="009E2C15"/>
    <w:rsid w:val="00A3780A"/>
    <w:rsid w:val="00AA3D22"/>
    <w:rsid w:val="00B43351"/>
    <w:rsid w:val="00B6743F"/>
    <w:rsid w:val="00CF0600"/>
    <w:rsid w:val="00D64ACF"/>
    <w:rsid w:val="00E42594"/>
    <w:rsid w:val="00E53839"/>
    <w:rsid w:val="00E70D0C"/>
    <w:rsid w:val="00E84B49"/>
    <w:rsid w:val="00E86038"/>
    <w:rsid w:val="00E94DFE"/>
    <w:rsid w:val="00F03D3E"/>
    <w:rsid w:val="00F07579"/>
    <w:rsid w:val="00F13C00"/>
    <w:rsid w:val="00F158B5"/>
    <w:rsid w:val="00F67C64"/>
    <w:rsid w:val="00FA15CF"/>
    <w:rsid w:val="00F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D07570-168F-4A41-9036-72ED3F25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2AC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Char"/>
    <w:rsid w:val="009E2C15"/>
    <w:pPr>
      <w:tabs>
        <w:tab w:val="center" w:pos="4240"/>
        <w:tab w:val="right" w:pos="8500"/>
      </w:tabs>
      <w:spacing w:line="360" w:lineRule="auto"/>
      <w:ind w:firstLineChars="200" w:firstLine="480"/>
    </w:pPr>
    <w:rPr>
      <w:rFonts w:ascii="宋体" w:hAnsi="宋体"/>
      <w:lang w:val="x-none" w:eastAsia="x-none"/>
    </w:rPr>
  </w:style>
  <w:style w:type="character" w:customStyle="1" w:styleId="MTDisplayEquationChar">
    <w:name w:val="MTDisplayEquation Char"/>
    <w:link w:val="MTDisplayEquation"/>
    <w:rsid w:val="009E2C15"/>
    <w:rPr>
      <w:rFonts w:ascii="宋体" w:eastAsia="宋体" w:hAnsi="宋体" w:cs="Times New Roman"/>
      <w:sz w:val="24"/>
      <w:szCs w:val="24"/>
      <w:lang w:val="x-none" w:eastAsia="x-none"/>
    </w:rPr>
  </w:style>
  <w:style w:type="paragraph" w:styleId="a3">
    <w:name w:val="List Paragraph"/>
    <w:basedOn w:val="a"/>
    <w:uiPriority w:val="34"/>
    <w:qFormat/>
    <w:rsid w:val="009918B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1743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5">
    <w:name w:val="header"/>
    <w:basedOn w:val="a"/>
    <w:link w:val="Char"/>
    <w:uiPriority w:val="99"/>
    <w:unhideWhenUsed/>
    <w:rsid w:val="000A3B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0A3B12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0A3B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0A3B12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标题 Char"/>
    <w:link w:val="a7"/>
    <w:uiPriority w:val="10"/>
    <w:rsid w:val="003E79C2"/>
    <w:rPr>
      <w:rFonts w:ascii="Cambria" w:hAnsi="Cambria" w:cs="Times New Roman"/>
      <w:b/>
      <w:bCs/>
      <w:sz w:val="32"/>
      <w:szCs w:val="32"/>
    </w:rPr>
  </w:style>
  <w:style w:type="paragraph" w:styleId="a7">
    <w:name w:val="Title"/>
    <w:basedOn w:val="a"/>
    <w:next w:val="a"/>
    <w:link w:val="Char1"/>
    <w:uiPriority w:val="10"/>
    <w:qFormat/>
    <w:rsid w:val="003E79C2"/>
    <w:pPr>
      <w:spacing w:before="240" w:after="60"/>
      <w:jc w:val="center"/>
      <w:outlineLvl w:val="0"/>
    </w:pPr>
    <w:rPr>
      <w:rFonts w:ascii="Cambria" w:eastAsiaTheme="minorEastAsia" w:hAnsi="Cambria"/>
      <w:b/>
      <w:bCs/>
      <w:sz w:val="32"/>
      <w:szCs w:val="32"/>
    </w:rPr>
  </w:style>
  <w:style w:type="character" w:customStyle="1" w:styleId="Char10">
    <w:name w:val="标题 Char1"/>
    <w:basedOn w:val="a0"/>
    <w:uiPriority w:val="10"/>
    <w:rsid w:val="003E79C2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9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998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950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24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08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14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oleObject" Target="embeddings/oleObject23.bin"/><Relationship Id="rId55" Type="http://schemas.openxmlformats.org/officeDocument/2006/relationships/hyperlink" Target="http://www.bb.ustc.edu.cn/jpkc/guojia/dxwlsy/kj/part3/introduction/kater.html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5.bin"/><Relationship Id="rId58" Type="http://schemas.openxmlformats.org/officeDocument/2006/relationships/hyperlink" Target="http://www.bb.ustc.edu.cn/jpkc/guojia/dxwlsy/kj/part3/introduction/kater.html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hyperlink" Target="http://www.bb.ustc.edu.cn/jpkc/guojia/dxwlsy/kj/part3/introduction/kater.html" TargetMode="External"/><Relationship Id="rId8" Type="http://schemas.openxmlformats.org/officeDocument/2006/relationships/image" Target="media/image2.wmf"/><Relationship Id="rId51" Type="http://schemas.openxmlformats.org/officeDocument/2006/relationships/image" Target="media/image22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0.wmf"/><Relationship Id="rId59" Type="http://schemas.openxmlformats.org/officeDocument/2006/relationships/image" Target="media/image23.wmf"/><Relationship Id="rId20" Type="http://schemas.openxmlformats.org/officeDocument/2006/relationships/image" Target="media/image8.wmf"/><Relationship Id="rId41" Type="http://schemas.openxmlformats.org/officeDocument/2006/relationships/image" Target="media/image17.png"/><Relationship Id="rId54" Type="http://schemas.openxmlformats.org/officeDocument/2006/relationships/hyperlink" Target="http://www.bb.ustc.edu.cn/jpkc/guojia/dxwlsy/kj/part3/introduction/kater.html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hyperlink" Target="http://www.bb.ustc.edu.cn/jpkc/guojia/dxwlsy/kj/part3/introduction/kater.html" TargetMode="External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2824</TotalTime>
  <Pages>7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ustc</dc:creator>
  <cp:keywords/>
  <dc:description/>
  <cp:lastModifiedBy>PC</cp:lastModifiedBy>
  <cp:revision>12</cp:revision>
  <dcterms:created xsi:type="dcterms:W3CDTF">2023-11-22T08:57:00Z</dcterms:created>
  <dcterms:modified xsi:type="dcterms:W3CDTF">2024-06-30T02:48:00Z</dcterms:modified>
</cp:coreProperties>
</file>