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FEC" w:rsidRDefault="00331FEC" w:rsidP="00331FEC">
      <w:pPr>
        <w:rPr>
          <w:rFonts w:hint="eastAsia"/>
        </w:rPr>
      </w:pPr>
      <w:r>
        <w:rPr>
          <w:rFonts w:hint="eastAsia"/>
        </w:rPr>
        <w:t>2025-5-14</w:t>
      </w:r>
      <w:r>
        <w:rPr>
          <w:rFonts w:hint="eastAsia"/>
        </w:rPr>
        <w:t>作业</w:t>
      </w:r>
    </w:p>
    <w:p w:rsidR="00331FEC" w:rsidRPr="00B36442" w:rsidRDefault="00331FEC" w:rsidP="00331FEC">
      <w:r>
        <w:rPr>
          <w:rFonts w:hint="eastAsia"/>
        </w:rPr>
        <w:t>1</w:t>
      </w:r>
      <w:r>
        <w:rPr>
          <w:rFonts w:hint="eastAsia"/>
        </w:rPr>
        <w:t>、</w:t>
      </w:r>
      <w:r w:rsidRPr="00B36442">
        <w:rPr>
          <w:rFonts w:hint="eastAsia"/>
        </w:rPr>
        <w:t>手动、外螺纹连接、浮动直通式，阀座密封面材料为氟塑料，公称压力</w:t>
      </w:r>
      <w:r w:rsidRPr="00B36442">
        <w:t>PN</w:t>
      </w:r>
      <w:r w:rsidRPr="00B36442">
        <w:rPr>
          <w:rFonts w:hint="eastAsia"/>
        </w:rPr>
        <w:t>为</w:t>
      </w:r>
      <w:r>
        <w:rPr>
          <w:rFonts w:hint="eastAsia"/>
        </w:rPr>
        <w:t>1.6</w:t>
      </w:r>
      <w:r w:rsidRPr="00B36442">
        <w:t>MPa</w:t>
      </w:r>
      <w:r w:rsidRPr="00B36442">
        <w:rPr>
          <w:rFonts w:hint="eastAsia"/>
        </w:rPr>
        <w:t>、阀体材料为</w:t>
      </w:r>
      <w:r w:rsidRPr="00B36442">
        <w:t>1Cr18Ni9Ti</w:t>
      </w:r>
      <w:r w:rsidRPr="00B36442">
        <w:rPr>
          <w:rFonts w:hint="eastAsia"/>
        </w:rPr>
        <w:t>的球阀</w:t>
      </w:r>
      <w:r>
        <w:rPr>
          <w:rFonts w:hint="eastAsia"/>
        </w:rPr>
        <w:t>编号是什么？</w:t>
      </w:r>
    </w:p>
    <w:p w:rsidR="00331FEC" w:rsidRDefault="00331FEC" w:rsidP="00331FE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Kv</w:t>
      </w:r>
      <w:r>
        <w:rPr>
          <w:rFonts w:hint="eastAsia"/>
        </w:rPr>
        <w:t>和</w:t>
      </w:r>
      <w:r>
        <w:rPr>
          <w:rFonts w:hint="eastAsia"/>
        </w:rPr>
        <w:t>Cv</w:t>
      </w:r>
      <w:r>
        <w:rPr>
          <w:rFonts w:hint="eastAsia"/>
        </w:rPr>
        <w:t>的关系推导过程？</w:t>
      </w:r>
    </w:p>
    <w:p w:rsidR="00331FEC" w:rsidRDefault="00331FEC" w:rsidP="00331FE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在下表的第一列填上适合的阀门：</w:t>
      </w:r>
    </w:p>
    <w:tbl>
      <w:tblPr>
        <w:tblW w:w="6765" w:type="dxa"/>
        <w:tblCellSpacing w:w="0" w:type="dxa"/>
        <w:tblCellMar>
          <w:left w:w="0" w:type="dxa"/>
          <w:right w:w="0" w:type="dxa"/>
        </w:tblCellMar>
        <w:tblLook w:val="0000"/>
      </w:tblPr>
      <w:tblGrid>
        <w:gridCol w:w="1260"/>
        <w:gridCol w:w="5505"/>
      </w:tblGrid>
      <w:tr w:rsidR="00331FEC" w:rsidRPr="00CC6891" w:rsidTr="00CE2ED6">
        <w:trPr>
          <w:trHeight w:val="375"/>
          <w:tblCellSpacing w:w="0" w:type="dxa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阀的</w:t>
            </w:r>
            <w:proofErr w:type="gramEnd"/>
            <w:r>
              <w:rPr>
                <w:rFonts w:hint="eastAsia"/>
              </w:rPr>
              <w:t>型式</w:t>
            </w:r>
          </w:p>
        </w:tc>
        <w:tc>
          <w:tcPr>
            <w:tcW w:w="550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>
            <w:pPr>
              <w:rPr>
                <w:rFonts w:hint="eastAsia"/>
              </w:rPr>
            </w:pPr>
            <w:r>
              <w:rPr>
                <w:rFonts w:hint="eastAsia"/>
              </w:rPr>
              <w:t>使用场合</w:t>
            </w:r>
          </w:p>
        </w:tc>
      </w:tr>
      <w:tr w:rsidR="00331FEC" w:rsidRPr="00CC6891" w:rsidTr="00CE2ED6">
        <w:trPr>
          <w:trHeight w:val="375"/>
          <w:tblCellSpacing w:w="0" w:type="dxa"/>
        </w:trPr>
        <w:tc>
          <w:tcPr>
            <w:tcW w:w="12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/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331FEC" w:rsidRPr="00CC6891" w:rsidRDefault="00331FEC" w:rsidP="00CE2ED6">
            <w:proofErr w:type="gramStart"/>
            <w:r w:rsidRPr="00CC6891">
              <w:rPr>
                <w:rFonts w:hint="eastAsia"/>
                <w:b/>
                <w:bCs/>
              </w:rPr>
              <w:t>阀前后</w:t>
            </w:r>
            <w:proofErr w:type="gramEnd"/>
            <w:r w:rsidRPr="00CC6891">
              <w:rPr>
                <w:rFonts w:hint="eastAsia"/>
                <w:b/>
                <w:bCs/>
              </w:rPr>
              <w:t>压降低，适用于要求泄漏量小的场合</w:t>
            </w:r>
          </w:p>
        </w:tc>
      </w:tr>
      <w:tr w:rsidR="00331FEC" w:rsidRPr="00CC6891" w:rsidTr="00CE2ED6">
        <w:trPr>
          <w:trHeight w:val="345"/>
          <w:tblCellSpacing w:w="0" w:type="dxa"/>
        </w:trPr>
        <w:tc>
          <w:tcPr>
            <w:tcW w:w="12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/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331FEC" w:rsidRPr="00CC6891" w:rsidRDefault="00331FEC" w:rsidP="00CE2ED6">
            <w:proofErr w:type="gramStart"/>
            <w:r w:rsidRPr="00CC6891">
              <w:rPr>
                <w:rFonts w:hint="eastAsia"/>
                <w:b/>
                <w:bCs/>
              </w:rPr>
              <w:t>阀前后</w:t>
            </w:r>
            <w:proofErr w:type="gramEnd"/>
            <w:r w:rsidRPr="00CC6891">
              <w:rPr>
                <w:rFonts w:hint="eastAsia"/>
                <w:b/>
                <w:bCs/>
              </w:rPr>
              <w:t>压降大，适用于允许较大泄漏量的场合</w:t>
            </w:r>
          </w:p>
        </w:tc>
      </w:tr>
      <w:tr w:rsidR="00331FEC" w:rsidRPr="00CC6891" w:rsidTr="00CE2ED6">
        <w:trPr>
          <w:trHeight w:val="600"/>
          <w:tblCellSpacing w:w="0" w:type="dxa"/>
        </w:trPr>
        <w:tc>
          <w:tcPr>
            <w:tcW w:w="12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/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331FEC" w:rsidRPr="00CC6891" w:rsidRDefault="00331FEC" w:rsidP="00CE2ED6">
            <w:pPr>
              <w:rPr>
                <w:b/>
                <w:bCs/>
              </w:rPr>
            </w:pPr>
            <w:r w:rsidRPr="00CC6891">
              <w:rPr>
                <w:rFonts w:hint="eastAsia"/>
                <w:b/>
                <w:bCs/>
              </w:rPr>
              <w:t>适用于高压降、高粘度、含悬浮物或颗粒状物质的场</w:t>
            </w:r>
          </w:p>
          <w:p w:rsidR="00331FEC" w:rsidRPr="00CC6891" w:rsidRDefault="00331FEC" w:rsidP="00CE2ED6">
            <w:r w:rsidRPr="00CC6891">
              <w:rPr>
                <w:rFonts w:hint="eastAsia"/>
                <w:b/>
                <w:bCs/>
              </w:rPr>
              <w:t>合，输入与输出管道成直角形安装。</w:t>
            </w:r>
          </w:p>
        </w:tc>
      </w:tr>
      <w:tr w:rsidR="00331FEC" w:rsidRPr="00CC6891" w:rsidTr="00CE2ED6">
        <w:trPr>
          <w:trHeight w:val="375"/>
          <w:tblCellSpacing w:w="0" w:type="dxa"/>
        </w:trPr>
        <w:tc>
          <w:tcPr>
            <w:tcW w:w="12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/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331FEC" w:rsidRPr="00CC6891" w:rsidRDefault="00331FEC" w:rsidP="00CE2ED6">
            <w:r w:rsidRPr="00CC6891">
              <w:rPr>
                <w:rFonts w:hint="eastAsia"/>
                <w:b/>
                <w:bCs/>
              </w:rPr>
              <w:t>适用分流或合流控制的场合</w:t>
            </w:r>
          </w:p>
        </w:tc>
      </w:tr>
      <w:tr w:rsidR="00331FEC" w:rsidRPr="00CC6891" w:rsidTr="00CE2ED6">
        <w:trPr>
          <w:trHeight w:val="600"/>
          <w:tblCellSpacing w:w="0" w:type="dxa"/>
        </w:trPr>
        <w:tc>
          <w:tcPr>
            <w:tcW w:w="12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/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331FEC" w:rsidRPr="00CC6891" w:rsidRDefault="00331FEC" w:rsidP="00CE2ED6">
            <w:pPr>
              <w:rPr>
                <w:b/>
                <w:bCs/>
              </w:rPr>
            </w:pPr>
            <w:r w:rsidRPr="00CC6891">
              <w:rPr>
                <w:rFonts w:hint="eastAsia"/>
                <w:b/>
                <w:bCs/>
              </w:rPr>
              <w:t>适用于有悬浮物的流体、大流量气体、压差低、允许</w:t>
            </w:r>
          </w:p>
          <w:p w:rsidR="00331FEC" w:rsidRPr="00CC6891" w:rsidRDefault="00331FEC" w:rsidP="00CE2ED6">
            <w:r w:rsidRPr="00CC6891">
              <w:rPr>
                <w:rFonts w:hint="eastAsia"/>
                <w:b/>
                <w:bCs/>
              </w:rPr>
              <w:t>较大泄漏量的场合</w:t>
            </w:r>
          </w:p>
        </w:tc>
      </w:tr>
      <w:tr w:rsidR="00331FEC" w:rsidRPr="00CC6891" w:rsidTr="00CE2ED6">
        <w:trPr>
          <w:trHeight w:val="375"/>
          <w:tblCellSpacing w:w="0" w:type="dxa"/>
        </w:trPr>
        <w:tc>
          <w:tcPr>
            <w:tcW w:w="12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/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331FEC" w:rsidRPr="00CC6891" w:rsidRDefault="00331FEC" w:rsidP="00CE2ED6">
            <w:r w:rsidRPr="00CC6891">
              <w:rPr>
                <w:rFonts w:hint="eastAsia"/>
                <w:b/>
                <w:bCs/>
              </w:rPr>
              <w:t>适用于有腐蚀性介质的场合</w:t>
            </w:r>
          </w:p>
        </w:tc>
      </w:tr>
      <w:tr w:rsidR="00331FEC" w:rsidRPr="00CC6891" w:rsidTr="00CE2ED6">
        <w:trPr>
          <w:trHeight w:val="375"/>
          <w:tblCellSpacing w:w="0" w:type="dxa"/>
        </w:trPr>
        <w:tc>
          <w:tcPr>
            <w:tcW w:w="12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31FEC" w:rsidRPr="00CC6891" w:rsidRDefault="00331FEC" w:rsidP="00CE2ED6"/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331FEC" w:rsidRPr="00CC6891" w:rsidRDefault="00331FEC" w:rsidP="00CE2ED6">
            <w:r w:rsidRPr="00CC6891">
              <w:rPr>
                <w:rFonts w:hint="eastAsia"/>
                <w:b/>
                <w:bCs/>
              </w:rPr>
              <w:t>适用于高黏度场合</w:t>
            </w:r>
          </w:p>
        </w:tc>
      </w:tr>
    </w:tbl>
    <w:p w:rsidR="00331FEC" w:rsidRPr="00F3185E" w:rsidRDefault="00331FEC" w:rsidP="00331FEC">
      <w:r>
        <w:rPr>
          <w:rFonts w:hint="eastAsia"/>
        </w:rPr>
        <w:t>4</w:t>
      </w:r>
      <w:r>
        <w:rPr>
          <w:rFonts w:hint="eastAsia"/>
        </w:rPr>
        <w:t>、阀门的技术性能里的密封性能里要注意的泄露有几处</w:t>
      </w:r>
      <w:r>
        <w:rPr>
          <w:rFonts w:hint="eastAsia"/>
        </w:rPr>
        <w:t>?</w:t>
      </w:r>
    </w:p>
    <w:p w:rsidR="00A82794" w:rsidRPr="00331FEC" w:rsidRDefault="00A82794"/>
    <w:sectPr w:rsidR="00A82794" w:rsidRPr="00331FEC" w:rsidSect="00A82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65BF3"/>
    <w:multiLevelType w:val="hybridMultilevel"/>
    <w:tmpl w:val="AA20401E"/>
    <w:lvl w:ilvl="0" w:tplc="3C62E07C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31FEC"/>
    <w:rsid w:val="00331FEC"/>
    <w:rsid w:val="00A827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FE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>微软中国</Company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</cp:revision>
  <dcterms:created xsi:type="dcterms:W3CDTF">2025-05-14T03:21:00Z</dcterms:created>
  <dcterms:modified xsi:type="dcterms:W3CDTF">2025-05-14T03:22:00Z</dcterms:modified>
</cp:coreProperties>
</file>