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8C6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[5]={0};</w:t>
      </w:r>
    </w:p>
    <w:p w14:paraId="3CBEE89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BA143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341E01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AB21FB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[4]==(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[1]+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[2]+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[3]))</w:t>
      </w:r>
    </w:p>
    <w:p w14:paraId="5B988C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7A25C0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[2]/10%10+0x30);</w:t>
      </w:r>
    </w:p>
    <w:p w14:paraId="01CE4E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[2]%10+0x30);</w:t>
      </w:r>
    </w:p>
    <w:p w14:paraId="3D49F39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8B32C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[0]/10%10+0x30);</w:t>
      </w:r>
    </w:p>
    <w:p w14:paraId="0D75776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dht11_data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[0]%10+0x30);</w:t>
      </w:r>
    </w:p>
    <w:p w14:paraId="32C021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3A542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//数据更新提示（一个符号闪烁）</w:t>
      </w:r>
    </w:p>
    <w:p w14:paraId="5EEDAD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(0,7,0x5c);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//显示符号</w:t>
      </w:r>
    </w:p>
    <w:p w14:paraId="27E962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0;}</w:t>
      </w:r>
    </w:p>
    <w:p w14:paraId="5F7253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6DB32C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(0,7,0x20);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//不显示符号</w:t>
      </w:r>
    </w:p>
    <w:p w14:paraId="7C1EFC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2D0818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(1500);</w:t>
      </w:r>
    </w:p>
    <w:p w14:paraId="7A3B14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</w:p>
    <w:p w14:paraId="4F3418E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7CF21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(1,0,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799EE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5B1BF3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553956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48C57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1465B3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B3CEF53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C3B4781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25831AB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1E5FF2B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823764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//数据更新提示（一个符号闪烁）</w:t>
      </w:r>
    </w:p>
    <w:p w14:paraId="189E20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(0,7,0x5c);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//显示符号</w:t>
      </w:r>
    </w:p>
    <w:p w14:paraId="0785EB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0;}</w:t>
      </w:r>
    </w:p>
    <w:p w14:paraId="5B09B3F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</w:p>
    <w:p w14:paraId="7DF6BA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(0,7,0x20);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//不显示符号</w:t>
      </w:r>
    </w:p>
    <w:p w14:paraId="71EA8C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toggle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E5F8F26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(1500);</w:t>
      </w:r>
    </w:p>
    <w:p w14:paraId="5568980F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F810AD0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A1E1EBF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A992D1A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14B6D47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3F7680C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C58E25F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F6E9015">
      <w:pPr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  <w:t>002</w:t>
      </w:r>
    </w:p>
    <w:p w14:paraId="6A6105ED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95A244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bookmarkStart w:id="0" w:name="_GoBack"/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75BDC9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696637D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71BC31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55C052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73AB44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750BE4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27A5EF7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56A36B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43EE045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049817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45E7D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4A2BBD8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57853A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PB1);</w:t>
      </w:r>
    </w:p>
    <w:p w14:paraId="7F98472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83C7D7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2F24AB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50Hz PWM频率</w:t>
      </w:r>
    </w:p>
    <w:p w14:paraId="58383B8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初始占空比50%</w:t>
      </w:r>
    </w:p>
    <w:p w14:paraId="63E0BF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9A3C1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441F66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TIMER0_OVF_vect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D50E5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static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8F76F1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PIND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PD4))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24FB6A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41838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0.034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</w:p>
    <w:p w14:paraId="72A24E4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TCNT0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9E6D18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4AD356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BE874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753696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7220B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2CDECB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404E76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36830F9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0BC04F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DEDD28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1A439C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E5035F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7AE395A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43219C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063AB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76836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FA550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95FEF3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7D4E359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INT0下降沿触发</w:t>
      </w:r>
    </w:p>
    <w:p w14:paraId="2431DC1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E72E4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026E50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976C1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6AC57E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105DEF6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[5];</w:t>
      </w:r>
    </w:p>
    <w:p w14:paraId="29D6F1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BD4A46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2EDE4E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947FEB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034FD7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97E64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温度控制PWM（20-30℃线性调节）</w:t>
      </w:r>
    </w:p>
    <w:p w14:paraId="3EDDB0F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</w:p>
    <w:p w14:paraId="028BD52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395C537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2000;</w:t>
      </w:r>
    </w:p>
    <w:p w14:paraId="1D678BA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22F923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距离警示（&lt;50cm亮红灯）</w:t>
      </w:r>
    </w:p>
    <w:p w14:paraId="1625F07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21D8CB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02A126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39CC36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2193977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1CAFD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77A15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40180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639CCF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52C81C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677D89C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7E046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187B132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415318B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0B1FA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CC9501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6FE3EA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7BBEEC2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3132A3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13;</w:t>
      </w:r>
    </w:p>
    <w:p w14:paraId="5F3717A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A59BC3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'0';</w:t>
      </w:r>
    </w:p>
    <w:p w14:paraId="3B32726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5896E9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6CD1EB4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04D4B0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08ED4F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671A470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322557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380BFC9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78C10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127505A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66293A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bookmarkEnd w:id="0"/>
    <w:p w14:paraId="3D38AE23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BA3A002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FF41927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696BDE3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7F7BCAA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5F2484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52B9FE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3908634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3082754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6F9DB7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67C39BF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10883E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1000000UL</w:t>
      </w:r>
    </w:p>
    <w:p w14:paraId="2E01330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=1;</w:t>
      </w:r>
    </w:p>
    <w:p w14:paraId="27AE460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系统状态变量</w:t>
      </w:r>
    </w:p>
    <w:p w14:paraId="1E820AE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73438C9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手动模式PWM占空比</w:t>
      </w:r>
    </w:p>
    <w:p w14:paraId="165AE00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D25F00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PWM初始化（Timer1 Fast PWM）</w:t>
      </w:r>
    </w:p>
    <w:p w14:paraId="6857BD8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86C1B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PB1);</w:t>
      </w:r>
    </w:p>
    <w:p w14:paraId="54F8AD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29F3CC9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FAD722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50Hz PWM频率</w:t>
      </w:r>
    </w:p>
    <w:p w14:paraId="51A9FF7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pwm_duty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初始占空比50%</w:t>
      </w:r>
    </w:p>
    <w:p w14:paraId="2D1A83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CD735D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超声波距离检测（Timer0捕获）</w:t>
      </w:r>
    </w:p>
    <w:p w14:paraId="230531D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TIMER0_OVF_vect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4CD38E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static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37175B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PIND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&amp;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PD4))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0CC15B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812EA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0.034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2;</w:t>
      </w:r>
    </w:p>
    <w:p w14:paraId="5A44D6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TCNT0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607010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echo_time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0AD13A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104BB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3E23B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AE615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触摸开关中断</w:t>
      </w:r>
    </w:p>
    <w:p w14:paraId="12233C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316645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2B18CE6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</w:t>
      </w:r>
    </w:p>
    <w:p w14:paraId="05FC07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087CDC3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AF4EC8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52137DE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3543BBE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62E89A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06A11E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5FCFC7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4FD387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4148C87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3C3D4FC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INT0下降沿触发</w:t>
      </w:r>
    </w:p>
    <w:p w14:paraId="093AC5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329CD67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4555EC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D13AB6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7F9BE1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018915A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[5];</w:t>
      </w:r>
    </w:p>
    <w:p w14:paraId="02CB6EB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05A7E7C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FCCAD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EA3D90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自动模式控制</w:t>
      </w:r>
    </w:p>
    <w:p w14:paraId="05B6015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(!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0CD2D0B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温度控制PWM（20-30℃线性调节）</w:t>
      </w:r>
    </w:p>
    <w:p w14:paraId="58C9A08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</w:p>
    <w:p w14:paraId="2BADB09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26B98FD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2000;</w:t>
      </w:r>
    </w:p>
    <w:p w14:paraId="242459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4C6845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距离警示（&lt;50cm亮红灯）</w:t>
      </w:r>
    </w:p>
    <w:p w14:paraId="455083B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PORTC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0x02;</w:t>
      </w:r>
    </w:p>
    <w:p w14:paraId="119DD86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104B9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4FCCB6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2031A5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E678BD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800E9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43973E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108969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[2]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552A5B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23E18B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81DC8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15C60C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[0]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17A6F8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58480D0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"Manual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"Auto   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AB61AF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72E75F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D21B4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</w:t>
      </w:r>
    </w:p>
    <w:p w14:paraId="5E67A11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13;</w:t>
      </w:r>
    </w:p>
    <w:p w14:paraId="2E1EE3B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23C2D6B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'0';</w:t>
      </w:r>
    </w:p>
    <w:p w14:paraId="06D4E9B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uc_d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53F1F2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20A708C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181022F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978657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9)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高位没有数字时不显示</w:t>
      </w:r>
    </w:p>
    <w:p w14:paraId="4801EF2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73E17E9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3B75759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2ED3C62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(1000);</w:t>
      </w:r>
    </w:p>
    <w:p w14:paraId="6BBA874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CBEAFA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37BF2A49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0B94CD0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0D54BA5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4C7EE72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E94C50E">
      <w:pPr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69E80A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/>
          <w:color w:val="000000"/>
          <w:sz w:val="19"/>
          <w:szCs w:val="24"/>
          <w:highlight w:val="white"/>
          <w:lang w:val="en-US" w:eastAsia="zh-CN"/>
        </w:rPr>
        <w:t>错误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</w:p>
    <w:p w14:paraId="2361C4E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</w:p>
    <w:p w14:paraId="1F5AF06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</w:p>
    <w:p w14:paraId="008D851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"twi_lcd.h"</w:t>
      </w:r>
    </w:p>
    <w:p w14:paraId="0953CE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"dht11.h"</w:t>
      </w:r>
    </w:p>
    <w:p w14:paraId="6D2A9BD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"hc_sr04.h"</w:t>
      </w:r>
    </w:p>
    <w:p w14:paraId="28060E2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1E3CB20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全局变量声明</w:t>
      </w:r>
    </w:p>
    <w:p w14:paraId="1F4EAE6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0=自动模式, 1=手动模式</w:t>
      </w:r>
    </w:p>
    <w:p w14:paraId="300551A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volatile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手动模式计数器</w:t>
      </w:r>
    </w:p>
    <w:p w14:paraId="1F25925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温度存储变量</w:t>
      </w:r>
    </w:p>
    <w:p w14:paraId="53AC438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距离存储变量</w:t>
      </w:r>
    </w:p>
    <w:p w14:paraId="148351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90B425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INT0中断服务程序（模式切换/手动调速）</w:t>
      </w:r>
    </w:p>
    <w:p w14:paraId="4570A25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4C2A21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手动模式时增加计数器</w:t>
      </w:r>
    </w:p>
    <w:p w14:paraId="161CC5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++;</w:t>
      </w:r>
    </w:p>
    <w:p w14:paraId="514860E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</w:p>
    <w:p w14:paraId="3B5A30E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7B10EC0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^=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切换模式</w:t>
      </w:r>
    </w:p>
    <w:p w14:paraId="4CFB912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(50);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消抖处理</w:t>
      </w:r>
    </w:p>
    <w:p w14:paraId="0121ED1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2FF859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5FEFDAE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Timer1溢出中断（更新PWM占空比）</w:t>
      </w:r>
    </w:p>
    <w:p w14:paraId="0E4FD73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TIMER1_OVF_vect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695A25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</w:t>
      </w:r>
    </w:p>
    <w:p w14:paraId="6B1929B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counter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手动模式PWM范围：100-2000</w:t>
      </w:r>
    </w:p>
    <w:p w14:paraId="569C31D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自动模式</w:t>
      </w:r>
    </w:p>
    <w:p w14:paraId="59BCF8D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30)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</w:p>
    <w:p w14:paraId="5132BDC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if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0;</w:t>
      </w:r>
    </w:p>
    <w:p w14:paraId="14C735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else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2000;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温度20-30℃对应0-20000</w:t>
      </w:r>
    </w:p>
    <w:p w14:paraId="19D2C18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16D8F17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42283E3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A09498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PWM初始化（统一配置）</w:t>
      </w:r>
    </w:p>
    <w:p w14:paraId="52E00F1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1E9BB4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PB1);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PB1输出</w:t>
      </w:r>
    </w:p>
    <w:p w14:paraId="0B87810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配置Timer1为14位快速PWM</w:t>
      </w:r>
    </w:p>
    <w:p w14:paraId="41A3899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COM1A1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978633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TCCR1B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WGM13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WGM12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CS10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4B7B95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ICR1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50Hz PWM频率</w:t>
      </w:r>
    </w:p>
    <w:p w14:paraId="7B9131F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58A422B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2A7A87F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main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337913E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初始化模块</w:t>
      </w:r>
    </w:p>
    <w:p w14:paraId="3F8E0C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DDRC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0x07;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   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RGB LED</w:t>
      </w:r>
    </w:p>
    <w:p w14:paraId="43534A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pwm_init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28E423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2E057C4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470567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133F407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中断配置</w:t>
      </w:r>
    </w:p>
    <w:p w14:paraId="3ED00C9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MCUCR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ISC00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INT0下降沿触发</w:t>
      </w:r>
    </w:p>
    <w:p w14:paraId="27554E6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GICR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|=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INT0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77E6818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TIMSK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&lt;&lt;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TOIE1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使能Timer1溢出中断</w:t>
      </w:r>
    </w:p>
    <w:p w14:paraId="7DAD65E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sei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9E5824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4A0728F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656C3DF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读取传感器数据</w:t>
      </w:r>
    </w:p>
    <w:p w14:paraId="7A878CB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读取环境数据</w:t>
      </w:r>
    </w:p>
    <w:p w14:paraId="0C678B7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uint8_t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[5];</w:t>
      </w:r>
    </w:p>
    <w:p w14:paraId="2DDFBD1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DHT11_Run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dht_data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5EC1D1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58BB05C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HCSR04_Run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4F74FFC6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0B03771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LCD显示</w:t>
      </w:r>
    </w:p>
    <w:p w14:paraId="58B2F33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TWI_Init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130EBF3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LCD_Init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();</w:t>
      </w:r>
    </w:p>
    <w:p w14:paraId="68FB869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显示温度（格式：T:25℃）</w:t>
      </w:r>
    </w:p>
    <w:p w14:paraId="2D2889A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"T:"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2D4CE1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5509106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temperature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613EFB9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(0xDF);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度符号</w:t>
      </w:r>
    </w:p>
    <w:p w14:paraId="3A3AA5D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('C');</w:t>
      </w:r>
    </w:p>
    <w:p w14:paraId="592A8B4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06C6C2E5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显示模式（格式：M:AUTO）</w:t>
      </w:r>
    </w:p>
    <w:p w14:paraId="0F625A6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(0,8,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system_mode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?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"M:MAN "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: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"M:AUTO"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A168CD7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</w:p>
    <w:p w14:paraId="3E07B5A8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显示距离（格式：D:150CM）</w:t>
      </w:r>
    </w:p>
    <w:p w14:paraId="03E1F90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"D:"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613606D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unsigned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5;</w:t>
      </w:r>
    </w:p>
    <w:p w14:paraId="64EA192A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distance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;</w:t>
      </w:r>
    </w:p>
    <w:p w14:paraId="036F0DB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do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{</w:t>
      </w:r>
    </w:p>
    <w:p w14:paraId="41C10CC3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%10)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6A0E23DF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10;</w:t>
      </w:r>
    </w:p>
    <w:p w14:paraId="7259F98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--;</w:t>
      </w:r>
    </w:p>
    <w:p w14:paraId="51459BC9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temp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0);</w:t>
      </w:r>
    </w:p>
    <w:p w14:paraId="56D0C2D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while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&gt;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2)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--,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 ');</w:t>
      </w:r>
    </w:p>
    <w:p w14:paraId="7411531B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(1,7,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"CM"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41667EE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741B6650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显示PWM值（格式：P:50%）</w:t>
      </w:r>
    </w:p>
    <w:p w14:paraId="3C2172E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(1,12,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"P:"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 w14:paraId="19ABE4CE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pwm_percent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=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A000A0"/>
          <w:sz w:val="19"/>
          <w:szCs w:val="24"/>
          <w:highlight w:val="white"/>
        </w:rPr>
        <w:t>OCR1A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100)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19999;</w:t>
      </w:r>
    </w:p>
    <w:p w14:paraId="208CD2DD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pwm_percent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/10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03256EFC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pwm_percent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%10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+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'0');</w:t>
      </w:r>
    </w:p>
    <w:p w14:paraId="0992BDC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LCD_Write_NewChar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('%');</w:t>
      </w:r>
    </w:p>
    <w:p w14:paraId="319A7701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</w:p>
    <w:p w14:paraId="6179CB42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i/>
          <w:color w:val="880000"/>
          <w:sz w:val="19"/>
          <w:szCs w:val="24"/>
          <w:highlight w:val="white"/>
        </w:rPr>
        <w:t>_delay_ms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(800);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 </w:t>
      </w:r>
      <w:r>
        <w:rPr>
          <w:rFonts w:hint="eastAsia" w:ascii="Consolas" w:hAnsi="Consolas" w:eastAsia="Consolas"/>
          <w:color w:val="008000"/>
          <w:sz w:val="19"/>
          <w:szCs w:val="24"/>
          <w:highlight w:val="white"/>
        </w:rPr>
        <w:t>// 更新周期优化</w:t>
      </w:r>
    </w:p>
    <w:p w14:paraId="69017774">
      <w:pPr>
        <w:spacing w:beforeLines="0" w:afterLines="0"/>
        <w:jc w:val="left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ab/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p w14:paraId="6F2B919E">
      <w:pPr>
        <w:rPr>
          <w:rFonts w:hint="eastAsia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BBE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2025-05-18T13:20:00Z</dcterms:created>
  <dc:creator>梦幻二日</dc:creator>
  <cp:lastModifiedBy>梦幻二日</cp:lastModifiedBy>
  <dcterms:modified xsi:type="dcterms:W3CDTF">2025-05-18T14:51:37Z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65E897BD0BA546C98DF1CBFF3D4FDCBF_11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