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EB12" w14:textId="130682D2" w:rsidR="00A605EF" w:rsidRDefault="00A605EF" w:rsidP="00A605EF">
      <w:pPr>
        <w:pStyle w:val="1"/>
      </w:pPr>
      <w:r>
        <w:rPr>
          <w:rFonts w:hint="eastAsia"/>
        </w:rPr>
        <w:t>第2章作业</w:t>
      </w:r>
    </w:p>
    <w:p w14:paraId="561C95E7" w14:textId="21C6C95B" w:rsidR="006343A4" w:rsidRDefault="006343A4" w:rsidP="00A605EF">
      <w:pPr>
        <w:pStyle w:val="19"/>
        <w:ind w:leftChars="11" w:left="23" w:firstLineChars="0" w:firstLine="0"/>
      </w:pPr>
    </w:p>
    <w:p w14:paraId="1F5635BF" w14:textId="77777777" w:rsidR="00471541" w:rsidRPr="00576669" w:rsidRDefault="00471541" w:rsidP="00471541">
      <w:pPr>
        <w:rPr>
          <w:rFonts w:ascii="Times New Roman" w:eastAsia="宋体" w:hAnsi="Times New Roman" w:cs="Arial"/>
        </w:rPr>
      </w:pPr>
      <w:r w:rsidRPr="00576669">
        <w:rPr>
          <w:rFonts w:ascii="Times New Roman" w:eastAsia="宋体" w:hAnsi="Times New Roman" w:cs="Arial" w:hint="eastAsia"/>
        </w:rPr>
        <w:t xml:space="preserve">2.1 </w:t>
      </w:r>
      <w:r w:rsidRPr="00576669">
        <w:rPr>
          <w:rFonts w:ascii="Times New Roman" w:eastAsia="宋体" w:hAnsi="Times New Roman" w:cs="Arial" w:hint="eastAsia"/>
        </w:rPr>
        <w:t>计算机体系结构、计算机组成和计算机实现三者之间有什么关系？</w:t>
      </w:r>
    </w:p>
    <w:p w14:paraId="4958B594" w14:textId="77777777" w:rsidR="00471541" w:rsidRPr="00576669" w:rsidRDefault="00471541" w:rsidP="00576669">
      <w:pPr>
        <w:rPr>
          <w:rFonts w:ascii="Times New Roman" w:eastAsia="宋体" w:hAnsi="Times New Roman" w:cs="Arial"/>
        </w:rPr>
      </w:pPr>
      <w:r w:rsidRPr="00576669">
        <w:rPr>
          <w:rFonts w:ascii="Times New Roman" w:eastAsia="宋体" w:hAnsi="Times New Roman" w:cs="Arial" w:hint="eastAsia"/>
        </w:rPr>
        <w:t xml:space="preserve">2.2 </w:t>
      </w:r>
      <w:r w:rsidRPr="00576669">
        <w:rPr>
          <w:rFonts w:ascii="Times New Roman" w:eastAsia="宋体" w:hAnsi="Times New Roman" w:cs="Arial" w:hint="eastAsia"/>
        </w:rPr>
        <w:t>影响</w:t>
      </w:r>
      <w:r w:rsidRPr="00576669">
        <w:rPr>
          <w:rFonts w:ascii="Times New Roman" w:eastAsia="宋体" w:hAnsi="Times New Roman" w:cs="Arial"/>
        </w:rPr>
        <w:t>冯</w:t>
      </w:r>
      <w:r w:rsidRPr="00576669">
        <w:rPr>
          <w:rFonts w:ascii="Times New Roman" w:eastAsia="宋体" w:hAnsi="Times New Roman" w:cs="Arial"/>
        </w:rPr>
        <w:t>·</w:t>
      </w:r>
      <w:r w:rsidRPr="00576669">
        <w:rPr>
          <w:rFonts w:ascii="Times New Roman" w:eastAsia="宋体" w:hAnsi="Times New Roman" w:cs="Arial" w:hint="eastAsia"/>
        </w:rPr>
        <w:t>诺依曼结构计算机性能的主要技术瓶颈是什么？</w:t>
      </w:r>
    </w:p>
    <w:p w14:paraId="7149CF96" w14:textId="77777777" w:rsidR="00B05CCA" w:rsidRPr="00B05CCA" w:rsidRDefault="00B05CCA" w:rsidP="00B05CCA">
      <w:pPr>
        <w:rPr>
          <w:rFonts w:ascii="Times New Roman" w:eastAsia="宋体" w:hAnsi="Times New Roman" w:cs="Arial"/>
        </w:rPr>
      </w:pPr>
      <w:r w:rsidRPr="00B05CCA">
        <w:rPr>
          <w:rFonts w:ascii="Times New Roman" w:eastAsia="宋体" w:hAnsi="Times New Roman" w:cs="Arial" w:hint="eastAsia"/>
        </w:rPr>
        <w:t xml:space="preserve">2.8 </w:t>
      </w:r>
      <w:r w:rsidRPr="00B05CCA">
        <w:rPr>
          <w:rFonts w:ascii="Times New Roman" w:eastAsia="宋体" w:hAnsi="Times New Roman" w:cs="Arial" w:hint="eastAsia"/>
        </w:rPr>
        <w:t>寄存器和存储器都是存储数据的，两者有哪些主要区别？</w:t>
      </w:r>
    </w:p>
    <w:p w14:paraId="6CC58B22" w14:textId="77777777" w:rsidR="00A605EF" w:rsidRDefault="00A605EF" w:rsidP="00A605EF">
      <w:pPr>
        <w:pStyle w:val="100"/>
        <w:ind w:left="473" w:hanging="473"/>
      </w:pPr>
      <w:r>
        <w:rPr>
          <w:rFonts w:hint="eastAsia"/>
        </w:rPr>
        <w:t xml:space="preserve">2.10 </w:t>
      </w:r>
      <w:r>
        <w:rPr>
          <w:rFonts w:hint="eastAsia"/>
        </w:rPr>
        <w:t>什么是微指令？什么是微程序？控制</w:t>
      </w:r>
      <w:r>
        <w:rPr>
          <w:rFonts w:hint="eastAsia"/>
        </w:rPr>
        <w:t>ROM</w:t>
      </w:r>
      <w:r>
        <w:rPr>
          <w:rFonts w:hint="eastAsia"/>
        </w:rPr>
        <w:t>的作用是什么？</w:t>
      </w:r>
    </w:p>
    <w:p w14:paraId="42BBE3A3" w14:textId="77777777" w:rsidR="00CD68CB" w:rsidRDefault="00CD68CB" w:rsidP="00A605EF">
      <w:pPr>
        <w:pStyle w:val="100"/>
        <w:ind w:left="473" w:hanging="473"/>
      </w:pPr>
    </w:p>
    <w:p w14:paraId="2AE776F7" w14:textId="5843EC48" w:rsidR="002A043E" w:rsidRDefault="007F1155" w:rsidP="002A043E">
      <w:pPr>
        <w:pStyle w:val="19"/>
        <w:ind w:leftChars="0" w:left="0" w:firstLineChars="0" w:firstLine="0"/>
      </w:pPr>
      <w:r w:rsidRPr="00D925F0">
        <w:rPr>
          <w:color w:val="0070C0"/>
        </w:rPr>
        <w:t>[</w:t>
      </w:r>
      <w:r w:rsidR="002A043E" w:rsidRPr="00D925F0">
        <w:rPr>
          <w:rFonts w:hint="eastAsia"/>
          <w:color w:val="0070C0"/>
        </w:rPr>
        <w:t>2.13</w:t>
      </w:r>
      <w:r w:rsidRPr="00D925F0">
        <w:rPr>
          <w:rFonts w:hint="eastAsia"/>
          <w:color w:val="0070C0"/>
        </w:rPr>
        <w:t>修改版</w:t>
      </w:r>
      <w:r w:rsidRPr="00D925F0">
        <w:rPr>
          <w:rFonts w:hint="eastAsia"/>
          <w:color w:val="0070C0"/>
        </w:rPr>
        <w:t>]</w:t>
      </w:r>
      <w:r w:rsidR="002A043E" w:rsidRPr="00D925F0">
        <w:rPr>
          <w:rFonts w:hint="eastAsia"/>
          <w:color w:val="0070C0"/>
        </w:rPr>
        <w:t xml:space="preserve"> </w:t>
      </w:r>
      <w:r w:rsidR="002A043E">
        <w:rPr>
          <w:rFonts w:hint="eastAsia"/>
        </w:rPr>
        <w:t>请参照例</w:t>
      </w:r>
      <w:r w:rsidR="002A043E">
        <w:rPr>
          <w:rFonts w:hint="eastAsia"/>
        </w:rPr>
        <w:t>2.1</w:t>
      </w:r>
      <w:r w:rsidR="002A043E">
        <w:rPr>
          <w:rFonts w:hint="eastAsia"/>
        </w:rPr>
        <w:t>，分步骤写出第</w:t>
      </w:r>
      <w:r>
        <w:rPr>
          <w:rFonts w:hint="eastAsia"/>
        </w:rPr>
        <w:t>3</w:t>
      </w:r>
      <w:r w:rsidR="002A043E">
        <w:rPr>
          <w:rFonts w:hint="eastAsia"/>
        </w:rPr>
        <w:t>条</w:t>
      </w:r>
      <w:r>
        <w:rPr>
          <w:rFonts w:hint="eastAsia"/>
        </w:rPr>
        <w:t>加法</w:t>
      </w:r>
      <w:r w:rsidR="002A043E">
        <w:rPr>
          <w:rFonts w:hint="eastAsia"/>
        </w:rPr>
        <w:t>指令“</w:t>
      </w:r>
      <w:r w:rsidRPr="007F1155">
        <w:t xml:space="preserve">ADD </w:t>
      </w:r>
      <w:r w:rsidRPr="007F1155">
        <w:tab/>
        <w:t>R1,  R0,  R1</w:t>
      </w:r>
      <w:r w:rsidR="002A043E">
        <w:rPr>
          <w:rFonts w:hint="eastAsia"/>
        </w:rPr>
        <w:t>”的执行过程。</w:t>
      </w:r>
    </w:p>
    <w:p w14:paraId="12C0154C" w14:textId="77777777" w:rsidR="001D56F0" w:rsidRPr="00C4445D" w:rsidRDefault="001D56F0" w:rsidP="001D56F0">
      <w:pPr>
        <w:pStyle w:val="100"/>
        <w:ind w:left="473" w:hanging="473"/>
      </w:pPr>
      <w:r>
        <w:t>2</w:t>
      </w:r>
      <w:r>
        <w:rPr>
          <w:rFonts w:hint="eastAsia"/>
        </w:rPr>
        <w:t>.</w:t>
      </w:r>
      <w:r>
        <w:t xml:space="preserve">12 </w:t>
      </w:r>
      <w:r>
        <w:rPr>
          <w:rFonts w:hint="eastAsia"/>
        </w:rPr>
        <w:t>指令采用固定长度编码有哪些优点？也会带来哪些问题？</w:t>
      </w:r>
    </w:p>
    <w:p w14:paraId="6DFDC678" w14:textId="77777777" w:rsidR="001D56F0" w:rsidRDefault="001D56F0" w:rsidP="001D56F0">
      <w:pPr>
        <w:pStyle w:val="100"/>
        <w:ind w:left="473" w:hanging="473"/>
      </w:pPr>
      <w:r>
        <w:rPr>
          <w:rFonts w:hint="eastAsia"/>
        </w:rPr>
        <w:t xml:space="preserve">2.14 </w:t>
      </w:r>
      <w:r>
        <w:rPr>
          <w:rFonts w:hint="eastAsia"/>
        </w:rPr>
        <w:t>假设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是同一条总线所连接的两个存储器单元，</w:t>
      </w:r>
      <w:proofErr w:type="gramStart"/>
      <w:r>
        <w:rPr>
          <w:rFonts w:hint="eastAsia"/>
        </w:rPr>
        <w:t>总线位</w:t>
      </w:r>
      <w:proofErr w:type="gramEnd"/>
      <w:r>
        <w:rPr>
          <w:rFonts w:hint="eastAsia"/>
        </w:rPr>
        <w:t>宽大于或等于存储单元的位数。现在需要将</w:t>
      </w:r>
      <w:r>
        <w:rPr>
          <w:rFonts w:hint="eastAsia"/>
        </w:rPr>
        <w:t>A</w:t>
      </w:r>
      <w:r>
        <w:rPr>
          <w:rFonts w:hint="eastAsia"/>
        </w:rPr>
        <w:t>单元的内容传送到</w:t>
      </w:r>
      <w:r>
        <w:rPr>
          <w:rFonts w:hint="eastAsia"/>
        </w:rPr>
        <w:t>B</w:t>
      </w:r>
      <w:r>
        <w:rPr>
          <w:rFonts w:hint="eastAsia"/>
        </w:rPr>
        <w:t>单元中，能否在一个总线周期内完成传送任务？为什么？</w:t>
      </w:r>
    </w:p>
    <w:p w14:paraId="3BB3DCD6" w14:textId="77777777" w:rsidR="001D56F0" w:rsidRPr="00311C58" w:rsidRDefault="001D56F0" w:rsidP="001D56F0">
      <w:pPr>
        <w:pStyle w:val="100"/>
        <w:ind w:left="473" w:hanging="473"/>
        <w:rPr>
          <w:color w:val="000000" w:themeColor="text1"/>
        </w:rPr>
      </w:pPr>
      <w:r w:rsidRPr="00311C58">
        <w:rPr>
          <w:rFonts w:hint="eastAsia"/>
          <w:color w:val="000000" w:themeColor="text1"/>
        </w:rPr>
        <w:t xml:space="preserve">2.15 </w:t>
      </w:r>
      <w:r w:rsidRPr="00311C58">
        <w:rPr>
          <w:rFonts w:hint="eastAsia"/>
          <w:color w:val="000000" w:themeColor="text1"/>
        </w:rPr>
        <w:t>假设</w:t>
      </w:r>
      <w:proofErr w:type="spellStart"/>
      <w:r w:rsidRPr="00311C58">
        <w:rPr>
          <w:rFonts w:hint="eastAsia"/>
          <w:color w:val="000000" w:themeColor="text1"/>
        </w:rPr>
        <w:t>I</w:t>
      </w:r>
      <w:r w:rsidRPr="00807C04">
        <w:rPr>
          <w:rFonts w:hint="eastAsia"/>
          <w:i/>
          <w:iCs/>
          <w:color w:val="000000" w:themeColor="text1"/>
          <w:vertAlign w:val="subscript"/>
        </w:rPr>
        <w:t>j</w:t>
      </w:r>
      <w:proofErr w:type="spellEnd"/>
      <w:r w:rsidRPr="00311C58">
        <w:rPr>
          <w:rFonts w:hint="eastAsia"/>
          <w:color w:val="000000" w:themeColor="text1"/>
        </w:rPr>
        <w:t>和</w:t>
      </w:r>
      <w:r w:rsidRPr="00311C58">
        <w:rPr>
          <w:rFonts w:hint="eastAsia"/>
          <w:color w:val="000000" w:themeColor="text1"/>
        </w:rPr>
        <w:t>I</w:t>
      </w:r>
      <w:r w:rsidRPr="00807C04">
        <w:rPr>
          <w:rFonts w:hint="eastAsia"/>
          <w:i/>
          <w:iCs/>
          <w:color w:val="000000" w:themeColor="text1"/>
          <w:vertAlign w:val="subscript"/>
        </w:rPr>
        <w:t>j</w:t>
      </w:r>
      <w:r w:rsidRPr="00807C04">
        <w:rPr>
          <w:rFonts w:hint="eastAsia"/>
          <w:color w:val="000000" w:themeColor="text1"/>
          <w:vertAlign w:val="subscript"/>
        </w:rPr>
        <w:t>+1</w:t>
      </w:r>
      <w:r w:rsidRPr="00311C58">
        <w:rPr>
          <w:rFonts w:hint="eastAsia"/>
          <w:color w:val="000000" w:themeColor="text1"/>
        </w:rPr>
        <w:t>是前后相继的两条指令，请举例说明指令流水线的“</w:t>
      </w:r>
      <w:r w:rsidRPr="00311C58">
        <w:rPr>
          <w:rFonts w:hint="eastAsia"/>
          <w:color w:val="000000" w:themeColor="text1"/>
        </w:rPr>
        <w:t>WAR</w:t>
      </w:r>
      <w:r w:rsidRPr="00311C58">
        <w:rPr>
          <w:rFonts w:hint="eastAsia"/>
          <w:color w:val="000000" w:themeColor="text1"/>
        </w:rPr>
        <w:t>”和“</w:t>
      </w:r>
      <w:r w:rsidRPr="00311C58">
        <w:rPr>
          <w:rFonts w:hint="eastAsia"/>
          <w:color w:val="000000" w:themeColor="text1"/>
        </w:rPr>
        <w:t>WAW</w:t>
      </w:r>
      <w:r w:rsidRPr="00311C58">
        <w:rPr>
          <w:rFonts w:hint="eastAsia"/>
          <w:color w:val="000000" w:themeColor="text1"/>
        </w:rPr>
        <w:t>”两种数据相关问题。</w:t>
      </w:r>
    </w:p>
    <w:p w14:paraId="7E2BBF4D" w14:textId="77777777" w:rsidR="001D56F0" w:rsidRPr="008B0F02" w:rsidRDefault="001D56F0" w:rsidP="001D56F0">
      <w:pPr>
        <w:pStyle w:val="100"/>
        <w:ind w:left="473" w:hanging="473"/>
        <w:rPr>
          <w:color w:val="000000" w:themeColor="text1"/>
        </w:rPr>
      </w:pPr>
      <w:r w:rsidRPr="008B0F02">
        <w:rPr>
          <w:rFonts w:hint="eastAsia"/>
          <w:color w:val="000000" w:themeColor="text1"/>
        </w:rPr>
        <w:t xml:space="preserve">2.16 </w:t>
      </w:r>
      <w:r w:rsidRPr="008B0F02">
        <w:rPr>
          <w:rFonts w:hint="eastAsia"/>
          <w:color w:val="000000" w:themeColor="text1"/>
        </w:rPr>
        <w:t>名称解释：（</w:t>
      </w:r>
      <w:r w:rsidRPr="008B0F02">
        <w:rPr>
          <w:rFonts w:hint="eastAsia"/>
          <w:color w:val="000000" w:themeColor="text1"/>
        </w:rPr>
        <w:t>1</w:t>
      </w:r>
      <w:r w:rsidRPr="008B0F02">
        <w:rPr>
          <w:rFonts w:hint="eastAsia"/>
          <w:color w:val="000000" w:themeColor="text1"/>
        </w:rPr>
        <w:t>）转移目标指令；（</w:t>
      </w:r>
      <w:r w:rsidRPr="008B0F02">
        <w:rPr>
          <w:rFonts w:hint="eastAsia"/>
          <w:color w:val="000000" w:themeColor="text1"/>
        </w:rPr>
        <w:t>2</w:t>
      </w:r>
      <w:r w:rsidRPr="008B0F02">
        <w:rPr>
          <w:rFonts w:hint="eastAsia"/>
          <w:color w:val="000000" w:themeColor="text1"/>
        </w:rPr>
        <w:t>）转移代价；（</w:t>
      </w:r>
      <w:r w:rsidRPr="008B0F02">
        <w:rPr>
          <w:color w:val="000000" w:themeColor="text1"/>
        </w:rPr>
        <w:t>3</w:t>
      </w:r>
      <w:r w:rsidRPr="008B0F02">
        <w:rPr>
          <w:rFonts w:hint="eastAsia"/>
          <w:color w:val="000000" w:themeColor="text1"/>
        </w:rPr>
        <w:t>）转移延迟槽；（</w:t>
      </w:r>
      <w:r w:rsidRPr="008B0F02">
        <w:rPr>
          <w:color w:val="000000" w:themeColor="text1"/>
        </w:rPr>
        <w:t>4</w:t>
      </w:r>
      <w:r w:rsidRPr="008B0F02">
        <w:rPr>
          <w:rFonts w:hint="eastAsia"/>
          <w:color w:val="000000" w:themeColor="text1"/>
        </w:rPr>
        <w:t>）</w:t>
      </w:r>
      <w:r w:rsidRPr="008B0F02">
        <w:rPr>
          <w:rFonts w:hint="eastAsia"/>
          <w:color w:val="000000" w:themeColor="text1"/>
        </w:rPr>
        <w:t>BTB</w:t>
      </w:r>
      <w:r w:rsidRPr="008B0F02">
        <w:rPr>
          <w:rFonts w:hint="eastAsia"/>
          <w:color w:val="000000" w:themeColor="text1"/>
        </w:rPr>
        <w:t>。</w:t>
      </w:r>
    </w:p>
    <w:p w14:paraId="6F56EAB3" w14:textId="77777777" w:rsidR="001D56F0" w:rsidRDefault="001D56F0" w:rsidP="001D56F0">
      <w:pPr>
        <w:pStyle w:val="100"/>
        <w:ind w:left="473" w:hanging="473"/>
      </w:pPr>
      <w:r>
        <w:rPr>
          <w:rFonts w:hint="eastAsia"/>
        </w:rPr>
        <w:t xml:space="preserve">2.20 </w:t>
      </w:r>
      <w:r>
        <w:rPr>
          <w:rFonts w:hint="eastAsia"/>
        </w:rPr>
        <w:t>什么是同构多核与异构多核？采用异构多核的目的是什么，试举例说明。</w:t>
      </w:r>
    </w:p>
    <w:p w14:paraId="7476CD6F" w14:textId="77777777" w:rsidR="001D56F0" w:rsidRDefault="001D56F0" w:rsidP="001D56F0">
      <w:pPr>
        <w:pStyle w:val="100"/>
        <w:ind w:left="473" w:hanging="473"/>
      </w:pPr>
      <w:r>
        <w:rPr>
          <w:rFonts w:hint="eastAsia"/>
        </w:rPr>
        <w:t xml:space="preserve">2.25 </w:t>
      </w:r>
      <w:r>
        <w:rPr>
          <w:rFonts w:hint="eastAsia"/>
        </w:rPr>
        <w:t>作为一种性能指标，</w:t>
      </w:r>
      <w:r>
        <w:rPr>
          <w:rFonts w:hint="eastAsia"/>
        </w:rPr>
        <w:t>MIPS</w:t>
      </w:r>
      <w:r>
        <w:rPr>
          <w:rFonts w:hint="eastAsia"/>
        </w:rPr>
        <w:t>是否能客观反映计算机的运算速度？为什么？</w:t>
      </w:r>
      <w:r>
        <w:rPr>
          <w:rFonts w:hint="eastAsia"/>
        </w:rPr>
        <w:t xml:space="preserve"> </w:t>
      </w:r>
    </w:p>
    <w:p w14:paraId="1633167E" w14:textId="1E4DF3A0" w:rsidR="00BB0A16" w:rsidRDefault="00BB0A16"/>
    <w:p w14:paraId="3F284080" w14:textId="77777777" w:rsidR="001D56F0" w:rsidRPr="001D56F0" w:rsidRDefault="001D56F0"/>
    <w:p w14:paraId="3758E517" w14:textId="77777777" w:rsidR="009577E5" w:rsidRPr="002457A2" w:rsidRDefault="009577E5" w:rsidP="009577E5">
      <w:pPr>
        <w:rPr>
          <w:color w:val="0070C0"/>
          <w:szCs w:val="21"/>
        </w:rPr>
      </w:pPr>
      <w:r w:rsidRPr="002457A2">
        <w:rPr>
          <w:rFonts w:hint="eastAsia"/>
          <w:color w:val="0070C0"/>
          <w:szCs w:val="21"/>
        </w:rPr>
        <w:t>[非教材上的习题]</w:t>
      </w:r>
    </w:p>
    <w:p w14:paraId="123D55E4" w14:textId="09E9E1A8" w:rsidR="005218E7" w:rsidRPr="00AA73FC" w:rsidRDefault="009577E5" w:rsidP="009577E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6]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5218E7" w:rsidRPr="00AA73FC">
        <w:rPr>
          <w:rFonts w:ascii="Times New Roman" w:eastAsia="宋体" w:hAnsi="Times New Roman" w:cs="Times New Roman" w:hint="eastAsia"/>
          <w:color w:val="000000"/>
          <w:szCs w:val="21"/>
        </w:rPr>
        <w:t>在按字节编址，采用小端方式的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32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位计算机中，按边界对齐方式为以下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C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语言结构型变量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a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分配存储空间。</w:t>
      </w:r>
    </w:p>
    <w:p w14:paraId="5614C00D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struct </w:t>
      </w:r>
      <w:proofErr w:type="gramStart"/>
      <w:r w:rsidRPr="00AA73FC">
        <w:rPr>
          <w:rFonts w:ascii="Times New Roman" w:eastAsia="宋体" w:hAnsi="Times New Roman" w:cs="Times New Roman"/>
          <w:color w:val="000000"/>
          <w:szCs w:val="21"/>
        </w:rPr>
        <w:t>record{</w:t>
      </w:r>
      <w:proofErr w:type="gramEnd"/>
    </w:p>
    <w:p w14:paraId="7518A3B6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 w:firstLineChars="200" w:firstLine="42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short x1; </w:t>
      </w:r>
    </w:p>
    <w:p w14:paraId="4D4D7A06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 w:firstLineChars="200" w:firstLine="42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int x2; </w:t>
      </w:r>
    </w:p>
    <w:p w14:paraId="304F0A3A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>} a;</w:t>
      </w:r>
    </w:p>
    <w:p w14:paraId="634828F0" w14:textId="33020405" w:rsidR="005218E7" w:rsidRPr="00AA73FC" w:rsidRDefault="005218E7" w:rsidP="005218E7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若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a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的首地址为</w:t>
      </w:r>
      <w:r w:rsidR="00FE080B">
        <w:rPr>
          <w:rFonts w:ascii="Times New Roman" w:eastAsia="宋体" w:hAnsi="Times New Roman" w:cs="Times New Roman"/>
          <w:color w:val="000000"/>
          <w:szCs w:val="21"/>
        </w:rPr>
        <w:t>2024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FE00H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a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的成员变量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x2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的机器数为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1234 0000H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则其中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34H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所在存储单元的地址是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 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）</w:t>
      </w:r>
    </w:p>
    <w:p w14:paraId="62575F2B" w14:textId="6A0A3EE2" w:rsidR="005218E7" w:rsidRPr="00AA73FC" w:rsidRDefault="00FE080B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2024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5218E7" w:rsidRPr="00AA73FC">
        <w:rPr>
          <w:rFonts w:ascii="Times New Roman" w:eastAsia="宋体" w:hAnsi="Times New Roman" w:cs="Times New Roman"/>
          <w:szCs w:val="21"/>
        </w:rPr>
        <w:t>FE03H</w:t>
      </w:r>
    </w:p>
    <w:p w14:paraId="4CEAE89C" w14:textId="03B2F836" w:rsidR="005218E7" w:rsidRPr="00AA73FC" w:rsidRDefault="00FE080B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2024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5218E7" w:rsidRPr="00AA73FC">
        <w:rPr>
          <w:rFonts w:ascii="Times New Roman" w:eastAsia="宋体" w:hAnsi="Times New Roman" w:cs="Times New Roman"/>
          <w:szCs w:val="21"/>
        </w:rPr>
        <w:t>FE04H</w:t>
      </w:r>
    </w:p>
    <w:p w14:paraId="6AEA8967" w14:textId="174BCDAE" w:rsidR="005218E7" w:rsidRPr="00AA73FC" w:rsidRDefault="00FE080B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2024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5218E7" w:rsidRPr="00AA73FC">
        <w:rPr>
          <w:rFonts w:ascii="Times New Roman" w:eastAsia="宋体" w:hAnsi="Times New Roman" w:cs="Times New Roman"/>
          <w:szCs w:val="21"/>
        </w:rPr>
        <w:t>FE05H</w:t>
      </w:r>
    </w:p>
    <w:p w14:paraId="42A6215D" w14:textId="6E9AA7CE" w:rsidR="005218E7" w:rsidRPr="00AA73FC" w:rsidRDefault="00FE080B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2024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5218E7" w:rsidRPr="00AA73FC">
        <w:rPr>
          <w:rFonts w:ascii="Times New Roman" w:eastAsia="宋体" w:hAnsi="Times New Roman" w:cs="Times New Roman"/>
          <w:szCs w:val="21"/>
        </w:rPr>
        <w:t>FE06H</w:t>
      </w:r>
    </w:p>
    <w:p w14:paraId="2F881293" w14:textId="148F06BE" w:rsidR="005218E7" w:rsidRPr="00AA73FC" w:rsidRDefault="005218E7">
      <w:pPr>
        <w:rPr>
          <w:szCs w:val="21"/>
        </w:rPr>
      </w:pPr>
    </w:p>
    <w:p w14:paraId="32D9326D" w14:textId="65765E76" w:rsidR="00490C85" w:rsidRPr="00AA73FC" w:rsidRDefault="009577E5" w:rsidP="009577E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ED694C">
        <w:rPr>
          <w:rFonts w:ascii="Times New Roman" w:eastAsia="宋体" w:hAnsi="Times New Roman" w:cs="Times New Roman"/>
          <w:b/>
          <w:bCs/>
          <w:color w:val="000000"/>
          <w:szCs w:val="21"/>
        </w:rPr>
        <w:t>7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2016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年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6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月，由国家并行计算机工程技术研究中心研制的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“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神威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·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太湖之光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”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在全球超级计算机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TOP500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榜单上排名第一。其浮点运算速度为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93.0146 PFLOPS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，这说明该计算机每秒完成的浮点数操作次数为（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51703E89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9.3×10</w:t>
      </w:r>
      <w:r w:rsidRPr="00AA73FC">
        <w:rPr>
          <w:rFonts w:ascii="Times New Roman" w:eastAsia="宋体" w:hAnsi="Times New Roman" w:cs="Times New Roman"/>
          <w:szCs w:val="21"/>
          <w:vertAlign w:val="superscript"/>
        </w:rPr>
        <w:t>13</w:t>
      </w:r>
      <w:r w:rsidRPr="00AA73FC">
        <w:rPr>
          <w:rFonts w:ascii="Times New Roman" w:eastAsia="宋体" w:hAnsi="Times New Roman" w:cs="Times New Roman" w:hint="eastAsia"/>
          <w:szCs w:val="21"/>
        </w:rPr>
        <w:t>次</w:t>
      </w:r>
    </w:p>
    <w:p w14:paraId="5A1BFDC9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9.3×10</w:t>
      </w:r>
      <w:r w:rsidRPr="00AA73FC">
        <w:rPr>
          <w:rFonts w:ascii="Times New Roman" w:eastAsia="宋体" w:hAnsi="Times New Roman" w:cs="Times New Roman"/>
          <w:szCs w:val="21"/>
          <w:vertAlign w:val="superscript"/>
        </w:rPr>
        <w:t>15</w:t>
      </w:r>
      <w:r w:rsidRPr="00AA73FC">
        <w:rPr>
          <w:rFonts w:ascii="Times New Roman" w:eastAsia="宋体" w:hAnsi="Times New Roman" w:cs="Times New Roman" w:hint="eastAsia"/>
          <w:szCs w:val="21"/>
        </w:rPr>
        <w:t>次</w:t>
      </w:r>
    </w:p>
    <w:p w14:paraId="7EE3F70F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9</w:t>
      </w:r>
      <w:r w:rsidRPr="00AA73FC">
        <w:rPr>
          <w:rFonts w:ascii="Times New Roman" w:eastAsia="宋体" w:hAnsi="Times New Roman" w:cs="Times New Roman" w:hint="eastAsia"/>
          <w:szCs w:val="21"/>
        </w:rPr>
        <w:t>.</w:t>
      </w:r>
      <w:r w:rsidRPr="00AA73FC">
        <w:rPr>
          <w:rFonts w:ascii="Times New Roman" w:eastAsia="宋体" w:hAnsi="Times New Roman" w:cs="Times New Roman"/>
          <w:szCs w:val="21"/>
        </w:rPr>
        <w:t>3</w:t>
      </w:r>
      <w:proofErr w:type="gramStart"/>
      <w:r w:rsidRPr="00AA73FC">
        <w:rPr>
          <w:rFonts w:ascii="Times New Roman" w:eastAsia="宋体" w:hAnsi="Times New Roman" w:cs="Times New Roman" w:hint="eastAsia"/>
          <w:szCs w:val="21"/>
        </w:rPr>
        <w:t>千万亿</w:t>
      </w:r>
      <w:proofErr w:type="gramEnd"/>
      <w:r w:rsidRPr="00AA73FC">
        <w:rPr>
          <w:rFonts w:ascii="Times New Roman" w:eastAsia="宋体" w:hAnsi="Times New Roman" w:cs="Times New Roman" w:hint="eastAsia"/>
          <w:szCs w:val="21"/>
        </w:rPr>
        <w:t>次</w:t>
      </w:r>
    </w:p>
    <w:p w14:paraId="0A8A0200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lastRenderedPageBreak/>
        <w:t>9.</w:t>
      </w:r>
      <w:r w:rsidRPr="00AA73FC">
        <w:rPr>
          <w:rFonts w:ascii="Times New Roman" w:eastAsia="宋体" w:hAnsi="Times New Roman" w:cs="Times New Roman"/>
          <w:szCs w:val="21"/>
        </w:rPr>
        <w:t>3</w:t>
      </w:r>
      <w:proofErr w:type="gramStart"/>
      <w:r w:rsidRPr="00AA73FC">
        <w:rPr>
          <w:rFonts w:ascii="Times New Roman" w:eastAsia="宋体" w:hAnsi="Times New Roman" w:cs="Times New Roman" w:hint="eastAsia"/>
          <w:szCs w:val="21"/>
        </w:rPr>
        <w:t>亿亿</w:t>
      </w:r>
      <w:proofErr w:type="gramEnd"/>
      <w:r w:rsidRPr="00AA73FC">
        <w:rPr>
          <w:rFonts w:ascii="Times New Roman" w:eastAsia="宋体" w:hAnsi="Times New Roman" w:cs="Times New Roman" w:hint="eastAsia"/>
          <w:szCs w:val="21"/>
        </w:rPr>
        <w:t>次</w:t>
      </w:r>
    </w:p>
    <w:p w14:paraId="6B7B5DBD" w14:textId="77777777" w:rsidR="00490C85" w:rsidRDefault="00490C85" w:rsidP="00490C85">
      <w:pPr>
        <w:rPr>
          <w:szCs w:val="21"/>
        </w:rPr>
      </w:pPr>
    </w:p>
    <w:p w14:paraId="3829A071" w14:textId="77777777" w:rsidR="006D7405" w:rsidRPr="00AA73FC" w:rsidRDefault="006D7405" w:rsidP="006D7405">
      <w:pPr>
        <w:rPr>
          <w:szCs w:val="21"/>
        </w:rPr>
      </w:pPr>
    </w:p>
    <w:p w14:paraId="2FFCD5DC" w14:textId="77777777" w:rsidR="006D7405" w:rsidRPr="00AA73FC" w:rsidRDefault="006D7405" w:rsidP="006D740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bookmarkStart w:id="0" w:name="OLE_LINK1"/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28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下列给出的处理器类型中，理想情况下，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CPI(Cycle Per Instruction)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为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1</w:t>
      </w:r>
      <w:bookmarkEnd w:id="0"/>
      <w:r w:rsidRPr="00AA73FC">
        <w:rPr>
          <w:rFonts w:ascii="Times New Roman" w:eastAsia="宋体" w:hAnsi="Times New Roman" w:cs="Times New Roman"/>
          <w:color w:val="000000"/>
          <w:szCs w:val="21"/>
        </w:rPr>
        <w:t>的是（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11A5255A" w14:textId="77777777" w:rsidR="006D7405" w:rsidRPr="00AA73FC" w:rsidRDefault="006D7405" w:rsidP="006D740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单周期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CPU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（指令周期等于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T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周期）</w:t>
      </w:r>
    </w:p>
    <w:p w14:paraId="0796ABAA" w14:textId="77777777" w:rsidR="006D7405" w:rsidRPr="00AA73FC" w:rsidRDefault="006D7405" w:rsidP="006D740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多周期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CPU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（指令周期对应多个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T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周期）</w:t>
      </w:r>
    </w:p>
    <w:p w14:paraId="3A44548D" w14:textId="77777777" w:rsidR="006D7405" w:rsidRPr="00AA73FC" w:rsidRDefault="006D7405" w:rsidP="006D740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基本流水线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CPU</w:t>
      </w:r>
    </w:p>
    <w:p w14:paraId="6A6C7D1C" w14:textId="77777777" w:rsidR="006D7405" w:rsidRPr="00AA73FC" w:rsidRDefault="006D7405" w:rsidP="006D7405">
      <w:pPr>
        <w:widowControl/>
        <w:numPr>
          <w:ilvl w:val="0"/>
          <w:numId w:val="3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超标量流水线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CPU</w:t>
      </w:r>
    </w:p>
    <w:p w14:paraId="5F089DD8" w14:textId="77777777" w:rsidR="006D7405" w:rsidRDefault="006D7405" w:rsidP="006D7405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  <w:sectPr w:rsidR="006D7405" w:rsidSect="006D7405">
          <w:headerReference w:type="default" r:id="rId7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89C5F47" w14:textId="77777777" w:rsidR="006D7405" w:rsidRPr="00AA73FC" w:rsidRDefault="006D7405" w:rsidP="006D7405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</w:p>
    <w:p w14:paraId="520011A4" w14:textId="77777777" w:rsidR="006D7405" w:rsidRPr="00AA73FC" w:rsidRDefault="006D7405" w:rsidP="006D7405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III</w:t>
      </w:r>
    </w:p>
    <w:p w14:paraId="67B19B2A" w14:textId="77777777" w:rsidR="006D7405" w:rsidRPr="00AA73FC" w:rsidRDefault="006D7405" w:rsidP="006D7405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IV</w:t>
      </w:r>
    </w:p>
    <w:p w14:paraId="239A8B40" w14:textId="77777777" w:rsidR="006D7405" w:rsidRPr="00AA73FC" w:rsidRDefault="006D7405" w:rsidP="006D7405">
      <w:pPr>
        <w:widowControl/>
        <w:numPr>
          <w:ilvl w:val="0"/>
          <w:numId w:val="4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III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IV</w:t>
      </w:r>
    </w:p>
    <w:p w14:paraId="7ADCECCA" w14:textId="77777777" w:rsidR="006D7405" w:rsidRDefault="006D7405" w:rsidP="006D7405">
      <w:pPr>
        <w:rPr>
          <w:szCs w:val="21"/>
        </w:rPr>
        <w:sectPr w:rsidR="006D7405" w:rsidSect="00AA73FC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874F9B9" w14:textId="77777777" w:rsidR="006D7405" w:rsidRPr="00AA73FC" w:rsidRDefault="006D7405" w:rsidP="006D7405">
      <w:pPr>
        <w:rPr>
          <w:szCs w:val="21"/>
        </w:rPr>
      </w:pPr>
    </w:p>
    <w:p w14:paraId="0A9CD6E6" w14:textId="77777777" w:rsidR="006D7405" w:rsidRPr="00B7435D" w:rsidRDefault="006D7405" w:rsidP="006D740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29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若某计算机最复杂指今的执行需要完成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5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个子功能，分别由功能部件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A~E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实现，各功能部件所需时间分别为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80ps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50ps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50ps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70ps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50ps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，采用流水线方式执行指令，流水段寄存器延时为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20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p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s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，则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CPU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时钟周期至少为（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3DECDADF" w14:textId="77777777" w:rsidR="006D7405" w:rsidRPr="00B7435D" w:rsidRDefault="006D7405" w:rsidP="006D7405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6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0</w:t>
      </w: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ps</w:t>
      </w:r>
    </w:p>
    <w:p w14:paraId="42956205" w14:textId="77777777" w:rsidR="006D7405" w:rsidRPr="00B7435D" w:rsidRDefault="006D7405" w:rsidP="006D7405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7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0ps</w:t>
      </w:r>
    </w:p>
    <w:p w14:paraId="77DE3ED1" w14:textId="77777777" w:rsidR="006D7405" w:rsidRPr="00B7435D" w:rsidRDefault="006D7405" w:rsidP="006D7405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8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0ps</w:t>
      </w:r>
    </w:p>
    <w:p w14:paraId="241CD270" w14:textId="77777777" w:rsidR="006D7405" w:rsidRPr="00B7435D" w:rsidRDefault="006D7405" w:rsidP="006D7405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00ps</w:t>
      </w:r>
    </w:p>
    <w:p w14:paraId="00C1C591" w14:textId="77777777" w:rsidR="006D7405" w:rsidRDefault="006D7405" w:rsidP="006D7405"/>
    <w:p w14:paraId="24C50BF7" w14:textId="77777777" w:rsidR="006D7405" w:rsidRDefault="006D7405" w:rsidP="006D740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30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下列给出的指令系统特点中，有利于实现指令流水线的是（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</w:p>
    <w:p w14:paraId="3668D6BA" w14:textId="77777777" w:rsidR="006D7405" w:rsidRPr="00AA73FC" w:rsidRDefault="006D7405" w:rsidP="006D7405">
      <w:pPr>
        <w:widowControl/>
        <w:numPr>
          <w:ilvl w:val="0"/>
          <w:numId w:val="8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指令格式规整且长度一致</w:t>
      </w:r>
    </w:p>
    <w:p w14:paraId="6F02744C" w14:textId="77777777" w:rsidR="006D7405" w:rsidRPr="00AA73FC" w:rsidRDefault="006D7405" w:rsidP="006D7405">
      <w:pPr>
        <w:widowControl/>
        <w:numPr>
          <w:ilvl w:val="0"/>
          <w:numId w:val="8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指令和数据按边界对齐存放</w:t>
      </w:r>
    </w:p>
    <w:p w14:paraId="4C347E25" w14:textId="77777777" w:rsidR="006D7405" w:rsidRPr="00A746C7" w:rsidRDefault="006D7405" w:rsidP="006D7405">
      <w:pPr>
        <w:widowControl/>
        <w:numPr>
          <w:ilvl w:val="0"/>
          <w:numId w:val="8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746C7">
        <w:rPr>
          <w:rFonts w:ascii="Times New Roman" w:eastAsia="宋体" w:hAnsi="Times New Roman" w:cs="Times New Roman" w:hint="eastAsia"/>
          <w:color w:val="000000"/>
          <w:szCs w:val="21"/>
        </w:rPr>
        <w:t>只有</w:t>
      </w:r>
      <w:r w:rsidRPr="00A746C7">
        <w:rPr>
          <w:rFonts w:ascii="Times New Roman" w:eastAsia="宋体" w:hAnsi="Times New Roman" w:cs="Times New Roman" w:hint="eastAsia"/>
          <w:color w:val="000000"/>
          <w:szCs w:val="21"/>
        </w:rPr>
        <w:t>Load</w:t>
      </w:r>
      <w:r w:rsidRPr="00A746C7">
        <w:rPr>
          <w:rFonts w:ascii="Times New Roman" w:eastAsia="宋体" w:hAnsi="Times New Roman" w:cs="Times New Roman"/>
          <w:color w:val="000000"/>
          <w:szCs w:val="21"/>
        </w:rPr>
        <w:t>/Store</w:t>
      </w:r>
      <w:r w:rsidRPr="00A746C7">
        <w:rPr>
          <w:rFonts w:ascii="Times New Roman" w:eastAsia="宋体" w:hAnsi="Times New Roman" w:cs="Times New Roman" w:hint="eastAsia"/>
          <w:color w:val="000000"/>
          <w:szCs w:val="21"/>
        </w:rPr>
        <w:t>指令才能对操作数进行存储访问</w:t>
      </w:r>
    </w:p>
    <w:p w14:paraId="14D83912" w14:textId="77777777" w:rsidR="006D7405" w:rsidRDefault="006D7405" w:rsidP="006D7405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  <w:sectPr w:rsidR="006D7405" w:rsidSect="00AD0481">
          <w:headerReference w:type="default" r:id="rId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122308" w14:textId="77777777" w:rsidR="006D7405" w:rsidRPr="00AA73FC" w:rsidRDefault="006D7405" w:rsidP="006D7405">
      <w:pPr>
        <w:widowControl/>
        <w:numPr>
          <w:ilvl w:val="0"/>
          <w:numId w:val="9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</w:p>
    <w:p w14:paraId="40D6CC4A" w14:textId="77777777" w:rsidR="006D7405" w:rsidRPr="00AA73FC" w:rsidRDefault="006D7405" w:rsidP="006D7405">
      <w:pPr>
        <w:widowControl/>
        <w:numPr>
          <w:ilvl w:val="0"/>
          <w:numId w:val="9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III</w:t>
      </w:r>
    </w:p>
    <w:p w14:paraId="0B67F952" w14:textId="77777777" w:rsidR="006D7405" w:rsidRPr="00AA73FC" w:rsidRDefault="006D7405" w:rsidP="006D7405">
      <w:pPr>
        <w:widowControl/>
        <w:numPr>
          <w:ilvl w:val="0"/>
          <w:numId w:val="9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II</w:t>
      </w:r>
    </w:p>
    <w:p w14:paraId="2ED46860" w14:textId="77777777" w:rsidR="006D7405" w:rsidRPr="00AA73FC" w:rsidRDefault="006D7405" w:rsidP="006D7405">
      <w:pPr>
        <w:widowControl/>
        <w:numPr>
          <w:ilvl w:val="0"/>
          <w:numId w:val="9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III</w:t>
      </w:r>
    </w:p>
    <w:p w14:paraId="25B4FD73" w14:textId="77777777" w:rsidR="006D7405" w:rsidRDefault="006D7405" w:rsidP="006D7405">
      <w:pPr>
        <w:rPr>
          <w:szCs w:val="21"/>
        </w:rPr>
        <w:sectPr w:rsidR="006D7405" w:rsidSect="00AA73FC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2B6BDEB3" w14:textId="77777777" w:rsidR="006D7405" w:rsidRPr="00AA73FC" w:rsidRDefault="006D7405" w:rsidP="006D7405">
      <w:pPr>
        <w:rPr>
          <w:szCs w:val="21"/>
        </w:rPr>
      </w:pPr>
    </w:p>
    <w:p w14:paraId="644B3C29" w14:textId="77777777" w:rsidR="006D7405" w:rsidRPr="000B4829" w:rsidRDefault="006D7405" w:rsidP="006D740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</w:p>
    <w:p w14:paraId="354FE782" w14:textId="77777777" w:rsidR="006D7405" w:rsidRDefault="006D7405" w:rsidP="006D740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bookmarkStart w:id="1" w:name="OLE_LINK3"/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31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B7435D">
        <w:rPr>
          <w:rFonts w:ascii="Times New Roman" w:eastAsia="宋体" w:hAnsi="Times New Roman" w:cs="Times New Roman" w:hint="eastAsia"/>
          <w:color w:val="000000"/>
          <w:szCs w:val="21"/>
        </w:rPr>
        <w:t>在采用“取指、译码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/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取数、执行，访存、写回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”5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段流水线的处理器中，执行如下指令序</w:t>
      </w:r>
      <w:bookmarkEnd w:id="1"/>
      <w:r w:rsidRPr="00B7435D">
        <w:rPr>
          <w:rFonts w:ascii="Times New Roman" w:eastAsia="宋体" w:hAnsi="Times New Roman" w:cs="Times New Roman"/>
          <w:color w:val="000000"/>
          <w:szCs w:val="21"/>
        </w:rPr>
        <w:t>列，其中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s0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s1,s2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、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s3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t2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表示寄存器编号。下列指令对中，不存在数据冒险的是（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55712E4E" w14:textId="77777777" w:rsidR="006D7405" w:rsidRPr="00AA73FC" w:rsidRDefault="006D7405" w:rsidP="006D7405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>
        <w:rPr>
          <w:rFonts w:ascii="Times New Roman" w:eastAsia="宋体" w:hAnsi="Times New Roman" w:cs="Times New Roman"/>
          <w:color w:val="000000"/>
          <w:szCs w:val="21"/>
        </w:rPr>
        <w:t>1: add s2, s1, s0</w:t>
      </w:r>
      <w:r>
        <w:rPr>
          <w:rFonts w:ascii="Times New Roman" w:eastAsia="宋体" w:hAnsi="Times New Roman" w:cs="Times New Roman"/>
          <w:color w:val="000000"/>
          <w:szCs w:val="21"/>
        </w:rPr>
        <w:tab/>
        <w:t>//R[s2]</w:t>
      </w:r>
      <w:r>
        <w:rPr>
          <w:rFonts w:ascii="宋体" w:eastAsia="宋体" w:hAnsi="宋体" w:cs="Times New Roman" w:hint="eastAsia"/>
          <w:color w:val="000000"/>
          <w:szCs w:val="21"/>
        </w:rPr>
        <w:t>←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[s1]+R[s0]</w:t>
      </w:r>
    </w:p>
    <w:p w14:paraId="720A5C7F" w14:textId="77777777" w:rsidR="006D7405" w:rsidRPr="00AA73FC" w:rsidRDefault="006D7405" w:rsidP="006D7405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>
        <w:rPr>
          <w:rFonts w:ascii="Times New Roman" w:eastAsia="宋体" w:hAnsi="Times New Roman" w:cs="Times New Roman"/>
          <w:color w:val="000000"/>
          <w:szCs w:val="21"/>
        </w:rPr>
        <w:t>2: load s3, [t2]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  <w:t>//R[s3]</w:t>
      </w:r>
      <w:r>
        <w:rPr>
          <w:rFonts w:ascii="宋体" w:eastAsia="宋体" w:hAnsi="宋体" w:cs="Times New Roman" w:hint="eastAsia"/>
          <w:color w:val="000000"/>
          <w:szCs w:val="21"/>
        </w:rPr>
        <w:t>←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Memory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[R[t2]],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加载地址为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[t2]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的存储单元</w:t>
      </w:r>
    </w:p>
    <w:p w14:paraId="128B5F23" w14:textId="77777777" w:rsidR="006D7405" w:rsidRPr="00A746C7" w:rsidRDefault="006D7405" w:rsidP="006D7405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>
        <w:rPr>
          <w:rFonts w:ascii="Times New Roman" w:eastAsia="宋体" w:hAnsi="Times New Roman" w:cs="Times New Roman"/>
          <w:color w:val="000000"/>
          <w:szCs w:val="21"/>
        </w:rPr>
        <w:t>3: add s2, s2, s3</w:t>
      </w:r>
      <w:r>
        <w:rPr>
          <w:rFonts w:ascii="Times New Roman" w:eastAsia="宋体" w:hAnsi="Times New Roman" w:cs="Times New Roman"/>
          <w:color w:val="000000"/>
          <w:szCs w:val="21"/>
        </w:rPr>
        <w:tab/>
        <w:t>//R[s2]</w:t>
      </w:r>
      <w:r>
        <w:rPr>
          <w:rFonts w:ascii="宋体" w:eastAsia="宋体" w:hAnsi="宋体" w:cs="Times New Roman" w:hint="eastAsia"/>
          <w:color w:val="000000"/>
          <w:szCs w:val="21"/>
        </w:rPr>
        <w:t>←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[s2]+R[s3]</w:t>
      </w:r>
    </w:p>
    <w:p w14:paraId="07CD83E1" w14:textId="77777777" w:rsidR="006D7405" w:rsidRPr="00A746C7" w:rsidRDefault="006D7405" w:rsidP="006D7405">
      <w:pPr>
        <w:widowControl/>
        <w:numPr>
          <w:ilvl w:val="0"/>
          <w:numId w:val="10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>
        <w:rPr>
          <w:rFonts w:ascii="Times New Roman" w:eastAsia="宋体" w:hAnsi="Times New Roman" w:cs="Times New Roman"/>
          <w:color w:val="000000"/>
          <w:szCs w:val="21"/>
        </w:rPr>
        <w:t>4: store s2, [t2]</w:t>
      </w:r>
      <w:r>
        <w:rPr>
          <w:rFonts w:ascii="Times New Roman" w:eastAsia="宋体" w:hAnsi="Times New Roman" w:cs="Times New Roman"/>
          <w:color w:val="000000"/>
          <w:szCs w:val="21"/>
        </w:rPr>
        <w:tab/>
        <w:t>//Memory[R[t2]]</w:t>
      </w:r>
      <w:r>
        <w:rPr>
          <w:rFonts w:ascii="宋体" w:eastAsia="宋体" w:hAnsi="宋体" w:cs="Times New Roman" w:hint="eastAsia"/>
          <w:color w:val="000000"/>
          <w:szCs w:val="21"/>
        </w:rPr>
        <w:t>←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[s2]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,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保存至地址为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[t2]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的存储单元</w:t>
      </w:r>
    </w:p>
    <w:p w14:paraId="7249111F" w14:textId="77777777" w:rsidR="006D7405" w:rsidRDefault="006D7405" w:rsidP="006D7405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  <w:sectPr w:rsidR="006D7405" w:rsidSect="00AA73F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22CFEA" w14:textId="77777777" w:rsidR="006D7405" w:rsidRPr="00B7435D" w:rsidRDefault="006D7405" w:rsidP="006D7405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/>
          <w:color w:val="000000"/>
          <w:szCs w:val="21"/>
        </w:rPr>
        <w:t>I1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I3</w:t>
      </w:r>
    </w:p>
    <w:p w14:paraId="6A8F355F" w14:textId="77777777" w:rsidR="006D7405" w:rsidRPr="00B7435D" w:rsidRDefault="006D7405" w:rsidP="006D7405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/>
          <w:color w:val="000000"/>
          <w:szCs w:val="21"/>
        </w:rPr>
        <w:t>I2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I3</w:t>
      </w:r>
    </w:p>
    <w:p w14:paraId="12FF76F9" w14:textId="77777777" w:rsidR="006D7405" w:rsidRPr="00B7435D" w:rsidRDefault="006D7405" w:rsidP="006D7405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/>
          <w:color w:val="000000"/>
          <w:szCs w:val="21"/>
        </w:rPr>
        <w:t>I2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I4</w:t>
      </w:r>
    </w:p>
    <w:p w14:paraId="6D83F2CA" w14:textId="77777777" w:rsidR="006D7405" w:rsidRPr="00B7435D" w:rsidRDefault="006D7405" w:rsidP="006D7405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B7435D">
        <w:rPr>
          <w:rFonts w:ascii="Times New Roman" w:eastAsia="宋体" w:hAnsi="Times New Roman" w:cs="Times New Roman"/>
          <w:color w:val="000000"/>
          <w:szCs w:val="21"/>
        </w:rPr>
        <w:t>I3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B7435D">
        <w:rPr>
          <w:rFonts w:ascii="Times New Roman" w:eastAsia="宋体" w:hAnsi="Times New Roman" w:cs="Times New Roman"/>
          <w:color w:val="000000"/>
          <w:szCs w:val="21"/>
        </w:rPr>
        <w:t>I4</w:t>
      </w:r>
    </w:p>
    <w:p w14:paraId="7A062265" w14:textId="77777777" w:rsidR="006D7405" w:rsidRDefault="006D7405" w:rsidP="006D7405">
      <w:pPr>
        <w:rPr>
          <w:rFonts w:ascii="Times New Roman" w:eastAsia="宋体" w:hAnsi="Times New Roman" w:cs="Times New Roman"/>
          <w:color w:val="0070C0"/>
          <w:sz w:val="24"/>
          <w:szCs w:val="24"/>
        </w:rPr>
        <w:sectPr w:rsidR="006D7405" w:rsidSect="00F97FB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8627600" w14:textId="77777777" w:rsidR="006D7405" w:rsidRDefault="006D7405" w:rsidP="006D7405">
      <w:pPr>
        <w:rPr>
          <w:rFonts w:ascii="Times New Roman" w:eastAsia="宋体" w:hAnsi="Times New Roman" w:cs="Times New Roman"/>
          <w:color w:val="0070C0"/>
          <w:sz w:val="24"/>
          <w:szCs w:val="24"/>
        </w:rPr>
      </w:pPr>
    </w:p>
    <w:p w14:paraId="5455BAD6" w14:textId="77777777" w:rsidR="006D7405" w:rsidRDefault="006D7405" w:rsidP="006D7405">
      <w:pPr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32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774990">
        <w:rPr>
          <w:rFonts w:ascii="Times New Roman" w:eastAsia="宋体" w:hAnsi="Times New Roman" w:cs="Times New Roman" w:hint="eastAsia"/>
          <w:color w:val="000000"/>
          <w:szCs w:val="21"/>
        </w:rPr>
        <w:t>改错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题。</w:t>
      </w:r>
    </w:p>
    <w:p w14:paraId="77ED7F9A" w14:textId="77777777" w:rsidR="006D7405" w:rsidRDefault="006D7405" w:rsidP="006D7405">
      <w:pPr>
        <w:pStyle w:val="a7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标量处理器中可以利用单条</w:t>
      </w:r>
      <w:r w:rsidRPr="00D52736">
        <w:rPr>
          <w:rFonts w:ascii="Times New Roman" w:eastAsia="宋体" w:hAnsi="Times New Roman" w:cs="Times New Roman" w:hint="eastAsia"/>
          <w:szCs w:val="21"/>
        </w:rPr>
        <w:t>流水线</w:t>
      </w:r>
      <w:r>
        <w:rPr>
          <w:rFonts w:ascii="Times New Roman" w:eastAsia="宋体" w:hAnsi="Times New Roman" w:cs="Times New Roman" w:hint="eastAsia"/>
          <w:szCs w:val="21"/>
        </w:rPr>
        <w:t>实现整数运算和浮点数运算的并行。</w:t>
      </w:r>
    </w:p>
    <w:p w14:paraId="6D452B4E" w14:textId="77777777" w:rsidR="006D7405" w:rsidRPr="00D52736" w:rsidRDefault="006D7405" w:rsidP="006D7405">
      <w:pPr>
        <w:pStyle w:val="a7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D52736">
        <w:rPr>
          <w:rFonts w:ascii="Times New Roman" w:eastAsia="宋体" w:hAnsi="Times New Roman" w:cs="Times New Roman" w:hint="eastAsia"/>
          <w:szCs w:val="21"/>
        </w:rPr>
        <w:t>流水线机制能够有效提高</w:t>
      </w:r>
      <w:r w:rsidRPr="00D52736">
        <w:rPr>
          <w:rFonts w:ascii="Times New Roman" w:eastAsia="宋体" w:hAnsi="Times New Roman" w:cs="Times New Roman" w:hint="eastAsia"/>
          <w:szCs w:val="21"/>
        </w:rPr>
        <w:t>CPI</w:t>
      </w:r>
      <w:r>
        <w:rPr>
          <w:rFonts w:ascii="Times New Roman" w:eastAsia="宋体" w:hAnsi="Times New Roman" w:cs="Times New Roman"/>
          <w:szCs w:val="21"/>
        </w:rPr>
        <w:t xml:space="preserve"> </w:t>
      </w:r>
      <w:r w:rsidRPr="008E7C3A">
        <w:rPr>
          <w:rFonts w:ascii="Times New Roman" w:eastAsia="宋体" w:hAnsi="Times New Roman" w:cs="Times New Roman"/>
          <w:szCs w:val="21"/>
        </w:rPr>
        <w:t>(Cycles Per Instruction)</w:t>
      </w:r>
      <w:r w:rsidRPr="00D52736">
        <w:rPr>
          <w:rFonts w:ascii="Times New Roman" w:eastAsia="宋体" w:hAnsi="Times New Roman" w:cs="Times New Roman" w:hint="eastAsia"/>
          <w:szCs w:val="21"/>
        </w:rPr>
        <w:t>和</w:t>
      </w:r>
      <w:r w:rsidRPr="00D52736">
        <w:rPr>
          <w:rFonts w:ascii="Times New Roman" w:eastAsia="宋体" w:hAnsi="Times New Roman" w:cs="Times New Roman" w:hint="eastAsia"/>
          <w:szCs w:val="21"/>
        </w:rPr>
        <w:t>IPC</w:t>
      </w:r>
      <w:r w:rsidRPr="00732F0C">
        <w:rPr>
          <w:rFonts w:ascii="Times New Roman" w:eastAsia="宋体" w:hAnsi="Times New Roman" w:cs="Times New Roman"/>
          <w:szCs w:val="21"/>
        </w:rPr>
        <w:t>(Instructions Per Cycle)</w:t>
      </w:r>
      <w:r w:rsidRPr="00D52736">
        <w:rPr>
          <w:rFonts w:ascii="Times New Roman" w:eastAsia="宋体" w:hAnsi="Times New Roman" w:cs="Times New Roman" w:hint="eastAsia"/>
          <w:szCs w:val="21"/>
        </w:rPr>
        <w:t>。</w:t>
      </w:r>
    </w:p>
    <w:p w14:paraId="119B52FD" w14:textId="77777777" w:rsidR="006D7405" w:rsidRPr="00D52736" w:rsidRDefault="006D7405" w:rsidP="006D7405">
      <w:pPr>
        <w:pStyle w:val="a7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D52736">
        <w:rPr>
          <w:rFonts w:ascii="Times New Roman" w:eastAsia="宋体" w:hAnsi="Times New Roman" w:cs="Times New Roman" w:hint="eastAsia"/>
          <w:szCs w:val="21"/>
        </w:rPr>
        <w:t>相比</w:t>
      </w:r>
      <w:r w:rsidRPr="00D52736">
        <w:rPr>
          <w:rFonts w:ascii="Times New Roman" w:eastAsia="宋体" w:hAnsi="Times New Roman" w:cs="Times New Roman" w:hint="eastAsia"/>
          <w:szCs w:val="21"/>
        </w:rPr>
        <w:t>CISC</w:t>
      </w:r>
      <w:r w:rsidRPr="00D52736">
        <w:rPr>
          <w:rFonts w:ascii="Times New Roman" w:eastAsia="宋体" w:hAnsi="Times New Roman" w:cs="Times New Roman" w:hint="eastAsia"/>
          <w:szCs w:val="21"/>
        </w:rPr>
        <w:t>，</w:t>
      </w:r>
      <w:r w:rsidRPr="00D52736">
        <w:rPr>
          <w:rFonts w:ascii="Times New Roman" w:eastAsia="宋体" w:hAnsi="Times New Roman" w:cs="Times New Roman" w:hint="eastAsia"/>
          <w:szCs w:val="21"/>
        </w:rPr>
        <w:t>RISC</w:t>
      </w:r>
      <w:r w:rsidRPr="00D52736">
        <w:rPr>
          <w:rFonts w:ascii="Times New Roman" w:eastAsia="宋体" w:hAnsi="Times New Roman" w:cs="Times New Roman" w:hint="eastAsia"/>
          <w:szCs w:val="21"/>
        </w:rPr>
        <w:t>处理器完成相同功能需要更多的指令，故采用同一个</w:t>
      </w:r>
      <w:r w:rsidRPr="00D52736">
        <w:rPr>
          <w:rFonts w:ascii="Times New Roman" w:eastAsia="宋体" w:hAnsi="Times New Roman" w:cs="Times New Roman" w:hint="eastAsia"/>
          <w:szCs w:val="21"/>
        </w:rPr>
        <w:t>C</w:t>
      </w:r>
      <w:r w:rsidRPr="00D52736">
        <w:rPr>
          <w:rFonts w:ascii="Times New Roman" w:eastAsia="宋体" w:hAnsi="Times New Roman" w:cs="Times New Roman" w:hint="eastAsia"/>
          <w:szCs w:val="21"/>
        </w:rPr>
        <w:t>程序在</w:t>
      </w:r>
      <w:r w:rsidRPr="00D52736">
        <w:rPr>
          <w:rFonts w:ascii="Times New Roman" w:eastAsia="宋体" w:hAnsi="Times New Roman" w:cs="Times New Roman" w:hint="eastAsia"/>
          <w:szCs w:val="21"/>
        </w:rPr>
        <w:t>RISC</w:t>
      </w:r>
      <w:r w:rsidRPr="00D52736">
        <w:rPr>
          <w:rFonts w:ascii="Times New Roman" w:eastAsia="宋体" w:hAnsi="Times New Roman" w:cs="Times New Roman" w:hint="eastAsia"/>
          <w:szCs w:val="21"/>
        </w:rPr>
        <w:t>上的执行时间长于</w:t>
      </w:r>
      <w:r w:rsidRPr="00D52736">
        <w:rPr>
          <w:rFonts w:ascii="Times New Roman" w:eastAsia="宋体" w:hAnsi="Times New Roman" w:cs="Times New Roman" w:hint="eastAsia"/>
          <w:szCs w:val="21"/>
        </w:rPr>
        <w:t>CISC</w:t>
      </w:r>
      <w:r w:rsidRPr="00D52736">
        <w:rPr>
          <w:rFonts w:ascii="Times New Roman" w:eastAsia="宋体" w:hAnsi="Times New Roman" w:cs="Times New Roman" w:hint="eastAsia"/>
          <w:szCs w:val="21"/>
        </w:rPr>
        <w:t>处理器。</w:t>
      </w:r>
    </w:p>
    <w:p w14:paraId="0ECB6CEF" w14:textId="77777777" w:rsidR="006D7405" w:rsidRPr="00D52736" w:rsidRDefault="006D7405" w:rsidP="006D7405">
      <w:pPr>
        <w:pStyle w:val="a7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Cs w:val="21"/>
        </w:rPr>
      </w:pPr>
      <w:r w:rsidRPr="00D52736">
        <w:rPr>
          <w:rFonts w:ascii="Times New Roman" w:eastAsia="宋体" w:hAnsi="Times New Roman" w:cs="Times New Roman" w:hint="eastAsia"/>
          <w:szCs w:val="21"/>
        </w:rPr>
        <w:t>由于不是标量，向量处理器不能像标量处理器那样使用多条流水线。</w:t>
      </w:r>
    </w:p>
    <w:p w14:paraId="44958C06" w14:textId="77777777" w:rsidR="006D7405" w:rsidRPr="006D7405" w:rsidRDefault="006D7405" w:rsidP="00490C85">
      <w:pPr>
        <w:rPr>
          <w:szCs w:val="21"/>
        </w:rPr>
      </w:pPr>
    </w:p>
    <w:sectPr w:rsidR="006D7405" w:rsidRPr="006D7405" w:rsidSect="00AA73FC">
      <w:headerReference w:type="default" r:id="rId9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BFA62" w14:textId="77777777" w:rsidR="007D204A" w:rsidRDefault="007D204A" w:rsidP="002B0333">
      <w:r>
        <w:separator/>
      </w:r>
    </w:p>
  </w:endnote>
  <w:endnote w:type="continuationSeparator" w:id="0">
    <w:p w14:paraId="56A1390C" w14:textId="77777777" w:rsidR="007D204A" w:rsidRDefault="007D204A" w:rsidP="002B0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29E0A" w14:textId="77777777" w:rsidR="007D204A" w:rsidRDefault="007D204A" w:rsidP="002B0333">
      <w:r>
        <w:separator/>
      </w:r>
    </w:p>
  </w:footnote>
  <w:footnote w:type="continuationSeparator" w:id="0">
    <w:p w14:paraId="36A5BD4D" w14:textId="77777777" w:rsidR="007D204A" w:rsidRDefault="007D204A" w:rsidP="002B0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EC911" w14:textId="77777777" w:rsidR="006D7405" w:rsidRDefault="006D7405">
    <w:pPr>
      <w:pStyle w:val="a3"/>
    </w:pPr>
    <w:r>
      <w:rPr>
        <w:rFonts w:hint="eastAsia"/>
      </w:rPr>
      <w:t>《计算机原理与嵌入式系统》作业，2</w:t>
    </w:r>
    <w:r>
      <w:t>025</w:t>
    </w:r>
    <w:r>
      <w:rPr>
        <w:rFonts w:hint="eastAsia"/>
      </w:rPr>
      <w:t>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3C78A" w14:textId="77777777" w:rsidR="006D7405" w:rsidRDefault="006D7405">
    <w:pPr>
      <w:pStyle w:val="a3"/>
    </w:pPr>
    <w:r>
      <w:rPr>
        <w:rFonts w:hint="eastAsia"/>
      </w:rPr>
      <w:t>《计算机原理与嵌入式系统》作业，2</w:t>
    </w:r>
    <w:r>
      <w:t>023</w:t>
    </w:r>
    <w:r>
      <w:rPr>
        <w:rFonts w:hint="eastAsia"/>
      </w:rPr>
      <w:t>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A333C" w14:textId="3F520298" w:rsidR="00122218" w:rsidRDefault="00122218">
    <w:pPr>
      <w:pStyle w:val="a3"/>
    </w:pPr>
    <w:r>
      <w:rPr>
        <w:rFonts w:hint="eastAsia"/>
      </w:rPr>
      <w:t>《计算机原理与嵌入式系统》作业，2</w:t>
    </w:r>
    <w:r>
      <w:t>02</w:t>
    </w:r>
    <w:r w:rsidR="006406A1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52063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726392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957C1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7B0C7B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8E68B6"/>
    <w:multiLevelType w:val="hybridMultilevel"/>
    <w:tmpl w:val="25FCAB9E"/>
    <w:lvl w:ilvl="0" w:tplc="1CE843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526CF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8A3F17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2978AB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3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A2835"/>
    <w:rsid w:val="00122218"/>
    <w:rsid w:val="001D56F0"/>
    <w:rsid w:val="002A043E"/>
    <w:rsid w:val="002B0333"/>
    <w:rsid w:val="00311C58"/>
    <w:rsid w:val="00471541"/>
    <w:rsid w:val="00486FFE"/>
    <w:rsid w:val="00490C85"/>
    <w:rsid w:val="005218E7"/>
    <w:rsid w:val="00576669"/>
    <w:rsid w:val="006343A4"/>
    <w:rsid w:val="006406A1"/>
    <w:rsid w:val="006D7405"/>
    <w:rsid w:val="007203E5"/>
    <w:rsid w:val="00755BF7"/>
    <w:rsid w:val="007D204A"/>
    <w:rsid w:val="007E0B12"/>
    <w:rsid w:val="007F1155"/>
    <w:rsid w:val="00921EEA"/>
    <w:rsid w:val="00950B22"/>
    <w:rsid w:val="009577E5"/>
    <w:rsid w:val="009D0DBC"/>
    <w:rsid w:val="00A605EF"/>
    <w:rsid w:val="00AA73FC"/>
    <w:rsid w:val="00AC6B47"/>
    <w:rsid w:val="00B05CCA"/>
    <w:rsid w:val="00B67A5C"/>
    <w:rsid w:val="00BB0A16"/>
    <w:rsid w:val="00C4445D"/>
    <w:rsid w:val="00CB5BFC"/>
    <w:rsid w:val="00CD68CB"/>
    <w:rsid w:val="00D925F0"/>
    <w:rsid w:val="00ED694C"/>
    <w:rsid w:val="00F07BBB"/>
    <w:rsid w:val="00F159A4"/>
    <w:rsid w:val="00F3611F"/>
    <w:rsid w:val="00FE080B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28853A9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qFormat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B0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0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03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0333"/>
    <w:rPr>
      <w:sz w:val="18"/>
      <w:szCs w:val="18"/>
    </w:rPr>
  </w:style>
  <w:style w:type="paragraph" w:styleId="a7">
    <w:name w:val="List Paragraph"/>
    <w:basedOn w:val="a"/>
    <w:uiPriority w:val="34"/>
    <w:qFormat/>
    <w:rsid w:val="006D74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270</Words>
  <Characters>1539</Characters>
  <Application>Microsoft Office Word</Application>
  <DocSecurity>0</DocSecurity>
  <Lines>12</Lines>
  <Paragraphs>3</Paragraphs>
  <ScaleCrop>false</ScaleCrop>
  <Company>USTC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32</cp:revision>
  <dcterms:created xsi:type="dcterms:W3CDTF">2020-02-24T11:55:00Z</dcterms:created>
  <dcterms:modified xsi:type="dcterms:W3CDTF">2025-03-06T15:14:00Z</dcterms:modified>
</cp:coreProperties>
</file>