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3C6F5" w14:textId="5CE90060" w:rsidR="006775DE" w:rsidRDefault="006775DE" w:rsidP="006775DE">
      <w:pPr>
        <w:pStyle w:val="Heading1"/>
        <w:rPr>
          <w:lang w:val="en-US"/>
        </w:rPr>
      </w:pPr>
      <w:r>
        <w:rPr>
          <w:lang w:val="en-US"/>
        </w:rPr>
        <w:t>IT0021 Family</w:t>
      </w:r>
    </w:p>
    <w:p w14:paraId="588B72DF" w14:textId="31390706" w:rsidR="006775DE" w:rsidRPr="006775DE" w:rsidRDefault="006775DE" w:rsidP="006775DE">
      <w:pPr>
        <w:pStyle w:val="Heading2"/>
        <w:rPr>
          <w:lang w:val="en-US"/>
        </w:rPr>
      </w:pPr>
      <w:r>
        <w:rPr>
          <w:lang w:val="en-US"/>
        </w:rPr>
        <w:t xml:space="preserve">OP Structure for country fields </w:t>
      </w:r>
    </w:p>
    <w:p w14:paraId="62C88FB0" w14:textId="77777777" w:rsidR="006775DE" w:rsidRDefault="006775DE" w:rsidP="005D09B7"/>
    <w:p w14:paraId="21582D03" w14:textId="77777777" w:rsidR="006775DE" w:rsidRDefault="006775DE" w:rsidP="005D09B7"/>
    <w:p w14:paraId="5C735ACA" w14:textId="433D4A4C" w:rsidR="005D09B7" w:rsidRDefault="005D09B7" w:rsidP="005D09B7">
      <w:r>
        <w:t>IT0021, country fields</w:t>
      </w:r>
    </w:p>
    <w:p w14:paraId="506EED18" w14:textId="77777777" w:rsidR="005D09B7" w:rsidRDefault="005D09B7" w:rsidP="005D09B7"/>
    <w:p w14:paraId="4A8A9945" w14:textId="77777777" w:rsidR="005D09B7" w:rsidRDefault="005D09B7" w:rsidP="005D09B7">
      <w:r>
        <w:t>BR: 0397</w:t>
      </w:r>
    </w:p>
    <w:p w14:paraId="4226C6F4" w14:textId="77777777" w:rsidR="005D09B7" w:rsidRDefault="005D09B7" w:rsidP="005D09B7">
      <w:r>
        <w:t>SG: 0412</w:t>
      </w:r>
    </w:p>
    <w:p w14:paraId="6AB33D64" w14:textId="64AB6524" w:rsidR="00C04C3E" w:rsidRDefault="005D09B7" w:rsidP="005D09B7">
      <w:r>
        <w:t>US: 0106</w:t>
      </w:r>
    </w:p>
    <w:p w14:paraId="750C766F" w14:textId="77777777" w:rsidR="006775DE" w:rsidRDefault="006775DE" w:rsidP="005D09B7"/>
    <w:p w14:paraId="7BD24F80" w14:textId="77777777" w:rsidR="006775DE" w:rsidRDefault="006775DE" w:rsidP="005D09B7"/>
    <w:p w14:paraId="2978CFA4" w14:textId="18C395FA" w:rsidR="006775DE" w:rsidRPr="006775DE" w:rsidRDefault="006775DE" w:rsidP="006775DE">
      <w:pPr>
        <w:pStyle w:val="Heading3"/>
        <w:rPr>
          <w:lang w:val="en-US"/>
        </w:rPr>
      </w:pPr>
      <w:r>
        <w:rPr>
          <w:lang w:val="en-US"/>
        </w:rPr>
        <w:t xml:space="preserve">ABAP report </w:t>
      </w:r>
      <w:r w:rsidR="00D32286">
        <w:rPr>
          <w:lang w:val="en-US"/>
        </w:rPr>
        <w:t>(</w:t>
      </w:r>
      <w:r>
        <w:rPr>
          <w:lang w:val="en-US"/>
        </w:rPr>
        <w:t>by AI</w:t>
      </w:r>
      <w:r w:rsidR="00D32286">
        <w:rPr>
          <w:lang w:val="en-US"/>
        </w:rPr>
        <w:t>)</w:t>
      </w:r>
    </w:p>
    <w:p w14:paraId="341E823F" w14:textId="5579AA61" w:rsidR="006775DE" w:rsidRDefault="006775DE" w:rsidP="005D09B7">
      <w:pPr>
        <w:rPr>
          <w:lang w:val="en-US"/>
        </w:rPr>
      </w:pPr>
      <w:r>
        <w:rPr>
          <w:lang w:val="en-US"/>
        </w:rPr>
        <w:t xml:space="preserve">ABAP report to download structure </w:t>
      </w:r>
      <w:proofErr w:type="gramStart"/>
      <w:r>
        <w:rPr>
          <w:lang w:val="en-US"/>
        </w:rPr>
        <w:t>information</w:t>
      </w:r>
      <w:proofErr w:type="gramEnd"/>
    </w:p>
    <w:p w14:paraId="48A0AEBE" w14:textId="77777777" w:rsidR="006775DE" w:rsidRDefault="006775DE" w:rsidP="005D09B7">
      <w:pPr>
        <w:rPr>
          <w:lang w:val="en-US"/>
        </w:rPr>
      </w:pPr>
    </w:p>
    <w:p w14:paraId="11D090EC" w14:textId="7CF64FA3" w:rsidR="006775DE" w:rsidRDefault="006775DE" w:rsidP="005D09B7">
      <w:pPr>
        <w:rPr>
          <w:lang w:val="en-US"/>
        </w:rPr>
      </w:pPr>
      <w:r w:rsidRPr="006775DE">
        <w:rPr>
          <w:lang w:val="en-US"/>
        </w:rPr>
        <w:drawing>
          <wp:inline distT="0" distB="0" distL="0" distR="0" wp14:anchorId="105A175B" wp14:editId="65CE0767">
            <wp:extent cx="5943600" cy="4385310"/>
            <wp:effectExtent l="0" t="0" r="0" b="0"/>
            <wp:docPr id="138918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4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5001" w14:textId="77777777" w:rsidR="006775DE" w:rsidRDefault="006775DE" w:rsidP="005D09B7">
      <w:pPr>
        <w:rPr>
          <w:lang w:val="en-US"/>
        </w:rPr>
      </w:pPr>
    </w:p>
    <w:p w14:paraId="3ED355E9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REPORT Z_DOWNLOAD_P0412.  </w:t>
      </w:r>
    </w:p>
    <w:p w14:paraId="4C93B25F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592EC179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TYPES: BEGIN OF ty_p0412,  </w:t>
      </w:r>
    </w:p>
    <w:p w14:paraId="71C12C6D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   fieldname TYPE </w:t>
      </w:r>
      <w:proofErr w:type="spellStart"/>
      <w:r w:rsidRPr="006775DE">
        <w:rPr>
          <w:lang w:val="en-US"/>
        </w:rPr>
        <w:t>dfies</w:t>
      </w:r>
      <w:proofErr w:type="spellEnd"/>
      <w:r w:rsidRPr="006775DE">
        <w:rPr>
          <w:lang w:val="en-US"/>
        </w:rPr>
        <w:t xml:space="preserve">-fieldname,  </w:t>
      </w:r>
    </w:p>
    <w:p w14:paraId="1AD239E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lastRenderedPageBreak/>
        <w:t xml:space="preserve">         </w:t>
      </w:r>
      <w:proofErr w:type="spellStart"/>
      <w:r w:rsidRPr="006775DE">
        <w:rPr>
          <w:lang w:val="en-US"/>
        </w:rPr>
        <w:t>fieldtext</w:t>
      </w:r>
      <w:proofErr w:type="spellEnd"/>
      <w:r w:rsidRPr="006775DE">
        <w:rPr>
          <w:lang w:val="en-US"/>
        </w:rPr>
        <w:t xml:space="preserve"> TYPE </w:t>
      </w:r>
      <w:proofErr w:type="spellStart"/>
      <w:r w:rsidRPr="006775DE">
        <w:rPr>
          <w:lang w:val="en-US"/>
        </w:rPr>
        <w:t>dfies-fieldtext</w:t>
      </w:r>
      <w:proofErr w:type="spellEnd"/>
      <w:r w:rsidRPr="006775DE">
        <w:rPr>
          <w:lang w:val="en-US"/>
        </w:rPr>
        <w:t xml:space="preserve">,  </w:t>
      </w:r>
    </w:p>
    <w:p w14:paraId="0E04006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 END OF ty_p0412.  </w:t>
      </w:r>
    </w:p>
    <w:p w14:paraId="4A902CB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18100BED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DATA: lt_p0412 TYPE TABLE OF ty_p0412,  </w:t>
      </w:r>
    </w:p>
    <w:p w14:paraId="3AA6335A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ls_p0412 TYPE ty_p0412,  </w:t>
      </w:r>
    </w:p>
    <w:p w14:paraId="150CDCA3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lt_dfies_tab</w:t>
      </w:r>
      <w:proofErr w:type="spellEnd"/>
      <w:r w:rsidRPr="006775DE">
        <w:rPr>
          <w:lang w:val="en-US"/>
        </w:rPr>
        <w:t xml:space="preserve"> TYPE TABLE OF </w:t>
      </w:r>
      <w:proofErr w:type="spellStart"/>
      <w:r w:rsidRPr="006775DE">
        <w:rPr>
          <w:lang w:val="en-US"/>
        </w:rPr>
        <w:t>dfies</w:t>
      </w:r>
      <w:proofErr w:type="spellEnd"/>
      <w:r w:rsidRPr="006775DE">
        <w:rPr>
          <w:lang w:val="en-US"/>
        </w:rPr>
        <w:t xml:space="preserve">,  </w:t>
      </w:r>
    </w:p>
    <w:p w14:paraId="297923FF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ls_dfies</w:t>
      </w:r>
      <w:proofErr w:type="spellEnd"/>
      <w:r w:rsidRPr="006775DE">
        <w:rPr>
          <w:lang w:val="en-US"/>
        </w:rPr>
        <w:t xml:space="preserve"> TYPE </w:t>
      </w:r>
      <w:proofErr w:type="spellStart"/>
      <w:r w:rsidRPr="006775DE">
        <w:rPr>
          <w:lang w:val="en-US"/>
        </w:rPr>
        <w:t>dfies</w:t>
      </w:r>
      <w:proofErr w:type="spellEnd"/>
      <w:r w:rsidRPr="006775DE">
        <w:rPr>
          <w:lang w:val="en-US"/>
        </w:rPr>
        <w:t xml:space="preserve">.  </w:t>
      </w:r>
    </w:p>
    <w:p w14:paraId="2766ABC1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28D7D4D8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START-OF-SELECTION.  </w:t>
      </w:r>
    </w:p>
    <w:p w14:paraId="7B0D321D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444885F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CALL FUNCTION 'DDIF_FIELDINFO_GET'  </w:t>
      </w:r>
    </w:p>
    <w:p w14:paraId="2D47F8C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EXPORTING  </w:t>
      </w:r>
    </w:p>
    <w:p w14:paraId="3D1F8591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tabname</w:t>
      </w:r>
      <w:proofErr w:type="spellEnd"/>
      <w:r w:rsidRPr="006775DE">
        <w:rPr>
          <w:lang w:val="en-US"/>
        </w:rPr>
        <w:t xml:space="preserve"> = 'P0412'  </w:t>
      </w:r>
    </w:p>
    <w:p w14:paraId="7D53EA02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TABLES  </w:t>
      </w:r>
    </w:p>
    <w:p w14:paraId="174542DE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dfies_tab</w:t>
      </w:r>
      <w:proofErr w:type="spellEnd"/>
      <w:r w:rsidRPr="006775DE">
        <w:rPr>
          <w:lang w:val="en-US"/>
        </w:rPr>
        <w:t xml:space="preserve"> = </w:t>
      </w:r>
      <w:proofErr w:type="spellStart"/>
      <w:r w:rsidRPr="006775DE">
        <w:rPr>
          <w:lang w:val="en-US"/>
        </w:rPr>
        <w:t>lt_dfies_tab</w:t>
      </w:r>
      <w:proofErr w:type="spellEnd"/>
      <w:r w:rsidRPr="006775DE">
        <w:rPr>
          <w:lang w:val="en-US"/>
        </w:rPr>
        <w:t xml:space="preserve">.  </w:t>
      </w:r>
    </w:p>
    <w:p w14:paraId="572306F4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75CEA35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LOOP AT </w:t>
      </w:r>
      <w:proofErr w:type="spellStart"/>
      <w:r w:rsidRPr="006775DE">
        <w:rPr>
          <w:lang w:val="en-US"/>
        </w:rPr>
        <w:t>lt_dfies_tab</w:t>
      </w:r>
      <w:proofErr w:type="spellEnd"/>
      <w:r w:rsidRPr="006775DE">
        <w:rPr>
          <w:lang w:val="en-US"/>
        </w:rPr>
        <w:t xml:space="preserve"> INTO </w:t>
      </w:r>
      <w:proofErr w:type="spellStart"/>
      <w:r w:rsidRPr="006775DE">
        <w:rPr>
          <w:lang w:val="en-US"/>
        </w:rPr>
        <w:t>ls_dfies</w:t>
      </w:r>
      <w:proofErr w:type="spellEnd"/>
      <w:r w:rsidRPr="006775DE">
        <w:rPr>
          <w:lang w:val="en-US"/>
        </w:rPr>
        <w:t xml:space="preserve">.  </w:t>
      </w:r>
    </w:p>
    <w:p w14:paraId="135D459B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ls_p0412-fieldname = </w:t>
      </w:r>
      <w:proofErr w:type="spellStart"/>
      <w:r w:rsidRPr="006775DE">
        <w:rPr>
          <w:lang w:val="en-US"/>
        </w:rPr>
        <w:t>ls_dfies</w:t>
      </w:r>
      <w:proofErr w:type="spellEnd"/>
      <w:r w:rsidRPr="006775DE">
        <w:rPr>
          <w:lang w:val="en-US"/>
        </w:rPr>
        <w:t xml:space="preserve">-fieldname.  </w:t>
      </w:r>
    </w:p>
    <w:p w14:paraId="7C440EAA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ls_p0412-fieldtext = </w:t>
      </w:r>
      <w:proofErr w:type="spellStart"/>
      <w:r w:rsidRPr="006775DE">
        <w:rPr>
          <w:lang w:val="en-US"/>
        </w:rPr>
        <w:t>ls_dfies-fieldtext</w:t>
      </w:r>
      <w:proofErr w:type="spellEnd"/>
      <w:r w:rsidRPr="006775DE">
        <w:rPr>
          <w:lang w:val="en-US"/>
        </w:rPr>
        <w:t xml:space="preserve">.  </w:t>
      </w:r>
    </w:p>
    <w:p w14:paraId="59F39B46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APPEND ls_p0412 TO lt_p0412.  </w:t>
      </w:r>
    </w:p>
    <w:p w14:paraId="7198AE82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ENDLOOP.  </w:t>
      </w:r>
    </w:p>
    <w:p w14:paraId="096BA884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</w:t>
      </w:r>
    </w:p>
    <w:p w14:paraId="022C8A0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CALL FUNCTION 'SAP_CONVERT_TO_XLS_FORMAT'  </w:t>
      </w:r>
    </w:p>
    <w:p w14:paraId="01B7D942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EXPORTING  </w:t>
      </w:r>
    </w:p>
    <w:p w14:paraId="05165AA0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i_filename</w:t>
      </w:r>
      <w:proofErr w:type="spellEnd"/>
      <w:r w:rsidRPr="006775DE">
        <w:rPr>
          <w:lang w:val="en-US"/>
        </w:rPr>
        <w:t xml:space="preserve"> = 'C:\temp\P0412.xls'  </w:t>
      </w:r>
    </w:p>
    <w:p w14:paraId="459F6597" w14:textId="77777777" w:rsidR="006775DE" w:rsidRP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TABLES  </w:t>
      </w:r>
    </w:p>
    <w:p w14:paraId="785DD240" w14:textId="0F093048" w:rsidR="006775DE" w:rsidRDefault="006775DE" w:rsidP="006775DE">
      <w:pPr>
        <w:rPr>
          <w:lang w:val="en-US"/>
        </w:rPr>
      </w:pPr>
      <w:r w:rsidRPr="006775DE">
        <w:rPr>
          <w:lang w:val="en-US"/>
        </w:rPr>
        <w:t xml:space="preserve">      </w:t>
      </w:r>
      <w:proofErr w:type="spellStart"/>
      <w:r w:rsidRPr="006775DE">
        <w:rPr>
          <w:lang w:val="en-US"/>
        </w:rPr>
        <w:t>i_tab_sap_data</w:t>
      </w:r>
      <w:proofErr w:type="spellEnd"/>
      <w:r w:rsidRPr="006775DE">
        <w:rPr>
          <w:lang w:val="en-US"/>
        </w:rPr>
        <w:t xml:space="preserve"> = lt_p0412.  </w:t>
      </w:r>
    </w:p>
    <w:p w14:paraId="629AB9A4" w14:textId="77777777" w:rsidR="006775DE" w:rsidRDefault="006775DE" w:rsidP="005D09B7">
      <w:pPr>
        <w:rPr>
          <w:lang w:val="en-US"/>
        </w:rPr>
      </w:pPr>
    </w:p>
    <w:p w14:paraId="18395109" w14:textId="3DF4C946" w:rsidR="006775DE" w:rsidRDefault="006775DE" w:rsidP="006775DE">
      <w:pPr>
        <w:pStyle w:val="Heading4"/>
        <w:rPr>
          <w:lang w:val="en-US"/>
        </w:rPr>
      </w:pPr>
      <w:r>
        <w:rPr>
          <w:lang w:val="en-US"/>
        </w:rPr>
        <w:lastRenderedPageBreak/>
        <w:t>Result</w:t>
      </w:r>
    </w:p>
    <w:p w14:paraId="31AB2836" w14:textId="61C420BF" w:rsidR="006775DE" w:rsidRDefault="006775DE" w:rsidP="005D09B7">
      <w:pPr>
        <w:rPr>
          <w:lang w:val="en-US"/>
        </w:rPr>
      </w:pPr>
      <w:r w:rsidRPr="006775DE">
        <w:rPr>
          <w:lang w:val="en-US"/>
        </w:rPr>
        <w:lastRenderedPageBreak/>
        <w:drawing>
          <wp:inline distT="0" distB="0" distL="0" distR="0" wp14:anchorId="3C291BEC" wp14:editId="10211317">
            <wp:extent cx="5575300" cy="8140700"/>
            <wp:effectExtent l="0" t="0" r="0" b="0"/>
            <wp:docPr id="6053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08D7" w14:textId="77777777" w:rsidR="006775DE" w:rsidRDefault="006775DE" w:rsidP="005D09B7">
      <w:pPr>
        <w:rPr>
          <w:lang w:val="en-US"/>
        </w:rPr>
      </w:pPr>
    </w:p>
    <w:p w14:paraId="24D2C39B" w14:textId="300A320A" w:rsidR="006775DE" w:rsidRDefault="006775DE" w:rsidP="006775DE">
      <w:pPr>
        <w:pStyle w:val="Heading2"/>
        <w:rPr>
          <w:lang w:val="en-US"/>
        </w:rPr>
      </w:pPr>
      <w:r>
        <w:rPr>
          <w:lang w:val="en-US"/>
        </w:rPr>
        <w:t>ESS XML ready</w:t>
      </w:r>
    </w:p>
    <w:p w14:paraId="6DE62561" w14:textId="013A2E1A" w:rsidR="006775DE" w:rsidRDefault="006775DE" w:rsidP="006775DE">
      <w:pPr>
        <w:rPr>
          <w:lang w:val="en-US"/>
        </w:rPr>
      </w:pPr>
      <w:r w:rsidRPr="006775DE">
        <w:rPr>
          <w:lang w:val="en-US"/>
        </w:rPr>
        <w:drawing>
          <wp:inline distT="0" distB="0" distL="0" distR="0" wp14:anchorId="30074196" wp14:editId="3DEF6FF1">
            <wp:extent cx="5943600" cy="4595495"/>
            <wp:effectExtent l="0" t="0" r="0" b="1905"/>
            <wp:docPr id="132682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21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CD7E" w14:textId="77777777" w:rsidR="006775DE" w:rsidRDefault="006775DE" w:rsidP="006775DE">
      <w:pPr>
        <w:rPr>
          <w:lang w:val="en-US"/>
        </w:rPr>
      </w:pPr>
    </w:p>
    <w:p w14:paraId="7F02F351" w14:textId="53D29B99" w:rsidR="00D32286" w:rsidRDefault="006775DE" w:rsidP="006775DE">
      <w:pPr>
        <w:pStyle w:val="Heading3"/>
        <w:rPr>
          <w:lang w:val="en-US"/>
        </w:rPr>
      </w:pPr>
      <w:r>
        <w:rPr>
          <w:lang w:val="en-US"/>
        </w:rPr>
        <w:t xml:space="preserve">Comparison XML </w:t>
      </w:r>
      <w:r w:rsidR="00D32286">
        <w:rPr>
          <w:lang w:val="en-US"/>
        </w:rPr>
        <w:t>(no AI)</w:t>
      </w:r>
    </w:p>
    <w:p w14:paraId="6AB0A339" w14:textId="0B46D6D7" w:rsidR="006775DE" w:rsidRDefault="006775DE" w:rsidP="00D32286">
      <w:pPr>
        <w:rPr>
          <w:lang w:val="en-US"/>
        </w:rPr>
      </w:pPr>
      <w:r>
        <w:rPr>
          <w:lang w:val="en-US"/>
        </w:rPr>
        <w:t>between country and core</w:t>
      </w:r>
    </w:p>
    <w:p w14:paraId="796C39E2" w14:textId="43667E03" w:rsidR="006775DE" w:rsidRDefault="006775DE" w:rsidP="006775DE">
      <w:pPr>
        <w:rPr>
          <w:lang w:val="en-US"/>
        </w:rPr>
      </w:pPr>
      <w:r w:rsidRPr="006775DE">
        <w:rPr>
          <w:lang w:val="en-US"/>
        </w:rPr>
        <w:lastRenderedPageBreak/>
        <w:drawing>
          <wp:inline distT="0" distB="0" distL="0" distR="0" wp14:anchorId="4DFD0EF5" wp14:editId="2AD6F471">
            <wp:extent cx="5051189" cy="3832104"/>
            <wp:effectExtent l="0" t="0" r="3810" b="3810"/>
            <wp:docPr id="83921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16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98" cy="38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623A" w14:textId="77777777" w:rsidR="006775DE" w:rsidRDefault="006775DE" w:rsidP="006775DE">
      <w:pPr>
        <w:rPr>
          <w:lang w:val="en-US"/>
        </w:rPr>
      </w:pPr>
    </w:p>
    <w:p w14:paraId="3DC044DC" w14:textId="66C91FED" w:rsidR="006775DE" w:rsidRDefault="00D32286" w:rsidP="00D32286">
      <w:pPr>
        <w:pStyle w:val="Heading3"/>
        <w:rPr>
          <w:lang w:val="en-US"/>
        </w:rPr>
      </w:pPr>
      <w:r>
        <w:rPr>
          <w:lang w:val="en-US"/>
        </w:rPr>
        <w:t>Mapping Country structure and XML (by AI)</w:t>
      </w:r>
    </w:p>
    <w:p w14:paraId="37A7990D" w14:textId="77777777" w:rsidR="00D32286" w:rsidRDefault="00D32286" w:rsidP="006775DE">
      <w:pPr>
        <w:rPr>
          <w:lang w:val="en-US"/>
        </w:rPr>
      </w:pPr>
    </w:p>
    <w:p w14:paraId="3861F6F5" w14:textId="3B5D9249" w:rsidR="00D32286" w:rsidRDefault="00D32286" w:rsidP="006775DE">
      <w:pPr>
        <w:rPr>
          <w:lang w:val="en-US"/>
        </w:rPr>
      </w:pPr>
      <w:r>
        <w:rPr>
          <w:lang w:val="en-US"/>
        </w:rPr>
        <w:t>Output difference, naming for country specific fields from XML.</w:t>
      </w:r>
    </w:p>
    <w:p w14:paraId="1B3BB0BE" w14:textId="77777777" w:rsidR="00D32286" w:rsidRDefault="00D32286" w:rsidP="006775DE">
      <w:pPr>
        <w:rPr>
          <w:lang w:val="en-US"/>
        </w:rPr>
      </w:pPr>
    </w:p>
    <w:p w14:paraId="710A0680" w14:textId="299A5041" w:rsidR="006775DE" w:rsidRDefault="00D32286" w:rsidP="006775DE">
      <w:pPr>
        <w:rPr>
          <w:lang w:val="en-US"/>
        </w:rPr>
      </w:pPr>
      <w:r w:rsidRPr="00D32286">
        <w:rPr>
          <w:lang w:val="en-US"/>
        </w:rPr>
        <w:lastRenderedPageBreak/>
        <w:drawing>
          <wp:inline distT="0" distB="0" distL="0" distR="0" wp14:anchorId="20059ADE" wp14:editId="6814790E">
            <wp:extent cx="5383238" cy="5263035"/>
            <wp:effectExtent l="0" t="0" r="1905" b="0"/>
            <wp:docPr id="155945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3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602" cy="52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55A8" w14:textId="72DC028A" w:rsidR="00D32286" w:rsidRPr="00D32286" w:rsidRDefault="00D32286" w:rsidP="006775DE">
      <w:pPr>
        <w:rPr>
          <w:b/>
          <w:bCs/>
          <w:i/>
          <w:iCs/>
          <w:color w:val="FF0000"/>
          <w:u w:val="single"/>
          <w:lang w:val="en-US"/>
        </w:rPr>
      </w:pPr>
      <w:r w:rsidRPr="00D32286">
        <w:rPr>
          <w:b/>
          <w:bCs/>
          <w:i/>
          <w:iCs/>
          <w:color w:val="FF0000"/>
          <w:u w:val="single"/>
          <w:lang w:val="en-US"/>
        </w:rPr>
        <w:t>Need additional check from existing fields.</w:t>
      </w:r>
    </w:p>
    <w:p w14:paraId="0D2E41C6" w14:textId="0EC48FAF" w:rsidR="00D32286" w:rsidRPr="00D32286" w:rsidRDefault="00D32286" w:rsidP="006775DE">
      <w:pPr>
        <w:rPr>
          <w:b/>
          <w:bCs/>
          <w:i/>
          <w:iCs/>
          <w:color w:val="FF0000"/>
          <w:u w:val="single"/>
          <w:lang w:val="en-US"/>
        </w:rPr>
      </w:pPr>
      <w:r w:rsidRPr="00D32286">
        <w:rPr>
          <w:b/>
          <w:bCs/>
          <w:i/>
          <w:iCs/>
          <w:color w:val="FF0000"/>
          <w:u w:val="single"/>
          <w:lang w:val="en-US"/>
        </w:rPr>
        <w:t>Need automate the register process.</w:t>
      </w:r>
    </w:p>
    <w:p w14:paraId="250BF29F" w14:textId="77777777" w:rsidR="00D32286" w:rsidRDefault="00D32286" w:rsidP="006775DE">
      <w:pPr>
        <w:rPr>
          <w:lang w:val="en-US"/>
        </w:rPr>
      </w:pPr>
    </w:p>
    <w:p w14:paraId="4BC66802" w14:textId="17DC1BA7" w:rsidR="00D32286" w:rsidRDefault="00D32286" w:rsidP="00D32286">
      <w:pPr>
        <w:pStyle w:val="Heading2"/>
        <w:rPr>
          <w:lang w:val="en-US"/>
        </w:rPr>
      </w:pPr>
      <w:r>
        <w:rPr>
          <w:lang w:val="en-US"/>
        </w:rPr>
        <w:t>CDS View Generator</w:t>
      </w:r>
    </w:p>
    <w:p w14:paraId="75CC37F3" w14:textId="77777777" w:rsidR="00D32286" w:rsidRDefault="00D32286" w:rsidP="006775DE">
      <w:pPr>
        <w:rPr>
          <w:lang w:val="en-US"/>
        </w:rPr>
      </w:pPr>
    </w:p>
    <w:p w14:paraId="17BD08B5" w14:textId="37BB90BE" w:rsidR="00D32286" w:rsidRDefault="00D32286" w:rsidP="00D32286">
      <w:pPr>
        <w:pStyle w:val="Heading3"/>
        <w:rPr>
          <w:lang w:val="en-US"/>
        </w:rPr>
      </w:pPr>
      <w:r>
        <w:rPr>
          <w:lang w:val="en-US"/>
        </w:rPr>
        <w:t>Using Mapping result to generate CDS view (by AI)</w:t>
      </w:r>
    </w:p>
    <w:p w14:paraId="53DF9ED1" w14:textId="5C528221" w:rsidR="00D32286" w:rsidRDefault="00D32286" w:rsidP="00D32286">
      <w:pPr>
        <w:pStyle w:val="Heading4"/>
        <w:rPr>
          <w:lang w:val="en-US"/>
        </w:rPr>
      </w:pPr>
      <w:r>
        <w:rPr>
          <w:lang w:val="en-US"/>
        </w:rPr>
        <w:t>input:</w:t>
      </w:r>
    </w:p>
    <w:p w14:paraId="3406F7AD" w14:textId="7D5B4EE3" w:rsidR="00D32286" w:rsidRDefault="00D32286" w:rsidP="006775DE">
      <w:pPr>
        <w:rPr>
          <w:lang w:val="en-US"/>
        </w:rPr>
      </w:pPr>
      <w:r>
        <w:rPr>
          <w:lang w:val="en-US"/>
        </w:rPr>
        <w:t>US:</w:t>
      </w:r>
    </w:p>
    <w:p w14:paraId="7CFC708C" w14:textId="3C434898" w:rsid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  <w:r>
        <w:rPr>
          <w:rFonts w:ascii="Source Sans Pro" w:hAnsi="Source Sans Pro"/>
          <w:color w:val="31333F"/>
          <w:shd w:val="clear" w:color="auto" w:fill="FFFFFF"/>
        </w:rPr>
        <w:t xml:space="preserve">{'DISLE': 'DateEmployerLearnedDisability', 'DOCID': 'BenefitPhysicianID', 'PSTLZ': 'PostalCode', 'MILSV': 'BenefitsIndicatMilitaryServ', 'LAND1': 'CountryRegionKey', 'STATE': 'RegionStateProvinceCounty', 'TELNR': 'TelephoneNumber', 'ORT01': 'City', 'LEGDT': 'ProofSubmissionDateLegalDep', 'FGBOT': 'FGBOT', 'FININ': 'BenefitsIndicatFinancialInd', 'FGBLD': 'FGBLD', 'SMOKE': 'BenefitSmokerIndicator', 'DISAB': 'Disability', 'BEN03': 'StudentIndicator', 'AREAC': 'AREAC', 'PERID': 'PersonnelIDNumber', 'DISDT': 'DateDeterminationDisability', 'GENDER': 'GENDER', 'LOCAT': 'StreetHouseNumber', 'MEDIC': </w:t>
      </w:r>
      <w:r>
        <w:rPr>
          <w:rFonts w:ascii="Source Sans Pro" w:hAnsi="Source Sans Pro"/>
          <w:color w:val="31333F"/>
          <w:shd w:val="clear" w:color="auto" w:fill="FFFFFF"/>
        </w:rPr>
        <w:lastRenderedPageBreak/>
        <w:t>'BenefitIndicatorMedicare', 'ERBNR': 'ERBNR', 'STRAS': 'StreetHouseNumber', 'DOCN2': 'BenefitPhysicianName', 'DOCI2': 'BenefitPhysicianID', 'DOCNM': 'BenefitPhysicianName'}</w:t>
      </w:r>
    </w:p>
    <w:p w14:paraId="45CDC704" w14:textId="77777777" w:rsid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</w:p>
    <w:p w14:paraId="1F0811C3" w14:textId="796390B3" w:rsidR="00D32286" w:rsidRP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  <w:r w:rsidRPr="00D32286">
        <w:rPr>
          <w:rFonts w:ascii="Source Sans Pro" w:hAnsi="Source Sans Pro"/>
          <w:color w:val="31333F"/>
          <w:shd w:val="clear" w:color="auto" w:fill="FFFFFF"/>
        </w:rPr>
        <w:t>SG:</w:t>
      </w:r>
    </w:p>
    <w:p w14:paraId="21D16664" w14:textId="78AA0B4F" w:rsidR="00D32286" w:rsidRDefault="00D32286" w:rsidP="006775DE">
      <w:pPr>
        <w:rPr>
          <w:rFonts w:ascii="Source Sans Pro" w:hAnsi="Source Sans Pro"/>
          <w:color w:val="31333F"/>
          <w:shd w:val="clear" w:color="auto" w:fill="FFFFFF"/>
        </w:rPr>
      </w:pPr>
      <w:r>
        <w:rPr>
          <w:rFonts w:ascii="Source Sans Pro" w:hAnsi="Source Sans Pro"/>
          <w:color w:val="31333F"/>
          <w:shd w:val="clear" w:color="auto" w:fill="FFFFFF"/>
        </w:rPr>
        <w:t>{'SPUEM': 'Spuem', 'SNAME': 'Sname', 'LAND': 'Land', 'PMRES': 'ResidencyType', 'ENAME': 'Ename', 'PSTLZ': 'PostalCode', 'SCCLB': 'Scclb', 'PSTCD': 'Pstcd', 'FCCSL': 'Fccsl', 'QTSPL': 'Qtspl', 'ORT01': 'City', 'CONFN': 'Confn', 'SYCCL': 'Syccl', 'FGBOT': 'Fgbot', 'CLDTY': 'Cldty', 'STAT1': 'Stat1', 'PERID': 'PersonnelIdNumber', 'TAXNB': 'TaxId', 'RACKY': 'EthnicOrigin', 'LOCT': 'Loct', 'DESGN': 'Desgn', 'LOCAT': 'StreetHouseNumber', 'STRAS': 'StreetHouseNumber', 'SPAIM': 'Spaim', 'TELPH': 'Telph', 'EMRGN': 'Emrgn', 'CITY': 'City', 'SPEMS': 'SpouseEmploymentStatus', 'CLCNO': 'Clcno', 'STRT': 'Strt'}</w:t>
      </w:r>
    </w:p>
    <w:p w14:paraId="1E2DC104" w14:textId="77777777" w:rsidR="00D32286" w:rsidRPr="00D32286" w:rsidRDefault="00D32286" w:rsidP="006775DE"/>
    <w:p w14:paraId="1C92F381" w14:textId="77777777" w:rsidR="00D32286" w:rsidRDefault="00D32286" w:rsidP="006775DE"/>
    <w:p w14:paraId="7C28096C" w14:textId="77777777" w:rsidR="00D32286" w:rsidRPr="00D32286" w:rsidRDefault="00D32286" w:rsidP="006775DE">
      <w:pPr>
        <w:rPr>
          <w:rFonts w:hint="eastAsia"/>
        </w:rPr>
      </w:pPr>
    </w:p>
    <w:p w14:paraId="5B94AC19" w14:textId="2F424E96" w:rsidR="00D32286" w:rsidRDefault="00D32286" w:rsidP="00D32286">
      <w:pPr>
        <w:pStyle w:val="Heading3"/>
        <w:rPr>
          <w:rFonts w:hint="eastAsia"/>
          <w:lang w:val="en-US"/>
        </w:rPr>
      </w:pPr>
      <w:r>
        <w:rPr>
          <w:lang w:val="en-US"/>
        </w:rPr>
        <w:t>Move ESS logic to generate Behavior Class (by AI)</w:t>
      </w:r>
    </w:p>
    <w:p w14:paraId="09E6EB63" w14:textId="77777777" w:rsidR="00D32286" w:rsidRDefault="00D32286" w:rsidP="006775DE">
      <w:pPr>
        <w:rPr>
          <w:lang w:val="en-US"/>
        </w:rPr>
      </w:pPr>
    </w:p>
    <w:p w14:paraId="23A64D2E" w14:textId="215649FB" w:rsidR="00D32286" w:rsidRDefault="00D32286" w:rsidP="00D32286">
      <w:pPr>
        <w:pStyle w:val="Heading3"/>
        <w:rPr>
          <w:lang w:val="en-US"/>
        </w:rPr>
      </w:pPr>
      <w:r>
        <w:rPr>
          <w:lang w:val="en-US"/>
        </w:rPr>
        <w:t>Binding ABAP fields and Fiori3 fields (No AI)</w:t>
      </w:r>
    </w:p>
    <w:p w14:paraId="09EB4844" w14:textId="77777777" w:rsidR="00D32286" w:rsidRDefault="00D32286" w:rsidP="00D32286">
      <w:pPr>
        <w:rPr>
          <w:lang w:val="en-US"/>
        </w:rPr>
      </w:pPr>
    </w:p>
    <w:p w14:paraId="100B9C45" w14:textId="77777777" w:rsidR="00D32286" w:rsidRDefault="00D32286" w:rsidP="00D32286">
      <w:pPr>
        <w:rPr>
          <w:lang w:val="en-US"/>
        </w:rPr>
      </w:pPr>
    </w:p>
    <w:p w14:paraId="70D4FB2B" w14:textId="6EB751CB" w:rsidR="00D32286" w:rsidRDefault="00D32286" w:rsidP="00D32286">
      <w:pPr>
        <w:rPr>
          <w:lang w:val="en-US"/>
        </w:rPr>
      </w:pPr>
      <w:r w:rsidRPr="00D32286">
        <w:rPr>
          <w:lang w:val="en-US"/>
        </w:rPr>
        <w:drawing>
          <wp:inline distT="0" distB="0" distL="0" distR="0" wp14:anchorId="09C9D385" wp14:editId="12150BCF">
            <wp:extent cx="5943600" cy="2232025"/>
            <wp:effectExtent l="0" t="0" r="0" b="3175"/>
            <wp:docPr id="120837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6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147B" w14:textId="77777777" w:rsidR="00C3794D" w:rsidRDefault="00C3794D" w:rsidP="00D32286">
      <w:pPr>
        <w:rPr>
          <w:lang w:val="en-US"/>
        </w:rPr>
      </w:pPr>
    </w:p>
    <w:p w14:paraId="5E02A0F8" w14:textId="77777777" w:rsidR="00C3794D" w:rsidRDefault="00C3794D" w:rsidP="00C3794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Fonts w:ascii="Segoe UI" w:hAnsi="Segoe UI" w:cs="Segoe UI"/>
          <w:color w:val="323130"/>
          <w:sz w:val="21"/>
          <w:szCs w:val="21"/>
        </w:rPr>
        <w:t>Sure, here is a general guideline for naming conventions in the generated file:</w:t>
      </w:r>
    </w:p>
    <w:p w14:paraId="25E63EE9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Entity Name</w:t>
      </w:r>
      <w:r>
        <w:rPr>
          <w:rFonts w:ascii="Segoe UI" w:hAnsi="Segoe UI" w:cs="Segoe UI"/>
          <w:color w:val="323130"/>
          <w:sz w:val="21"/>
          <w:szCs w:val="21"/>
        </w:rPr>
        <w:t>: The entity name should be descriptive and follow the format 'I_&lt;ModuleName&gt;_&lt;EntityDescription&gt;'. For example, 'I_US_HCMFamilyMemberSupplement'.</w:t>
      </w:r>
    </w:p>
    <w:p w14:paraId="0D082AF1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Field Names</w:t>
      </w:r>
      <w:r>
        <w:rPr>
          <w:rFonts w:ascii="Segoe UI" w:hAnsi="Segoe UI" w:cs="Segoe UI"/>
          <w:color w:val="323130"/>
          <w:sz w:val="21"/>
          <w:szCs w:val="21"/>
        </w:rPr>
        <w:t>: Field names should be descriptive and follow the format 'HCM&lt;FieldName&gt;'. For example, 'HCMPersonnelNumber'. If the field name consists of multiple words, use camel case for better readability, such as 'HCMSequentialNumber'.</w:t>
      </w:r>
    </w:p>
    <w:p w14:paraId="0D641F2B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Boolean Fields</w:t>
      </w:r>
      <w:r>
        <w:rPr>
          <w:rFonts w:ascii="Segoe UI" w:hAnsi="Segoe UI" w:cs="Segoe UI"/>
          <w:color w:val="323130"/>
          <w:sz w:val="21"/>
          <w:szCs w:val="21"/>
        </w:rPr>
        <w:t>: For boolean fields, the name should indicate the condition being checked. For example, 'HCMRecordIsLocked' for a lock indicator field.</w:t>
      </w:r>
    </w:p>
    <w:p w14:paraId="550C7043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Date Fields</w:t>
      </w:r>
      <w:r>
        <w:rPr>
          <w:rFonts w:ascii="Segoe UI" w:hAnsi="Segoe UI" w:cs="Segoe UI"/>
          <w:color w:val="323130"/>
          <w:sz w:val="21"/>
          <w:szCs w:val="21"/>
        </w:rPr>
        <w:t>: For date fields, the name should indicate the type of date. For example, 'StartDate' for the beginning date and 'EndDate' for the ending date.</w:t>
      </w:r>
    </w:p>
    <w:p w14:paraId="593BAAA8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lastRenderedPageBreak/>
        <w:t>User Fields</w:t>
      </w:r>
      <w:r>
        <w:rPr>
          <w:rFonts w:ascii="Segoe UI" w:hAnsi="Segoe UI" w:cs="Segoe UI"/>
          <w:color w:val="323130"/>
          <w:sz w:val="21"/>
          <w:szCs w:val="21"/>
        </w:rPr>
        <w:t>: For fields related to user information, the name should indicate the type of user information. For example, 'LastChangedByUser' for the user who last changed the object.</w:t>
      </w:r>
    </w:p>
    <w:p w14:paraId="610ED395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Reserved Fields</w:t>
      </w:r>
      <w:r>
        <w:rPr>
          <w:rFonts w:ascii="Segoe UI" w:hAnsi="Segoe UI" w:cs="Segoe UI"/>
          <w:color w:val="323130"/>
          <w:sz w:val="21"/>
          <w:szCs w:val="21"/>
        </w:rPr>
        <w:t>: For reserved or unused fields, the name should indicate that the field is reserved. For example, 'HCMInfoTypeRecordRsrvdFld1'.</w:t>
      </w:r>
    </w:p>
    <w:p w14:paraId="10D7F231" w14:textId="77777777" w:rsidR="00C3794D" w:rsidRDefault="00C3794D" w:rsidP="00C379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323130"/>
          <w:sz w:val="21"/>
          <w:szCs w:val="21"/>
        </w:rPr>
      </w:pPr>
      <w:r>
        <w:rPr>
          <w:rStyle w:val="Strong"/>
          <w:rFonts w:ascii="Segoe UI" w:eastAsiaTheme="majorEastAsia" w:hAnsi="Segoe UI" w:cs="Segoe UI"/>
          <w:color w:val="323130"/>
          <w:sz w:val="21"/>
          <w:szCs w:val="21"/>
        </w:rPr>
        <w:t>Fields with Special Semantics</w:t>
      </w:r>
      <w:r>
        <w:rPr>
          <w:rFonts w:ascii="Segoe UI" w:hAnsi="Segoe UI" w:cs="Segoe UI"/>
          <w:color w:val="323130"/>
          <w:sz w:val="21"/>
          <w:szCs w:val="21"/>
        </w:rPr>
        <w:t>: For fields with special semantics, the name should indicate the semantics. For example, 'HCMFamMbrHasBnftNonTaxable' for a field indicating whether a family member is non-taxable.</w:t>
      </w:r>
      <w:r>
        <w:rPr>
          <w:rFonts w:ascii="Segoe UI" w:hAnsi="Segoe UI" w:cs="Segoe UI"/>
          <w:color w:val="323130"/>
          <w:sz w:val="21"/>
          <w:szCs w:val="21"/>
        </w:rPr>
        <w:br/>
      </w:r>
      <w:r>
        <w:rPr>
          <w:rFonts w:ascii="Segoe UI" w:hAnsi="Segoe UI" w:cs="Segoe UI"/>
          <w:color w:val="323130"/>
          <w:sz w:val="21"/>
          <w:szCs w:val="21"/>
        </w:rPr>
        <w:br/>
        <w:t>Remember, consistency is key in naming conventions. Once you decide on a format, stick to it throughout the file. This will make the code easier to read and maintain.</w:t>
      </w:r>
    </w:p>
    <w:p w14:paraId="1A24AE87" w14:textId="77777777" w:rsidR="00C3794D" w:rsidRDefault="00C3794D" w:rsidP="00D32286">
      <w:pPr>
        <w:rPr>
          <w:lang w:val="en-US"/>
        </w:rPr>
      </w:pPr>
    </w:p>
    <w:p w14:paraId="5B41EF51" w14:textId="77777777" w:rsidR="00CD7C58" w:rsidRDefault="00CD7C58" w:rsidP="00D32286">
      <w:pPr>
        <w:rPr>
          <w:lang w:val="en-US"/>
        </w:rPr>
      </w:pPr>
    </w:p>
    <w:p w14:paraId="4F6081D2" w14:textId="6516FBEE" w:rsidR="00CD7C58" w:rsidRDefault="00CD7C58" w:rsidP="00D32286">
      <w:pPr>
        <w:rPr>
          <w:lang w:val="en-US"/>
        </w:rPr>
      </w:pPr>
      <w:r>
        <w:rPr>
          <w:lang w:val="en-US"/>
        </w:rPr>
        <w:t>NWBC</w:t>
      </w:r>
    </w:p>
    <w:p w14:paraId="23C54A6D" w14:textId="77777777" w:rsidR="00CD7C58" w:rsidRDefault="00CD7C58" w:rsidP="00D32286">
      <w:pPr>
        <w:rPr>
          <w:rStyle w:val="ui-provider"/>
          <w:lang w:val="en-US"/>
        </w:rPr>
      </w:pPr>
    </w:p>
    <w:p w14:paraId="4B4B5B67" w14:textId="0335031E" w:rsidR="00CD7C58" w:rsidRDefault="00CD7C58" w:rsidP="00D32286">
      <w:pPr>
        <w:rPr>
          <w:lang w:val="en-US"/>
        </w:rPr>
      </w:pPr>
      <w:r>
        <w:rPr>
          <w:rStyle w:val="ui-provider"/>
          <w:lang w:val="en-US"/>
        </w:rPr>
        <w:t xml:space="preserve">Role: </w:t>
      </w:r>
      <w:r>
        <w:rPr>
          <w:rStyle w:val="ui-provider"/>
        </w:rPr>
        <w:t>SAP_EMPLOYEE_ESS_WDA_3</w:t>
      </w:r>
    </w:p>
    <w:p w14:paraId="126CA2CF" w14:textId="77777777" w:rsidR="00CD7C58" w:rsidRDefault="00CD7C58" w:rsidP="00D32286">
      <w:pPr>
        <w:rPr>
          <w:lang w:val="en-US"/>
        </w:rPr>
      </w:pPr>
    </w:p>
    <w:p w14:paraId="0138D279" w14:textId="1B7CE57B" w:rsidR="00350F0A" w:rsidRPr="00BF6A2B" w:rsidRDefault="00CD7C58" w:rsidP="00D32286">
      <w:pPr>
        <w:rPr>
          <w:rFonts w:hint="eastAsia"/>
          <w:lang w:val="en-US"/>
        </w:rPr>
      </w:pPr>
      <w:r w:rsidRPr="00CD7C58">
        <w:rPr>
          <w:lang w:val="en-US"/>
        </w:rPr>
        <w:drawing>
          <wp:inline distT="0" distB="0" distL="0" distR="0" wp14:anchorId="217C6E5C" wp14:editId="33FB151E">
            <wp:extent cx="5943600" cy="2495550"/>
            <wp:effectExtent l="0" t="0" r="0" b="6350"/>
            <wp:docPr id="149426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69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F0A" w:rsidRPr="00BF6A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3E7C61"/>
    <w:multiLevelType w:val="multilevel"/>
    <w:tmpl w:val="D534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7902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B7"/>
    <w:rsid w:val="00350F0A"/>
    <w:rsid w:val="005D09B7"/>
    <w:rsid w:val="006775DE"/>
    <w:rsid w:val="009D35C8"/>
    <w:rsid w:val="00AC13AE"/>
    <w:rsid w:val="00BC3973"/>
    <w:rsid w:val="00BF6A2B"/>
    <w:rsid w:val="00C04C3E"/>
    <w:rsid w:val="00C3794D"/>
    <w:rsid w:val="00CD7C58"/>
    <w:rsid w:val="00D32286"/>
    <w:rsid w:val="00DA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D9FE2"/>
  <w15:chartTrackingRefBased/>
  <w15:docId w15:val="{A8C4BA58-99FF-CA4C-8B29-4F9388075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5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5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75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75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75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775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75D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775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3794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3794D"/>
    <w:rPr>
      <w:b/>
      <w:bCs/>
    </w:rPr>
  </w:style>
  <w:style w:type="character" w:customStyle="1" w:styleId="ui-provider">
    <w:name w:val="ui-provider"/>
    <w:basedOn w:val="DefaultParagraphFont"/>
    <w:rsid w:val="00CD7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7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Ling</dc:creator>
  <cp:keywords/>
  <dc:description/>
  <cp:lastModifiedBy>Zhou, Ling</cp:lastModifiedBy>
  <cp:revision>3</cp:revision>
  <dcterms:created xsi:type="dcterms:W3CDTF">2023-10-18T03:30:00Z</dcterms:created>
  <dcterms:modified xsi:type="dcterms:W3CDTF">2023-10-18T07:18:00Z</dcterms:modified>
</cp:coreProperties>
</file>