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概述 企业A需要搭建一套在互联网上发布的论坛平台，但是 企业内部并没有完善的基础架构设施，难以保证论坛平台的 高可用性和高安全性。经过IT部门相关专家分析讨论，决定 在腾讯云上完成整套论坛平台的部署。 在本实验中，我们将会使用到的腾讯云产品包括：腾讯 云私有网络VPC、云服务器CVM、文件存储 CFS 和云数据库 CDB。首 先 在腾讯云上完成私有网络和子网的搭建，然后在网 络环境中部署论坛服务器，使用云数据库CDB作为论坛的数 据库，使用文件存储存放论坛平台的所有附件，最后将论坛 平台进行发布。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实验组网介绍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664075" cy="2689860"/>
            <wp:effectExtent l="0" t="0" r="9525" b="2540"/>
            <wp:docPr id="12" name="图片 12" descr="腾讯云论坛平台部署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腾讯云论坛平台部署规划"/>
                    <pic:cNvPicPr>
                      <a:picLocks noChangeAspect="1"/>
                    </pic:cNvPicPr>
                  </pic:nvPicPr>
                  <pic:blipFill>
                    <a:blip r:embed="rId4"/>
                    <a:srcRect l="11206" b="8923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实验数据规划（数据规划表）</w:t>
      </w:r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"/>
        <w:tblW w:w="0" w:type="auto"/>
        <w:tblInd w:w="-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数据项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数据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1. 私有网络（VPC）配置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VPC 名称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Forum-VPC-01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用于标识论坛平台专属的私有网络，便于管理和区分其他业务 VPC。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VPC 网段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10.0.0.0/16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选择 RFC1918 标准私有网段，避免与公网地址冲突，保障网络隔离性。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地域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上海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选择靠近目标用户群体的地域，降低网络延迟，提升论坛访问速度。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可用区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上海一区、上海二区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跨可用区部署，避免单一可用区故障导致整个论坛平台不可用，提升高可用性。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实验环境确认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确认项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京东云</w:t>
            </w: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产品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配置要求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确认结果（示例）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专有网络（VPC）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京东云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 xml:space="preserve"> VPC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需创建独立 VPC，避免与其他业务网络冲突2. 网段选择 RFC1918 私有网段（如 192.168.0.0/16）3. 地域需与目标用户群体匹配（如华东 2 区 - 上海）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VPC，名称「Forum-VPC-ALI」，网段 192.168.0.0/16，地域上海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子网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京东云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子网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分公有子网（部署 Web 服务器）和私有子网（部署数据库）2. 跨可用区部署（如上海可用区 A、上海可用区 B）3. 子网网段不重叠（如公有子网 192.168.1.0/24，私有子网 192.168.2.0/24）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2 个公有子网、2 个私有子网，跨上海 A/B 可用区，网段无重叠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安全组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京东云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安全组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Web 服务器安全组：开放 80（HTTP）、443（HTTPS）、22（SSH）端口2. 数据库安全组：仅允许 Web 服务器所在子网的 IP 访问 3306（MySQL）端口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2 个安全组，规则配置符合访问控制需求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三、前提条件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1.本实验要求：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1）运行 Microsoft Windows，可以接入互联网的笔记本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电脑或者台式机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2）Internet 浏览器，例如Chrome, IE或Firefox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 ）能够通过浏览器连接腾讯云官网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https://www.</w:t>
      </w:r>
      <w:r>
        <w:rPr>
          <w:rFonts w:hint="eastAsia" w:ascii="宋体" w:hAnsi="宋体" w:cs="宋体"/>
          <w:sz w:val="24"/>
          <w:szCs w:val="24"/>
          <w:lang w:eastAsia="zh-CN"/>
        </w:rPr>
        <w:t>baidu</w:t>
      </w:r>
      <w:r>
        <w:rPr>
          <w:rFonts w:hint="eastAsia" w:ascii="宋体" w:hAnsi="宋体" w:eastAsia="宋体" w:cs="宋体"/>
          <w:sz w:val="24"/>
          <w:szCs w:val="24"/>
        </w:rPr>
        <w:t xml:space="preserve">.com4）SSH 客户端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流程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实验流程图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2202180"/>
            <wp:effectExtent l="0" t="0" r="8890" b="7620"/>
            <wp:docPr id="1" name="图片 1" descr="Untitled Diagram.iodraw (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 Diagram.iodraw (30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.实验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目标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1）创建私有网络  2）初始化子网和路由表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3）新建CVM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4）创建云数据库CDB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5）初始化数据库实例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6）创建文件存储  7）挂载文件存储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8）搭建Discuz！论坛网站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任务1创建VPC网络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1：登录</w:t>
      </w:r>
      <w:r>
        <w:rPr>
          <w:rFonts w:hint="eastAsia" w:ascii="宋体" w:hAnsi="宋体" w:cs="宋体"/>
          <w:sz w:val="24"/>
          <w:szCs w:val="24"/>
          <w:lang w:eastAsia="zh-CN"/>
        </w:rPr>
        <w:t>京东云</w:t>
      </w:r>
      <w:r>
        <w:rPr>
          <w:rFonts w:hint="eastAsia" w:ascii="宋体" w:hAnsi="宋体" w:eastAsia="宋体" w:cs="宋体"/>
          <w:sz w:val="24"/>
          <w:szCs w:val="24"/>
        </w:rPr>
        <w:t>控制台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打开浏览器，访问</w:t>
      </w:r>
      <w:r>
        <w:rPr>
          <w:rFonts w:hint="eastAsia" w:ascii="宋体" w:hAnsi="宋体" w:cs="宋体"/>
          <w:sz w:val="24"/>
          <w:szCs w:val="24"/>
          <w:lang w:eastAsia="zh-CN"/>
        </w:rPr>
        <w:t>京东云</w:t>
      </w:r>
      <w:r>
        <w:rPr>
          <w:rFonts w:hint="eastAsia" w:ascii="宋体" w:hAnsi="宋体" w:eastAsia="宋体" w:cs="宋体"/>
          <w:sz w:val="24"/>
          <w:szCs w:val="24"/>
        </w:rPr>
        <w:t>官网：https://www.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jdcould</w:t>
      </w:r>
      <w:r>
        <w:rPr>
          <w:rFonts w:hint="eastAsia" w:ascii="宋体" w:hAnsi="宋体" w:eastAsia="宋体" w:cs="宋体"/>
          <w:sz w:val="24"/>
          <w:szCs w:val="24"/>
        </w:rPr>
        <w:t>.com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点击右上角「登录」，输入</w:t>
      </w:r>
      <w:r>
        <w:rPr>
          <w:rFonts w:hint="eastAsia" w:ascii="宋体" w:hAnsi="宋体" w:cs="宋体"/>
          <w:sz w:val="24"/>
          <w:szCs w:val="24"/>
          <w:lang w:eastAsia="zh-CN"/>
        </w:rPr>
        <w:t>京东云</w:t>
      </w:r>
      <w:r>
        <w:rPr>
          <w:rFonts w:hint="eastAsia" w:ascii="宋体" w:hAnsi="宋体" w:eastAsia="宋体" w:cs="宋体"/>
          <w:sz w:val="24"/>
          <w:szCs w:val="24"/>
        </w:rPr>
        <w:t>账号（手机号 / 邮箱）和密码，完成登录。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2：进入 VPC 管理控制台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登录后，在顶部导航栏点击「产品」，在「网络」分类中找到「专有网络 VPC」，点击进入。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（或直接搜索「专有网络」，快速进入 VPC 控制台）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在左侧导航栏，确认当前地域（如「华东 2（上海）」，需与后续资源地域一致），点击顶部地域下拉框可切换。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3：创建 VPC（专有网络）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 VPC 控制台首页，点击「创建专有网络」按钮。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填写 VPC 配置信息（参考规划）：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名称：自定义（如Forum-VPC-ALI，便于识别）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网段：选择私有网段（如192.168.0.0/16，支持后续子网划分）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描述：可选（如「论坛平台专用 VPC」）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 VPC 创建。系统会自动生成一个默认路由表（无需修改，后续子网会关联此路由表）。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4：创建公有子网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创建第二个公有子网（可用区 B）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5：创建私有子网（用于部署数据库，跨可用区）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私有子网不直接暴露公网，仅允许内网访问，提升数据库安全性，同样跨可用区部署。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" w:name="OLE_LINK2"/>
      <w:r>
        <w:rPr>
          <w:rFonts w:hint="eastAsia" w:ascii="宋体" w:hAnsi="宋体" w:eastAsia="宋体" w:cs="宋体"/>
          <w:sz w:val="24"/>
          <w:szCs w:val="24"/>
        </w:rPr>
        <w:t>创建第一个私有子网</w:t>
      </w:r>
      <w:bookmarkEnd w:id="1"/>
      <w:r>
        <w:rPr>
          <w:rFonts w:hint="eastAsia" w:ascii="宋体" w:hAnsi="宋体" w:eastAsia="宋体" w:cs="宋体"/>
          <w:sz w:val="24"/>
          <w:szCs w:val="24"/>
        </w:rPr>
        <w:t>（可用区 A）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继续点击「创建子网」，配置：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子网名称：如Forum-Pri-Subnet-A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可用区：与第一个公有子网同可用区（上海可用区 A，便于内网通信）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网段：如192.168.3.0/24（不与其他子网重叠）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描述：如「数据库 - 上海可用区 A」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点击「确定」，完成第一个私有子网创建。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创建第二个私有子网（可用区 B）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再次点击「创建子网」，配置：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子网名称：如Forum-Pri-Subnet-B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可用区：与第二个公有子网同可用区（上海可用区 B）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网段：如192.168.4.0/24（不与其他子网重叠）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描述：如「数据库 - 上海可用区 B」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点击「确定」，完成第二个私有子网创建。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6：确认 VPC 及子网创建结果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返回 VPC 控制台的「子网」列表，确认已创建 4 个子网：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个公有子网（可用区 A/B，网段192.168.1.0/24、192.168.2.0/24）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个私有子网（可用区 A/B，网段192.168.3.0/24、192.168.4.0/24）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确认所有子网均关联到目标 VPC（Forum-VPC-ALI），状态为「可用」。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1）【自定义配置】开通CVM，选择地域与机型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2880" cy="2092325"/>
            <wp:effectExtent l="0" t="0" r="7620" b="3175"/>
            <wp:docPr id="38" name="图片 38" descr="截图2025102414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图202510241421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选择模型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887470"/>
            <wp:effectExtent l="0" t="0" r="1905" b="11430"/>
            <wp:docPr id="39" name="图片 39" descr="截图2025102414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图202510241426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3458210"/>
            <wp:effectExtent l="0" t="0" r="12065" b="8890"/>
            <wp:docPr id="40" name="图片 40" descr="截图2025102414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图202510241426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创建第一个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655060"/>
            <wp:effectExtent l="0" t="0" r="1905" b="2540"/>
            <wp:docPr id="3" name="图片 3" descr="截图2025102316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图202510231653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第二个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655060"/>
            <wp:effectExtent l="0" t="0" r="1905" b="2540"/>
            <wp:docPr id="4" name="图片 4" descr="截图2025102316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图202510231653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2" w:name="OLE_LINK12"/>
      <w:r>
        <w:rPr>
          <w:rFonts w:hint="default" w:ascii="宋体" w:hAnsi="宋体" w:cs="宋体"/>
          <w:sz w:val="24"/>
          <w:szCs w:val="24"/>
          <w:lang w:val="en-US" w:eastAsia="zh-CN"/>
        </w:rPr>
        <w:t>VPC 及子网创建</w:t>
      </w:r>
      <w:bookmarkEnd w:id="2"/>
      <w:r>
        <w:rPr>
          <w:rFonts w:hint="default" w:ascii="宋体" w:hAnsi="宋体" w:cs="宋体"/>
          <w:sz w:val="24"/>
          <w:szCs w:val="24"/>
          <w:lang w:val="en-US" w:eastAsia="zh-CN"/>
        </w:rPr>
        <w:t>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615055"/>
            <wp:effectExtent l="0" t="0" r="8890" b="4445"/>
            <wp:docPr id="41" name="图片 41" descr="截图2025102414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截图202510241432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3367405"/>
            <wp:effectExtent l="0" t="0" r="3175" b="10795"/>
            <wp:docPr id="42" name="图片 42" descr="截图20251024143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截图202510241432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【设置网络和主机】：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2）【设置网络和主机】：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【网络】选择任务一中新建的私有网络VPC及其子网-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【Lab1- VPC01】，选择“vpc-qeo6omzp | Lab1-VPC01 |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10.0.0.0/16”和“subnet-28y6gfma | Lab1- SBN01 |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10.0.0.0/24”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【公网IP】勾选“免费分配独立公网IP”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【网络计费模式】选择“按使用流量”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【带宽值】选择“1Mbps”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557905"/>
            <wp:effectExtent l="0" t="0" r="10795" b="10795"/>
            <wp:docPr id="43" name="图片 43" descr="截图2025102414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截图202510241435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【安全组】选择“已有安全组”，如尚未创建安全组，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可点击【新建安全组】新建，创建步骤参见任务2第8步，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默认安全组规则：放通全部端口。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3458210"/>
            <wp:effectExtent l="0" t="0" r="2540" b="8890"/>
            <wp:docPr id="44" name="图片 44" descr="截图2025102414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截图202510241443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勾选【安全加固】、【云监控】免费开通，【定时销毁】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不勾选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点击【下一步：确认配置信息】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437890"/>
            <wp:effectExtent l="0" t="0" r="1270" b="3810"/>
            <wp:docPr id="45" name="图片 45" descr="截图2025102414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截图202510241444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3）【确认配置信息】确定信息无误后点击【开通】。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722370"/>
            <wp:effectExtent l="0" t="0" r="1270" b="11430"/>
            <wp:docPr id="46" name="图片 46" descr="截图20251024144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截图202510241446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3、在 云 服务器管理控制台能够成功查看到新创建的 CVM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云服务器，并在实验数据表中记录【主IP地址】列中的内网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IP 地址（内）和公网IP地址（公）。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3261360"/>
            <wp:effectExtent l="0" t="0" r="0" b="2540"/>
            <wp:docPr id="47" name="图片 47" descr="截图2025102414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截图202510241447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六、任务3 创建和配置云数据库CDB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在本任务中，您将开通好应用程序所需的数据库，并完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成初始化。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实验一 实践腾讯云部署Web应用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1.在【腾讯云控制台】中，鼠标依次悬停【云产品-关系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型数据库-云数据库MySQL】，单击【云数据库MySQL】；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787140"/>
            <wp:effectExtent l="0" t="0" r="1270" b="10160"/>
            <wp:docPr id="48" name="图片 48" descr="截图2025102414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截图202510241449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3" w:name="OLE_LINK3"/>
      <w:r>
        <w:rPr>
          <w:rFonts w:hint="default" w:ascii="宋体" w:hAnsi="宋体" w:cs="宋体"/>
          <w:sz w:val="24"/>
          <w:szCs w:val="24"/>
          <w:lang w:val="en-US" w:eastAsia="zh-CN"/>
        </w:rPr>
        <w:t>2、在【MySQL-实例列表】中，选择【广州】可用区，单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击【新建】；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【计费模式】选择“按量计费”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【地域】选择“广州”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【数据库版本】选择“MySQL5.5”</w:t>
      </w:r>
    </w:p>
    <w:bookmarkEnd w:id="3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3655695"/>
            <wp:effectExtent l="0" t="0" r="12065" b="1905"/>
            <wp:docPr id="49" name="图片 49" descr="截图20251024145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截图2025102414505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【网络】选择上面实验中创建好的VPC和子网--【Lab1-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VPC01】-【Lab1- SBN01】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【自定义端口】填写“3306”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【指定项目】“默认项目”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【安全组】选择“默认安全组放通全部端口”，（如果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之前未创建，请选择【新建安全组】，规则保持默认【放通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全部端口】）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314700"/>
            <wp:effectExtent l="0" t="0" r="11430" b="0"/>
            <wp:docPr id="50" name="图片 50" descr="截图2025102414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截图20251024145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在【MySQL-实例列表】中，待Lab1- CDB01状态变更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为“未初始化”时,单击【操作】下的【初始化】；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【字符集】选择“UTF8”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开启【表名大小写敏感】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【设置root 账号密码】和【确认密码】填写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“Welcome”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3530600"/>
            <wp:effectExtent l="0" t="0" r="635" b="0"/>
            <wp:docPr id="51" name="图片 51" descr="截图2025102414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截图202510241454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【实例名】选择“立即命名”（命名为Lab1-CDB01）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购买台数【1】台，点击【立即购买】；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单击【确定】按钮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在数据库重启后，状态为“运行中”时，初始化完毕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587115"/>
            <wp:effectExtent l="0" t="0" r="10795" b="6985"/>
            <wp:docPr id="52" name="图片 52" descr="截图2025102414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截图202510241457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、点击实例列表中新建实例Lab1- CDB01的【ID】，查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看【内网地址】，记录在实验数据表中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3688715"/>
            <wp:effectExtent l="0" t="0" r="0" b="6985"/>
            <wp:docPr id="53" name="图片 53" descr="截图2025102415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截图202510241500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七、任务4 设置挂载文件系统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在腾讯云上创建文件系统，并将文件系统挂载到云服务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器CVM上。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1.在【腾讯云控制台】中，鼠标依次悬停【云产品-基础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存储服务-文件存储】，单击【文件存储】；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221990"/>
            <wp:effectExtent l="0" t="0" r="11430" b="3810"/>
            <wp:docPr id="54" name="图片 54" descr="截图2025102415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截图202510241502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4" w:name="OLE_LINK13"/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【名称】填写Lab1-CFS01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【地域】、【可用区】选择“广州”“广州三区”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【文件服务协议】此处选择NFS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【客户端类型】选择云服务器CVM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【网络类型】选择私有网络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【选择网络】选择任务一中创建的VPC及子网--【Lab1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VPC01】-【Lab1-SBN01】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【权限组】选择”默认权限组”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点击【确定】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（备注：若可选的可用区下没有私有网络可参考实验二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任务1新建该区下的私有网络及子网）</w:t>
      </w:r>
    </w:p>
    <w:bookmarkEnd w:id="4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4579620"/>
            <wp:effectExtent l="0" t="0" r="10160" b="5080"/>
            <wp:docPr id="55" name="图片 55" descr="截图20251024150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截图202510241504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2）单 击【文件系统 ID】，单击【挂载点信息】，查看【IP】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并记录在实验数据表中。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425825"/>
            <wp:effectExtent l="0" t="0" r="1905" b="3175"/>
            <wp:docPr id="56" name="图片 56" descr="截图2025102415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截图202510241507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5" w:name="OLE_LINK4"/>
      <w:r>
        <w:rPr>
          <w:rFonts w:hint="default" w:ascii="宋体" w:hAnsi="宋体" w:cs="宋体"/>
          <w:sz w:val="24"/>
          <w:szCs w:val="24"/>
          <w:lang w:val="en-US" w:eastAsia="zh-CN"/>
        </w:rPr>
        <w:t>2）打开云服务器管理控制台，找到任务二中创建的云服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务器（Lab1-CVM01），使用用户名（root）、密码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（Welcome）登录系统； </w:t>
      </w:r>
    </w:p>
    <w:bookmarkEnd w:id="5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3337560"/>
            <wp:effectExtent l="0" t="0" r="9525" b="2540"/>
            <wp:docPr id="57" name="图片 57" descr="截图2025102415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截图202510241509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3）输 入 命 令 “sudo yum install nfs-utils”，安 装 nfs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utils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902200" cy="3079750"/>
            <wp:effectExtent l="0" t="0" r="0" b="6350"/>
            <wp:docPr id="23" name="图片 23" descr="截图2025102318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图202510231818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432300" cy="3067050"/>
            <wp:effectExtent l="0" t="0" r="0" b="6350"/>
            <wp:docPr id="24" name="图片 24" descr="截图2025102318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图202510231818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768850" cy="3162300"/>
            <wp:effectExtent l="0" t="0" r="6350" b="0"/>
            <wp:docPr id="25" name="图片 25" descr="截图2025102318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图202510231817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6" w:name="OLE_LINK5"/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4）在应用程序目录创建一个实验用文件夹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cd/data/wwwroot/default/discuz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mkdir lab1-cfs01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chown apache lab1-cfs01/</w:t>
      </w:r>
    </w:p>
    <w:bookmarkEnd w:id="6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933950" cy="660400"/>
            <wp:effectExtent l="0" t="0" r="6350" b="0"/>
            <wp:docPr id="26" name="图片 26" descr="截图2025102318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图202510231819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7" w:name="OLE_LINK6"/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5）在 CVM 中挂载 CFS”sudo mount -t nfs -o vers=4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10.0.0.12:/ /data/wwwroot/default/discuz/lab1-cfs01”</w:t>
      </w:r>
    </w:p>
    <w:bookmarkEnd w:id="7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375150" cy="488950"/>
            <wp:effectExtent l="0" t="0" r="6350" b="6350"/>
            <wp:docPr id="27" name="图片 27" descr="截图2025102318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图202510231820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可以使用如下命令查看已挂载的文件系统：”mount -1”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022850" cy="1270000"/>
            <wp:effectExtent l="0" t="0" r="6350" b="0"/>
            <wp:docPr id="28" name="图片 28" descr="截图2025102318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图202510231822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任务5配置应用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在云服务器CVM上部署Discuz！，并将Discuz！平台安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装在云数据库CDB上，然后将论坛平台上的附件上传位置配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置到CFS上，最后完成论坛平台的访问和使用。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 打开浏览器，在地址栏输入CVM 的弹性IP，可以看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到Discuz！ 的安装向导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016760"/>
            <wp:effectExtent l="0" t="0" r="10795" b="2540"/>
            <wp:docPr id="29" name="图片 29" descr="截图2025102318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图202510231827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8" w:name="OLE_LINK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 单击协议下方的【我同意】开始安装，系统自动开始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检查运行环境，在【设置运行环境】中，选择【全新安装Discuz!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X (含 UCenter Server)】；</w:t>
      </w:r>
    </w:p>
    <w:bookmarkEnd w:id="8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759200"/>
            <wp:effectExtent l="0" t="0" r="1270" b="0"/>
            <wp:docPr id="30" name="图片 30" descr="截图2025102318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图2025102318320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9" w:name="OLE_LINK8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3、 在【创建数据库】-【数据库服务器】，填写任务三中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记录下来的【数据库密码】、【管理员密码】、【重复密码】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填写【Welcome】，其余信息保持默认，单击【下一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步】开始安装；</w:t>
      </w:r>
    </w:p>
    <w:bookmarkEnd w:id="9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442970"/>
            <wp:effectExtent l="0" t="0" r="11430" b="11430"/>
            <wp:docPr id="31" name="图片 31" descr="截图2025102318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图202510231847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4、安装完成后，单击页面右下方的【您的论坛已完成安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装，点此访问】，访问论坛首页；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905885"/>
            <wp:effectExtent l="0" t="0" r="10160" b="5715"/>
            <wp:docPr id="32" name="图片 32" descr="截图2025102318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图202510231850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5、 使用管理员账号（admin）和 密 码（ Welcome2Tencent!）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登录，点击主页右上角的【管理中心】切换到系统后台（可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能需要再次登录，依旧使用管理员账号和密码）；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052445"/>
            <wp:effectExtent l="0" t="0" r="1905" b="8255"/>
            <wp:docPr id="33" name="图片 33" descr="截图2025102318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图202510231853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0" w:name="OLE_LINK9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进入系统后台后，单击顶部导航栏的【全局】，在左侧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导航栏点击【上传设置】，将【本地附件保存位置】修改为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“./lab1-cfs01”，【 本 地 附 件 URL 地址】修改为：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“lab1-cfs01”；</w:t>
      </w:r>
    </w:p>
    <w:bookmarkEnd w:id="1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052445"/>
            <wp:effectExtent l="0" t="0" r="1905" b="8255"/>
            <wp:docPr id="34" name="图片 34" descr="截图2025102318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图202510231853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1" w:name="OLE_LINK1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回到论坛前台，进入【默认版块】，单击【</w:t>
      </w:r>
      <w:bookmarkStart w:id="13" w:name="_GoBack"/>
      <w:bookmarkEnd w:id="13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发表帖子】，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帖子标题和正文输入“Lab1CFS01 TEST”，单击正文编辑器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上方的附件按钮，上传附件，选择本地【Lab1】目录下的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CVM_Introduction.pdf 文件，上传后单击【发表帖子】发布；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上传成功。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136265"/>
            <wp:effectExtent l="0" t="0" r="8890" b="635"/>
            <wp:docPr id="35" name="图片 35" descr="截图2025102318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图2025102318594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更改论坛附件位置前，默认的附件所在路径：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21200" cy="488950"/>
            <wp:effectExtent l="0" t="0" r="0" b="6350"/>
            <wp:docPr id="36" name="图片 36" descr="截图2025102319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图2025102319085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九、实验验证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1、任务一中的第4步，可以成功查看到VPC私有网络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已经创建成功；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实验一 实践腾讯云部署Web应用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2、任务二中的第 17 步，能够在云服务器控制台成功查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看到新建的云主机；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3、任务三中的第 16 步，在数据库管理控制台中成功查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看到新建的云数据库CDB，并能成功记录CDB的内网IP；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4、任务四中的第14步，能够正常查看到CFS已经挂载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到CVM的相应目录下；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5、任务五中的第4步，能够成功访问到论坛平台。第8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步，能够在CFS挂载的路径下查看到附件，证明附件上传到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CFS 上。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FAQ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1、在任务二第9步中，无法选择子网。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云服务器CVM与VPC中的子网不在同一个可用区，子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网和CVM都是有可用区属性的，CVM所选择的可用区必须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和您选择的子网所在的可用区一致。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2、在任务三第6步中，无法选择子网。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云数据CDB与VPC中的子网不在同一个可用区，子网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和CDB都是有可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用区属性的，CDB所选择的可用区必须和您选择的子网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所在的可用区一致。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3、任务四第12步挂载CFS不成功。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检查命令是否输入错误，检查相应的参数是否正确，包括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CFS 的内网IP地址和文件夹路径。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2" w:name="OLE_LINK11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4、任务五第 8 步无法在 CFS 路径下查看到论坛上的附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件。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在论坛平台上配置附件上传路径不正确，请确认该路径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输入的是CFS所在路径，并且对修改进行了保存。 </w:t>
      </w:r>
    </w:p>
    <w:bookmarkEnd w:id="12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3867150"/>
            <wp:effectExtent l="0" t="0" r="9525" b="6350"/>
            <wp:docPr id="58" name="图片 58" descr="截图2025102415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截图2025102415120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DECA3C"/>
    <w:multiLevelType w:val="singleLevel"/>
    <w:tmpl w:val="9ADECA3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C596626"/>
    <w:multiLevelType w:val="singleLevel"/>
    <w:tmpl w:val="9C596626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C0DFF81A"/>
    <w:multiLevelType w:val="singleLevel"/>
    <w:tmpl w:val="C0DFF8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0FB477A"/>
    <w:multiLevelType w:val="singleLevel"/>
    <w:tmpl w:val="C0FB477A"/>
    <w:lvl w:ilvl="0" w:tentative="0">
      <w:start w:val="6"/>
      <w:numFmt w:val="decimal"/>
      <w:suff w:val="nothing"/>
      <w:lvlText w:val="%1）"/>
      <w:lvlJc w:val="left"/>
    </w:lvl>
  </w:abstractNum>
  <w:abstractNum w:abstractNumId="4">
    <w:nsid w:val="C168C558"/>
    <w:multiLevelType w:val="singleLevel"/>
    <w:tmpl w:val="C168C558"/>
    <w:lvl w:ilvl="0" w:tentative="0">
      <w:start w:val="2"/>
      <w:numFmt w:val="decimal"/>
      <w:suff w:val="nothing"/>
      <w:lvlText w:val="%1）"/>
      <w:lvlJc w:val="left"/>
    </w:lvl>
  </w:abstractNum>
  <w:abstractNum w:abstractNumId="5">
    <w:nsid w:val="C66906BA"/>
    <w:multiLevelType w:val="singleLevel"/>
    <w:tmpl w:val="C66906BA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7F45D1B"/>
    <w:multiLevelType w:val="singleLevel"/>
    <w:tmpl w:val="27F45D1B"/>
    <w:lvl w:ilvl="0" w:tentative="0">
      <w:start w:val="8"/>
      <w:numFmt w:val="decimal"/>
      <w:suff w:val="nothing"/>
      <w:lvlText w:val="%1、"/>
      <w:lvlJc w:val="left"/>
    </w:lvl>
  </w:abstractNum>
  <w:abstractNum w:abstractNumId="7">
    <w:nsid w:val="4795DD21"/>
    <w:multiLevelType w:val="singleLevel"/>
    <w:tmpl w:val="4795DD2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F6A4A"/>
    <w:rsid w:val="219A02A8"/>
    <w:rsid w:val="6AEF6A4A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none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2025-10-23T08:01:00Z</dcterms:created>
  <dc:creator>现 实 主 义 艺 术 家</dc:creator>
  <cp:lastModifiedBy>现 实 主 义 艺 术 家</cp:lastModifiedBy>
  <dcterms:modified xsi:type="dcterms:W3CDTF">2025-10-24T07:12:55Z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