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0508C" w14:textId="77777777" w:rsidR="003A66B7" w:rsidRDefault="003A66B7">
      <w:pPr>
        <w:spacing w:line="360" w:lineRule="auto"/>
        <w:ind w:firstLineChars="200" w:firstLine="480"/>
        <w:rPr>
          <w:rFonts w:ascii="宋体" w:hAnsi="宋体"/>
          <w:color w:val="000000"/>
          <w:sz w:val="24"/>
        </w:rPr>
      </w:pPr>
      <w:bookmarkStart w:id="0" w:name="_Hlk68296851"/>
    </w:p>
    <w:p w14:paraId="1EAEDFAE" w14:textId="77777777" w:rsidR="003A66B7" w:rsidRDefault="003A66B7">
      <w:pPr>
        <w:spacing w:line="360" w:lineRule="auto"/>
        <w:ind w:firstLineChars="200" w:firstLine="480"/>
        <w:rPr>
          <w:rFonts w:ascii="宋体" w:hAnsi="宋体"/>
          <w:color w:val="000000"/>
          <w:sz w:val="24"/>
        </w:rPr>
      </w:pPr>
    </w:p>
    <w:p w14:paraId="35C7E15D" w14:textId="77777777" w:rsidR="003A66B7" w:rsidRDefault="004672F8">
      <w:pPr>
        <w:spacing w:line="360" w:lineRule="auto"/>
        <w:jc w:val="center"/>
        <w:rPr>
          <w:rFonts w:ascii="宋体" w:hAnsi="宋体"/>
          <w:b/>
          <w:color w:val="000000"/>
          <w:sz w:val="44"/>
          <w:szCs w:val="44"/>
        </w:rPr>
      </w:pPr>
      <w:r>
        <w:rPr>
          <w:rFonts w:ascii="宋体" w:eastAsia="宋体" w:hAnsi="宋体"/>
          <w:noProof/>
          <w:kern w:val="0"/>
          <w:sz w:val="24"/>
          <w:szCs w:val="24"/>
        </w:rPr>
        <w:drawing>
          <wp:inline distT="0" distB="0" distL="0" distR="0" wp14:anchorId="22ADA728" wp14:editId="7AF27F79">
            <wp:extent cx="3228207" cy="840680"/>
            <wp:effectExtent l="0" t="0" r="0" b="0"/>
            <wp:docPr id="1026" name="图片 1" descr="C:\Users\Administrator\AppData\Roaming\Tencent\Users\407067899\QQ\WinTemp\RichOle\3@V{$4$}RD@3%3$AZE55%_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9" cstate="print"/>
                    <a:srcRect/>
                    <a:stretch/>
                  </pic:blipFill>
                  <pic:spPr>
                    <a:xfrm>
                      <a:off x="0" y="0"/>
                      <a:ext cx="3228207" cy="840680"/>
                    </a:xfrm>
                    <a:prstGeom prst="rect">
                      <a:avLst/>
                    </a:prstGeom>
                    <a:ln>
                      <a:noFill/>
                    </a:ln>
                  </pic:spPr>
                </pic:pic>
              </a:graphicData>
            </a:graphic>
          </wp:inline>
        </w:drawing>
      </w:r>
    </w:p>
    <w:p w14:paraId="501D8DBE" w14:textId="77777777" w:rsidR="003A66B7" w:rsidRDefault="003A66B7">
      <w:pPr>
        <w:spacing w:line="360" w:lineRule="auto"/>
        <w:jc w:val="center"/>
        <w:rPr>
          <w:rFonts w:ascii="宋体" w:hAnsi="宋体"/>
          <w:color w:val="000000"/>
          <w:sz w:val="24"/>
        </w:rPr>
      </w:pPr>
    </w:p>
    <w:p w14:paraId="18D38D83" w14:textId="77777777" w:rsidR="003A66B7" w:rsidRDefault="004672F8">
      <w:pPr>
        <w:snapToGrid w:val="0"/>
        <w:jc w:val="center"/>
        <w:rPr>
          <w:rFonts w:ascii="楷体" w:eastAsia="楷体" w:hAnsi="楷体" w:cs="Times New Roman"/>
          <w:b/>
          <w:color w:val="000000"/>
          <w:sz w:val="84"/>
          <w:szCs w:val="84"/>
        </w:rPr>
      </w:pPr>
      <w:r>
        <w:rPr>
          <w:rFonts w:ascii="楷体" w:eastAsia="楷体" w:hAnsi="楷体" w:cs="Times New Roman" w:hint="eastAsia"/>
          <w:b/>
          <w:color w:val="000000"/>
          <w:sz w:val="84"/>
          <w:szCs w:val="84"/>
        </w:rPr>
        <w:t>本科生毕业论文</w:t>
      </w:r>
    </w:p>
    <w:p w14:paraId="06E8AC1E" w14:textId="77777777" w:rsidR="003A66B7" w:rsidRDefault="003A66B7">
      <w:pPr>
        <w:spacing w:line="360" w:lineRule="auto"/>
        <w:ind w:firstLineChars="98" w:firstLine="235"/>
        <w:jc w:val="center"/>
        <w:rPr>
          <w:rFonts w:ascii="宋体" w:hAnsi="宋体"/>
          <w:color w:val="000000"/>
          <w:sz w:val="24"/>
        </w:rPr>
      </w:pPr>
    </w:p>
    <w:p w14:paraId="271F9FFD" w14:textId="77777777" w:rsidR="003A66B7" w:rsidRDefault="003A66B7">
      <w:pPr>
        <w:spacing w:line="360" w:lineRule="auto"/>
        <w:ind w:firstLineChars="98" w:firstLine="235"/>
        <w:jc w:val="center"/>
        <w:rPr>
          <w:rFonts w:ascii="宋体" w:hAnsi="宋体"/>
          <w:color w:val="000000"/>
          <w:sz w:val="24"/>
        </w:rPr>
      </w:pPr>
    </w:p>
    <w:p w14:paraId="03498362" w14:textId="77777777" w:rsidR="003A66B7" w:rsidRDefault="003A66B7">
      <w:pPr>
        <w:spacing w:line="360" w:lineRule="auto"/>
        <w:ind w:firstLineChars="98" w:firstLine="235"/>
        <w:jc w:val="center"/>
        <w:rPr>
          <w:rFonts w:ascii="宋体" w:hAnsi="宋体"/>
          <w:color w:val="000000"/>
          <w:sz w:val="24"/>
        </w:rPr>
      </w:pPr>
    </w:p>
    <w:p w14:paraId="3641EB3E" w14:textId="77777777" w:rsidR="003A66B7" w:rsidRDefault="003A66B7">
      <w:pPr>
        <w:spacing w:line="360" w:lineRule="auto"/>
        <w:ind w:firstLineChars="98" w:firstLine="235"/>
        <w:jc w:val="center"/>
        <w:rPr>
          <w:rFonts w:ascii="宋体" w:hAnsi="宋体"/>
          <w:color w:val="000000"/>
          <w:sz w:val="24"/>
        </w:rPr>
      </w:pPr>
    </w:p>
    <w:p w14:paraId="19EA7C8D" w14:textId="77777777" w:rsidR="003A66B7" w:rsidRDefault="003A66B7">
      <w:pPr>
        <w:spacing w:line="360" w:lineRule="auto"/>
        <w:ind w:firstLineChars="98" w:firstLine="235"/>
        <w:jc w:val="center"/>
        <w:rPr>
          <w:rFonts w:ascii="宋体" w:hAnsi="宋体"/>
          <w:color w:val="000000"/>
          <w:sz w:val="24"/>
        </w:rPr>
      </w:pPr>
    </w:p>
    <w:p w14:paraId="53B8DB3A" w14:textId="77777777" w:rsidR="003A66B7" w:rsidRDefault="003A66B7">
      <w:pPr>
        <w:spacing w:line="360" w:lineRule="auto"/>
        <w:ind w:firstLineChars="98" w:firstLine="235"/>
        <w:jc w:val="center"/>
        <w:rPr>
          <w:rFonts w:ascii="宋体" w:hAnsi="宋体"/>
          <w:color w:val="000000"/>
          <w:sz w:val="24"/>
        </w:rPr>
      </w:pPr>
    </w:p>
    <w:p w14:paraId="75BF2E23" w14:textId="785D13E4" w:rsidR="003A66B7" w:rsidRPr="0072171C" w:rsidRDefault="004672F8" w:rsidP="0072171C">
      <w:pPr>
        <w:pStyle w:val="af7"/>
        <w:jc w:val="left"/>
        <w:rPr>
          <w:rFonts w:ascii="宋体" w:eastAsia="宋体" w:hAnsi="宋体"/>
          <w:b/>
          <w:color w:val="000000"/>
          <w:sz w:val="32"/>
          <w:szCs w:val="32"/>
        </w:rPr>
      </w:pPr>
      <w:r>
        <w:rPr>
          <w:rFonts w:ascii="宋体" w:eastAsia="宋体" w:hAnsi="宋体" w:hint="eastAsia"/>
          <w:noProof/>
          <w:color w:val="000000"/>
          <w:sz w:val="28"/>
          <w:szCs w:val="28"/>
        </w:rPr>
        <mc:AlternateContent>
          <mc:Choice Requires="wps">
            <w:drawing>
              <wp:anchor distT="0" distB="0" distL="0" distR="0" simplePos="0" relativeHeight="2" behindDoc="0" locked="0" layoutInCell="1" allowOverlap="1" wp14:anchorId="44112BE9" wp14:editId="61CE534C">
                <wp:simplePos x="0" y="0"/>
                <wp:positionH relativeFrom="column">
                  <wp:posOffset>1028700</wp:posOffset>
                </wp:positionH>
                <wp:positionV relativeFrom="paragraph">
                  <wp:posOffset>346710</wp:posOffset>
                </wp:positionV>
                <wp:extent cx="4457700" cy="0"/>
                <wp:effectExtent l="5080" t="12700" r="13970" b="6350"/>
                <wp:wrapNone/>
                <wp:docPr id="1027"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57700" cy="0"/>
                        </a:xfrm>
                        <a:prstGeom prst="line">
                          <a:avLst/>
                        </a:prstGeom>
                        <a:ln w="9525" cap="flat" cmpd="sng">
                          <a:solidFill>
                            <a:srgbClr val="000000"/>
                          </a:solidFill>
                          <a:prstDash val="solid"/>
                          <a:round/>
                          <a:headEnd type="none" w="med" len="med"/>
                          <a:tailEnd type="none" w="med" len="med"/>
                        </a:ln>
                      </wps:spPr>
                      <wps:bodyPr/>
                    </wps:wsp>
                  </a:graphicData>
                </a:graphic>
              </wp:anchor>
            </w:drawing>
          </mc:Choice>
          <mc:Fallback>
            <w:pict>
              <v:line w14:anchorId="44AB8923" id="直接连接符 6" o:spid="_x0000_s1026" style="position:absolute;left:0;text-align:left;z-index:2;visibility:visible;mso-wrap-style:square;mso-wrap-distance-left:0;mso-wrap-distance-top:0;mso-wrap-distance-right:0;mso-wrap-distance-bottom:0;mso-position-horizontal:absolute;mso-position-horizontal-relative:text;mso-position-vertical:absolute;mso-position-vertical-relative:text"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">
                <o:lock v:ext="edit" shapetype="f"/>
              </v:line>
            </w:pict>
          </mc:Fallback>
        </mc:AlternateContent>
      </w:r>
      <w:r>
        <w:rPr>
          <w:rFonts w:ascii="宋体" w:eastAsia="宋体" w:hAnsi="宋体" w:hint="eastAsia"/>
          <w:color w:val="000000"/>
          <w:sz w:val="28"/>
          <w:szCs w:val="28"/>
        </w:rPr>
        <w:t>论文题目</w:t>
      </w:r>
      <w:r>
        <w:rPr>
          <w:rFonts w:ascii="宋体" w:hAnsi="宋体" w:hint="eastAsia"/>
          <w:color w:val="000000"/>
          <w:sz w:val="24"/>
        </w:rPr>
        <w:t xml:space="preserve"> </w:t>
      </w:r>
      <w:bookmarkStart w:id="1" w:name="_Hlk71539015"/>
      <w:r w:rsidR="00274043">
        <w:rPr>
          <w:rFonts w:ascii="宋体" w:eastAsia="宋体" w:hAnsi="宋体" w:hint="eastAsia"/>
          <w:b/>
          <w:color w:val="000000"/>
          <w:sz w:val="32"/>
          <w:szCs w:val="32"/>
        </w:rPr>
        <w:t>基于</w:t>
      </w:r>
      <w:r w:rsidR="0072171C" w:rsidRPr="0072171C">
        <w:rPr>
          <w:rFonts w:ascii="宋体" w:eastAsia="宋体" w:hAnsi="宋体"/>
          <w:b/>
          <w:color w:val="000000"/>
          <w:sz w:val="32"/>
          <w:szCs w:val="32"/>
        </w:rPr>
        <w:t>ARIMA模型对医药300股票指数的</w:t>
      </w:r>
      <w:r w:rsidR="0072171C" w:rsidRPr="0072171C">
        <w:rPr>
          <w:rFonts w:ascii="宋体" w:eastAsia="宋体" w:hAnsi="宋体" w:hint="eastAsia"/>
          <w:b/>
          <w:color w:val="000000"/>
          <w:sz w:val="32"/>
          <w:szCs w:val="32"/>
        </w:rPr>
        <w:t>实证分析及预测</w:t>
      </w:r>
      <w:bookmarkEnd w:id="1"/>
    </w:p>
    <w:p w14:paraId="4259EE66" w14:textId="77777777" w:rsidR="003A66B7" w:rsidRDefault="003A66B7">
      <w:pPr>
        <w:spacing w:line="360" w:lineRule="auto"/>
        <w:rPr>
          <w:rFonts w:ascii="宋体" w:hAnsi="宋体"/>
          <w:color w:val="000000"/>
          <w:sz w:val="24"/>
        </w:rPr>
      </w:pPr>
    </w:p>
    <w:p w14:paraId="0F1B984C" w14:textId="6535D428" w:rsidR="003A66B7" w:rsidRDefault="004672F8">
      <w:pPr>
        <w:spacing w:line="360" w:lineRule="auto"/>
        <w:rPr>
          <w:rFonts w:eastAsia="黑体"/>
          <w:sz w:val="24"/>
        </w:rPr>
      </w:pPr>
      <w:r>
        <w:rPr>
          <w:rFonts w:ascii="宋体" w:eastAsia="宋体" w:hAnsi="宋体" w:hint="eastAsia"/>
          <w:noProof/>
          <w:color w:val="000000"/>
          <w:sz w:val="28"/>
          <w:szCs w:val="28"/>
        </w:rPr>
        <mc:AlternateContent>
          <mc:Choice Requires="wps">
            <w:drawing>
              <wp:anchor distT="0" distB="0" distL="0" distR="0" simplePos="0" relativeHeight="3" behindDoc="0" locked="0" layoutInCell="1" allowOverlap="1" wp14:anchorId="435E79A7" wp14:editId="1A6DDCDA">
                <wp:simplePos x="0" y="0"/>
                <wp:positionH relativeFrom="column">
                  <wp:posOffset>1028700</wp:posOffset>
                </wp:positionH>
                <wp:positionV relativeFrom="paragraph">
                  <wp:posOffset>346710</wp:posOffset>
                </wp:positionV>
                <wp:extent cx="4457700" cy="0"/>
                <wp:effectExtent l="5080" t="6985" r="13970" b="12065"/>
                <wp:wrapNone/>
                <wp:docPr id="1028"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57700" cy="0"/>
                        </a:xfrm>
                        <a:prstGeom prst="line">
                          <a:avLst/>
                        </a:prstGeom>
                        <a:ln w="9525" cap="flat" cmpd="sng">
                          <a:solidFill>
                            <a:srgbClr val="000000"/>
                          </a:solidFill>
                          <a:prstDash val="solid"/>
                          <a:round/>
                          <a:headEnd type="none" w="med" len="med"/>
                          <a:tailEnd type="none" w="med" len="med"/>
                        </a:ln>
                      </wps:spPr>
                      <wps:bodyPr/>
                    </wps:wsp>
                  </a:graphicData>
                </a:graphic>
              </wp:anchor>
            </w:drawing>
          </mc:Choice>
          <mc:Fallback>
            <w:pict>
              <v:line w14:anchorId="3CEA5E05" id="直接连接符 7" o:spid="_x0000_s1026" style="position:absolute;left:0;text-align:left;z-index:3;visibility:visible;mso-wrap-style:square;mso-wrap-distance-left:0;mso-wrap-distance-top:0;mso-wrap-distance-right:0;mso-wrap-distance-bottom:0;mso-position-horizontal:absolute;mso-position-horizontal-relative:text;mso-position-vertical:absolute;mso-position-vertical-relative:text"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">
                <o:lock v:ext="edit" shapetype="f"/>
              </v:line>
            </w:pict>
          </mc:Fallback>
        </mc:AlternateContent>
      </w:r>
      <w:r>
        <w:rPr>
          <w:rFonts w:ascii="宋体" w:eastAsia="宋体" w:hAnsi="宋体" w:hint="eastAsia"/>
          <w:color w:val="000000"/>
          <w:sz w:val="28"/>
          <w:szCs w:val="28"/>
        </w:rPr>
        <w:t>作者姓名</w:t>
      </w:r>
      <w:r>
        <w:rPr>
          <w:rFonts w:ascii="宋体" w:hAnsi="宋体" w:hint="eastAsia"/>
          <w:color w:val="000000"/>
          <w:sz w:val="24"/>
        </w:rPr>
        <w:t xml:space="preserve">                          </w:t>
      </w:r>
      <w:r>
        <w:rPr>
          <w:rFonts w:ascii="宋体" w:eastAsia="宋体" w:hAnsi="宋体" w:hint="eastAsia"/>
          <w:b/>
          <w:color w:val="000000"/>
          <w:sz w:val="32"/>
          <w:szCs w:val="32"/>
        </w:rPr>
        <w:t xml:space="preserve"> </w:t>
      </w:r>
      <w:r w:rsidR="00274043">
        <w:rPr>
          <w:rFonts w:ascii="宋体" w:eastAsia="宋体" w:hAnsi="宋体" w:hint="eastAsia"/>
          <w:b/>
          <w:color w:val="000000"/>
          <w:sz w:val="32"/>
          <w:szCs w:val="32"/>
        </w:rPr>
        <w:t>陈</w:t>
      </w:r>
      <w:proofErr w:type="gramStart"/>
      <w:r w:rsidR="00274043">
        <w:rPr>
          <w:rFonts w:ascii="宋体" w:eastAsia="宋体" w:hAnsi="宋体" w:hint="eastAsia"/>
          <w:b/>
          <w:color w:val="000000"/>
          <w:sz w:val="32"/>
          <w:szCs w:val="32"/>
        </w:rPr>
        <w:t>一</w:t>
      </w:r>
      <w:proofErr w:type="gramEnd"/>
      <w:r w:rsidR="00274043">
        <w:rPr>
          <w:rFonts w:ascii="宋体" w:eastAsia="宋体" w:hAnsi="宋体" w:hint="eastAsia"/>
          <w:b/>
          <w:color w:val="000000"/>
          <w:sz w:val="32"/>
          <w:szCs w:val="32"/>
        </w:rPr>
        <w:t>丹</w:t>
      </w:r>
    </w:p>
    <w:p w14:paraId="30AE5BE6" w14:textId="77777777" w:rsidR="003A66B7" w:rsidRDefault="003A66B7">
      <w:pPr>
        <w:spacing w:line="360" w:lineRule="auto"/>
        <w:rPr>
          <w:rFonts w:ascii="宋体" w:hAnsi="宋体"/>
          <w:color w:val="000000"/>
          <w:sz w:val="24"/>
        </w:rPr>
      </w:pPr>
    </w:p>
    <w:p w14:paraId="2C085A8D" w14:textId="6C8BEFBF" w:rsidR="003A66B7" w:rsidRDefault="004672F8">
      <w:pPr>
        <w:spacing w:line="360" w:lineRule="auto"/>
        <w:rPr>
          <w:rFonts w:ascii="宋体" w:hAnsi="宋体"/>
          <w:color w:val="000000"/>
          <w:sz w:val="24"/>
        </w:rPr>
      </w:pPr>
      <w:r>
        <w:rPr>
          <w:rFonts w:ascii="宋体" w:eastAsia="宋体" w:hAnsi="宋体" w:hint="eastAsia"/>
          <w:noProof/>
          <w:color w:val="000000"/>
          <w:sz w:val="28"/>
          <w:szCs w:val="28"/>
        </w:rPr>
        <mc:AlternateContent>
          <mc:Choice Requires="wps">
            <w:drawing>
              <wp:anchor distT="0" distB="0" distL="0" distR="0" simplePos="0" relativeHeight="4" behindDoc="0" locked="0" layoutInCell="1" allowOverlap="1" wp14:anchorId="03BE613A" wp14:editId="39A4B33B">
                <wp:simplePos x="0" y="0"/>
                <wp:positionH relativeFrom="column">
                  <wp:posOffset>2628900</wp:posOffset>
                </wp:positionH>
                <wp:positionV relativeFrom="paragraph">
                  <wp:posOffset>346710</wp:posOffset>
                </wp:positionV>
                <wp:extent cx="571500" cy="0"/>
                <wp:effectExtent l="5080" t="10795" r="13970" b="8255"/>
                <wp:wrapNone/>
                <wp:docPr id="1029"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 cy="0"/>
                        </a:xfrm>
                        <a:prstGeom prst="line">
                          <a:avLst/>
                        </a:prstGeom>
                        <a:ln w="9525" cap="flat" cmpd="sng">
                          <a:solidFill>
                            <a:srgbClr val="000000"/>
                          </a:solidFill>
                          <a:prstDash val="solid"/>
                          <a:round/>
                          <a:headEnd type="none" w="med" len="med"/>
                          <a:tailEnd type="none" w="med" len="med"/>
                        </a:ln>
                      </wps:spPr>
                      <wps:bodyPr/>
                    </wps:wsp>
                  </a:graphicData>
                </a:graphic>
              </wp:anchor>
            </w:drawing>
          </mc:Choice>
          <mc:Fallback>
            <w:pict>
              <v:line w14:anchorId="70BB101D" id="直接连接符 8" o:spid="_x0000_s1026" style="position:absolute;left:0;text-align:left;z-index:4;visibility:visible;mso-wrap-style:square;mso-wrap-distance-left:0;mso-wrap-distance-top:0;mso-wrap-distance-right:0;mso-wrap-distance-bottom:0;mso-position-horizontal:absolute;mso-position-horizontal-relative:text;mso-position-vertical:absolute;mso-position-vertical-relative:text" from="207pt,27.3pt" to="252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">
                <o:lock v:ext="edit" shapetype="f"/>
              </v:line>
            </w:pict>
          </mc:Fallback>
        </mc:AlternateContent>
      </w:r>
      <w:r>
        <w:rPr>
          <w:rFonts w:ascii="宋体" w:eastAsia="宋体" w:hAnsi="宋体" w:hint="eastAsia"/>
          <w:noProof/>
          <w:color w:val="000000"/>
          <w:sz w:val="28"/>
          <w:szCs w:val="28"/>
        </w:rPr>
        <mc:AlternateContent>
          <mc:Choice Requires="wps">
            <w:drawing>
              <wp:anchor distT="0" distB="0" distL="0" distR="0" simplePos="0" relativeHeight="5" behindDoc="0" locked="0" layoutInCell="1" allowOverlap="1" wp14:anchorId="7E7CAB02" wp14:editId="0FB95DFF">
                <wp:simplePos x="0" y="0"/>
                <wp:positionH relativeFrom="column">
                  <wp:posOffset>3086100</wp:posOffset>
                </wp:positionH>
                <wp:positionV relativeFrom="paragraph">
                  <wp:posOffset>346710</wp:posOffset>
                </wp:positionV>
                <wp:extent cx="2400300" cy="0"/>
                <wp:effectExtent l="5080" t="10795" r="13970" b="8255"/>
                <wp:wrapNone/>
                <wp:docPr id="1030"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0300" cy="0"/>
                        </a:xfrm>
                        <a:prstGeom prst="line">
                          <a:avLst/>
                        </a:prstGeom>
                        <a:ln w="9525" cap="flat" cmpd="sng">
                          <a:solidFill>
                            <a:srgbClr val="000000"/>
                          </a:solidFill>
                          <a:prstDash val="solid"/>
                          <a:round/>
                          <a:headEnd type="none" w="med" len="med"/>
                          <a:tailEnd type="none" w="med" len="med"/>
                        </a:ln>
                      </wps:spPr>
                      <wps:bodyPr/>
                    </wps:wsp>
                  </a:graphicData>
                </a:graphic>
              </wp:anchor>
            </w:drawing>
          </mc:Choice>
          <mc:Fallback>
            <w:pict>
              <v:line w14:anchorId="6F624FC4" id="直接连接符 9" o:spid="_x0000_s1026" style="position:absolute;left:0;text-align:left;z-index:5;visibility:visible;mso-wrap-style:square;mso-wrap-distance-left:0;mso-wrap-distance-top:0;mso-wrap-distance-right:0;mso-wrap-distance-bottom:0;mso-position-horizontal:absolute;mso-position-horizontal-relative:text;mso-position-vertical:absolute;mso-position-vertical-relative:text" from="243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">
                <o:lock v:ext="edit" shapetype="f"/>
              </v:line>
            </w:pict>
          </mc:Fallback>
        </mc:AlternateContent>
      </w:r>
      <w:r>
        <w:rPr>
          <w:rFonts w:ascii="宋体" w:eastAsia="宋体" w:hAnsi="宋体" w:hint="eastAsia"/>
          <w:color w:val="000000"/>
          <w:sz w:val="28"/>
          <w:szCs w:val="28"/>
        </w:rPr>
        <w:t>指导老师姓名（职称、单位名称）</w:t>
      </w:r>
      <w:r>
        <w:rPr>
          <w:rFonts w:ascii="宋体" w:hAnsi="宋体" w:hint="eastAsia"/>
          <w:color w:val="000000"/>
          <w:sz w:val="24"/>
        </w:rPr>
        <w:t xml:space="preserve">     </w:t>
      </w:r>
      <w:r>
        <w:rPr>
          <w:rFonts w:eastAsia="黑体" w:hint="eastAsia"/>
          <w:sz w:val="24"/>
        </w:rPr>
        <w:t xml:space="preserve"> </w:t>
      </w:r>
      <w:r w:rsidR="00274043">
        <w:rPr>
          <w:rFonts w:ascii="宋体" w:eastAsia="宋体" w:hAnsi="宋体" w:hint="eastAsia"/>
          <w:b/>
          <w:sz w:val="30"/>
          <w:szCs w:val="30"/>
        </w:rPr>
        <w:t>陈强</w:t>
      </w:r>
      <w:r>
        <w:rPr>
          <w:rFonts w:ascii="宋体" w:eastAsia="宋体" w:hAnsi="宋体" w:hint="eastAsia"/>
          <w:b/>
          <w:sz w:val="30"/>
          <w:szCs w:val="30"/>
        </w:rPr>
        <w:t>（讲师、统计教研室）</w:t>
      </w:r>
    </w:p>
    <w:p w14:paraId="57869E73" w14:textId="77777777" w:rsidR="003A66B7" w:rsidRDefault="003A66B7">
      <w:pPr>
        <w:spacing w:line="360" w:lineRule="auto"/>
        <w:rPr>
          <w:rFonts w:ascii="宋体" w:hAnsi="宋体"/>
          <w:color w:val="000000"/>
          <w:sz w:val="24"/>
        </w:rPr>
      </w:pPr>
    </w:p>
    <w:p w14:paraId="627989B3" w14:textId="7DF1A5D5" w:rsidR="003A66B7" w:rsidRDefault="004672F8">
      <w:pPr>
        <w:spacing w:line="360" w:lineRule="auto"/>
        <w:rPr>
          <w:rFonts w:ascii="宋体" w:eastAsia="宋体" w:hAnsi="宋体"/>
          <w:b/>
          <w:sz w:val="30"/>
          <w:szCs w:val="30"/>
        </w:rPr>
      </w:pPr>
      <w:r>
        <w:rPr>
          <w:rFonts w:ascii="宋体" w:eastAsia="宋体" w:hAnsi="宋体" w:hint="eastAsia"/>
          <w:noProof/>
          <w:color w:val="000000"/>
          <w:sz w:val="28"/>
          <w:szCs w:val="28"/>
        </w:rPr>
        <mc:AlternateContent>
          <mc:Choice Requires="wps">
            <w:drawing>
              <wp:anchor distT="0" distB="0" distL="0" distR="0" simplePos="0" relativeHeight="6" behindDoc="0" locked="0" layoutInCell="1" allowOverlap="1" wp14:anchorId="5557B343" wp14:editId="2084F0F3">
                <wp:simplePos x="0" y="0"/>
                <wp:positionH relativeFrom="column">
                  <wp:posOffset>1257300</wp:posOffset>
                </wp:positionH>
                <wp:positionV relativeFrom="paragraph">
                  <wp:posOffset>346710</wp:posOffset>
                </wp:positionV>
                <wp:extent cx="4229100" cy="0"/>
                <wp:effectExtent l="5080" t="5080" r="13970" b="13970"/>
                <wp:wrapNone/>
                <wp:docPr id="1031"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100" cy="0"/>
                        </a:xfrm>
                        <a:prstGeom prst="line">
                          <a:avLst/>
                        </a:prstGeom>
                        <a:ln w="9525" cap="flat" cmpd="sng">
                          <a:solidFill>
                            <a:srgbClr val="000000"/>
                          </a:solidFill>
                          <a:prstDash val="solid"/>
                          <a:round/>
                          <a:headEnd type="none" w="med" len="med"/>
                          <a:tailEnd type="none" w="med" len="med"/>
                        </a:ln>
                      </wps:spPr>
                      <wps:bodyPr/>
                    </wps:wsp>
                  </a:graphicData>
                </a:graphic>
              </wp:anchor>
            </w:drawing>
          </mc:Choice>
          <mc:Fallback>
            <w:pict>
              <v:line w14:anchorId="4FBC7283" id="直接连接符 10" o:spid="_x0000_s1026" style="position:absolute;left:0;text-align:left;z-index:6;visibility:visible;mso-wrap-style:square;mso-wrap-distance-left:0;mso-wrap-distance-top:0;mso-wrap-distance-right:0;mso-wrap-distance-bottom:0;mso-position-horizontal:absolute;mso-position-horizontal-relative:text;mso-position-vertical:absolute;mso-position-vertical-relative:text" from="99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">
                <o:lock v:ext="edit" shapetype="f"/>
              </v:line>
            </w:pict>
          </mc:Fallback>
        </mc:AlternateContent>
      </w:r>
      <w:r>
        <w:rPr>
          <w:rFonts w:ascii="宋体" w:eastAsia="宋体" w:hAnsi="宋体" w:hint="eastAsia"/>
          <w:color w:val="000000"/>
          <w:sz w:val="28"/>
          <w:szCs w:val="28"/>
        </w:rPr>
        <w:t>专业年级名称</w:t>
      </w:r>
      <w:r>
        <w:rPr>
          <w:rFonts w:ascii="宋体" w:hAnsi="宋体" w:hint="eastAsia"/>
          <w:color w:val="000000"/>
          <w:sz w:val="24"/>
        </w:rPr>
        <w:t xml:space="preserve">                   </w:t>
      </w:r>
      <w:r>
        <w:rPr>
          <w:rFonts w:ascii="宋体" w:eastAsia="宋体" w:hAnsi="宋体" w:hint="eastAsia"/>
          <w:b/>
          <w:sz w:val="30"/>
          <w:szCs w:val="30"/>
        </w:rPr>
        <w:t>201</w:t>
      </w:r>
      <w:r w:rsidR="00274043">
        <w:rPr>
          <w:rFonts w:ascii="宋体" w:eastAsia="宋体" w:hAnsi="宋体"/>
          <w:b/>
          <w:sz w:val="30"/>
          <w:szCs w:val="30"/>
        </w:rPr>
        <w:t>7</w:t>
      </w:r>
      <w:r>
        <w:rPr>
          <w:rFonts w:ascii="宋体" w:eastAsia="宋体" w:hAnsi="宋体" w:hint="eastAsia"/>
          <w:b/>
          <w:sz w:val="30"/>
          <w:szCs w:val="30"/>
        </w:rPr>
        <w:t>级应用统计学</w:t>
      </w:r>
    </w:p>
    <w:p w14:paraId="6BA495C1" w14:textId="77777777" w:rsidR="003A66B7" w:rsidRDefault="003A66B7">
      <w:pPr>
        <w:spacing w:line="360" w:lineRule="auto"/>
        <w:rPr>
          <w:rFonts w:ascii="宋体" w:hAnsi="宋体"/>
          <w:color w:val="000000"/>
          <w:sz w:val="24"/>
        </w:rPr>
      </w:pPr>
    </w:p>
    <w:p w14:paraId="24120560" w14:textId="0A2FAE76" w:rsidR="003A66B7" w:rsidRDefault="004672F8">
      <w:pPr>
        <w:spacing w:line="360" w:lineRule="auto"/>
        <w:rPr>
          <w:rFonts w:eastAsia="黑体"/>
          <w:sz w:val="24"/>
        </w:rPr>
      </w:pPr>
      <w:r>
        <w:rPr>
          <w:rFonts w:ascii="宋体" w:eastAsia="宋体" w:hAnsi="宋体" w:hint="eastAsia"/>
          <w:noProof/>
          <w:color w:val="000000"/>
          <w:sz w:val="28"/>
          <w:szCs w:val="28"/>
        </w:rPr>
        <mc:AlternateContent>
          <mc:Choice Requires="wps">
            <w:drawing>
              <wp:anchor distT="0" distB="0" distL="0" distR="0" simplePos="0" relativeHeight="7" behindDoc="0" locked="0" layoutInCell="1" allowOverlap="1" wp14:anchorId="271C6B6D" wp14:editId="08520393">
                <wp:simplePos x="0" y="0"/>
                <wp:positionH relativeFrom="column">
                  <wp:posOffset>1257300</wp:posOffset>
                </wp:positionH>
                <wp:positionV relativeFrom="paragraph">
                  <wp:posOffset>346710</wp:posOffset>
                </wp:positionV>
                <wp:extent cx="4343400" cy="0"/>
                <wp:effectExtent l="5080" t="8890" r="13970" b="10160"/>
                <wp:wrapNone/>
                <wp:docPr id="1032"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43400" cy="0"/>
                        </a:xfrm>
                        <a:prstGeom prst="line">
                          <a:avLst/>
                        </a:prstGeom>
                        <a:ln w="9525" cap="flat" cmpd="sng">
                          <a:solidFill>
                            <a:srgbClr val="000000"/>
                          </a:solidFill>
                          <a:prstDash val="solid"/>
                          <a:round/>
                          <a:headEnd type="none" w="med" len="med"/>
                          <a:tailEnd type="none" w="med" len="med"/>
                        </a:ln>
                      </wps:spPr>
                      <wps:bodyPr/>
                    </wps:wsp>
                  </a:graphicData>
                </a:graphic>
              </wp:anchor>
            </w:drawing>
          </mc:Choice>
          <mc:Fallback>
            <w:pict>
              <v:line w14:anchorId="45594228" id="直接连接符 11" o:spid="_x0000_s1026" style="position:absolute;left:0;text-align:left;z-index:7;visibility:visible;mso-wrap-style:square;mso-wrap-distance-left:0;mso-wrap-distance-top:0;mso-wrap-distance-right:0;mso-wrap-distance-bottom:0;mso-position-horizontal:absolute;mso-position-horizontal-relative:text;mso-position-vertical:absolute;mso-position-vertical-relative:text" from="99pt,27.3pt" to="44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">
                <o:lock v:ext="edit" shapetype="f"/>
              </v:line>
            </w:pict>
          </mc:Fallback>
        </mc:AlternateContent>
      </w:r>
      <w:r>
        <w:rPr>
          <w:rFonts w:ascii="宋体" w:eastAsia="宋体" w:hAnsi="宋体" w:hint="eastAsia"/>
          <w:color w:val="000000"/>
          <w:sz w:val="28"/>
          <w:szCs w:val="28"/>
        </w:rPr>
        <w:t>论文答辩年月</w:t>
      </w:r>
      <w:r>
        <w:rPr>
          <w:rFonts w:ascii="宋体" w:hAnsi="宋体" w:hint="eastAsia"/>
          <w:color w:val="000000"/>
          <w:sz w:val="24"/>
        </w:rPr>
        <w:t xml:space="preserve">                    </w:t>
      </w:r>
      <w:r>
        <w:rPr>
          <w:rFonts w:eastAsia="黑体" w:hint="eastAsia"/>
          <w:sz w:val="24"/>
        </w:rPr>
        <w:t xml:space="preserve"> </w:t>
      </w:r>
      <w:r>
        <w:rPr>
          <w:rFonts w:ascii="宋体" w:eastAsia="宋体" w:hAnsi="宋体" w:hint="eastAsia"/>
          <w:b/>
          <w:sz w:val="30"/>
          <w:szCs w:val="30"/>
        </w:rPr>
        <w:t>202</w:t>
      </w:r>
      <w:r w:rsidR="00274043">
        <w:rPr>
          <w:rFonts w:ascii="宋体" w:eastAsia="宋体" w:hAnsi="宋体"/>
          <w:b/>
          <w:sz w:val="30"/>
          <w:szCs w:val="30"/>
        </w:rPr>
        <w:t>1</w:t>
      </w:r>
      <w:r>
        <w:rPr>
          <w:rFonts w:ascii="宋体" w:eastAsia="宋体" w:hAnsi="宋体" w:hint="eastAsia"/>
          <w:b/>
          <w:sz w:val="30"/>
          <w:szCs w:val="30"/>
        </w:rPr>
        <w:t>年6月</w:t>
      </w:r>
    </w:p>
    <w:p w14:paraId="6264FBE1" w14:textId="77777777" w:rsidR="003A66B7" w:rsidRDefault="003A66B7">
      <w:pPr>
        <w:spacing w:line="360" w:lineRule="auto"/>
        <w:rPr>
          <w:rFonts w:ascii="宋体" w:hAnsi="宋体"/>
          <w:color w:val="000000"/>
          <w:sz w:val="24"/>
        </w:rPr>
      </w:pPr>
    </w:p>
    <w:p w14:paraId="571FD5EE" w14:textId="77777777" w:rsidR="003A66B7" w:rsidRDefault="003A66B7">
      <w:pPr>
        <w:pStyle w:val="af7"/>
      </w:pPr>
    </w:p>
    <w:p w14:paraId="738EF63E" w14:textId="77777777" w:rsidR="00CC3D09" w:rsidRDefault="004672F8">
      <w:pPr>
        <w:widowControl/>
        <w:jc w:val="left"/>
        <w:rPr>
          <w:sz w:val="28"/>
        </w:rPr>
        <w:sectPr w:rsidR="00CC3D09">
          <w:footerReference w:type="default" r:id="rId10"/>
          <w:pgSz w:w="11906" w:h="16838"/>
          <w:pgMar w:top="1701" w:right="1418" w:bottom="1418" w:left="1418" w:header="851" w:footer="992" w:gutter="0"/>
          <w:pgNumType w:start="1"/>
          <w:cols w:space="425"/>
          <w:docGrid w:type="lines" w:linePitch="312"/>
        </w:sectPr>
      </w:pPr>
      <w:r>
        <w:rPr>
          <w:sz w:val="28"/>
        </w:rPr>
        <w:br w:type="page"/>
      </w:r>
    </w:p>
    <w:p w14:paraId="7FED5C53" w14:textId="7FAB8EB7" w:rsidR="003A66B7" w:rsidRDefault="003A66B7">
      <w:pPr>
        <w:widowControl/>
        <w:jc w:val="left"/>
        <w:rPr>
          <w:sz w:val="28"/>
        </w:rPr>
      </w:pPr>
    </w:p>
    <w:bookmarkEnd w:id="0"/>
    <w:p w14:paraId="4FFBDEAD" w14:textId="77777777" w:rsidR="003A66B7" w:rsidRDefault="004672F8">
      <w:pPr>
        <w:adjustRightInd w:val="0"/>
        <w:snapToGrid w:val="0"/>
        <w:spacing w:line="360" w:lineRule="auto"/>
        <w:jc w:val="center"/>
        <w:outlineLvl w:val="0"/>
        <w:rPr>
          <w:rFonts w:ascii="黑体" w:eastAsia="黑体" w:hAnsi="黑体"/>
          <w:b/>
          <w:bCs/>
          <w:color w:val="000000"/>
          <w:sz w:val="36"/>
          <w:szCs w:val="36"/>
        </w:rPr>
      </w:pPr>
      <w:r>
        <w:rPr>
          <w:rFonts w:ascii="黑体" w:eastAsia="黑体" w:hAnsi="黑体" w:hint="eastAsia"/>
          <w:b/>
          <w:bCs/>
          <w:color w:val="000000"/>
          <w:sz w:val="36"/>
          <w:szCs w:val="36"/>
        </w:rPr>
        <w:t>目  录</w:t>
      </w:r>
    </w:p>
    <w:p w14:paraId="0C9A7CE0" w14:textId="49AF3D70" w:rsidR="003A66B7" w:rsidRDefault="004672F8">
      <w:pPr>
        <w:adjustRightInd w:val="0"/>
        <w:snapToGrid w:val="0"/>
        <w:spacing w:beforeLines="50" w:before="156" w:line="360" w:lineRule="auto"/>
        <w:rPr>
          <w:rFonts w:ascii="黑体" w:eastAsia="黑体" w:hAnsi="黑体"/>
          <w:b/>
          <w:color w:val="000000"/>
          <w:sz w:val="24"/>
        </w:rPr>
      </w:pPr>
      <w:r>
        <w:rPr>
          <w:rFonts w:ascii="黑体" w:eastAsia="黑体" w:hAnsi="黑体" w:hint="eastAsia"/>
          <w:b/>
          <w:color w:val="000000"/>
          <w:sz w:val="24"/>
        </w:rPr>
        <w:t>中文摘要............</w:t>
      </w:r>
      <w:r>
        <w:rPr>
          <w:rFonts w:ascii="黑体" w:eastAsia="黑体" w:hAnsi="黑体"/>
          <w:b/>
          <w:color w:val="000000"/>
          <w:sz w:val="24"/>
        </w:rPr>
        <w:t>.................................</w:t>
      </w:r>
      <w:r>
        <w:rPr>
          <w:rFonts w:ascii="黑体" w:eastAsia="黑体" w:hAnsi="黑体" w:hint="eastAsia"/>
          <w:b/>
          <w:color w:val="000000"/>
          <w:sz w:val="24"/>
        </w:rPr>
        <w:t>........</w:t>
      </w:r>
      <w:r>
        <w:rPr>
          <w:rFonts w:ascii="黑体" w:eastAsia="黑体" w:hAnsi="黑体"/>
          <w:b/>
          <w:color w:val="000000"/>
          <w:sz w:val="24"/>
        </w:rPr>
        <w:t>.......</w:t>
      </w:r>
      <w:r>
        <w:rPr>
          <w:rFonts w:ascii="黑体" w:eastAsia="黑体" w:hAnsi="黑体" w:hint="eastAsia"/>
          <w:b/>
          <w:color w:val="000000"/>
          <w:sz w:val="24"/>
        </w:rPr>
        <w:t>......</w:t>
      </w:r>
      <w:r w:rsidR="00CC3D09">
        <w:rPr>
          <w:rFonts w:ascii="黑体" w:eastAsia="黑体" w:hAnsi="黑体"/>
          <w:b/>
          <w:color w:val="000000"/>
          <w:sz w:val="24"/>
        </w:rPr>
        <w:t>3</w:t>
      </w:r>
    </w:p>
    <w:p w14:paraId="1DB551AD" w14:textId="1AA1B3EC" w:rsidR="003A66B7" w:rsidRDefault="004672F8">
      <w:pPr>
        <w:adjustRightInd w:val="0"/>
        <w:snapToGrid w:val="0"/>
        <w:spacing w:beforeLines="50" w:before="156" w:line="360" w:lineRule="auto"/>
        <w:rPr>
          <w:rFonts w:ascii="黑体" w:eastAsia="黑体" w:hAnsi="黑体"/>
          <w:b/>
          <w:color w:val="000000"/>
          <w:sz w:val="24"/>
        </w:rPr>
      </w:pPr>
      <w:r>
        <w:rPr>
          <w:rFonts w:ascii="黑体" w:eastAsia="黑体" w:hAnsi="黑体" w:hint="eastAsia"/>
          <w:b/>
          <w:color w:val="000000"/>
          <w:sz w:val="24"/>
        </w:rPr>
        <w:t>英文摘要.......................................</w:t>
      </w:r>
      <w:r>
        <w:rPr>
          <w:rFonts w:ascii="黑体" w:eastAsia="黑体" w:hAnsi="黑体"/>
          <w:b/>
          <w:color w:val="000000"/>
          <w:sz w:val="24"/>
        </w:rPr>
        <w:t>.......</w:t>
      </w:r>
      <w:r>
        <w:rPr>
          <w:rFonts w:ascii="黑体" w:eastAsia="黑体" w:hAnsi="黑体" w:hint="eastAsia"/>
          <w:b/>
          <w:color w:val="000000"/>
          <w:sz w:val="24"/>
        </w:rPr>
        <w:t>....................</w:t>
      </w:r>
      <w:r w:rsidR="00CC3D09">
        <w:rPr>
          <w:rFonts w:ascii="黑体" w:eastAsia="黑体" w:hAnsi="黑体"/>
          <w:b/>
          <w:color w:val="000000"/>
          <w:sz w:val="24"/>
        </w:rPr>
        <w:t>4</w:t>
      </w:r>
    </w:p>
    <w:p w14:paraId="500B2B72" w14:textId="67963D1B" w:rsidR="003A66B7" w:rsidRDefault="004672F8">
      <w:pPr>
        <w:adjustRightInd w:val="0"/>
        <w:snapToGrid w:val="0"/>
        <w:spacing w:beforeLines="50" w:before="156" w:line="360" w:lineRule="auto"/>
        <w:rPr>
          <w:rFonts w:ascii="黑体" w:eastAsia="黑体" w:hAnsi="黑体"/>
          <w:bCs/>
          <w:color w:val="000000"/>
          <w:sz w:val="24"/>
        </w:rPr>
      </w:pPr>
      <w:r>
        <w:rPr>
          <w:rFonts w:ascii="黑体" w:eastAsia="黑体" w:hAnsi="黑体" w:hint="eastAsia"/>
          <w:bCs/>
          <w:color w:val="000000"/>
          <w:sz w:val="24"/>
        </w:rPr>
        <w:t xml:space="preserve">1　</w:t>
      </w:r>
      <w:r>
        <w:rPr>
          <w:rFonts w:ascii="黑体" w:eastAsia="黑体" w:hAnsi="黑体" w:hint="eastAsia"/>
          <w:color w:val="000000"/>
          <w:sz w:val="24"/>
        </w:rPr>
        <w:t>前言........................................................</w:t>
      </w:r>
      <w:r>
        <w:t xml:space="preserve"> </w:t>
      </w:r>
      <w:r>
        <w:rPr>
          <w:rFonts w:ascii="黑体" w:eastAsia="黑体" w:hAnsi="黑体"/>
          <w:color w:val="000000"/>
          <w:sz w:val="24"/>
        </w:rPr>
        <w:t>.......</w:t>
      </w:r>
      <w:r w:rsidR="003B7526">
        <w:rPr>
          <w:rFonts w:ascii="黑体" w:eastAsia="黑体" w:hAnsi="黑体"/>
          <w:color w:val="000000"/>
          <w:sz w:val="24"/>
        </w:rPr>
        <w:t>...</w:t>
      </w:r>
      <w:r w:rsidR="00092E6D">
        <w:rPr>
          <w:rFonts w:ascii="黑体" w:eastAsia="黑体" w:hAnsi="黑体"/>
          <w:color w:val="000000"/>
          <w:sz w:val="24"/>
        </w:rPr>
        <w:t>.</w:t>
      </w:r>
      <w:r w:rsidR="00CC3D09">
        <w:rPr>
          <w:rFonts w:ascii="黑体" w:eastAsia="黑体" w:hAnsi="黑体"/>
          <w:color w:val="000000"/>
          <w:sz w:val="24"/>
        </w:rPr>
        <w:t>5</w:t>
      </w:r>
      <w:r>
        <w:rPr>
          <w:rFonts w:ascii="黑体" w:eastAsia="黑体" w:hAnsi="黑体" w:hint="eastAsia"/>
          <w:bCs/>
          <w:color w:val="000000"/>
          <w:sz w:val="24"/>
        </w:rPr>
        <w:t xml:space="preserve"> </w:t>
      </w:r>
    </w:p>
    <w:p w14:paraId="578E86D6" w14:textId="1FE929CD" w:rsidR="003A66B7" w:rsidRDefault="004672F8">
      <w:pPr>
        <w:adjustRightInd w:val="0"/>
        <w:snapToGrid w:val="0"/>
        <w:spacing w:beforeLines="50" w:before="156" w:line="360" w:lineRule="auto"/>
        <w:ind w:firstLineChars="150" w:firstLine="360"/>
        <w:rPr>
          <w:rFonts w:ascii="黑体" w:eastAsia="黑体" w:hAnsi="黑体"/>
          <w:color w:val="000000"/>
          <w:sz w:val="24"/>
        </w:rPr>
      </w:pPr>
      <w:r>
        <w:rPr>
          <w:rFonts w:ascii="黑体" w:eastAsia="黑体" w:hAnsi="黑体" w:hint="eastAsia"/>
          <w:color w:val="000000"/>
          <w:sz w:val="24"/>
        </w:rPr>
        <w:t>1．1　研究背景....................................................</w:t>
      </w:r>
      <w:r w:rsidR="00092E6D">
        <w:rPr>
          <w:rFonts w:ascii="黑体" w:eastAsia="黑体" w:hAnsi="黑体"/>
          <w:color w:val="000000"/>
          <w:sz w:val="24"/>
        </w:rPr>
        <w:t>.</w:t>
      </w:r>
      <w:r>
        <w:rPr>
          <w:rFonts w:ascii="黑体" w:eastAsia="黑体" w:hAnsi="黑体" w:hint="eastAsia"/>
          <w:color w:val="000000"/>
          <w:sz w:val="24"/>
        </w:rPr>
        <w:t>...</w:t>
      </w:r>
      <w:r w:rsidR="003B7526">
        <w:rPr>
          <w:rFonts w:ascii="黑体" w:eastAsia="黑体" w:hAnsi="黑体"/>
          <w:color w:val="000000"/>
          <w:sz w:val="24"/>
        </w:rPr>
        <w:t>.</w:t>
      </w:r>
      <w:r>
        <w:rPr>
          <w:rFonts w:ascii="黑体" w:eastAsia="黑体" w:hAnsi="黑体" w:hint="eastAsia"/>
          <w:color w:val="000000"/>
          <w:sz w:val="24"/>
        </w:rPr>
        <w:t>.</w:t>
      </w:r>
      <w:r w:rsidR="00CC3D09">
        <w:rPr>
          <w:rFonts w:ascii="黑体" w:eastAsia="黑体" w:hAnsi="黑体"/>
          <w:color w:val="000000"/>
          <w:sz w:val="24"/>
        </w:rPr>
        <w:t>5</w:t>
      </w:r>
    </w:p>
    <w:p w14:paraId="11D79217" w14:textId="09B3225B" w:rsidR="003A66B7" w:rsidRDefault="004672F8">
      <w:pPr>
        <w:adjustRightInd w:val="0"/>
        <w:snapToGrid w:val="0"/>
        <w:spacing w:beforeLines="50" w:before="156" w:line="360" w:lineRule="auto"/>
        <w:ind w:firstLineChars="150" w:firstLine="360"/>
        <w:rPr>
          <w:rFonts w:ascii="黑体" w:eastAsia="黑体" w:hAnsi="黑体"/>
          <w:color w:val="000000"/>
          <w:sz w:val="24"/>
        </w:rPr>
      </w:pPr>
      <w:r>
        <w:rPr>
          <w:rFonts w:ascii="黑体" w:eastAsia="黑体" w:hAnsi="黑体" w:hint="eastAsia"/>
          <w:color w:val="000000"/>
          <w:sz w:val="24"/>
        </w:rPr>
        <w:t>1．2　研究意义...................................................</w:t>
      </w:r>
      <w:r w:rsidR="003B7526">
        <w:rPr>
          <w:rFonts w:ascii="黑体" w:eastAsia="黑体" w:hAnsi="黑体"/>
          <w:color w:val="000000"/>
          <w:sz w:val="24"/>
        </w:rPr>
        <w:t>.</w:t>
      </w:r>
      <w:r>
        <w:rPr>
          <w:rFonts w:ascii="黑体" w:eastAsia="黑体" w:hAnsi="黑体" w:hint="eastAsia"/>
          <w:color w:val="000000"/>
          <w:sz w:val="24"/>
        </w:rPr>
        <w:t>...</w:t>
      </w:r>
      <w:r w:rsidR="00092E6D">
        <w:rPr>
          <w:rFonts w:ascii="黑体" w:eastAsia="黑体" w:hAnsi="黑体"/>
          <w:color w:val="000000"/>
          <w:sz w:val="24"/>
        </w:rPr>
        <w:t>.</w:t>
      </w:r>
      <w:r>
        <w:rPr>
          <w:rFonts w:ascii="黑体" w:eastAsia="黑体" w:hAnsi="黑体" w:hint="eastAsia"/>
          <w:color w:val="000000"/>
          <w:sz w:val="24"/>
        </w:rPr>
        <w:t>..</w:t>
      </w:r>
      <w:r w:rsidR="00CC3D09">
        <w:rPr>
          <w:rFonts w:ascii="黑体" w:eastAsia="黑体" w:hAnsi="黑体"/>
          <w:color w:val="000000"/>
          <w:sz w:val="24"/>
        </w:rPr>
        <w:t>5</w:t>
      </w:r>
    </w:p>
    <w:p w14:paraId="160C47BC" w14:textId="1B6C6475" w:rsidR="003A66B7" w:rsidRDefault="004672F8">
      <w:pPr>
        <w:adjustRightInd w:val="0"/>
        <w:snapToGrid w:val="0"/>
        <w:spacing w:beforeLines="50" w:before="156" w:line="360" w:lineRule="auto"/>
        <w:rPr>
          <w:rFonts w:ascii="黑体" w:eastAsia="黑体" w:hAnsi="黑体"/>
          <w:bCs/>
          <w:color w:val="000000"/>
          <w:sz w:val="24"/>
        </w:rPr>
      </w:pPr>
      <w:r>
        <w:rPr>
          <w:rFonts w:ascii="黑体" w:eastAsia="黑体" w:hAnsi="黑体" w:hint="eastAsia"/>
          <w:bCs/>
          <w:color w:val="000000"/>
          <w:sz w:val="24"/>
        </w:rPr>
        <w:t xml:space="preserve">2　</w:t>
      </w:r>
      <w:r w:rsidR="0072171C">
        <w:rPr>
          <w:rFonts w:ascii="黑体" w:eastAsia="黑体" w:hAnsi="黑体" w:hint="eastAsia"/>
          <w:bCs/>
          <w:color w:val="000000"/>
          <w:sz w:val="24"/>
        </w:rPr>
        <w:t>数据介绍</w:t>
      </w:r>
      <w:r>
        <w:rPr>
          <w:rFonts w:ascii="黑体" w:eastAsia="黑体" w:hAnsi="黑体" w:hint="eastAsia"/>
          <w:color w:val="000000"/>
          <w:sz w:val="24"/>
        </w:rPr>
        <w:t>.......................................................</w:t>
      </w:r>
      <w:r w:rsidR="003B7526">
        <w:rPr>
          <w:rFonts w:ascii="黑体" w:eastAsia="黑体" w:hAnsi="黑体"/>
          <w:color w:val="000000"/>
          <w:sz w:val="24"/>
        </w:rPr>
        <w:t>....</w:t>
      </w:r>
      <w:r>
        <w:rPr>
          <w:rFonts w:ascii="黑体" w:eastAsia="黑体" w:hAnsi="黑体" w:hint="eastAsia"/>
          <w:color w:val="000000"/>
          <w:sz w:val="24"/>
        </w:rPr>
        <w:t>....</w:t>
      </w:r>
      <w:r w:rsidR="00CC3D09">
        <w:rPr>
          <w:rFonts w:ascii="黑体" w:eastAsia="黑体" w:hAnsi="黑体"/>
          <w:color w:val="000000"/>
          <w:sz w:val="24"/>
        </w:rPr>
        <w:t>5</w:t>
      </w:r>
      <w:r>
        <w:rPr>
          <w:rFonts w:ascii="黑体" w:eastAsia="黑体" w:hAnsi="黑体" w:hint="eastAsia"/>
          <w:bCs/>
          <w:color w:val="000000"/>
          <w:sz w:val="24"/>
        </w:rPr>
        <w:t xml:space="preserve"> </w:t>
      </w:r>
    </w:p>
    <w:p w14:paraId="7028C6CB" w14:textId="1D655045" w:rsidR="003A66B7" w:rsidRDefault="004672F8">
      <w:pPr>
        <w:adjustRightInd w:val="0"/>
        <w:snapToGrid w:val="0"/>
        <w:spacing w:beforeLines="50" w:before="156" w:line="360" w:lineRule="auto"/>
        <w:rPr>
          <w:rFonts w:ascii="黑体" w:eastAsia="黑体" w:hAnsi="黑体"/>
          <w:bCs/>
          <w:color w:val="000000"/>
          <w:sz w:val="24"/>
        </w:rPr>
      </w:pPr>
      <w:r>
        <w:rPr>
          <w:rFonts w:ascii="黑体" w:eastAsia="黑体" w:hAnsi="黑体" w:hint="eastAsia"/>
          <w:bCs/>
          <w:color w:val="000000"/>
          <w:sz w:val="24"/>
        </w:rPr>
        <w:t xml:space="preserve">3　</w:t>
      </w:r>
      <w:r w:rsidR="0072171C">
        <w:rPr>
          <w:rFonts w:ascii="黑体" w:eastAsia="黑体" w:hAnsi="黑体" w:hint="eastAsia"/>
          <w:bCs/>
          <w:color w:val="000000"/>
          <w:sz w:val="24"/>
        </w:rPr>
        <w:t>建模方法</w:t>
      </w:r>
      <w:r>
        <w:rPr>
          <w:rFonts w:ascii="黑体" w:eastAsia="黑体" w:hAnsi="黑体" w:hint="eastAsia"/>
          <w:color w:val="000000"/>
          <w:sz w:val="24"/>
        </w:rPr>
        <w:t>......................................................</w:t>
      </w:r>
      <w:r w:rsidR="003B7526">
        <w:rPr>
          <w:rFonts w:ascii="黑体" w:eastAsia="黑体" w:hAnsi="黑体"/>
          <w:color w:val="000000"/>
          <w:sz w:val="24"/>
        </w:rPr>
        <w:t>......</w:t>
      </w:r>
      <w:r>
        <w:rPr>
          <w:rFonts w:ascii="黑体" w:eastAsia="黑体" w:hAnsi="黑体" w:hint="eastAsia"/>
          <w:color w:val="000000"/>
          <w:sz w:val="24"/>
        </w:rPr>
        <w:t>...</w:t>
      </w:r>
      <w:r w:rsidR="00CC3D09">
        <w:rPr>
          <w:rFonts w:ascii="黑体" w:eastAsia="黑体" w:hAnsi="黑体"/>
          <w:color w:val="000000"/>
          <w:sz w:val="24"/>
        </w:rPr>
        <w:t>6</w:t>
      </w:r>
    </w:p>
    <w:p w14:paraId="675F4F3B" w14:textId="7D33AE47" w:rsidR="003A66B7" w:rsidRDefault="004672F8">
      <w:pPr>
        <w:adjustRightInd w:val="0"/>
        <w:snapToGrid w:val="0"/>
        <w:spacing w:beforeLines="50" w:before="156" w:line="360" w:lineRule="auto"/>
        <w:ind w:firstLineChars="200" w:firstLine="480"/>
        <w:rPr>
          <w:rFonts w:ascii="黑体" w:eastAsia="黑体" w:hAnsi="黑体"/>
          <w:color w:val="000000"/>
          <w:sz w:val="24"/>
        </w:rPr>
      </w:pPr>
      <w:r>
        <w:rPr>
          <w:rFonts w:ascii="黑体" w:eastAsia="黑体" w:hAnsi="黑体" w:hint="eastAsia"/>
          <w:bCs/>
          <w:color w:val="000000"/>
          <w:sz w:val="24"/>
        </w:rPr>
        <w:t xml:space="preserve">3．1　</w:t>
      </w:r>
      <w:r w:rsidR="0072171C">
        <w:rPr>
          <w:rFonts w:ascii="黑体" w:eastAsia="黑体" w:hAnsi="黑体" w:hint="eastAsia"/>
          <w:bCs/>
          <w:color w:val="000000"/>
          <w:sz w:val="24"/>
        </w:rPr>
        <w:t>平稳性检验</w:t>
      </w:r>
      <w:r>
        <w:rPr>
          <w:rFonts w:ascii="黑体" w:eastAsia="黑体" w:hAnsi="黑体" w:hint="eastAsia"/>
          <w:color w:val="000000"/>
          <w:sz w:val="24"/>
        </w:rPr>
        <w:t>.</w:t>
      </w:r>
      <w:bookmarkStart w:id="2" w:name="_Hlk71540895"/>
      <w:r>
        <w:rPr>
          <w:rFonts w:ascii="黑体" w:eastAsia="黑体" w:hAnsi="黑体" w:hint="eastAsia"/>
          <w:color w:val="000000"/>
          <w:sz w:val="24"/>
        </w:rPr>
        <w:t>...........................................</w:t>
      </w:r>
      <w:r w:rsidR="003B7526">
        <w:rPr>
          <w:rFonts w:ascii="黑体" w:eastAsia="黑体" w:hAnsi="黑体"/>
          <w:color w:val="000000"/>
          <w:sz w:val="24"/>
        </w:rPr>
        <w:t>...</w:t>
      </w:r>
      <w:r>
        <w:rPr>
          <w:rFonts w:ascii="黑体" w:eastAsia="黑体" w:hAnsi="黑体" w:hint="eastAsia"/>
          <w:color w:val="000000"/>
          <w:sz w:val="24"/>
        </w:rPr>
        <w:t>.......</w:t>
      </w:r>
      <w:bookmarkEnd w:id="2"/>
      <w:r w:rsidR="00CC3D09">
        <w:rPr>
          <w:rFonts w:ascii="黑体" w:eastAsia="黑体" w:hAnsi="黑体"/>
          <w:color w:val="000000"/>
          <w:sz w:val="24"/>
        </w:rPr>
        <w:t>6</w:t>
      </w:r>
    </w:p>
    <w:p w14:paraId="3539DF60" w14:textId="38B4E376" w:rsidR="00865996" w:rsidRDefault="00865996">
      <w:pPr>
        <w:adjustRightInd w:val="0"/>
        <w:snapToGrid w:val="0"/>
        <w:spacing w:beforeLines="50" w:before="156" w:line="360" w:lineRule="auto"/>
        <w:ind w:firstLineChars="200" w:firstLine="480"/>
        <w:rPr>
          <w:rFonts w:ascii="黑体" w:eastAsia="黑体" w:hAnsi="黑体"/>
          <w:bCs/>
          <w:color w:val="000000"/>
          <w:sz w:val="24"/>
        </w:rPr>
      </w:pPr>
      <w:r>
        <w:rPr>
          <w:rFonts w:ascii="黑体" w:eastAsia="黑体" w:hAnsi="黑体" w:hint="eastAsia"/>
          <w:bCs/>
          <w:color w:val="000000"/>
          <w:sz w:val="24"/>
        </w:rPr>
        <w:t xml:space="preserve"> </w:t>
      </w:r>
      <w:r>
        <w:rPr>
          <w:rFonts w:ascii="黑体" w:eastAsia="黑体" w:hAnsi="黑体"/>
          <w:bCs/>
          <w:color w:val="000000"/>
          <w:sz w:val="24"/>
        </w:rPr>
        <w:t xml:space="preserve">   3.1.1  </w:t>
      </w:r>
      <w:r>
        <w:rPr>
          <w:rFonts w:ascii="黑体" w:eastAsia="黑体" w:hAnsi="黑体" w:hint="eastAsia"/>
          <w:bCs/>
          <w:color w:val="000000"/>
          <w:sz w:val="24"/>
        </w:rPr>
        <w:t>图示法</w:t>
      </w:r>
      <w:r w:rsidRPr="00865996">
        <w:rPr>
          <w:rFonts w:ascii="黑体" w:eastAsia="黑体" w:hAnsi="黑体"/>
          <w:bCs/>
          <w:color w:val="000000"/>
          <w:sz w:val="24"/>
        </w:rPr>
        <w:t>.....................................................</w:t>
      </w:r>
      <w:r w:rsidR="00CC3D09">
        <w:rPr>
          <w:rFonts w:ascii="黑体" w:eastAsia="黑体" w:hAnsi="黑体"/>
          <w:bCs/>
          <w:color w:val="000000"/>
          <w:sz w:val="24"/>
        </w:rPr>
        <w:t>6</w:t>
      </w:r>
    </w:p>
    <w:p w14:paraId="20F709FB" w14:textId="6A3249C3" w:rsidR="00865996" w:rsidRDefault="00865996" w:rsidP="00865996">
      <w:pPr>
        <w:adjustRightInd w:val="0"/>
        <w:snapToGrid w:val="0"/>
        <w:spacing w:beforeLines="50" w:before="156" w:line="360" w:lineRule="auto"/>
        <w:ind w:firstLineChars="400" w:firstLine="960"/>
        <w:rPr>
          <w:rFonts w:ascii="黑体" w:eastAsia="黑体" w:hAnsi="黑体"/>
          <w:bCs/>
          <w:color w:val="000000"/>
          <w:sz w:val="24"/>
        </w:rPr>
      </w:pPr>
      <w:r>
        <w:rPr>
          <w:rFonts w:ascii="黑体" w:eastAsia="黑体" w:hAnsi="黑体"/>
          <w:bCs/>
          <w:color w:val="000000"/>
          <w:sz w:val="24"/>
        </w:rPr>
        <w:t xml:space="preserve">3.1.2  </w:t>
      </w:r>
      <w:r w:rsidR="0019049B">
        <w:rPr>
          <w:rFonts w:ascii="黑体" w:eastAsia="黑体" w:hAnsi="黑体" w:hint="eastAsia"/>
          <w:bCs/>
          <w:color w:val="000000"/>
          <w:sz w:val="24"/>
        </w:rPr>
        <w:t>单位根检验</w:t>
      </w:r>
      <w:r w:rsidRPr="00865996">
        <w:rPr>
          <w:rFonts w:ascii="黑体" w:eastAsia="黑体" w:hAnsi="黑体"/>
          <w:bCs/>
          <w:color w:val="000000"/>
          <w:sz w:val="24"/>
        </w:rPr>
        <w:t>.................................................</w:t>
      </w:r>
      <w:r w:rsidR="00CC3D09">
        <w:rPr>
          <w:rFonts w:ascii="黑体" w:eastAsia="黑体" w:hAnsi="黑体"/>
          <w:bCs/>
          <w:color w:val="000000"/>
          <w:sz w:val="24"/>
        </w:rPr>
        <w:t>7</w:t>
      </w:r>
    </w:p>
    <w:p w14:paraId="6EC614C4" w14:textId="6D4041CC" w:rsidR="00865996" w:rsidRDefault="00865996" w:rsidP="00865996">
      <w:pPr>
        <w:adjustRightInd w:val="0"/>
        <w:snapToGrid w:val="0"/>
        <w:spacing w:beforeLines="50" w:before="156" w:line="360" w:lineRule="auto"/>
        <w:ind w:firstLineChars="400" w:firstLine="960"/>
        <w:rPr>
          <w:rFonts w:ascii="黑体" w:eastAsia="黑体" w:hAnsi="黑体"/>
          <w:bCs/>
          <w:color w:val="000000"/>
          <w:sz w:val="24"/>
        </w:rPr>
      </w:pPr>
      <w:r>
        <w:rPr>
          <w:rFonts w:ascii="黑体" w:eastAsia="黑体" w:hAnsi="黑体"/>
          <w:bCs/>
          <w:color w:val="000000"/>
          <w:sz w:val="24"/>
        </w:rPr>
        <w:t xml:space="preserve">3.1.3  </w:t>
      </w:r>
      <w:r w:rsidR="0019049B">
        <w:rPr>
          <w:rFonts w:ascii="黑体" w:eastAsia="黑体" w:hAnsi="黑体" w:hint="eastAsia"/>
          <w:bCs/>
          <w:color w:val="000000"/>
          <w:sz w:val="24"/>
        </w:rPr>
        <w:t>差分调整</w:t>
      </w:r>
      <w:r w:rsidRPr="00865996">
        <w:rPr>
          <w:rFonts w:ascii="黑体" w:eastAsia="黑体" w:hAnsi="黑体"/>
          <w:bCs/>
          <w:color w:val="000000"/>
          <w:sz w:val="24"/>
        </w:rPr>
        <w:t>...................................................</w:t>
      </w:r>
      <w:r w:rsidR="00CC3D09">
        <w:rPr>
          <w:rFonts w:ascii="黑体" w:eastAsia="黑体" w:hAnsi="黑体"/>
          <w:bCs/>
          <w:color w:val="000000"/>
          <w:sz w:val="24"/>
        </w:rPr>
        <w:t>7</w:t>
      </w:r>
    </w:p>
    <w:p w14:paraId="4E6F8371" w14:textId="25B2FCB6" w:rsidR="003A66B7" w:rsidRDefault="004672F8">
      <w:pPr>
        <w:numPr>
          <w:ilvl w:val="0"/>
          <w:numId w:val="3"/>
        </w:numPr>
        <w:adjustRightInd w:val="0"/>
        <w:snapToGrid w:val="0"/>
        <w:spacing w:beforeLines="50" w:before="156" w:line="360" w:lineRule="auto"/>
        <w:ind w:firstLineChars="200" w:firstLine="480"/>
        <w:rPr>
          <w:rFonts w:ascii="黑体" w:eastAsia="黑体" w:hAnsi="黑体"/>
          <w:bCs/>
          <w:color w:val="000000"/>
          <w:sz w:val="24"/>
        </w:rPr>
      </w:pPr>
      <w:r>
        <w:rPr>
          <w:rFonts w:ascii="黑体" w:eastAsia="黑体" w:hAnsi="黑体" w:hint="eastAsia"/>
          <w:bCs/>
          <w:color w:val="000000"/>
          <w:sz w:val="24"/>
        </w:rPr>
        <w:t xml:space="preserve">2  </w:t>
      </w:r>
      <w:r w:rsidR="0072171C">
        <w:rPr>
          <w:rFonts w:ascii="黑体" w:eastAsia="黑体" w:hAnsi="黑体" w:hint="eastAsia"/>
          <w:bCs/>
          <w:color w:val="000000"/>
          <w:sz w:val="24"/>
        </w:rPr>
        <w:t>纯随机检验</w:t>
      </w:r>
      <w:r>
        <w:rPr>
          <w:rFonts w:ascii="黑体" w:eastAsia="黑体" w:hAnsi="黑体" w:hint="eastAsia"/>
          <w:color w:val="000000"/>
          <w:sz w:val="24"/>
        </w:rPr>
        <w:t>................................................</w:t>
      </w:r>
      <w:r w:rsidR="00092E6D">
        <w:rPr>
          <w:rFonts w:ascii="黑体" w:eastAsia="黑体" w:hAnsi="黑体"/>
          <w:color w:val="000000"/>
          <w:sz w:val="24"/>
        </w:rPr>
        <w:t>.</w:t>
      </w:r>
      <w:r>
        <w:rPr>
          <w:rFonts w:ascii="黑体" w:eastAsia="黑体" w:hAnsi="黑体" w:hint="eastAsia"/>
          <w:color w:val="000000"/>
          <w:sz w:val="24"/>
        </w:rPr>
        <w:t>......</w:t>
      </w:r>
      <w:r w:rsidR="00CC3D09">
        <w:rPr>
          <w:rFonts w:ascii="黑体" w:eastAsia="黑体" w:hAnsi="黑体"/>
          <w:color w:val="000000"/>
          <w:sz w:val="24"/>
        </w:rPr>
        <w:t>8</w:t>
      </w:r>
    </w:p>
    <w:p w14:paraId="005AF469" w14:textId="6B9A7276" w:rsidR="0019049B" w:rsidRDefault="004672F8" w:rsidP="0019049B">
      <w:pPr>
        <w:adjustRightInd w:val="0"/>
        <w:snapToGrid w:val="0"/>
        <w:spacing w:beforeLines="50" w:before="156" w:line="360" w:lineRule="auto"/>
        <w:ind w:firstLineChars="200" w:firstLine="480"/>
        <w:rPr>
          <w:rFonts w:ascii="黑体" w:eastAsia="黑体" w:hAnsi="黑体"/>
          <w:color w:val="000000"/>
          <w:sz w:val="24"/>
        </w:rPr>
      </w:pPr>
      <w:r>
        <w:rPr>
          <w:rFonts w:ascii="黑体" w:eastAsia="黑体" w:hAnsi="黑体" w:hint="eastAsia"/>
          <w:bCs/>
          <w:color w:val="000000"/>
          <w:sz w:val="24"/>
        </w:rPr>
        <w:t xml:space="preserve">3．3　</w:t>
      </w:r>
      <w:r w:rsidR="0072171C">
        <w:rPr>
          <w:rFonts w:ascii="黑体" w:eastAsia="黑体" w:hAnsi="黑体" w:hint="eastAsia"/>
          <w:bCs/>
          <w:color w:val="000000"/>
          <w:sz w:val="24"/>
        </w:rPr>
        <w:t>A</w:t>
      </w:r>
      <w:r w:rsidR="0072171C">
        <w:rPr>
          <w:rFonts w:ascii="黑体" w:eastAsia="黑体" w:hAnsi="黑体"/>
          <w:bCs/>
          <w:color w:val="000000"/>
          <w:sz w:val="24"/>
        </w:rPr>
        <w:t>RIMA</w:t>
      </w:r>
      <w:r w:rsidR="0072171C">
        <w:rPr>
          <w:rFonts w:ascii="黑体" w:eastAsia="黑体" w:hAnsi="黑体" w:hint="eastAsia"/>
          <w:bCs/>
          <w:color w:val="000000"/>
          <w:sz w:val="24"/>
        </w:rPr>
        <w:t>模型</w:t>
      </w:r>
      <w:r>
        <w:rPr>
          <w:rFonts w:ascii="黑体" w:eastAsia="黑体" w:hAnsi="黑体" w:hint="eastAsia"/>
          <w:color w:val="000000"/>
          <w:sz w:val="24"/>
        </w:rPr>
        <w:t>.......................................</w:t>
      </w:r>
      <w:r w:rsidR="00092E6D">
        <w:rPr>
          <w:rFonts w:ascii="黑体" w:eastAsia="黑体" w:hAnsi="黑体"/>
          <w:color w:val="000000"/>
          <w:sz w:val="24"/>
        </w:rPr>
        <w:t>.</w:t>
      </w:r>
      <w:r>
        <w:rPr>
          <w:rFonts w:ascii="黑体" w:eastAsia="黑体" w:hAnsi="黑体" w:hint="eastAsia"/>
          <w:color w:val="000000"/>
          <w:sz w:val="24"/>
        </w:rPr>
        <w:t>............</w:t>
      </w:r>
      <w:r w:rsidR="00092E6D">
        <w:rPr>
          <w:rFonts w:ascii="黑体" w:eastAsia="黑体" w:hAnsi="黑体"/>
          <w:color w:val="000000"/>
          <w:sz w:val="24"/>
        </w:rPr>
        <w:t>.</w:t>
      </w:r>
      <w:r>
        <w:rPr>
          <w:rFonts w:ascii="黑体" w:eastAsia="黑体" w:hAnsi="黑体" w:hint="eastAsia"/>
          <w:color w:val="000000"/>
          <w:sz w:val="24"/>
        </w:rPr>
        <w:t>...</w:t>
      </w:r>
      <w:r w:rsidR="00CC3D09">
        <w:rPr>
          <w:rFonts w:ascii="黑体" w:eastAsia="黑体" w:hAnsi="黑体"/>
          <w:color w:val="000000"/>
          <w:sz w:val="24"/>
        </w:rPr>
        <w:t>9</w:t>
      </w:r>
    </w:p>
    <w:p w14:paraId="59BFC2FA" w14:textId="0F63C9EA" w:rsidR="003176D5" w:rsidRDefault="003176D5" w:rsidP="003176D5">
      <w:pPr>
        <w:adjustRightInd w:val="0"/>
        <w:snapToGrid w:val="0"/>
        <w:spacing w:beforeLines="50" w:before="156" w:line="360" w:lineRule="auto"/>
        <w:ind w:firstLineChars="400" w:firstLine="960"/>
        <w:rPr>
          <w:rFonts w:ascii="黑体" w:eastAsia="黑体" w:hAnsi="黑体"/>
          <w:bCs/>
          <w:color w:val="000000"/>
          <w:sz w:val="24"/>
        </w:rPr>
      </w:pPr>
      <w:r>
        <w:rPr>
          <w:rFonts w:ascii="黑体" w:eastAsia="黑体" w:hAnsi="黑体"/>
          <w:bCs/>
          <w:color w:val="000000"/>
          <w:sz w:val="24"/>
        </w:rPr>
        <w:t xml:space="preserve">3.3.1  </w:t>
      </w:r>
      <w:proofErr w:type="gramStart"/>
      <w:r>
        <w:rPr>
          <w:rFonts w:ascii="黑体" w:eastAsia="黑体" w:hAnsi="黑体" w:hint="eastAsia"/>
          <w:bCs/>
          <w:color w:val="000000"/>
          <w:sz w:val="24"/>
        </w:rPr>
        <w:t>图示定阶</w:t>
      </w:r>
      <w:proofErr w:type="gramEnd"/>
      <w:r w:rsidRPr="00865996">
        <w:rPr>
          <w:rFonts w:ascii="黑体" w:eastAsia="黑体" w:hAnsi="黑体"/>
          <w:bCs/>
          <w:color w:val="000000"/>
          <w:sz w:val="24"/>
        </w:rPr>
        <w:t>....................................</w:t>
      </w:r>
      <w:r>
        <w:rPr>
          <w:rFonts w:ascii="黑体" w:eastAsia="黑体" w:hAnsi="黑体" w:hint="eastAsia"/>
          <w:bCs/>
          <w:color w:val="000000"/>
          <w:sz w:val="24"/>
        </w:rPr>
        <w:t>.</w:t>
      </w:r>
      <w:r w:rsidRPr="00865996">
        <w:rPr>
          <w:rFonts w:ascii="黑体" w:eastAsia="黑体" w:hAnsi="黑体"/>
          <w:bCs/>
          <w:color w:val="000000"/>
          <w:sz w:val="24"/>
        </w:rPr>
        <w:t>...........</w:t>
      </w:r>
      <w:r w:rsidR="00092E6D">
        <w:rPr>
          <w:rFonts w:ascii="黑体" w:eastAsia="黑体" w:hAnsi="黑体" w:hint="eastAsia"/>
          <w:bCs/>
          <w:color w:val="000000"/>
          <w:sz w:val="24"/>
        </w:rPr>
        <w:t>.</w:t>
      </w:r>
      <w:r w:rsidRPr="00865996">
        <w:rPr>
          <w:rFonts w:ascii="黑体" w:eastAsia="黑体" w:hAnsi="黑体"/>
          <w:bCs/>
          <w:color w:val="000000"/>
          <w:sz w:val="24"/>
        </w:rPr>
        <w:t>..</w:t>
      </w:r>
      <w:r w:rsidR="00CC3D09">
        <w:rPr>
          <w:rFonts w:ascii="黑体" w:eastAsia="黑体" w:hAnsi="黑体"/>
          <w:bCs/>
          <w:color w:val="000000"/>
          <w:sz w:val="24"/>
        </w:rPr>
        <w:t>9</w:t>
      </w:r>
    </w:p>
    <w:p w14:paraId="6939640A" w14:textId="4D88669A" w:rsidR="003176D5" w:rsidRPr="003176D5" w:rsidRDefault="003176D5" w:rsidP="003176D5">
      <w:pPr>
        <w:adjustRightInd w:val="0"/>
        <w:snapToGrid w:val="0"/>
        <w:spacing w:beforeLines="50" w:before="156" w:line="360" w:lineRule="auto"/>
        <w:ind w:firstLineChars="400" w:firstLine="960"/>
        <w:rPr>
          <w:rFonts w:ascii="黑体" w:eastAsia="黑体" w:hAnsi="黑体"/>
          <w:bCs/>
          <w:color w:val="000000"/>
          <w:sz w:val="24"/>
        </w:rPr>
      </w:pPr>
      <w:r>
        <w:rPr>
          <w:rFonts w:ascii="黑体" w:eastAsia="黑体" w:hAnsi="黑体"/>
          <w:bCs/>
          <w:color w:val="000000"/>
          <w:sz w:val="24"/>
        </w:rPr>
        <w:t xml:space="preserve">3.3.2  </w:t>
      </w:r>
      <w:proofErr w:type="gramStart"/>
      <w:r>
        <w:rPr>
          <w:rFonts w:ascii="黑体" w:eastAsia="黑体" w:hAnsi="黑体" w:hint="eastAsia"/>
          <w:bCs/>
          <w:color w:val="000000"/>
          <w:sz w:val="24"/>
        </w:rPr>
        <w:t>自动定阶</w:t>
      </w:r>
      <w:proofErr w:type="gramEnd"/>
      <w:r w:rsidRPr="00865996">
        <w:rPr>
          <w:rFonts w:ascii="黑体" w:eastAsia="黑体" w:hAnsi="黑体"/>
          <w:bCs/>
          <w:color w:val="000000"/>
          <w:sz w:val="24"/>
        </w:rPr>
        <w:t>..................................................</w:t>
      </w:r>
      <w:r w:rsidR="00CD728C">
        <w:rPr>
          <w:rFonts w:ascii="黑体" w:eastAsia="黑体" w:hAnsi="黑体"/>
          <w:bCs/>
          <w:color w:val="000000"/>
          <w:sz w:val="24"/>
        </w:rPr>
        <w:t>1</w:t>
      </w:r>
      <w:r w:rsidR="00CC3D09">
        <w:rPr>
          <w:rFonts w:ascii="黑体" w:eastAsia="黑体" w:hAnsi="黑体"/>
          <w:bCs/>
          <w:color w:val="000000"/>
          <w:sz w:val="24"/>
        </w:rPr>
        <w:t>0</w:t>
      </w:r>
    </w:p>
    <w:p w14:paraId="7BBB4F58" w14:textId="11DF1003" w:rsidR="003A66B7" w:rsidRDefault="004672F8">
      <w:pPr>
        <w:adjustRightInd w:val="0"/>
        <w:snapToGrid w:val="0"/>
        <w:spacing w:beforeLines="50" w:before="156" w:line="360" w:lineRule="auto"/>
        <w:rPr>
          <w:rFonts w:ascii="黑体" w:eastAsia="黑体" w:hAnsi="黑体"/>
          <w:bCs/>
          <w:color w:val="000000"/>
          <w:sz w:val="24"/>
        </w:rPr>
      </w:pPr>
      <w:r>
        <w:rPr>
          <w:rFonts w:ascii="黑体" w:eastAsia="黑体" w:hAnsi="黑体" w:hint="eastAsia"/>
          <w:bCs/>
          <w:color w:val="000000"/>
          <w:sz w:val="24"/>
        </w:rPr>
        <w:t xml:space="preserve">4  </w:t>
      </w:r>
      <w:r>
        <w:rPr>
          <w:rFonts w:ascii="黑体" w:eastAsia="黑体" w:hAnsi="黑体"/>
          <w:bCs/>
          <w:color w:val="000000"/>
          <w:sz w:val="24"/>
        </w:rPr>
        <w:t>结</w:t>
      </w:r>
      <w:r>
        <w:rPr>
          <w:rFonts w:ascii="黑体" w:eastAsia="黑体" w:hAnsi="黑体" w:hint="eastAsia"/>
          <w:bCs/>
          <w:color w:val="000000"/>
          <w:sz w:val="24"/>
        </w:rPr>
        <w:t>果............</w:t>
      </w:r>
      <w:r w:rsidR="00092E6D">
        <w:rPr>
          <w:rFonts w:ascii="黑体" w:eastAsia="黑体" w:hAnsi="黑体"/>
          <w:bCs/>
          <w:color w:val="000000"/>
          <w:sz w:val="24"/>
        </w:rPr>
        <w:t>....................</w:t>
      </w:r>
      <w:r>
        <w:rPr>
          <w:rFonts w:ascii="黑体" w:eastAsia="黑体" w:hAnsi="黑体" w:hint="eastAsia"/>
          <w:bCs/>
          <w:color w:val="000000"/>
          <w:sz w:val="24"/>
        </w:rPr>
        <w:t>...............................</w:t>
      </w:r>
      <w:r>
        <w:rPr>
          <w:rFonts w:ascii="黑体" w:eastAsia="黑体" w:hAnsi="黑体" w:hint="eastAsia"/>
          <w:color w:val="000000"/>
          <w:sz w:val="24"/>
        </w:rPr>
        <w:t>.</w:t>
      </w:r>
      <w:r>
        <w:rPr>
          <w:rFonts w:ascii="黑体" w:eastAsia="黑体" w:hAnsi="黑体" w:hint="eastAsia"/>
          <w:bCs/>
          <w:color w:val="000000"/>
          <w:sz w:val="24"/>
        </w:rPr>
        <w:t>..</w:t>
      </w:r>
      <w:r w:rsidR="00CD728C">
        <w:rPr>
          <w:rFonts w:ascii="黑体" w:eastAsia="黑体" w:hAnsi="黑体"/>
          <w:bCs/>
          <w:color w:val="000000"/>
          <w:sz w:val="24"/>
        </w:rPr>
        <w:t>1</w:t>
      </w:r>
      <w:r w:rsidR="00B65714">
        <w:rPr>
          <w:rFonts w:ascii="黑体" w:eastAsia="黑体" w:hAnsi="黑体"/>
          <w:bCs/>
          <w:color w:val="000000"/>
          <w:sz w:val="24"/>
        </w:rPr>
        <w:t>2</w:t>
      </w:r>
    </w:p>
    <w:p w14:paraId="5BDFEAE3" w14:textId="32BC13F7" w:rsidR="003A66B7" w:rsidRDefault="004672F8">
      <w:pPr>
        <w:adjustRightInd w:val="0"/>
        <w:snapToGrid w:val="0"/>
        <w:spacing w:beforeLines="50" w:before="156" w:line="360" w:lineRule="auto"/>
        <w:ind w:firstLineChars="200" w:firstLine="480"/>
        <w:rPr>
          <w:rFonts w:ascii="黑体" w:eastAsia="黑体" w:hAnsi="黑体"/>
          <w:color w:val="000000"/>
          <w:sz w:val="24"/>
        </w:rPr>
      </w:pPr>
      <w:r>
        <w:rPr>
          <w:rFonts w:ascii="黑体" w:eastAsia="黑体" w:hAnsi="黑体" w:hint="eastAsia"/>
          <w:bCs/>
          <w:color w:val="000000"/>
          <w:sz w:val="24"/>
        </w:rPr>
        <w:t xml:space="preserve">4．1　</w:t>
      </w:r>
      <w:r w:rsidR="0072171C">
        <w:rPr>
          <w:rFonts w:ascii="黑体" w:eastAsia="黑体" w:hAnsi="黑体" w:hint="eastAsia"/>
          <w:bCs/>
          <w:color w:val="000000"/>
          <w:sz w:val="24"/>
        </w:rPr>
        <w:t>模型结果</w:t>
      </w:r>
      <w:r>
        <w:rPr>
          <w:rFonts w:ascii="黑体" w:eastAsia="黑体" w:hAnsi="黑体" w:hint="eastAsia"/>
          <w:color w:val="000000"/>
          <w:sz w:val="24"/>
        </w:rPr>
        <w:t>...........................................</w:t>
      </w:r>
      <w:r w:rsidR="003B7526">
        <w:rPr>
          <w:rFonts w:ascii="黑体" w:eastAsia="黑体" w:hAnsi="黑体"/>
          <w:color w:val="000000"/>
          <w:sz w:val="24"/>
        </w:rPr>
        <w:t>.....</w:t>
      </w:r>
      <w:r>
        <w:rPr>
          <w:rFonts w:ascii="黑体" w:eastAsia="黑体" w:hAnsi="黑体" w:hint="eastAsia"/>
          <w:color w:val="000000"/>
          <w:sz w:val="24"/>
        </w:rPr>
        <w:t>........</w:t>
      </w:r>
      <w:r w:rsidR="00CD728C">
        <w:rPr>
          <w:rFonts w:ascii="黑体" w:eastAsia="黑体" w:hAnsi="黑体"/>
          <w:color w:val="000000"/>
          <w:sz w:val="24"/>
        </w:rPr>
        <w:t>1</w:t>
      </w:r>
      <w:r w:rsidR="00B65714">
        <w:rPr>
          <w:rFonts w:ascii="黑体" w:eastAsia="黑体" w:hAnsi="黑体"/>
          <w:color w:val="000000"/>
          <w:sz w:val="24"/>
        </w:rPr>
        <w:t>2</w:t>
      </w:r>
    </w:p>
    <w:p w14:paraId="4AEF894C" w14:textId="3F07EEFD" w:rsidR="0072171C" w:rsidRDefault="0072171C" w:rsidP="0072171C">
      <w:pPr>
        <w:adjustRightInd w:val="0"/>
        <w:snapToGrid w:val="0"/>
        <w:spacing w:beforeLines="50" w:before="156" w:line="360" w:lineRule="auto"/>
        <w:ind w:firstLineChars="200" w:firstLine="480"/>
        <w:rPr>
          <w:rFonts w:ascii="黑体" w:eastAsia="黑体" w:hAnsi="黑体"/>
          <w:color w:val="000000"/>
          <w:sz w:val="24"/>
        </w:rPr>
      </w:pPr>
      <w:r>
        <w:rPr>
          <w:rFonts w:ascii="黑体" w:eastAsia="黑体" w:hAnsi="黑体" w:hint="eastAsia"/>
          <w:bCs/>
          <w:color w:val="000000"/>
          <w:sz w:val="24"/>
        </w:rPr>
        <w:t>4．</w:t>
      </w:r>
      <w:r w:rsidR="00B10711">
        <w:rPr>
          <w:rFonts w:ascii="黑体" w:eastAsia="黑体" w:hAnsi="黑体"/>
          <w:bCs/>
          <w:color w:val="000000"/>
          <w:sz w:val="24"/>
        </w:rPr>
        <w:t>2</w:t>
      </w:r>
      <w:r>
        <w:rPr>
          <w:rFonts w:ascii="黑体" w:eastAsia="黑体" w:hAnsi="黑体" w:hint="eastAsia"/>
          <w:bCs/>
          <w:color w:val="000000"/>
          <w:sz w:val="24"/>
        </w:rPr>
        <w:t xml:space="preserve">　模型诊断</w:t>
      </w:r>
      <w:r>
        <w:rPr>
          <w:rFonts w:ascii="黑体" w:eastAsia="黑体" w:hAnsi="黑体" w:hint="eastAsia"/>
          <w:color w:val="000000"/>
          <w:sz w:val="24"/>
        </w:rPr>
        <w:t>..............................................</w:t>
      </w:r>
      <w:r w:rsidR="003B7526">
        <w:rPr>
          <w:rFonts w:ascii="黑体" w:eastAsia="黑体" w:hAnsi="黑体"/>
          <w:color w:val="000000"/>
          <w:sz w:val="24"/>
        </w:rPr>
        <w:t>.....</w:t>
      </w:r>
      <w:r>
        <w:rPr>
          <w:rFonts w:ascii="黑体" w:eastAsia="黑体" w:hAnsi="黑体" w:hint="eastAsia"/>
          <w:color w:val="000000"/>
          <w:sz w:val="24"/>
        </w:rPr>
        <w:t>.....</w:t>
      </w:r>
      <w:r w:rsidR="00CD728C">
        <w:rPr>
          <w:rFonts w:ascii="黑体" w:eastAsia="黑体" w:hAnsi="黑体"/>
          <w:color w:val="000000"/>
          <w:sz w:val="24"/>
        </w:rPr>
        <w:t>1</w:t>
      </w:r>
      <w:r w:rsidR="00B65714">
        <w:rPr>
          <w:rFonts w:ascii="黑体" w:eastAsia="黑体" w:hAnsi="黑体"/>
          <w:color w:val="000000"/>
          <w:sz w:val="24"/>
        </w:rPr>
        <w:t>3</w:t>
      </w:r>
    </w:p>
    <w:p w14:paraId="22C56603" w14:textId="6EB8D537" w:rsidR="003176D5" w:rsidRDefault="003176D5" w:rsidP="003176D5">
      <w:pPr>
        <w:adjustRightInd w:val="0"/>
        <w:snapToGrid w:val="0"/>
        <w:spacing w:beforeLines="50" w:before="156" w:line="360" w:lineRule="auto"/>
        <w:ind w:firstLineChars="400" w:firstLine="960"/>
        <w:rPr>
          <w:rFonts w:ascii="黑体" w:eastAsia="黑体" w:hAnsi="黑体"/>
          <w:bCs/>
          <w:color w:val="000000"/>
          <w:sz w:val="24"/>
        </w:rPr>
      </w:pPr>
      <w:r>
        <w:rPr>
          <w:rFonts w:ascii="黑体" w:eastAsia="黑体" w:hAnsi="黑体"/>
          <w:bCs/>
          <w:color w:val="000000"/>
          <w:sz w:val="24"/>
        </w:rPr>
        <w:t xml:space="preserve">4.2.1  </w:t>
      </w:r>
      <w:r>
        <w:rPr>
          <w:rFonts w:ascii="黑体" w:eastAsia="黑体" w:hAnsi="黑体" w:hint="eastAsia"/>
          <w:bCs/>
          <w:color w:val="000000"/>
          <w:sz w:val="24"/>
        </w:rPr>
        <w:t>残差正态性检验</w:t>
      </w:r>
      <w:r w:rsidRPr="00865996">
        <w:rPr>
          <w:rFonts w:ascii="黑体" w:eastAsia="黑体" w:hAnsi="黑体"/>
          <w:bCs/>
          <w:color w:val="000000"/>
          <w:sz w:val="24"/>
        </w:rPr>
        <w:t>............................................</w:t>
      </w:r>
      <w:r w:rsidR="00CD728C">
        <w:rPr>
          <w:rFonts w:ascii="黑体" w:eastAsia="黑体" w:hAnsi="黑体"/>
          <w:bCs/>
          <w:color w:val="000000"/>
          <w:sz w:val="24"/>
        </w:rPr>
        <w:t>1</w:t>
      </w:r>
      <w:r w:rsidR="00B65714">
        <w:rPr>
          <w:rFonts w:ascii="黑体" w:eastAsia="黑体" w:hAnsi="黑体"/>
          <w:bCs/>
          <w:color w:val="000000"/>
          <w:sz w:val="24"/>
        </w:rPr>
        <w:t>3</w:t>
      </w:r>
    </w:p>
    <w:p w14:paraId="31D5AFFE" w14:textId="644F0EA3" w:rsidR="003176D5" w:rsidRDefault="003176D5" w:rsidP="003176D5">
      <w:pPr>
        <w:adjustRightInd w:val="0"/>
        <w:snapToGrid w:val="0"/>
        <w:spacing w:beforeLines="50" w:before="156" w:line="360" w:lineRule="auto"/>
        <w:ind w:firstLineChars="400" w:firstLine="960"/>
        <w:rPr>
          <w:rFonts w:ascii="黑体" w:eastAsia="黑体" w:hAnsi="黑体"/>
          <w:bCs/>
          <w:color w:val="000000"/>
          <w:sz w:val="24"/>
        </w:rPr>
      </w:pPr>
      <w:r>
        <w:rPr>
          <w:rFonts w:ascii="黑体" w:eastAsia="黑体" w:hAnsi="黑体"/>
          <w:bCs/>
          <w:color w:val="000000"/>
          <w:sz w:val="24"/>
        </w:rPr>
        <w:t xml:space="preserve">4.2.2  </w:t>
      </w:r>
      <w:r>
        <w:rPr>
          <w:rFonts w:ascii="黑体" w:eastAsia="黑体" w:hAnsi="黑体" w:hint="eastAsia"/>
          <w:bCs/>
          <w:color w:val="000000"/>
          <w:sz w:val="24"/>
        </w:rPr>
        <w:t>残差自相关检验</w:t>
      </w:r>
      <w:r w:rsidRPr="00865996">
        <w:rPr>
          <w:rFonts w:ascii="黑体" w:eastAsia="黑体" w:hAnsi="黑体"/>
          <w:bCs/>
          <w:color w:val="000000"/>
          <w:sz w:val="24"/>
        </w:rPr>
        <w:t>............................................</w:t>
      </w:r>
      <w:r w:rsidR="00CD728C">
        <w:rPr>
          <w:rFonts w:ascii="黑体" w:eastAsia="黑体" w:hAnsi="黑体"/>
          <w:bCs/>
          <w:color w:val="000000"/>
          <w:sz w:val="24"/>
        </w:rPr>
        <w:t>1</w:t>
      </w:r>
      <w:r w:rsidR="00B65714">
        <w:rPr>
          <w:rFonts w:ascii="黑体" w:eastAsia="黑体" w:hAnsi="黑体"/>
          <w:bCs/>
          <w:color w:val="000000"/>
          <w:sz w:val="24"/>
        </w:rPr>
        <w:t>3</w:t>
      </w:r>
    </w:p>
    <w:p w14:paraId="09DA9CFE" w14:textId="08C612C2" w:rsidR="003176D5" w:rsidRPr="003176D5" w:rsidRDefault="003176D5" w:rsidP="003176D5">
      <w:pPr>
        <w:adjustRightInd w:val="0"/>
        <w:snapToGrid w:val="0"/>
        <w:spacing w:beforeLines="50" w:before="156" w:line="360" w:lineRule="auto"/>
        <w:ind w:firstLineChars="400" w:firstLine="960"/>
        <w:rPr>
          <w:rFonts w:ascii="黑体" w:eastAsia="黑体" w:hAnsi="黑体"/>
          <w:bCs/>
          <w:color w:val="000000"/>
          <w:sz w:val="24"/>
        </w:rPr>
      </w:pPr>
      <w:r>
        <w:rPr>
          <w:rFonts w:ascii="黑体" w:eastAsia="黑体" w:hAnsi="黑体"/>
          <w:bCs/>
          <w:color w:val="000000"/>
          <w:sz w:val="24"/>
        </w:rPr>
        <w:t xml:space="preserve">4.2.3  </w:t>
      </w:r>
      <w:r>
        <w:rPr>
          <w:rFonts w:ascii="黑体" w:eastAsia="黑体" w:hAnsi="黑体" w:hint="eastAsia"/>
          <w:bCs/>
          <w:color w:val="000000"/>
          <w:sz w:val="24"/>
        </w:rPr>
        <w:t>残差纯随机检验</w:t>
      </w:r>
      <w:r w:rsidRPr="00865996">
        <w:rPr>
          <w:rFonts w:ascii="黑体" w:eastAsia="黑体" w:hAnsi="黑体"/>
          <w:bCs/>
          <w:color w:val="000000"/>
          <w:sz w:val="24"/>
        </w:rPr>
        <w:t>............................................</w:t>
      </w:r>
      <w:r w:rsidR="00CD728C">
        <w:rPr>
          <w:rFonts w:ascii="黑体" w:eastAsia="黑体" w:hAnsi="黑体"/>
          <w:bCs/>
          <w:color w:val="000000"/>
          <w:sz w:val="24"/>
        </w:rPr>
        <w:t>1</w:t>
      </w:r>
      <w:r w:rsidR="00B65714">
        <w:rPr>
          <w:rFonts w:ascii="黑体" w:eastAsia="黑体" w:hAnsi="黑体"/>
          <w:bCs/>
          <w:color w:val="000000"/>
          <w:sz w:val="24"/>
        </w:rPr>
        <w:t>4</w:t>
      </w:r>
    </w:p>
    <w:p w14:paraId="74BB27B7" w14:textId="1A907259" w:rsidR="0072171C" w:rsidRPr="0072171C" w:rsidRDefault="0072171C" w:rsidP="0072171C">
      <w:pPr>
        <w:adjustRightInd w:val="0"/>
        <w:snapToGrid w:val="0"/>
        <w:spacing w:beforeLines="50" w:before="156" w:line="360" w:lineRule="auto"/>
        <w:ind w:firstLineChars="200" w:firstLine="480"/>
        <w:rPr>
          <w:rFonts w:ascii="黑体" w:eastAsia="黑体" w:hAnsi="黑体"/>
          <w:color w:val="000000"/>
          <w:sz w:val="24"/>
        </w:rPr>
      </w:pPr>
      <w:r>
        <w:rPr>
          <w:rFonts w:ascii="黑体" w:eastAsia="黑体" w:hAnsi="黑体" w:hint="eastAsia"/>
          <w:bCs/>
          <w:color w:val="000000"/>
          <w:sz w:val="24"/>
        </w:rPr>
        <w:t>4．</w:t>
      </w:r>
      <w:r w:rsidR="00B10711">
        <w:rPr>
          <w:rFonts w:ascii="黑体" w:eastAsia="黑体" w:hAnsi="黑体"/>
          <w:bCs/>
          <w:color w:val="000000"/>
          <w:sz w:val="24"/>
        </w:rPr>
        <w:t>3</w:t>
      </w:r>
      <w:r>
        <w:rPr>
          <w:rFonts w:ascii="黑体" w:eastAsia="黑体" w:hAnsi="黑体" w:hint="eastAsia"/>
          <w:bCs/>
          <w:color w:val="000000"/>
          <w:sz w:val="24"/>
        </w:rPr>
        <w:t xml:space="preserve">　短期预测</w:t>
      </w:r>
      <w:r>
        <w:rPr>
          <w:rFonts w:ascii="黑体" w:eastAsia="黑体" w:hAnsi="黑体" w:hint="eastAsia"/>
          <w:color w:val="000000"/>
          <w:sz w:val="24"/>
        </w:rPr>
        <w:t>.......................................</w:t>
      </w:r>
      <w:r w:rsidR="00092E6D">
        <w:rPr>
          <w:rFonts w:ascii="黑体" w:eastAsia="黑体" w:hAnsi="黑体"/>
          <w:color w:val="000000"/>
          <w:sz w:val="24"/>
        </w:rPr>
        <w:t>.</w:t>
      </w:r>
      <w:r>
        <w:rPr>
          <w:rFonts w:ascii="黑体" w:eastAsia="黑体" w:hAnsi="黑体" w:hint="eastAsia"/>
          <w:color w:val="000000"/>
          <w:sz w:val="24"/>
        </w:rPr>
        <w:t>.......</w:t>
      </w:r>
      <w:r w:rsidR="003B7526">
        <w:rPr>
          <w:rFonts w:ascii="黑体" w:eastAsia="黑体" w:hAnsi="黑体"/>
          <w:color w:val="000000"/>
          <w:sz w:val="24"/>
        </w:rPr>
        <w:t>.....</w:t>
      </w:r>
      <w:r>
        <w:rPr>
          <w:rFonts w:ascii="黑体" w:eastAsia="黑体" w:hAnsi="黑体" w:hint="eastAsia"/>
          <w:color w:val="000000"/>
          <w:sz w:val="24"/>
        </w:rPr>
        <w:t>....</w:t>
      </w:r>
      <w:r w:rsidR="00CD728C">
        <w:rPr>
          <w:rFonts w:ascii="黑体" w:eastAsia="黑体" w:hAnsi="黑体"/>
          <w:color w:val="000000"/>
          <w:sz w:val="24"/>
        </w:rPr>
        <w:t>1</w:t>
      </w:r>
      <w:r w:rsidR="00B65714">
        <w:rPr>
          <w:rFonts w:ascii="黑体" w:eastAsia="黑体" w:hAnsi="黑体"/>
          <w:color w:val="000000"/>
          <w:sz w:val="24"/>
        </w:rPr>
        <w:t>5</w:t>
      </w:r>
    </w:p>
    <w:p w14:paraId="7B83C0E6" w14:textId="5502CD92" w:rsidR="003A66B7" w:rsidRDefault="004672F8">
      <w:pPr>
        <w:adjustRightInd w:val="0"/>
        <w:snapToGrid w:val="0"/>
        <w:spacing w:beforeLines="50" w:before="156" w:line="360" w:lineRule="auto"/>
        <w:rPr>
          <w:rFonts w:ascii="黑体" w:eastAsia="黑体" w:hAnsi="黑体"/>
          <w:bCs/>
          <w:color w:val="000000"/>
          <w:sz w:val="24"/>
        </w:rPr>
      </w:pPr>
      <w:r>
        <w:rPr>
          <w:rFonts w:ascii="黑体" w:eastAsia="黑体" w:hAnsi="黑体" w:hint="eastAsia"/>
          <w:color w:val="000000"/>
          <w:sz w:val="24"/>
        </w:rPr>
        <w:t>5  结论</w:t>
      </w:r>
      <w:r>
        <w:rPr>
          <w:rFonts w:ascii="黑体" w:eastAsia="黑体" w:hAnsi="黑体" w:hint="eastAsia"/>
          <w:bCs/>
          <w:color w:val="000000"/>
          <w:sz w:val="24"/>
        </w:rPr>
        <w:t>............</w:t>
      </w:r>
      <w:r w:rsidR="00092E6D">
        <w:rPr>
          <w:rFonts w:ascii="黑体" w:eastAsia="黑体" w:hAnsi="黑体"/>
          <w:bCs/>
          <w:color w:val="000000"/>
          <w:sz w:val="24"/>
        </w:rPr>
        <w:t>...........................</w:t>
      </w:r>
      <w:r>
        <w:rPr>
          <w:rFonts w:ascii="黑体" w:eastAsia="黑体" w:hAnsi="黑体" w:hint="eastAsia"/>
          <w:bCs/>
          <w:color w:val="000000"/>
          <w:sz w:val="24"/>
        </w:rPr>
        <w:t>...........</w:t>
      </w:r>
      <w:r w:rsidR="00092E6D">
        <w:rPr>
          <w:rFonts w:ascii="黑体" w:eastAsia="黑体" w:hAnsi="黑体"/>
          <w:bCs/>
          <w:color w:val="000000"/>
          <w:sz w:val="24"/>
        </w:rPr>
        <w:t>.</w:t>
      </w:r>
      <w:r>
        <w:rPr>
          <w:rFonts w:ascii="黑体" w:eastAsia="黑体" w:hAnsi="黑体" w:hint="eastAsia"/>
          <w:bCs/>
          <w:color w:val="000000"/>
          <w:sz w:val="24"/>
        </w:rPr>
        <w:t>............</w:t>
      </w:r>
      <w:r>
        <w:rPr>
          <w:rFonts w:ascii="黑体" w:eastAsia="黑体" w:hAnsi="黑体" w:hint="eastAsia"/>
          <w:color w:val="000000"/>
          <w:sz w:val="24"/>
        </w:rPr>
        <w:t>.</w:t>
      </w:r>
      <w:r>
        <w:rPr>
          <w:rFonts w:ascii="黑体" w:eastAsia="黑体" w:hAnsi="黑体" w:hint="eastAsia"/>
          <w:bCs/>
          <w:color w:val="000000"/>
          <w:sz w:val="24"/>
        </w:rPr>
        <w:t>..</w:t>
      </w:r>
      <w:r w:rsidR="00CD728C">
        <w:rPr>
          <w:rFonts w:ascii="黑体" w:eastAsia="黑体" w:hAnsi="黑体"/>
          <w:bCs/>
          <w:color w:val="000000"/>
          <w:sz w:val="24"/>
        </w:rPr>
        <w:t>1</w:t>
      </w:r>
      <w:r w:rsidR="00CC3D09">
        <w:rPr>
          <w:rFonts w:ascii="黑体" w:eastAsia="黑体" w:hAnsi="黑体"/>
          <w:bCs/>
          <w:color w:val="000000"/>
          <w:sz w:val="24"/>
        </w:rPr>
        <w:t>6</w:t>
      </w:r>
    </w:p>
    <w:p w14:paraId="088C2421" w14:textId="524D7EF8" w:rsidR="003A66B7" w:rsidRDefault="004672F8">
      <w:pPr>
        <w:adjustRightInd w:val="0"/>
        <w:snapToGrid w:val="0"/>
        <w:spacing w:beforeLines="50" w:before="156" w:line="360" w:lineRule="auto"/>
        <w:rPr>
          <w:rFonts w:ascii="黑体" w:eastAsia="黑体" w:hAnsi="黑体"/>
          <w:bCs/>
          <w:color w:val="000000"/>
          <w:sz w:val="24"/>
        </w:rPr>
      </w:pPr>
      <w:r>
        <w:rPr>
          <w:rFonts w:ascii="黑体" w:eastAsia="黑体" w:hAnsi="黑体" w:hint="eastAsia"/>
          <w:bCs/>
          <w:color w:val="000000"/>
          <w:sz w:val="24"/>
        </w:rPr>
        <w:t>6  讨论.........</w:t>
      </w:r>
      <w:r w:rsidR="00092E6D">
        <w:rPr>
          <w:rFonts w:ascii="黑体" w:eastAsia="黑体" w:hAnsi="黑体"/>
          <w:bCs/>
          <w:color w:val="000000"/>
          <w:sz w:val="24"/>
        </w:rPr>
        <w:t>.....</w:t>
      </w:r>
      <w:r>
        <w:rPr>
          <w:rFonts w:ascii="黑体" w:eastAsia="黑体" w:hAnsi="黑体" w:hint="eastAsia"/>
          <w:bCs/>
          <w:color w:val="000000"/>
          <w:sz w:val="24"/>
        </w:rPr>
        <w:t>.................</w:t>
      </w:r>
      <w:r w:rsidR="00092E6D">
        <w:rPr>
          <w:rFonts w:ascii="黑体" w:eastAsia="黑体" w:hAnsi="黑体"/>
          <w:bCs/>
          <w:color w:val="000000"/>
          <w:sz w:val="24"/>
        </w:rPr>
        <w:t>....</w:t>
      </w:r>
      <w:r w:rsidR="00A44BB0">
        <w:rPr>
          <w:rFonts w:ascii="黑体" w:eastAsia="黑体" w:hAnsi="黑体" w:hint="eastAsia"/>
          <w:bCs/>
          <w:color w:val="000000"/>
          <w:sz w:val="24"/>
        </w:rPr>
        <w:t>....</w:t>
      </w:r>
      <w:r>
        <w:rPr>
          <w:rFonts w:ascii="黑体" w:eastAsia="黑体" w:hAnsi="黑体" w:hint="eastAsia"/>
          <w:bCs/>
          <w:color w:val="000000"/>
          <w:sz w:val="24"/>
        </w:rPr>
        <w:t>.</w:t>
      </w:r>
      <w:r w:rsidR="003B7526">
        <w:rPr>
          <w:rFonts w:ascii="黑体" w:eastAsia="黑体" w:hAnsi="黑体"/>
          <w:bCs/>
          <w:color w:val="000000"/>
          <w:sz w:val="24"/>
        </w:rPr>
        <w:t>...</w:t>
      </w:r>
      <w:r w:rsidR="00092E6D">
        <w:rPr>
          <w:rFonts w:ascii="黑体" w:eastAsia="黑体" w:hAnsi="黑体"/>
          <w:bCs/>
          <w:color w:val="000000"/>
          <w:sz w:val="24"/>
        </w:rPr>
        <w:t>....</w:t>
      </w:r>
      <w:r w:rsidR="003B7526">
        <w:rPr>
          <w:rFonts w:ascii="黑体" w:eastAsia="黑体" w:hAnsi="黑体"/>
          <w:bCs/>
          <w:color w:val="000000"/>
          <w:sz w:val="24"/>
        </w:rPr>
        <w:t>...</w:t>
      </w:r>
      <w:r>
        <w:rPr>
          <w:rFonts w:ascii="黑体" w:eastAsia="黑体" w:hAnsi="黑体" w:hint="eastAsia"/>
          <w:bCs/>
          <w:color w:val="000000"/>
          <w:sz w:val="24"/>
        </w:rPr>
        <w:t>.</w:t>
      </w:r>
      <w:r w:rsidR="00092E6D">
        <w:rPr>
          <w:rFonts w:ascii="黑体" w:eastAsia="黑体" w:hAnsi="黑体"/>
          <w:bCs/>
          <w:color w:val="000000"/>
          <w:sz w:val="24"/>
        </w:rPr>
        <w:t>............</w:t>
      </w:r>
      <w:r>
        <w:rPr>
          <w:rFonts w:ascii="黑体" w:eastAsia="黑体" w:hAnsi="黑体" w:hint="eastAsia"/>
          <w:bCs/>
          <w:color w:val="000000"/>
          <w:sz w:val="24"/>
        </w:rPr>
        <w:t>.</w:t>
      </w:r>
      <w:r>
        <w:rPr>
          <w:rFonts w:ascii="黑体" w:eastAsia="黑体" w:hAnsi="黑体" w:hint="eastAsia"/>
          <w:color w:val="000000"/>
          <w:sz w:val="24"/>
        </w:rPr>
        <w:t>.</w:t>
      </w:r>
      <w:r>
        <w:rPr>
          <w:rFonts w:ascii="黑体" w:eastAsia="黑体" w:hAnsi="黑体" w:hint="eastAsia"/>
          <w:bCs/>
          <w:color w:val="000000"/>
          <w:sz w:val="24"/>
        </w:rPr>
        <w:t>.</w:t>
      </w:r>
      <w:r w:rsidR="00CD728C">
        <w:rPr>
          <w:rFonts w:ascii="黑体" w:eastAsia="黑体" w:hAnsi="黑体"/>
          <w:bCs/>
          <w:color w:val="000000"/>
          <w:sz w:val="24"/>
        </w:rPr>
        <w:t>1</w:t>
      </w:r>
      <w:r w:rsidR="00CC3D09">
        <w:rPr>
          <w:rFonts w:ascii="黑体" w:eastAsia="黑体" w:hAnsi="黑体"/>
          <w:bCs/>
          <w:color w:val="000000"/>
          <w:sz w:val="24"/>
        </w:rPr>
        <w:t>7</w:t>
      </w:r>
    </w:p>
    <w:p w14:paraId="278C3729" w14:textId="41E1C399" w:rsidR="003A66B7" w:rsidRDefault="004672F8">
      <w:pPr>
        <w:adjustRightInd w:val="0"/>
        <w:snapToGrid w:val="0"/>
        <w:spacing w:beforeLines="50" w:before="156" w:line="360" w:lineRule="auto"/>
        <w:rPr>
          <w:rFonts w:ascii="黑体" w:eastAsia="黑体" w:hAnsi="黑体"/>
          <w:b/>
          <w:color w:val="000000"/>
          <w:sz w:val="24"/>
        </w:rPr>
      </w:pPr>
      <w:r>
        <w:rPr>
          <w:rFonts w:ascii="黑体" w:eastAsia="黑体" w:hAnsi="黑体" w:hint="eastAsia"/>
          <w:b/>
          <w:color w:val="000000"/>
          <w:sz w:val="24"/>
        </w:rPr>
        <w:t>参考文献.................................................................</w:t>
      </w:r>
      <w:r w:rsidR="00CD728C">
        <w:rPr>
          <w:rFonts w:ascii="黑体" w:eastAsia="黑体" w:hAnsi="黑体"/>
          <w:b/>
          <w:color w:val="000000"/>
          <w:sz w:val="24"/>
        </w:rPr>
        <w:t>1</w:t>
      </w:r>
      <w:r w:rsidR="00CC3D09">
        <w:rPr>
          <w:rFonts w:ascii="黑体" w:eastAsia="黑体" w:hAnsi="黑体"/>
          <w:b/>
          <w:color w:val="000000"/>
          <w:sz w:val="24"/>
        </w:rPr>
        <w:t>8</w:t>
      </w:r>
    </w:p>
    <w:p w14:paraId="492CDE9C" w14:textId="6EDDC91D" w:rsidR="003A66B7" w:rsidRDefault="00293DDF">
      <w:pPr>
        <w:adjustRightInd w:val="0"/>
        <w:snapToGrid w:val="0"/>
        <w:spacing w:beforeLines="50" w:before="156" w:line="360" w:lineRule="auto"/>
        <w:rPr>
          <w:rFonts w:ascii="黑体" w:eastAsia="黑体" w:hAnsi="黑体"/>
          <w:b/>
          <w:color w:val="000000"/>
          <w:sz w:val="24"/>
        </w:rPr>
      </w:pPr>
      <w:r>
        <w:rPr>
          <w:rFonts w:ascii="黑体" w:eastAsia="黑体" w:hAnsi="黑体" w:hint="eastAsia"/>
          <w:b/>
          <w:color w:val="000000"/>
          <w:sz w:val="24"/>
        </w:rPr>
        <w:t>致谢</w:t>
      </w:r>
      <w:r w:rsidR="004672F8">
        <w:rPr>
          <w:rFonts w:ascii="黑体" w:eastAsia="黑体" w:hAnsi="黑体"/>
          <w:b/>
          <w:color w:val="000000"/>
          <w:sz w:val="24"/>
        </w:rPr>
        <w:t>...............................................</w:t>
      </w:r>
      <w:r w:rsidR="00092E6D">
        <w:rPr>
          <w:rFonts w:ascii="黑体" w:eastAsia="黑体" w:hAnsi="黑体"/>
          <w:b/>
          <w:color w:val="000000"/>
          <w:sz w:val="24"/>
        </w:rPr>
        <w:t>..................</w:t>
      </w:r>
      <w:r w:rsidR="004672F8">
        <w:rPr>
          <w:rFonts w:ascii="黑体" w:eastAsia="黑体" w:hAnsi="黑体"/>
          <w:b/>
          <w:color w:val="000000"/>
          <w:sz w:val="24"/>
        </w:rPr>
        <w:t>....</w:t>
      </w:r>
      <w:r w:rsidR="00CD728C">
        <w:rPr>
          <w:rFonts w:ascii="黑体" w:eastAsia="黑体" w:hAnsi="黑体"/>
          <w:b/>
          <w:color w:val="000000"/>
          <w:sz w:val="24"/>
        </w:rPr>
        <w:t>1</w:t>
      </w:r>
      <w:r w:rsidR="00CC3D09">
        <w:rPr>
          <w:rFonts w:ascii="黑体" w:eastAsia="黑体" w:hAnsi="黑体"/>
          <w:b/>
          <w:color w:val="000000"/>
          <w:sz w:val="24"/>
        </w:rPr>
        <w:t>9</w:t>
      </w:r>
    </w:p>
    <w:p w14:paraId="5964E1C9" w14:textId="75BB9695" w:rsidR="003A66B7" w:rsidRDefault="00293DDF">
      <w:pPr>
        <w:adjustRightInd w:val="0"/>
        <w:snapToGrid w:val="0"/>
        <w:spacing w:beforeLines="50" w:before="156" w:line="360" w:lineRule="auto"/>
        <w:rPr>
          <w:rFonts w:ascii="宋体" w:eastAsia="黑体" w:hAnsi="宋体"/>
          <w:b/>
          <w:color w:val="000000"/>
          <w:sz w:val="24"/>
          <w:szCs w:val="36"/>
        </w:rPr>
        <w:sectPr w:rsidR="003A66B7">
          <w:footerReference w:type="default" r:id="rId11"/>
          <w:pgSz w:w="11906" w:h="16838"/>
          <w:pgMar w:top="1701" w:right="1418" w:bottom="1418" w:left="1418" w:header="851" w:footer="992" w:gutter="0"/>
          <w:pgNumType w:start="1"/>
          <w:cols w:space="425"/>
          <w:docGrid w:type="lines" w:linePitch="312"/>
        </w:sectPr>
      </w:pPr>
      <w:r>
        <w:rPr>
          <w:rFonts w:ascii="黑体" w:eastAsia="黑体" w:hAnsi="黑体" w:hint="eastAsia"/>
          <w:b/>
          <w:color w:val="000000"/>
          <w:sz w:val="24"/>
        </w:rPr>
        <w:t>附录</w:t>
      </w:r>
      <w:r w:rsidR="004672F8">
        <w:rPr>
          <w:rFonts w:ascii="黑体" w:eastAsia="黑体" w:hAnsi="黑体" w:hint="eastAsia"/>
          <w:b/>
          <w:color w:val="000000"/>
          <w:sz w:val="24"/>
        </w:rPr>
        <w:t>.............................................................</w:t>
      </w:r>
      <w:r w:rsidR="003B7526">
        <w:rPr>
          <w:rFonts w:ascii="黑体" w:eastAsia="黑体" w:hAnsi="黑体"/>
          <w:b/>
          <w:color w:val="000000"/>
          <w:sz w:val="24"/>
        </w:rPr>
        <w:t>.</w:t>
      </w:r>
      <w:r w:rsidR="004672F8">
        <w:rPr>
          <w:rFonts w:ascii="黑体" w:eastAsia="黑体" w:hAnsi="黑体" w:hint="eastAsia"/>
          <w:b/>
          <w:color w:val="000000"/>
          <w:sz w:val="24"/>
        </w:rPr>
        <w:t>......</w:t>
      </w:r>
      <w:r w:rsidR="00CD728C">
        <w:rPr>
          <w:rFonts w:ascii="黑体" w:eastAsia="黑体" w:hAnsi="黑体"/>
          <w:b/>
          <w:color w:val="000000"/>
          <w:sz w:val="24"/>
        </w:rPr>
        <w:t>.</w:t>
      </w:r>
      <w:r w:rsidR="00CC3D09">
        <w:rPr>
          <w:rFonts w:ascii="黑体" w:eastAsia="黑体" w:hAnsi="黑体"/>
          <w:b/>
          <w:color w:val="000000"/>
          <w:sz w:val="24"/>
        </w:rPr>
        <w:t>20</w:t>
      </w:r>
    </w:p>
    <w:p w14:paraId="0E36B111" w14:textId="41A3F07C" w:rsidR="003A66B7" w:rsidRDefault="0072171C">
      <w:pPr>
        <w:pStyle w:val="af7"/>
        <w:outlineLvl w:val="0"/>
        <w:rPr>
          <w:rFonts w:ascii="黑体" w:hAnsi="黑体"/>
          <w:bCs/>
          <w:kern w:val="44"/>
          <w:szCs w:val="36"/>
        </w:rPr>
      </w:pPr>
      <w:bookmarkStart w:id="3" w:name="_Hlk72001511"/>
      <w:r w:rsidRPr="0072171C">
        <w:rPr>
          <w:rStyle w:val="afa"/>
          <w:rFonts w:ascii="黑体" w:eastAsia="黑体" w:hAnsi="黑体" w:hint="eastAsia"/>
          <w:sz w:val="36"/>
          <w:szCs w:val="36"/>
        </w:rPr>
        <w:t>基于</w:t>
      </w:r>
      <w:r w:rsidRPr="0072171C">
        <w:rPr>
          <w:rStyle w:val="afa"/>
          <w:rFonts w:ascii="黑体" w:eastAsia="黑体" w:hAnsi="黑体"/>
          <w:sz w:val="36"/>
          <w:szCs w:val="36"/>
        </w:rPr>
        <w:t>ARIMA模型对医药300股票指数的实证分析及预</w:t>
      </w:r>
      <w:r w:rsidR="00274043" w:rsidRPr="00274043">
        <w:rPr>
          <w:rFonts w:ascii="黑体" w:hAnsi="黑体" w:hint="eastAsia"/>
          <w:bCs/>
          <w:kern w:val="44"/>
          <w:szCs w:val="36"/>
        </w:rPr>
        <w:t>测</w:t>
      </w:r>
      <w:bookmarkEnd w:id="3"/>
    </w:p>
    <w:p w14:paraId="494D91D9" w14:textId="77777777" w:rsidR="00CB3557" w:rsidRPr="00CB3557" w:rsidRDefault="00CB3557">
      <w:pPr>
        <w:pStyle w:val="af7"/>
        <w:outlineLvl w:val="0"/>
        <w:rPr>
          <w:rStyle w:val="afa"/>
          <w:rFonts w:ascii="黑体" w:eastAsia="黑体" w:hAnsi="黑体"/>
          <w:sz w:val="36"/>
          <w:szCs w:val="36"/>
        </w:rPr>
      </w:pPr>
    </w:p>
    <w:p w14:paraId="633392DE" w14:textId="440D2AC1" w:rsidR="003A66B7" w:rsidRDefault="004672F8">
      <w:pPr>
        <w:pStyle w:val="a"/>
        <w:numPr>
          <w:ilvl w:val="0"/>
          <w:numId w:val="0"/>
        </w:numPr>
        <w:spacing w:before="312" w:after="312"/>
        <w:jc w:val="center"/>
        <w:rPr>
          <w:rStyle w:val="afa"/>
          <w:rFonts w:ascii="等线" w:eastAsia="黑体" w:hAnsi="等线"/>
          <w:sz w:val="36"/>
          <w:szCs w:val="36"/>
        </w:rPr>
      </w:pPr>
      <w:bookmarkStart w:id="4" w:name="_Toc40105665"/>
      <w:bookmarkStart w:id="5" w:name="_Toc39066637"/>
      <w:r w:rsidRPr="00CB3557">
        <w:rPr>
          <w:rStyle w:val="afa"/>
          <w:rFonts w:ascii="等线" w:eastAsia="黑体" w:hAnsi="等线"/>
          <w:sz w:val="36"/>
          <w:szCs w:val="36"/>
        </w:rPr>
        <w:t>摘要</w:t>
      </w:r>
      <w:bookmarkEnd w:id="4"/>
      <w:bookmarkEnd w:id="5"/>
    </w:p>
    <w:p w14:paraId="482DF8D1" w14:textId="77777777" w:rsidR="00CB3557" w:rsidRPr="00CB3557" w:rsidRDefault="00CB3557" w:rsidP="00CB3557">
      <w:pPr>
        <w:pStyle w:val="af2"/>
        <w:ind w:firstLine="720"/>
        <w:rPr>
          <w:rStyle w:val="afa"/>
          <w:rFonts w:ascii="等线" w:eastAsia="黑体" w:hAnsi="等线"/>
          <w:sz w:val="36"/>
          <w:szCs w:val="36"/>
        </w:rPr>
      </w:pPr>
    </w:p>
    <w:p w14:paraId="4C96499B" w14:textId="2CCAE398" w:rsidR="003A66B7" w:rsidRDefault="0072171C">
      <w:pPr>
        <w:pStyle w:val="af2"/>
        <w:ind w:firstLine="480"/>
      </w:pPr>
      <w:r w:rsidRPr="0072171C">
        <w:rPr>
          <w:rStyle w:val="afa"/>
          <w:rFonts w:ascii="等线" w:hAnsi="等线" w:hint="eastAsia"/>
          <w:kern w:val="2"/>
          <w:szCs w:val="22"/>
        </w:rPr>
        <w:t>随着中国经济的发展，越来越多的人们热衷于股票投资，但是股票投资风险过大，稍不谨慎就很可能导致倾家荡产。于是越来越多的个人和公司开始重视投资顾问这一行业，希望得到合理的投资建议和策略。本文以医药</w:t>
      </w:r>
      <w:r w:rsidRPr="0072171C">
        <w:rPr>
          <w:rStyle w:val="afa"/>
          <w:rFonts w:ascii="等线" w:hAnsi="等线"/>
          <w:kern w:val="2"/>
          <w:szCs w:val="22"/>
        </w:rPr>
        <w:t>300</w:t>
      </w:r>
      <w:r w:rsidR="0033309C">
        <w:rPr>
          <w:rStyle w:val="afa"/>
          <w:rFonts w:ascii="等线" w:hAnsi="等线" w:hint="eastAsia"/>
          <w:kern w:val="2"/>
          <w:szCs w:val="22"/>
        </w:rPr>
        <w:t>股票</w:t>
      </w:r>
      <w:r w:rsidRPr="0072171C">
        <w:rPr>
          <w:rStyle w:val="afa"/>
          <w:rFonts w:ascii="等线" w:hAnsi="等线"/>
          <w:kern w:val="2"/>
          <w:szCs w:val="22"/>
        </w:rPr>
        <w:t>指数为研究对象，利用</w:t>
      </w:r>
      <w:r w:rsidRPr="0072171C">
        <w:rPr>
          <w:rStyle w:val="afa"/>
          <w:rFonts w:ascii="等线" w:hAnsi="等线"/>
          <w:kern w:val="2"/>
          <w:szCs w:val="22"/>
        </w:rPr>
        <w:t>python</w:t>
      </w:r>
      <w:r w:rsidRPr="0072171C">
        <w:rPr>
          <w:rStyle w:val="afa"/>
          <w:rFonts w:ascii="等线" w:hAnsi="等线"/>
          <w:kern w:val="2"/>
          <w:szCs w:val="22"/>
        </w:rPr>
        <w:t>软件，对测试数据进行平稳性和白噪声检验后，建立</w:t>
      </w:r>
      <w:r w:rsidRPr="0072171C">
        <w:rPr>
          <w:rStyle w:val="afa"/>
          <w:rFonts w:ascii="等线" w:hAnsi="等线"/>
          <w:kern w:val="2"/>
          <w:szCs w:val="22"/>
        </w:rPr>
        <w:t>ARIMA</w:t>
      </w:r>
      <w:r w:rsidRPr="0072171C">
        <w:rPr>
          <w:rStyle w:val="afa"/>
          <w:rFonts w:ascii="等线" w:hAnsi="等线"/>
          <w:kern w:val="2"/>
          <w:szCs w:val="22"/>
        </w:rPr>
        <w:t>预测模型，进而根据建立的模型预测未来短期的股票指数走势。结果发现模型在回代数据中拟合效果较优，在未来短期数据上的预测评价上只能对指数的走势进行大致的跟踪。本次建立的</w:t>
      </w:r>
      <w:r w:rsidRPr="0072171C">
        <w:rPr>
          <w:rStyle w:val="afa"/>
          <w:rFonts w:ascii="等线" w:hAnsi="等线"/>
          <w:kern w:val="2"/>
          <w:szCs w:val="22"/>
        </w:rPr>
        <w:t>ARIMA</w:t>
      </w:r>
      <w:r w:rsidRPr="0072171C">
        <w:rPr>
          <w:rStyle w:val="afa"/>
          <w:rFonts w:ascii="等线" w:hAnsi="等线"/>
          <w:kern w:val="2"/>
          <w:szCs w:val="22"/>
        </w:rPr>
        <w:t>模型还可用于风险投资评估、公司经营模式评估等领域</w:t>
      </w:r>
      <w:r w:rsidR="0000076F" w:rsidRPr="0000076F">
        <w:rPr>
          <w:rFonts w:ascii="宋体" w:hAnsi="宋体"/>
          <w:szCs w:val="24"/>
        </w:rPr>
        <w:t>。</w:t>
      </w:r>
    </w:p>
    <w:p w14:paraId="3C929BEC" w14:textId="3F01A89C" w:rsidR="003A66B7" w:rsidRDefault="004672F8" w:rsidP="00CB3557">
      <w:pPr>
        <w:pStyle w:val="keywords"/>
        <w:spacing w:beforeLines="100" w:before="312"/>
        <w:ind w:firstLineChars="200" w:firstLine="562"/>
        <w:rPr>
          <w:rStyle w:val="afa"/>
          <w:rFonts w:ascii="宋体" w:hAnsi="宋体"/>
          <w:szCs w:val="24"/>
        </w:rPr>
      </w:pPr>
      <w:r>
        <w:rPr>
          <w:rStyle w:val="afa"/>
          <w:rFonts w:ascii="黑体" w:eastAsia="黑体" w:hAnsi="黑体" w:hint="eastAsia"/>
          <w:sz w:val="28"/>
          <w:szCs w:val="28"/>
        </w:rPr>
        <w:t>关键词</w:t>
      </w:r>
      <w:r>
        <w:rPr>
          <w:rStyle w:val="afa"/>
          <w:rFonts w:ascii="黑体" w:eastAsia="黑体" w:hAnsi="黑体" w:hint="eastAsia"/>
          <w:b w:val="0"/>
          <w:sz w:val="28"/>
          <w:szCs w:val="28"/>
        </w:rPr>
        <w:t>：</w:t>
      </w:r>
      <w:r w:rsidR="0072171C" w:rsidRPr="0072171C">
        <w:rPr>
          <w:rStyle w:val="afa"/>
          <w:rFonts w:ascii="宋体" w:hAnsi="宋体"/>
          <w:b w:val="0"/>
          <w:szCs w:val="24"/>
        </w:rPr>
        <w:t>ARIMA模型 模型诊断 股指预测</w:t>
      </w:r>
      <w:r w:rsidR="00092E6D">
        <w:rPr>
          <w:rStyle w:val="afa"/>
          <w:rFonts w:ascii="宋体" w:hAnsi="宋体"/>
          <w:b w:val="0"/>
          <w:szCs w:val="24"/>
        </w:rPr>
        <w:t xml:space="preserve"> </w:t>
      </w:r>
      <w:r w:rsidR="00092E6D">
        <w:rPr>
          <w:rStyle w:val="afa"/>
          <w:rFonts w:ascii="宋体" w:hAnsi="宋体" w:hint="eastAsia"/>
          <w:b w:val="0"/>
          <w:szCs w:val="24"/>
        </w:rPr>
        <w:t>股指分析</w:t>
      </w:r>
    </w:p>
    <w:p w14:paraId="5F7473B1" w14:textId="77777777" w:rsidR="003A66B7" w:rsidRDefault="003A66B7">
      <w:pPr>
        <w:pStyle w:val="keywords"/>
        <w:rPr>
          <w:rStyle w:val="afa"/>
        </w:rPr>
      </w:pPr>
    </w:p>
    <w:p w14:paraId="61E5759B" w14:textId="77777777" w:rsidR="00CC3D09" w:rsidRDefault="00CC3D09">
      <w:pPr>
        <w:pStyle w:val="af7"/>
        <w:rPr>
          <w:rFonts w:ascii="Times New Roman" w:eastAsia="宋体" w:hAnsi="Times New Roman" w:cs="Times New Roman"/>
          <w:b/>
          <w:bCs/>
          <w:kern w:val="44"/>
          <w:sz w:val="32"/>
          <w:szCs w:val="32"/>
        </w:rPr>
      </w:pPr>
    </w:p>
    <w:p w14:paraId="6430A7A3" w14:textId="77777777" w:rsidR="00CC3D09" w:rsidRDefault="00CC3D09">
      <w:pPr>
        <w:pStyle w:val="af7"/>
        <w:rPr>
          <w:rFonts w:ascii="Times New Roman" w:eastAsia="宋体" w:hAnsi="Times New Roman" w:cs="Times New Roman"/>
          <w:b/>
          <w:bCs/>
          <w:kern w:val="44"/>
          <w:sz w:val="32"/>
          <w:szCs w:val="32"/>
        </w:rPr>
      </w:pPr>
    </w:p>
    <w:p w14:paraId="2ED2B290" w14:textId="77777777" w:rsidR="00CC3D09" w:rsidRDefault="00CC3D09">
      <w:pPr>
        <w:pStyle w:val="af7"/>
        <w:rPr>
          <w:rFonts w:ascii="Times New Roman" w:eastAsia="宋体" w:hAnsi="Times New Roman" w:cs="Times New Roman"/>
          <w:b/>
          <w:bCs/>
          <w:kern w:val="44"/>
          <w:sz w:val="32"/>
          <w:szCs w:val="32"/>
        </w:rPr>
      </w:pPr>
    </w:p>
    <w:p w14:paraId="2CEF3952" w14:textId="77777777" w:rsidR="00CC3D09" w:rsidRDefault="00CC3D09">
      <w:pPr>
        <w:pStyle w:val="af7"/>
        <w:rPr>
          <w:rFonts w:ascii="Times New Roman" w:eastAsia="宋体" w:hAnsi="Times New Roman" w:cs="Times New Roman"/>
          <w:b/>
          <w:bCs/>
          <w:kern w:val="44"/>
          <w:sz w:val="32"/>
          <w:szCs w:val="32"/>
        </w:rPr>
      </w:pPr>
    </w:p>
    <w:p w14:paraId="1ACBC561" w14:textId="77777777" w:rsidR="00CC3D09" w:rsidRDefault="00CC3D09">
      <w:pPr>
        <w:pStyle w:val="af7"/>
        <w:rPr>
          <w:rFonts w:ascii="Times New Roman" w:eastAsia="宋体" w:hAnsi="Times New Roman" w:cs="Times New Roman"/>
          <w:b/>
          <w:bCs/>
          <w:kern w:val="44"/>
          <w:sz w:val="32"/>
          <w:szCs w:val="32"/>
        </w:rPr>
      </w:pPr>
    </w:p>
    <w:p w14:paraId="747AB61D" w14:textId="77777777" w:rsidR="00CC3D09" w:rsidRDefault="00CC3D09">
      <w:pPr>
        <w:pStyle w:val="af7"/>
        <w:rPr>
          <w:rFonts w:ascii="Times New Roman" w:eastAsia="宋体" w:hAnsi="Times New Roman" w:cs="Times New Roman"/>
          <w:b/>
          <w:bCs/>
          <w:kern w:val="44"/>
          <w:sz w:val="32"/>
          <w:szCs w:val="32"/>
        </w:rPr>
      </w:pPr>
    </w:p>
    <w:p w14:paraId="5AFAB9DF" w14:textId="77777777" w:rsidR="00CC3D09" w:rsidRDefault="00CC3D09">
      <w:pPr>
        <w:pStyle w:val="af7"/>
        <w:rPr>
          <w:rFonts w:ascii="Times New Roman" w:eastAsia="宋体" w:hAnsi="Times New Roman" w:cs="Times New Roman"/>
          <w:b/>
          <w:bCs/>
          <w:kern w:val="44"/>
          <w:sz w:val="32"/>
          <w:szCs w:val="32"/>
        </w:rPr>
      </w:pPr>
    </w:p>
    <w:p w14:paraId="090980D9" w14:textId="22A97BAF" w:rsidR="003A66B7" w:rsidRDefault="00CB3557">
      <w:pPr>
        <w:pStyle w:val="af7"/>
        <w:rPr>
          <w:rFonts w:ascii="Times New Roman" w:eastAsia="宋体" w:hAnsi="Times New Roman" w:cs="Times New Roman"/>
          <w:b/>
          <w:bCs/>
          <w:kern w:val="44"/>
          <w:sz w:val="32"/>
          <w:szCs w:val="32"/>
        </w:rPr>
      </w:pPr>
      <w:r w:rsidRPr="00CB3557">
        <w:rPr>
          <w:rFonts w:ascii="Times New Roman" w:eastAsia="宋体" w:hAnsi="Times New Roman" w:cs="Times New Roman"/>
          <w:b/>
          <w:bCs/>
          <w:kern w:val="44"/>
          <w:sz w:val="32"/>
          <w:szCs w:val="32"/>
        </w:rPr>
        <w:t xml:space="preserve">Empirical </w:t>
      </w:r>
      <w:r>
        <w:rPr>
          <w:rFonts w:ascii="Times New Roman" w:eastAsia="宋体" w:hAnsi="Times New Roman" w:cs="Times New Roman"/>
          <w:b/>
          <w:bCs/>
          <w:kern w:val="44"/>
          <w:sz w:val="32"/>
          <w:szCs w:val="32"/>
        </w:rPr>
        <w:t>A</w:t>
      </w:r>
      <w:r w:rsidRPr="00CB3557">
        <w:rPr>
          <w:rFonts w:ascii="Times New Roman" w:eastAsia="宋体" w:hAnsi="Times New Roman" w:cs="Times New Roman"/>
          <w:b/>
          <w:bCs/>
          <w:kern w:val="44"/>
          <w:sz w:val="32"/>
          <w:szCs w:val="32"/>
        </w:rPr>
        <w:t xml:space="preserve">nalysis </w:t>
      </w:r>
      <w:proofErr w:type="gramStart"/>
      <w:r>
        <w:rPr>
          <w:rFonts w:ascii="Times New Roman" w:eastAsia="宋体" w:hAnsi="Times New Roman" w:cs="Times New Roman"/>
          <w:b/>
          <w:bCs/>
          <w:kern w:val="44"/>
          <w:sz w:val="32"/>
          <w:szCs w:val="32"/>
        </w:rPr>
        <w:t>A</w:t>
      </w:r>
      <w:r w:rsidRPr="00CB3557">
        <w:rPr>
          <w:rFonts w:ascii="Times New Roman" w:eastAsia="宋体" w:hAnsi="Times New Roman" w:cs="Times New Roman"/>
          <w:b/>
          <w:bCs/>
          <w:kern w:val="44"/>
          <w:sz w:val="32"/>
          <w:szCs w:val="32"/>
        </w:rPr>
        <w:t>nd</w:t>
      </w:r>
      <w:proofErr w:type="gramEnd"/>
      <w:r w:rsidRPr="00CB3557">
        <w:rPr>
          <w:rFonts w:ascii="Times New Roman" w:eastAsia="宋体" w:hAnsi="Times New Roman" w:cs="Times New Roman"/>
          <w:b/>
          <w:bCs/>
          <w:kern w:val="44"/>
          <w:sz w:val="32"/>
          <w:szCs w:val="32"/>
        </w:rPr>
        <w:t xml:space="preserve"> </w:t>
      </w:r>
      <w:r>
        <w:rPr>
          <w:rFonts w:ascii="Times New Roman" w:eastAsia="宋体" w:hAnsi="Times New Roman" w:cs="Times New Roman"/>
          <w:b/>
          <w:bCs/>
          <w:kern w:val="44"/>
          <w:sz w:val="32"/>
          <w:szCs w:val="32"/>
        </w:rPr>
        <w:t>P</w:t>
      </w:r>
      <w:r w:rsidRPr="00CB3557">
        <w:rPr>
          <w:rFonts w:ascii="Times New Roman" w:eastAsia="宋体" w:hAnsi="Times New Roman" w:cs="Times New Roman"/>
          <w:b/>
          <w:bCs/>
          <w:kern w:val="44"/>
          <w:sz w:val="32"/>
          <w:szCs w:val="32"/>
        </w:rPr>
        <w:t xml:space="preserve">rediction </w:t>
      </w:r>
      <w:r>
        <w:rPr>
          <w:rFonts w:ascii="Times New Roman" w:eastAsia="宋体" w:hAnsi="Times New Roman" w:cs="Times New Roman"/>
          <w:b/>
          <w:bCs/>
          <w:kern w:val="44"/>
          <w:sz w:val="32"/>
          <w:szCs w:val="32"/>
        </w:rPr>
        <w:t>O</w:t>
      </w:r>
      <w:r w:rsidRPr="00CB3557">
        <w:rPr>
          <w:rFonts w:ascii="Times New Roman" w:eastAsia="宋体" w:hAnsi="Times New Roman" w:cs="Times New Roman"/>
          <w:b/>
          <w:bCs/>
          <w:kern w:val="44"/>
          <w:sz w:val="32"/>
          <w:szCs w:val="32"/>
        </w:rPr>
        <w:t xml:space="preserve">f </w:t>
      </w:r>
      <w:r>
        <w:rPr>
          <w:rFonts w:ascii="Times New Roman" w:eastAsia="宋体" w:hAnsi="Times New Roman" w:cs="Times New Roman"/>
          <w:b/>
          <w:bCs/>
          <w:kern w:val="44"/>
          <w:sz w:val="32"/>
          <w:szCs w:val="32"/>
        </w:rPr>
        <w:t>P</w:t>
      </w:r>
      <w:r w:rsidRPr="00CB3557">
        <w:rPr>
          <w:rFonts w:ascii="Times New Roman" w:eastAsia="宋体" w:hAnsi="Times New Roman" w:cs="Times New Roman"/>
          <w:b/>
          <w:bCs/>
          <w:kern w:val="44"/>
          <w:sz w:val="32"/>
          <w:szCs w:val="32"/>
        </w:rPr>
        <w:t xml:space="preserve">harmaceutical 300 </w:t>
      </w:r>
      <w:r>
        <w:rPr>
          <w:rFonts w:ascii="Times New Roman" w:eastAsia="宋体" w:hAnsi="Times New Roman" w:cs="Times New Roman"/>
          <w:b/>
          <w:bCs/>
          <w:kern w:val="44"/>
          <w:sz w:val="32"/>
          <w:szCs w:val="32"/>
        </w:rPr>
        <w:t>S</w:t>
      </w:r>
      <w:r w:rsidRPr="00CB3557">
        <w:rPr>
          <w:rFonts w:ascii="Times New Roman" w:eastAsia="宋体" w:hAnsi="Times New Roman" w:cs="Times New Roman"/>
          <w:b/>
          <w:bCs/>
          <w:kern w:val="44"/>
          <w:sz w:val="32"/>
          <w:szCs w:val="32"/>
        </w:rPr>
        <w:t xml:space="preserve">tock </w:t>
      </w:r>
      <w:r>
        <w:rPr>
          <w:rFonts w:ascii="Times New Roman" w:eastAsia="宋体" w:hAnsi="Times New Roman" w:cs="Times New Roman"/>
          <w:b/>
          <w:bCs/>
          <w:kern w:val="44"/>
          <w:sz w:val="32"/>
          <w:szCs w:val="32"/>
        </w:rPr>
        <w:t>I</w:t>
      </w:r>
      <w:r w:rsidRPr="00CB3557">
        <w:rPr>
          <w:rFonts w:ascii="Times New Roman" w:eastAsia="宋体" w:hAnsi="Times New Roman" w:cs="Times New Roman"/>
          <w:b/>
          <w:bCs/>
          <w:kern w:val="44"/>
          <w:sz w:val="32"/>
          <w:szCs w:val="32"/>
        </w:rPr>
        <w:t xml:space="preserve">ndex </w:t>
      </w:r>
      <w:r>
        <w:rPr>
          <w:rFonts w:ascii="Times New Roman" w:eastAsia="宋体" w:hAnsi="Times New Roman" w:cs="Times New Roman"/>
          <w:b/>
          <w:bCs/>
          <w:kern w:val="44"/>
          <w:sz w:val="32"/>
          <w:szCs w:val="32"/>
        </w:rPr>
        <w:t>B</w:t>
      </w:r>
      <w:r w:rsidRPr="00CB3557">
        <w:rPr>
          <w:rFonts w:ascii="Times New Roman" w:eastAsia="宋体" w:hAnsi="Times New Roman" w:cs="Times New Roman"/>
          <w:b/>
          <w:bCs/>
          <w:kern w:val="44"/>
          <w:sz w:val="32"/>
          <w:szCs w:val="32"/>
        </w:rPr>
        <w:t xml:space="preserve">ased </w:t>
      </w:r>
      <w:r>
        <w:rPr>
          <w:rFonts w:ascii="Times New Roman" w:eastAsia="宋体" w:hAnsi="Times New Roman" w:cs="Times New Roman"/>
          <w:b/>
          <w:bCs/>
          <w:kern w:val="44"/>
          <w:sz w:val="32"/>
          <w:szCs w:val="32"/>
        </w:rPr>
        <w:t>O</w:t>
      </w:r>
      <w:r w:rsidRPr="00CB3557">
        <w:rPr>
          <w:rFonts w:ascii="Times New Roman" w:eastAsia="宋体" w:hAnsi="Times New Roman" w:cs="Times New Roman"/>
          <w:b/>
          <w:bCs/>
          <w:kern w:val="44"/>
          <w:sz w:val="32"/>
          <w:szCs w:val="32"/>
        </w:rPr>
        <w:t xml:space="preserve">n ARIMA </w:t>
      </w:r>
      <w:r>
        <w:rPr>
          <w:rFonts w:ascii="Times New Roman" w:eastAsia="宋体" w:hAnsi="Times New Roman" w:cs="Times New Roman"/>
          <w:b/>
          <w:bCs/>
          <w:kern w:val="44"/>
          <w:sz w:val="32"/>
          <w:szCs w:val="32"/>
        </w:rPr>
        <w:t>M</w:t>
      </w:r>
      <w:r w:rsidRPr="00CB3557">
        <w:rPr>
          <w:rFonts w:ascii="Times New Roman" w:eastAsia="宋体" w:hAnsi="Times New Roman" w:cs="Times New Roman"/>
          <w:b/>
          <w:bCs/>
          <w:kern w:val="44"/>
          <w:sz w:val="32"/>
          <w:szCs w:val="32"/>
        </w:rPr>
        <w:t>odel</w:t>
      </w:r>
    </w:p>
    <w:p w14:paraId="0DE8E416" w14:textId="77777777" w:rsidR="00CB3557" w:rsidRDefault="00CB3557">
      <w:pPr>
        <w:pStyle w:val="af7"/>
        <w:rPr>
          <w:rFonts w:ascii="Times New Roman" w:eastAsia="宋体" w:hAnsi="Times New Roman" w:cs="Times New Roman"/>
          <w:b/>
          <w:bCs/>
          <w:kern w:val="44"/>
          <w:sz w:val="32"/>
          <w:szCs w:val="32"/>
        </w:rPr>
      </w:pPr>
    </w:p>
    <w:p w14:paraId="4CA0C160" w14:textId="132AEFBD" w:rsidR="003A66B7" w:rsidRDefault="004672F8">
      <w:pPr>
        <w:pStyle w:val="a"/>
        <w:numPr>
          <w:ilvl w:val="0"/>
          <w:numId w:val="0"/>
        </w:numPr>
        <w:spacing w:before="312" w:after="312"/>
        <w:jc w:val="center"/>
        <w:rPr>
          <w:rStyle w:val="afa"/>
          <w:rFonts w:ascii="Times New Roman" w:hAnsi="Times New Roman" w:cs="Times New Roman"/>
          <w:b/>
          <w:sz w:val="32"/>
        </w:rPr>
      </w:pPr>
      <w:bookmarkStart w:id="6" w:name="_Toc39066638"/>
      <w:bookmarkStart w:id="7" w:name="_Toc40105666"/>
      <w:r w:rsidRPr="00CB3557">
        <w:rPr>
          <w:rStyle w:val="afa"/>
          <w:rFonts w:ascii="Times New Roman" w:hAnsi="Times New Roman" w:cs="Times New Roman"/>
          <w:b/>
          <w:sz w:val="32"/>
        </w:rPr>
        <w:t>Abstract</w:t>
      </w:r>
      <w:bookmarkEnd w:id="6"/>
      <w:bookmarkEnd w:id="7"/>
    </w:p>
    <w:p w14:paraId="713BEEDD" w14:textId="77777777" w:rsidR="00CB3557" w:rsidRPr="00CB3557" w:rsidRDefault="00CB3557" w:rsidP="00CB3557">
      <w:pPr>
        <w:rPr>
          <w:rStyle w:val="afa"/>
          <w:rFonts w:ascii="Times New Roman" w:hAnsi="Times New Roman" w:cs="Times New Roman"/>
          <w:b/>
          <w:sz w:val="32"/>
        </w:rPr>
      </w:pPr>
    </w:p>
    <w:p w14:paraId="39F9326C" w14:textId="77777777" w:rsidR="0072171C" w:rsidRPr="00CB3557" w:rsidRDefault="004672F8" w:rsidP="0072171C">
      <w:pPr>
        <w:pStyle w:val="keywords"/>
        <w:spacing w:line="360" w:lineRule="auto"/>
        <w:ind w:firstLineChars="200" w:firstLine="480"/>
        <w:jc w:val="both"/>
        <w:rPr>
          <w:rStyle w:val="afa"/>
          <w:rFonts w:ascii="Times New Roman" w:hAnsi="Times New Roman" w:cs="Times New Roman"/>
          <w:b w:val="0"/>
          <w:bCs w:val="0"/>
        </w:rPr>
      </w:pPr>
      <w:r w:rsidRPr="00CB3557">
        <w:rPr>
          <w:rStyle w:val="afa"/>
          <w:rFonts w:ascii="Times New Roman" w:hAnsi="Times New Roman" w:cs="Times New Roman"/>
          <w:b w:val="0"/>
          <w:bCs w:val="0"/>
        </w:rPr>
        <w:t>Objectives</w:t>
      </w:r>
      <w:r w:rsidRPr="00CB3557">
        <w:rPr>
          <w:rStyle w:val="afa"/>
          <w:rFonts w:ascii="Times New Roman" w:hAnsi="Times New Roman" w:cs="Times New Roman"/>
          <w:b w:val="0"/>
          <w:bCs w:val="0"/>
        </w:rPr>
        <w:t>：</w:t>
      </w:r>
      <w:r w:rsidR="0072171C" w:rsidRPr="00CB3557">
        <w:rPr>
          <w:rStyle w:val="afa"/>
          <w:rFonts w:ascii="Times New Roman" w:hAnsi="Times New Roman" w:cs="Times New Roman"/>
          <w:b w:val="0"/>
          <w:bCs w:val="0"/>
        </w:rPr>
        <w:t>With the development of China's economy, more and more people are keen on the stock investment, but the stock investment is too risky, a little careless is likely to lead to ruin. Therefore, more and more individuals and companies begin to pay attention to the investment consultant industry, hoping to get reasonable investment advice and strategies. In this paper, the Pharmaceutical 300 Index as the research object, using Python software to test the stability and white noise of the test data, establish the ARIMA prediction model, and then predict the future short-term trend of the stock index according to the established model. The results show that the model has a better fitting effect in the back generation data and can only roughly track the trend of the index in the prediction and evaluation of the future short-term data. The ARIMA model established in this paper can also be used in the fields of venture capital evaluation and corporate business model evaluation.</w:t>
      </w:r>
    </w:p>
    <w:p w14:paraId="03833E29" w14:textId="77777777" w:rsidR="0072171C" w:rsidRDefault="0072171C" w:rsidP="0072171C">
      <w:pPr>
        <w:pStyle w:val="keywords"/>
        <w:spacing w:line="360" w:lineRule="auto"/>
        <w:jc w:val="both"/>
        <w:rPr>
          <w:rStyle w:val="afa"/>
          <w:rFonts w:ascii="Times New Roman" w:hAnsi="Times New Roman" w:cs="Times New Roman"/>
          <w:sz w:val="28"/>
          <w:szCs w:val="28"/>
        </w:rPr>
      </w:pPr>
    </w:p>
    <w:p w14:paraId="4258208E" w14:textId="0FE81D66" w:rsidR="00CC3D09" w:rsidRDefault="004672F8" w:rsidP="00CC3D09">
      <w:pPr>
        <w:pStyle w:val="keywords"/>
        <w:spacing w:line="360" w:lineRule="auto"/>
        <w:ind w:firstLineChars="200" w:firstLine="562"/>
        <w:jc w:val="both"/>
        <w:rPr>
          <w:rStyle w:val="afa"/>
          <w:rFonts w:ascii="Times New Roman" w:hAnsi="Times New Roman" w:cs="Times New Roman" w:hint="eastAsia"/>
          <w:b w:val="0"/>
          <w:bCs w:val="0"/>
          <w:szCs w:val="24"/>
        </w:rPr>
      </w:pPr>
      <w:r>
        <w:rPr>
          <w:rStyle w:val="afa"/>
          <w:rFonts w:ascii="Times New Roman" w:hAnsi="Times New Roman" w:cs="Times New Roman"/>
          <w:sz w:val="28"/>
          <w:szCs w:val="28"/>
        </w:rPr>
        <w:t xml:space="preserve">Key words: </w:t>
      </w:r>
      <w:r w:rsidR="0000076F" w:rsidRPr="00B46A12">
        <w:rPr>
          <w:rStyle w:val="afa"/>
          <w:rFonts w:ascii="Times New Roman" w:hAnsi="Times New Roman" w:cs="Times New Roman"/>
          <w:b w:val="0"/>
          <w:bCs w:val="0"/>
          <w:szCs w:val="24"/>
        </w:rPr>
        <w:t>AR</w:t>
      </w:r>
      <w:r w:rsidR="0072171C" w:rsidRPr="00B46A12">
        <w:rPr>
          <w:rStyle w:val="afa"/>
          <w:rFonts w:ascii="Times New Roman" w:hAnsi="Times New Roman" w:cs="Times New Roman"/>
          <w:b w:val="0"/>
          <w:bCs w:val="0"/>
          <w:szCs w:val="24"/>
        </w:rPr>
        <w:t>I</w:t>
      </w:r>
      <w:r w:rsidR="0000076F" w:rsidRPr="00B46A12">
        <w:rPr>
          <w:rStyle w:val="afa"/>
          <w:rFonts w:ascii="Times New Roman" w:hAnsi="Times New Roman" w:cs="Times New Roman"/>
          <w:b w:val="0"/>
          <w:bCs w:val="0"/>
          <w:szCs w:val="24"/>
        </w:rPr>
        <w:t>MA model</w:t>
      </w:r>
      <w:r w:rsidRPr="00B46A12">
        <w:rPr>
          <w:rStyle w:val="afa"/>
          <w:rFonts w:ascii="Times New Roman" w:hAnsi="Times New Roman" w:cs="Times New Roman" w:hint="eastAsia"/>
          <w:b w:val="0"/>
          <w:bCs w:val="0"/>
          <w:szCs w:val="24"/>
        </w:rPr>
        <w:t>;</w:t>
      </w:r>
      <w:r w:rsidRPr="00B46A12">
        <w:rPr>
          <w:b w:val="0"/>
          <w:bCs/>
          <w:sz w:val="24"/>
          <w:szCs w:val="24"/>
        </w:rPr>
        <w:t xml:space="preserve"> </w:t>
      </w:r>
      <w:r w:rsidR="0072171C" w:rsidRPr="00B46A12">
        <w:rPr>
          <w:rStyle w:val="afa"/>
          <w:rFonts w:ascii="Times New Roman" w:hAnsi="Times New Roman" w:cs="Times New Roman"/>
          <w:b w:val="0"/>
          <w:bCs w:val="0"/>
          <w:szCs w:val="24"/>
        </w:rPr>
        <w:t>Model diagnosis</w:t>
      </w:r>
      <w:r w:rsidRPr="00B46A12">
        <w:rPr>
          <w:rStyle w:val="afa"/>
          <w:rFonts w:ascii="Times New Roman" w:hAnsi="Times New Roman" w:cs="Times New Roman" w:hint="eastAsia"/>
          <w:b w:val="0"/>
          <w:bCs w:val="0"/>
          <w:szCs w:val="24"/>
        </w:rPr>
        <w:t>;</w:t>
      </w:r>
      <w:r w:rsidRPr="00B46A12">
        <w:rPr>
          <w:b w:val="0"/>
          <w:bCs/>
          <w:sz w:val="24"/>
          <w:szCs w:val="24"/>
        </w:rPr>
        <w:t xml:space="preserve"> </w:t>
      </w:r>
      <w:r w:rsidR="0072171C" w:rsidRPr="00B46A12">
        <w:rPr>
          <w:rStyle w:val="afa"/>
          <w:rFonts w:ascii="Times New Roman" w:hAnsi="Times New Roman" w:cs="Times New Roman"/>
          <w:b w:val="0"/>
          <w:bCs w:val="0"/>
          <w:szCs w:val="24"/>
        </w:rPr>
        <w:t>Stock index prediction</w:t>
      </w:r>
      <w:r w:rsidR="00092E6D">
        <w:rPr>
          <w:rStyle w:val="afa"/>
          <w:rFonts w:ascii="Times New Roman" w:hAnsi="Times New Roman" w:cs="Times New Roman" w:hint="eastAsia"/>
          <w:b w:val="0"/>
          <w:bCs w:val="0"/>
          <w:szCs w:val="24"/>
        </w:rPr>
        <w:t>;</w:t>
      </w:r>
      <w:r w:rsidR="00092E6D" w:rsidRPr="00092E6D">
        <w:t xml:space="preserve"> </w:t>
      </w:r>
      <w:r w:rsidR="00092E6D" w:rsidRPr="00092E6D">
        <w:rPr>
          <w:rStyle w:val="afa"/>
          <w:rFonts w:ascii="Times New Roman" w:hAnsi="Times New Roman" w:cs="Times New Roman"/>
          <w:b w:val="0"/>
          <w:bCs w:val="0"/>
          <w:szCs w:val="24"/>
        </w:rPr>
        <w:t>The index analysis</w:t>
      </w:r>
    </w:p>
    <w:p w14:paraId="0EC9FDCE" w14:textId="77777777" w:rsidR="00CC3D09" w:rsidRDefault="00CC3D09" w:rsidP="00CC3D09">
      <w:pPr>
        <w:pStyle w:val="keywords"/>
        <w:spacing w:line="360" w:lineRule="auto"/>
        <w:ind w:firstLineChars="200" w:firstLine="480"/>
        <w:jc w:val="both"/>
        <w:rPr>
          <w:rStyle w:val="afa"/>
          <w:rFonts w:ascii="Times New Roman" w:hAnsi="Times New Roman" w:cs="Times New Roman"/>
          <w:b w:val="0"/>
          <w:bCs w:val="0"/>
          <w:szCs w:val="24"/>
        </w:rPr>
      </w:pPr>
    </w:p>
    <w:p w14:paraId="7485D4DD" w14:textId="77777777" w:rsidR="00CC3D09" w:rsidRDefault="00CC3D09" w:rsidP="00CC3D09">
      <w:pPr>
        <w:pStyle w:val="keywords"/>
        <w:spacing w:line="360" w:lineRule="auto"/>
        <w:ind w:firstLineChars="200" w:firstLine="480"/>
        <w:jc w:val="both"/>
        <w:rPr>
          <w:rStyle w:val="afa"/>
          <w:rFonts w:ascii="Times New Roman" w:hAnsi="Times New Roman" w:cs="Times New Roman"/>
          <w:b w:val="0"/>
          <w:bCs w:val="0"/>
          <w:szCs w:val="24"/>
        </w:rPr>
      </w:pPr>
    </w:p>
    <w:p w14:paraId="4A30E40E" w14:textId="77777777" w:rsidR="00CC3D09" w:rsidRDefault="00CC3D09" w:rsidP="00CC3D09">
      <w:pPr>
        <w:pStyle w:val="keywords"/>
        <w:spacing w:line="360" w:lineRule="auto"/>
        <w:ind w:firstLineChars="200" w:firstLine="480"/>
        <w:jc w:val="both"/>
        <w:rPr>
          <w:rStyle w:val="afa"/>
          <w:rFonts w:ascii="Times New Roman" w:hAnsi="Times New Roman" w:cs="Times New Roman"/>
          <w:b w:val="0"/>
          <w:bCs w:val="0"/>
          <w:szCs w:val="24"/>
        </w:rPr>
      </w:pPr>
    </w:p>
    <w:p w14:paraId="19E87ECD" w14:textId="77777777" w:rsidR="00CC3D09" w:rsidRDefault="00CC3D09" w:rsidP="00CC3D09">
      <w:pPr>
        <w:pStyle w:val="keywords"/>
        <w:spacing w:line="360" w:lineRule="auto"/>
        <w:ind w:firstLineChars="200" w:firstLine="480"/>
        <w:jc w:val="both"/>
        <w:rPr>
          <w:rStyle w:val="afa"/>
          <w:rFonts w:ascii="Times New Roman" w:hAnsi="Times New Roman" w:cs="Times New Roman"/>
          <w:b w:val="0"/>
          <w:bCs w:val="0"/>
          <w:szCs w:val="24"/>
        </w:rPr>
      </w:pPr>
    </w:p>
    <w:p w14:paraId="6CF0CBD9" w14:textId="77777777" w:rsidR="00CC3D09" w:rsidRDefault="00CC3D09" w:rsidP="00CC3D09">
      <w:pPr>
        <w:pStyle w:val="keywords"/>
        <w:spacing w:line="360" w:lineRule="auto"/>
        <w:ind w:firstLineChars="200" w:firstLine="480"/>
        <w:jc w:val="both"/>
        <w:rPr>
          <w:rStyle w:val="afa"/>
          <w:rFonts w:ascii="Times New Roman" w:hAnsi="Times New Roman" w:cs="Times New Roman"/>
          <w:b w:val="0"/>
          <w:bCs w:val="0"/>
          <w:szCs w:val="24"/>
        </w:rPr>
      </w:pPr>
    </w:p>
    <w:p w14:paraId="7F388B1D" w14:textId="77777777" w:rsidR="00CC3D09" w:rsidRDefault="00CC3D09" w:rsidP="00CC3D09">
      <w:pPr>
        <w:pStyle w:val="keywords"/>
        <w:spacing w:line="360" w:lineRule="auto"/>
        <w:ind w:firstLineChars="200" w:firstLine="480"/>
        <w:jc w:val="both"/>
        <w:rPr>
          <w:rStyle w:val="afa"/>
          <w:rFonts w:ascii="Times New Roman" w:hAnsi="Times New Roman" w:cs="Times New Roman"/>
          <w:b w:val="0"/>
          <w:bCs w:val="0"/>
          <w:szCs w:val="24"/>
        </w:rPr>
      </w:pPr>
    </w:p>
    <w:p w14:paraId="5C8428A5" w14:textId="77777777" w:rsidR="00CC3D09" w:rsidRDefault="00CC3D09" w:rsidP="00CC3D09">
      <w:pPr>
        <w:pStyle w:val="keywords"/>
        <w:spacing w:line="360" w:lineRule="auto"/>
        <w:ind w:firstLineChars="200" w:firstLine="480"/>
        <w:jc w:val="both"/>
        <w:rPr>
          <w:rStyle w:val="afa"/>
          <w:rFonts w:ascii="Times New Roman" w:hAnsi="Times New Roman" w:cs="Times New Roman"/>
          <w:b w:val="0"/>
          <w:bCs w:val="0"/>
          <w:szCs w:val="24"/>
        </w:rPr>
      </w:pPr>
    </w:p>
    <w:p w14:paraId="5A9E9743" w14:textId="373DE4ED" w:rsidR="00B46A12" w:rsidRPr="00CC3D09" w:rsidRDefault="00B46A12" w:rsidP="00CC3D09">
      <w:pPr>
        <w:pStyle w:val="keywords"/>
        <w:spacing w:line="360" w:lineRule="auto"/>
        <w:jc w:val="center"/>
        <w:rPr>
          <w:rFonts w:ascii="黑体" w:eastAsia="黑体" w:hAnsi="黑体"/>
          <w:b w:val="0"/>
          <w:bCs/>
          <w:sz w:val="36"/>
          <w:szCs w:val="36"/>
        </w:rPr>
      </w:pPr>
      <w:r w:rsidRPr="00CC3D09">
        <w:rPr>
          <w:rFonts w:ascii="黑体" w:eastAsia="黑体" w:hAnsi="黑体" w:hint="eastAsia"/>
          <w:bCs/>
          <w:sz w:val="36"/>
          <w:szCs w:val="36"/>
        </w:rPr>
        <w:t>基于</w:t>
      </w:r>
      <w:r w:rsidRPr="00CC3D09">
        <w:rPr>
          <w:rFonts w:ascii="黑体" w:eastAsia="黑体" w:hAnsi="黑体"/>
          <w:bCs/>
          <w:sz w:val="36"/>
          <w:szCs w:val="36"/>
        </w:rPr>
        <w:t>ARIMA模型对医药300股票指数的实证分析及预测</w:t>
      </w:r>
    </w:p>
    <w:p w14:paraId="415941A5" w14:textId="77777777" w:rsidR="00B46A12" w:rsidRPr="00B46A12" w:rsidRDefault="00B46A12" w:rsidP="00B46A12">
      <w:pPr>
        <w:pStyle w:val="af7"/>
        <w:rPr>
          <w:b/>
          <w:bCs/>
        </w:rPr>
      </w:pPr>
    </w:p>
    <w:p w14:paraId="15185BD8" w14:textId="0DA8C1A7" w:rsidR="003A66B7" w:rsidRDefault="004672F8">
      <w:pPr>
        <w:pStyle w:val="a"/>
        <w:numPr>
          <w:ilvl w:val="0"/>
          <w:numId w:val="0"/>
        </w:numPr>
        <w:spacing w:before="312" w:after="312"/>
        <w:jc w:val="center"/>
        <w:rPr>
          <w:rFonts w:ascii="黑体" w:hAnsi="黑体"/>
          <w:b/>
          <w:color w:val="000000"/>
          <w:sz w:val="32"/>
        </w:rPr>
      </w:pPr>
      <w:r>
        <w:rPr>
          <w:rFonts w:ascii="黑体" w:hAnsi="黑体" w:hint="eastAsia"/>
          <w:b/>
          <w:color w:val="000000"/>
          <w:sz w:val="32"/>
        </w:rPr>
        <w:t>前</w:t>
      </w:r>
      <w:r>
        <w:rPr>
          <w:rFonts w:ascii="黑体" w:hAnsi="黑体"/>
          <w:b/>
          <w:color w:val="000000"/>
          <w:sz w:val="32"/>
        </w:rPr>
        <w:t xml:space="preserve">  </w:t>
      </w:r>
      <w:r>
        <w:rPr>
          <w:rFonts w:ascii="黑体" w:hAnsi="黑体" w:hint="eastAsia"/>
          <w:b/>
          <w:color w:val="000000"/>
          <w:sz w:val="32"/>
        </w:rPr>
        <w:t>言</w:t>
      </w:r>
    </w:p>
    <w:p w14:paraId="1E19E9F4" w14:textId="77777777" w:rsidR="00B46A12" w:rsidRDefault="00B46A12" w:rsidP="00B46A12">
      <w:pPr>
        <w:pStyle w:val="af2"/>
        <w:ind w:firstLine="480"/>
      </w:pPr>
    </w:p>
    <w:p w14:paraId="628839D2" w14:textId="77777777" w:rsidR="003A66B7" w:rsidRDefault="004672F8">
      <w:pPr>
        <w:pStyle w:val="a0"/>
        <w:numPr>
          <w:ilvl w:val="1"/>
          <w:numId w:val="0"/>
        </w:numPr>
        <w:rPr>
          <w:rFonts w:ascii="黑体" w:hAnsi="黑体" w:cs="黑体"/>
          <w:sz w:val="28"/>
          <w:szCs w:val="28"/>
        </w:rPr>
      </w:pPr>
      <w:bookmarkStart w:id="8" w:name="_Toc40105668"/>
      <w:bookmarkStart w:id="9" w:name="_Toc37335348"/>
      <w:bookmarkStart w:id="10" w:name="_Toc37339343"/>
      <w:bookmarkStart w:id="11" w:name="_Toc37339234"/>
      <w:r>
        <w:rPr>
          <w:rFonts w:ascii="黑体" w:hAnsi="黑体" w:cs="黑体" w:hint="eastAsia"/>
          <w:sz w:val="28"/>
          <w:szCs w:val="28"/>
        </w:rPr>
        <w:t>1研究背景和意义</w:t>
      </w:r>
      <w:bookmarkEnd w:id="8"/>
      <w:bookmarkEnd w:id="9"/>
      <w:bookmarkEnd w:id="10"/>
      <w:bookmarkEnd w:id="11"/>
    </w:p>
    <w:p w14:paraId="1F1F0AA7" w14:textId="77777777" w:rsidR="003A66B7" w:rsidRDefault="004672F8">
      <w:pPr>
        <w:pStyle w:val="a1"/>
        <w:numPr>
          <w:ilvl w:val="2"/>
          <w:numId w:val="0"/>
        </w:numPr>
      </w:pPr>
      <w:bookmarkStart w:id="12" w:name="_Toc37339344"/>
      <w:bookmarkStart w:id="13" w:name="_Toc40105669"/>
      <w:bookmarkStart w:id="14" w:name="_Toc37335349"/>
      <w:bookmarkStart w:id="15" w:name="_Toc37339235"/>
      <w:r>
        <w:rPr>
          <w:rFonts w:ascii="黑体" w:hAnsi="黑体" w:cs="黑体" w:hint="eastAsia"/>
        </w:rPr>
        <w:t>1.1研究背景</w:t>
      </w:r>
      <w:bookmarkEnd w:id="12"/>
      <w:bookmarkEnd w:id="13"/>
      <w:bookmarkEnd w:id="14"/>
      <w:bookmarkEnd w:id="15"/>
    </w:p>
    <w:p w14:paraId="08DB7991" w14:textId="77777777" w:rsidR="00C44A17" w:rsidRDefault="00F77277" w:rsidP="00C44A17">
      <w:pPr>
        <w:pStyle w:val="af2"/>
        <w:ind w:firstLine="480"/>
        <w:rPr>
          <w:rFonts w:ascii="宋体" w:hAnsi="宋体"/>
        </w:rPr>
      </w:pPr>
      <w:r w:rsidRPr="00F77277">
        <w:rPr>
          <w:rFonts w:ascii="宋体" w:hAnsi="宋体" w:hint="eastAsia"/>
        </w:rPr>
        <w:t>自</w:t>
      </w:r>
      <w:r w:rsidRPr="00F77277">
        <w:rPr>
          <w:rFonts w:ascii="宋体" w:hAnsi="宋体"/>
        </w:rPr>
        <w:t>1990年12月19日上海证券交易所挂牌成立，经过30年的快速发展，中国证券市场已经具有相当规模，在多方面取得了举世瞩目的成就，对国民经济的资源配置起着日益重要的作用</w:t>
      </w:r>
      <w:r w:rsidR="004672F8">
        <w:rPr>
          <w:rFonts w:ascii="宋体" w:hAnsi="宋体"/>
        </w:rPr>
        <w:fldChar w:fldCharType="begin"/>
      </w:r>
      <w:r w:rsidR="004672F8">
        <w:rPr>
          <w:rFonts w:ascii="宋体" w:hAnsi="宋体"/>
        </w:rPr>
        <w:instrText xml:space="preserve"> ADDIN NE.Ref.{37F25A9A-6FFA-4EA2-B17D-78AEABB773F6}</w:instrText>
      </w:r>
      <w:r w:rsidR="004672F8">
        <w:rPr>
          <w:rFonts w:ascii="宋体" w:hAnsi="宋体"/>
        </w:rPr>
        <w:fldChar w:fldCharType="separate"/>
      </w:r>
      <w:r w:rsidR="004672F8">
        <w:rPr>
          <w:rFonts w:ascii="宋体" w:hAnsi="宋体" w:cs="等线"/>
          <w:color w:val="080000"/>
          <w:kern w:val="0"/>
          <w:szCs w:val="24"/>
          <w:vertAlign w:val="superscript"/>
        </w:rPr>
        <w:t>[1]</w:t>
      </w:r>
      <w:r w:rsidR="004672F8">
        <w:rPr>
          <w:rFonts w:ascii="宋体" w:hAnsi="宋体"/>
        </w:rPr>
        <w:fldChar w:fldCharType="end"/>
      </w:r>
      <w:r w:rsidRPr="00F77277">
        <w:rPr>
          <w:rFonts w:hint="eastAsia"/>
        </w:rPr>
        <w:t xml:space="preserve"> </w:t>
      </w:r>
      <w:r>
        <w:rPr>
          <w:rFonts w:hint="eastAsia"/>
        </w:rPr>
        <w:t>。</w:t>
      </w:r>
      <w:r w:rsidRPr="00F77277">
        <w:rPr>
          <w:rFonts w:ascii="宋体" w:hAnsi="宋体" w:hint="eastAsia"/>
        </w:rPr>
        <w:t>截至</w:t>
      </w:r>
      <w:r w:rsidRPr="00F77277">
        <w:rPr>
          <w:rFonts w:ascii="宋体" w:hAnsi="宋体"/>
        </w:rPr>
        <w:t>2019年年底，上海和深圳两个证券交易所交易的股票约4000种。目前，市场交易制度、信息披露制度和证券法规等配套制度体系已经建立起来，投资者日趋理性和成熟，机构投资者迅速发展已具规模，政府对证券市场交易和上市公司主体行为的监管已见成效</w:t>
      </w:r>
      <w:bookmarkStart w:id="16" w:name="_Hlk70194104"/>
      <w:r w:rsidR="004672F8">
        <w:rPr>
          <w:rFonts w:ascii="宋体" w:hAnsi="宋体"/>
        </w:rPr>
        <w:fldChar w:fldCharType="begin"/>
      </w:r>
      <w:r w:rsidR="004672F8">
        <w:rPr>
          <w:rFonts w:ascii="宋体" w:hAnsi="宋体"/>
        </w:rPr>
        <w:instrText xml:space="preserve"> ADDIN NE.Ref.{6C12DA21-77CA-4459-AFC6-B37D3B43BB45}</w:instrText>
      </w:r>
      <w:r w:rsidR="004672F8">
        <w:rPr>
          <w:rFonts w:ascii="宋体" w:hAnsi="宋体"/>
        </w:rPr>
        <w:fldChar w:fldCharType="separate"/>
      </w:r>
      <w:r w:rsidR="004672F8">
        <w:rPr>
          <w:rFonts w:ascii="宋体" w:hAnsi="宋体" w:cs="等线"/>
          <w:color w:val="080000"/>
          <w:kern w:val="0"/>
          <w:szCs w:val="24"/>
          <w:vertAlign w:val="superscript"/>
        </w:rPr>
        <w:t>[2]</w:t>
      </w:r>
      <w:r w:rsidR="004672F8">
        <w:rPr>
          <w:rFonts w:ascii="宋体" w:hAnsi="宋体"/>
        </w:rPr>
        <w:fldChar w:fldCharType="end"/>
      </w:r>
      <w:bookmarkEnd w:id="16"/>
      <w:r w:rsidR="004672F8">
        <w:rPr>
          <w:rFonts w:ascii="宋体" w:hAnsi="宋体"/>
        </w:rPr>
        <w:t>。</w:t>
      </w:r>
    </w:p>
    <w:p w14:paraId="6300F3A5" w14:textId="66D363F9" w:rsidR="003A66B7" w:rsidRDefault="00C44A17" w:rsidP="00C44A17">
      <w:pPr>
        <w:pStyle w:val="af2"/>
        <w:ind w:firstLine="480"/>
        <w:rPr>
          <w:rFonts w:ascii="宋体" w:hAnsi="宋体"/>
        </w:rPr>
      </w:pPr>
      <w:r w:rsidRPr="00C44A17">
        <w:rPr>
          <w:rFonts w:ascii="宋体" w:hAnsi="宋体" w:hint="eastAsia"/>
        </w:rPr>
        <w:t>随着中国经济的发展，越来越多的人们热衷于股票投资，但是股票投资风险过大，稍不谨慎就很可能导致倾家荡产。于是越来越多的个人和公司开始重视投资顾问这一行业，希望得到合理的投资建议和策略</w:t>
      </w:r>
      <w:r w:rsidR="004672F8">
        <w:rPr>
          <w:rFonts w:ascii="宋体" w:hAnsi="宋体"/>
        </w:rPr>
        <w:fldChar w:fldCharType="begin"/>
      </w:r>
      <w:r w:rsidR="004672F8">
        <w:rPr>
          <w:rFonts w:ascii="宋体" w:hAnsi="宋体"/>
        </w:rPr>
        <w:instrText xml:space="preserve"> ADDIN NE.Ref.{5BA279B2-2B97-44B7-B42E-70C8F9973005}</w:instrText>
      </w:r>
      <w:r w:rsidR="004672F8">
        <w:rPr>
          <w:rFonts w:ascii="宋体" w:hAnsi="宋体"/>
        </w:rPr>
        <w:fldChar w:fldCharType="separate"/>
      </w:r>
      <w:r w:rsidR="004672F8">
        <w:rPr>
          <w:rFonts w:ascii="宋体" w:hAnsi="宋体" w:cs="等线"/>
          <w:color w:val="080000"/>
          <w:kern w:val="0"/>
          <w:szCs w:val="24"/>
          <w:vertAlign w:val="superscript"/>
        </w:rPr>
        <w:t>[3]</w:t>
      </w:r>
      <w:r w:rsidR="004672F8">
        <w:rPr>
          <w:rFonts w:ascii="宋体" w:hAnsi="宋体"/>
        </w:rPr>
        <w:fldChar w:fldCharType="end"/>
      </w:r>
      <w:r w:rsidR="004672F8">
        <w:rPr>
          <w:rFonts w:ascii="宋体" w:hAnsi="宋体"/>
        </w:rPr>
        <w:t>。</w:t>
      </w:r>
    </w:p>
    <w:p w14:paraId="368FE0C7" w14:textId="77777777" w:rsidR="003A66B7" w:rsidRPr="00C44A17" w:rsidRDefault="003A66B7">
      <w:pPr>
        <w:pStyle w:val="af2"/>
        <w:ind w:firstLine="480"/>
      </w:pPr>
    </w:p>
    <w:p w14:paraId="48AEF1FB" w14:textId="77777777" w:rsidR="003A66B7" w:rsidRDefault="004672F8">
      <w:pPr>
        <w:pStyle w:val="a1"/>
        <w:numPr>
          <w:ilvl w:val="2"/>
          <w:numId w:val="0"/>
        </w:numPr>
      </w:pPr>
      <w:bookmarkStart w:id="17" w:name="_Toc37339345"/>
      <w:bookmarkStart w:id="18" w:name="_Toc37339236"/>
      <w:bookmarkStart w:id="19" w:name="_Toc40105670"/>
      <w:bookmarkStart w:id="20" w:name="_Toc37335350"/>
      <w:r>
        <w:rPr>
          <w:rFonts w:ascii="黑体" w:hAnsi="黑体" w:cs="黑体" w:hint="eastAsia"/>
        </w:rPr>
        <w:t>1.2研究意义</w:t>
      </w:r>
      <w:bookmarkEnd w:id="17"/>
      <w:bookmarkEnd w:id="18"/>
      <w:bookmarkEnd w:id="19"/>
      <w:bookmarkEnd w:id="20"/>
    </w:p>
    <w:p w14:paraId="7A861328" w14:textId="35F14C5B" w:rsidR="003A66B7" w:rsidRDefault="00C44A17">
      <w:pPr>
        <w:pStyle w:val="af2"/>
        <w:ind w:firstLine="480"/>
        <w:rPr>
          <w:rFonts w:ascii="宋体" w:hAnsi="宋体"/>
        </w:rPr>
      </w:pPr>
      <w:r w:rsidRPr="00C44A17">
        <w:rPr>
          <w:rFonts w:ascii="宋体" w:hAnsi="宋体" w:hint="eastAsia"/>
        </w:rPr>
        <w:t>随着近年来我国资本市场的发展和证券交易规模的不断扩大，越来越多的资金投资于证券市场，与此同时市场价格的波动也十分剧烈，而波动作为证券市场中</w:t>
      </w:r>
      <w:proofErr w:type="gramStart"/>
      <w:r w:rsidRPr="00C44A17">
        <w:rPr>
          <w:rFonts w:ascii="宋体" w:hAnsi="宋体" w:hint="eastAsia"/>
        </w:rPr>
        <w:t>最</w:t>
      </w:r>
      <w:proofErr w:type="gramEnd"/>
      <w:r w:rsidRPr="00C44A17">
        <w:rPr>
          <w:rFonts w:ascii="宋体" w:hAnsi="宋体" w:hint="eastAsia"/>
        </w:rPr>
        <w:t>本质的属性和特征，市场的波动对于人们风险收益的分析、股东权益最大化和监管层的有效监管都有着至关重要的作用，因此研究证券市场波动的规律性，分析引起市场波动的成因，是证券市场理论研究和实证分析的重要内容，也可以为投资者、监管者和上市公司等提供有迹可循的依据</w:t>
      </w:r>
      <w:r w:rsidR="004672F8">
        <w:rPr>
          <w:rFonts w:ascii="宋体" w:hAnsi="宋体"/>
        </w:rPr>
        <w:fldChar w:fldCharType="begin"/>
      </w:r>
      <w:r w:rsidR="004672F8">
        <w:rPr>
          <w:rFonts w:ascii="宋体" w:hAnsi="宋体"/>
        </w:rPr>
        <w:instrText xml:space="preserve"> ADDIN NE.Ref.{BB00F616-C103-4282-9CEC-E2D839BA9F00}</w:instrText>
      </w:r>
      <w:r w:rsidR="004672F8">
        <w:rPr>
          <w:rFonts w:ascii="宋体" w:hAnsi="宋体"/>
        </w:rPr>
        <w:fldChar w:fldCharType="separate"/>
      </w:r>
      <w:r w:rsidR="004672F8">
        <w:rPr>
          <w:rFonts w:ascii="宋体" w:hAnsi="宋体" w:cs="等线"/>
          <w:color w:val="080000"/>
          <w:kern w:val="0"/>
          <w:szCs w:val="24"/>
          <w:vertAlign w:val="superscript"/>
        </w:rPr>
        <w:t>[4]</w:t>
      </w:r>
      <w:r w:rsidR="004672F8">
        <w:rPr>
          <w:rFonts w:ascii="宋体" w:hAnsi="宋体"/>
        </w:rPr>
        <w:fldChar w:fldCharType="end"/>
      </w:r>
      <w:r>
        <w:rPr>
          <w:rFonts w:ascii="宋体" w:hAnsi="宋体" w:hint="eastAsia"/>
        </w:rPr>
        <w:t>。</w:t>
      </w:r>
    </w:p>
    <w:p w14:paraId="0499D1BB" w14:textId="5A5DB3D3" w:rsidR="003A66B7" w:rsidRDefault="004672F8">
      <w:pPr>
        <w:pStyle w:val="af2"/>
        <w:ind w:firstLine="480"/>
        <w:rPr>
          <w:rFonts w:ascii="宋体" w:hAnsi="宋体"/>
        </w:rPr>
      </w:pPr>
      <w:r>
        <w:rPr>
          <w:rFonts w:ascii="宋体" w:hAnsi="宋体" w:hint="eastAsia"/>
        </w:rPr>
        <w:t>本次的调查研究，有助于让人们</w:t>
      </w:r>
      <w:r w:rsidR="00C44A17">
        <w:rPr>
          <w:rFonts w:ascii="宋体" w:hAnsi="宋体" w:hint="eastAsia"/>
        </w:rPr>
        <w:t>了解</w:t>
      </w:r>
      <w:r w:rsidR="00C44A17" w:rsidRPr="00C44A17">
        <w:rPr>
          <w:rFonts w:ascii="宋体" w:hAnsi="宋体" w:hint="eastAsia"/>
        </w:rPr>
        <w:t>风险收益的分析、股东权益最大化和监管层的有效监管</w:t>
      </w:r>
      <w:r>
        <w:rPr>
          <w:rFonts w:ascii="宋体" w:hAnsi="宋体" w:hint="eastAsia"/>
        </w:rPr>
        <w:t>，</w:t>
      </w:r>
      <w:r w:rsidR="00C44A17" w:rsidRPr="00C44A17">
        <w:rPr>
          <w:rFonts w:ascii="宋体" w:hAnsi="宋体" w:hint="eastAsia"/>
        </w:rPr>
        <w:t>也可以为投资者、监管者和上市公司等提供有迹可循的依据</w:t>
      </w:r>
      <w:r>
        <w:rPr>
          <w:rFonts w:ascii="宋体" w:hAnsi="宋体" w:hint="eastAsia"/>
        </w:rPr>
        <w:t>，有一定的实际意义</w:t>
      </w:r>
      <w:r w:rsidR="007B08FD" w:rsidRPr="007B08FD">
        <w:rPr>
          <w:rFonts w:ascii="宋体" w:hAnsi="宋体"/>
          <w:vertAlign w:val="superscript"/>
        </w:rPr>
        <w:t>[</w:t>
      </w:r>
      <w:r w:rsidR="007B08FD">
        <w:rPr>
          <w:rFonts w:ascii="宋体" w:hAnsi="宋体"/>
          <w:vertAlign w:val="superscript"/>
        </w:rPr>
        <w:t>5]</w:t>
      </w:r>
      <w:r>
        <w:rPr>
          <w:rFonts w:ascii="宋体" w:hAnsi="宋体" w:hint="eastAsia"/>
        </w:rPr>
        <w:t>。</w:t>
      </w:r>
      <w:r>
        <w:rPr>
          <w:rFonts w:ascii="宋体" w:hAnsi="宋体" w:hint="eastAsia"/>
        </w:rPr>
        <w:br/>
      </w:r>
    </w:p>
    <w:p w14:paraId="1C0FB180" w14:textId="2082E73E" w:rsidR="003A66B7" w:rsidRDefault="004672F8">
      <w:pPr>
        <w:pStyle w:val="a0"/>
        <w:numPr>
          <w:ilvl w:val="1"/>
          <w:numId w:val="0"/>
        </w:numPr>
      </w:pPr>
      <w:bookmarkStart w:id="21" w:name="_Toc37335352"/>
      <w:bookmarkStart w:id="22" w:name="_Toc40105672"/>
      <w:bookmarkStart w:id="23" w:name="_Toc37339347"/>
      <w:bookmarkStart w:id="24" w:name="_Toc37339238"/>
      <w:r>
        <w:rPr>
          <w:rFonts w:ascii="黑体" w:hAnsi="黑体" w:cs="黑体" w:hint="eastAsia"/>
          <w:sz w:val="28"/>
          <w:szCs w:val="28"/>
        </w:rPr>
        <w:t>2</w:t>
      </w:r>
      <w:bookmarkEnd w:id="21"/>
      <w:bookmarkEnd w:id="22"/>
      <w:bookmarkEnd w:id="23"/>
      <w:bookmarkEnd w:id="24"/>
      <w:r w:rsidR="003B7526">
        <w:rPr>
          <w:rFonts w:ascii="黑体" w:hAnsi="黑体" w:cs="黑体" w:hint="eastAsia"/>
          <w:sz w:val="28"/>
          <w:szCs w:val="28"/>
        </w:rPr>
        <w:t>数据介绍</w:t>
      </w:r>
    </w:p>
    <w:p w14:paraId="205766B2" w14:textId="7E8A0519" w:rsidR="003B7526" w:rsidRPr="00B10711" w:rsidRDefault="00B10711" w:rsidP="00B10711">
      <w:pPr>
        <w:pStyle w:val="af2"/>
        <w:ind w:firstLine="480"/>
        <w:rPr>
          <w:rFonts w:ascii="宋体" w:hAnsi="宋体"/>
        </w:rPr>
      </w:pPr>
      <w:bookmarkStart w:id="25" w:name="_Toc37335353"/>
      <w:bookmarkStart w:id="26" w:name="_Toc37339239"/>
      <w:bookmarkStart w:id="27" w:name="_Toc37339348"/>
      <w:r w:rsidRPr="00B10711">
        <w:rPr>
          <w:rFonts w:ascii="宋体" w:hAnsi="宋体" w:hint="eastAsia"/>
        </w:rPr>
        <w:t>本文选取了</w:t>
      </w:r>
      <w:r w:rsidRPr="00B10711">
        <w:rPr>
          <w:rFonts w:ascii="宋体" w:hAnsi="宋体"/>
        </w:rPr>
        <w:t>2015年5月至2021年5月的医药300指数股票的开盘价，通过频率变化之后，取每周的最低开盘价最为分析序列，建立ARIMA模型对医药300</w:t>
      </w:r>
      <w:r w:rsidR="0033309C">
        <w:rPr>
          <w:rFonts w:ascii="宋体" w:hAnsi="宋体" w:hint="eastAsia"/>
        </w:rPr>
        <w:t>股票</w:t>
      </w:r>
      <w:r w:rsidRPr="00B10711">
        <w:rPr>
          <w:rFonts w:ascii="宋体" w:hAnsi="宋体"/>
        </w:rPr>
        <w:t>指数的总体股票趋势做出预测，来研究股票的短期变化规律。本文使用“金点子”软件进行股票数据收集，使用python3.8软件进行统计分析，相关代码见附录。</w:t>
      </w:r>
    </w:p>
    <w:p w14:paraId="540B7DA6" w14:textId="77777777" w:rsidR="003B7526" w:rsidRDefault="003B7526" w:rsidP="007B08FD">
      <w:pPr>
        <w:pStyle w:val="a"/>
        <w:numPr>
          <w:ilvl w:val="0"/>
          <w:numId w:val="0"/>
        </w:numPr>
        <w:spacing w:before="312" w:after="312"/>
        <w:rPr>
          <w:rFonts w:ascii="黑体" w:hAnsi="黑体" w:cs="黑体"/>
        </w:rPr>
      </w:pPr>
      <w:r>
        <w:rPr>
          <w:rFonts w:ascii="黑体" w:hAnsi="黑体" w:cs="黑体" w:hint="eastAsia"/>
        </w:rPr>
        <w:t xml:space="preserve">3 </w:t>
      </w:r>
      <w:bookmarkStart w:id="28" w:name="_Toc37339349"/>
      <w:bookmarkStart w:id="29" w:name="_Toc37339240"/>
      <w:bookmarkStart w:id="30" w:name="_Toc37335354"/>
      <w:bookmarkStart w:id="31" w:name="_Toc40105675"/>
      <w:bookmarkEnd w:id="25"/>
      <w:bookmarkEnd w:id="26"/>
      <w:bookmarkEnd w:id="27"/>
      <w:r>
        <w:rPr>
          <w:rFonts w:ascii="黑体" w:hAnsi="黑体" w:cs="黑体" w:hint="eastAsia"/>
        </w:rPr>
        <w:t>建模方法</w:t>
      </w:r>
    </w:p>
    <w:p w14:paraId="57E031FA" w14:textId="4EEA3A82" w:rsidR="003B7526" w:rsidRDefault="003B7526">
      <w:pPr>
        <w:pStyle w:val="a"/>
        <w:numPr>
          <w:ilvl w:val="0"/>
          <w:numId w:val="0"/>
        </w:numPr>
        <w:spacing w:before="312" w:after="312"/>
      </w:pPr>
      <w:r>
        <w:rPr>
          <w:rFonts w:ascii="黑体" w:hAnsi="黑体" w:cs="黑体" w:hint="eastAsia"/>
          <w:sz w:val="24"/>
          <w:szCs w:val="24"/>
        </w:rPr>
        <w:t>3.1</w:t>
      </w:r>
      <w:bookmarkEnd w:id="28"/>
      <w:bookmarkEnd w:id="29"/>
      <w:bookmarkEnd w:id="30"/>
      <w:bookmarkEnd w:id="31"/>
      <w:r>
        <w:rPr>
          <w:rFonts w:ascii="黑体" w:hAnsi="黑体" w:cs="黑体" w:hint="eastAsia"/>
          <w:sz w:val="24"/>
          <w:szCs w:val="24"/>
        </w:rPr>
        <w:t>平稳性检验</w:t>
      </w:r>
    </w:p>
    <w:p w14:paraId="15A5C9BA" w14:textId="06636FF2" w:rsidR="00B10711" w:rsidRPr="00B10711" w:rsidRDefault="00B10711" w:rsidP="00B10711">
      <w:pPr>
        <w:pStyle w:val="af2"/>
        <w:ind w:firstLine="480"/>
        <w:rPr>
          <w:rFonts w:ascii="宋体" w:hAnsi="宋体"/>
        </w:rPr>
      </w:pPr>
      <w:r w:rsidRPr="00B10711">
        <w:rPr>
          <w:rFonts w:ascii="宋体" w:hAnsi="宋体" w:hint="eastAsia"/>
        </w:rPr>
        <w:t>数据的平稳性检验是建立</w:t>
      </w:r>
      <w:r w:rsidRPr="00B10711">
        <w:rPr>
          <w:rFonts w:ascii="宋体" w:hAnsi="宋体"/>
        </w:rPr>
        <w:t>ARIMA条件的前提，如果不满足，那么需要对时间序列数据的平稳性进行修正和调整</w:t>
      </w:r>
      <w:r w:rsidRPr="00CD728C">
        <w:rPr>
          <w:rFonts w:ascii="宋体" w:hAnsi="宋体"/>
          <w:vertAlign w:val="superscript"/>
        </w:rPr>
        <w:t>[</w:t>
      </w:r>
      <w:r w:rsidR="00CD728C">
        <w:rPr>
          <w:rFonts w:ascii="宋体" w:hAnsi="宋体"/>
          <w:vertAlign w:val="superscript"/>
        </w:rPr>
        <w:t>6</w:t>
      </w:r>
      <w:r w:rsidRPr="00CD728C">
        <w:rPr>
          <w:rFonts w:ascii="宋体" w:hAnsi="宋体"/>
          <w:vertAlign w:val="superscript"/>
        </w:rPr>
        <w:t>]</w:t>
      </w:r>
      <w:r w:rsidRPr="00B10711">
        <w:rPr>
          <w:rFonts w:ascii="宋体" w:hAnsi="宋体"/>
        </w:rPr>
        <w:t>。常用的检验方法有如下两种：</w:t>
      </w:r>
    </w:p>
    <w:p w14:paraId="758ACE5D" w14:textId="35FD87E8" w:rsidR="003A66B7" w:rsidRPr="00CD728C" w:rsidRDefault="00B10711" w:rsidP="00B10711">
      <w:pPr>
        <w:pStyle w:val="af2"/>
        <w:ind w:firstLine="480"/>
        <w:rPr>
          <w:rFonts w:ascii="宋体" w:hAnsi="宋体"/>
        </w:rPr>
      </w:pPr>
      <w:r w:rsidRPr="00B10711">
        <w:rPr>
          <w:rFonts w:ascii="宋体" w:hAnsi="宋体" w:hint="eastAsia"/>
        </w:rPr>
        <w:t>对序列的平稳性有两种检验方法，一种是根据时序图和自相关图显示的特征做出判断的图检验法；一种是构造检验统计量进行假设检验的方法</w:t>
      </w:r>
      <w:r w:rsidR="00CD728C">
        <w:rPr>
          <w:rFonts w:ascii="宋体" w:hAnsi="宋体" w:hint="eastAsia"/>
          <w:vertAlign w:val="superscript"/>
        </w:rPr>
        <w:t>[</w:t>
      </w:r>
      <w:r w:rsidR="00CD728C">
        <w:rPr>
          <w:rFonts w:ascii="宋体" w:hAnsi="宋体"/>
          <w:vertAlign w:val="superscript"/>
        </w:rPr>
        <w:t>7]</w:t>
      </w:r>
      <w:r w:rsidR="00CD728C">
        <w:rPr>
          <w:rFonts w:ascii="宋体" w:hAnsi="宋体" w:hint="eastAsia"/>
        </w:rPr>
        <w:t>。</w:t>
      </w:r>
    </w:p>
    <w:p w14:paraId="057BD776" w14:textId="77777777" w:rsidR="00B10711" w:rsidRDefault="00B10711" w:rsidP="00B10711">
      <w:pPr>
        <w:pStyle w:val="af2"/>
        <w:ind w:firstLineChars="0" w:firstLine="0"/>
        <w:rPr>
          <w:rFonts w:ascii="宋体" w:hAnsi="宋体"/>
        </w:rPr>
      </w:pPr>
    </w:p>
    <w:p w14:paraId="63F6E052" w14:textId="23E36FB1" w:rsidR="00B10711" w:rsidRDefault="00B10711" w:rsidP="00B10711">
      <w:pPr>
        <w:pStyle w:val="a1"/>
        <w:numPr>
          <w:ilvl w:val="0"/>
          <w:numId w:val="0"/>
        </w:numPr>
        <w:rPr>
          <w:rFonts w:ascii="黑体" w:hAnsi="黑体"/>
        </w:rPr>
      </w:pPr>
      <w:r w:rsidRPr="00B10711">
        <w:rPr>
          <w:rFonts w:ascii="黑体" w:hAnsi="黑体" w:hint="eastAsia"/>
        </w:rPr>
        <w:t>3</w:t>
      </w:r>
      <w:r w:rsidRPr="00B10711">
        <w:rPr>
          <w:rFonts w:ascii="黑体" w:hAnsi="黑体"/>
        </w:rPr>
        <w:t>.1.1</w:t>
      </w:r>
      <w:r w:rsidR="00865996">
        <w:rPr>
          <w:rFonts w:ascii="黑体" w:hAnsi="黑体" w:hint="eastAsia"/>
        </w:rPr>
        <w:t>图示法</w:t>
      </w:r>
    </w:p>
    <w:p w14:paraId="6E5FA394" w14:textId="161B3375" w:rsidR="00B10711" w:rsidRDefault="00865996" w:rsidP="00B10711">
      <w:pPr>
        <w:pStyle w:val="af2"/>
        <w:ind w:firstLine="480"/>
      </w:pPr>
      <w:r w:rsidRPr="00865996">
        <w:rPr>
          <w:rFonts w:hint="eastAsia"/>
        </w:rPr>
        <w:t>根据平稳时间序列均值、方差为常数的性质，平稳序列的时序</w:t>
      </w:r>
      <w:proofErr w:type="gramStart"/>
      <w:r w:rsidRPr="00865996">
        <w:rPr>
          <w:rFonts w:hint="eastAsia"/>
        </w:rPr>
        <w:t>图应该</w:t>
      </w:r>
      <w:proofErr w:type="gramEnd"/>
      <w:r w:rsidRPr="00865996">
        <w:rPr>
          <w:rFonts w:hint="eastAsia"/>
        </w:rPr>
        <w:t>显示出该序列始终在一个常数值附近随机波动。以周作为单位长度，对选取的时间序列数据绘制初始的时序走势图</w:t>
      </w:r>
      <w:r w:rsidRPr="00CD728C">
        <w:rPr>
          <w:rFonts w:ascii="宋体" w:hAnsi="宋体" w:hint="eastAsia"/>
        </w:rPr>
        <w:t>，如图</w:t>
      </w:r>
      <w:r w:rsidRPr="00CD728C">
        <w:rPr>
          <w:rFonts w:ascii="宋体" w:hAnsi="宋体"/>
        </w:rPr>
        <w:t xml:space="preserve"> 1</w:t>
      </w:r>
      <w:r w:rsidRPr="00865996">
        <w:t>所示。</w:t>
      </w:r>
    </w:p>
    <w:p w14:paraId="2C91C335" w14:textId="48F2D1CB" w:rsidR="00865996" w:rsidRDefault="00865996" w:rsidP="00B10711">
      <w:pPr>
        <w:pStyle w:val="af2"/>
        <w:ind w:firstLine="480"/>
      </w:pPr>
      <w:r>
        <w:rPr>
          <w:rFonts w:hint="eastAsia"/>
          <w:noProof/>
        </w:rPr>
        <w:drawing>
          <wp:inline distT="0" distB="0" distL="0" distR="0" wp14:anchorId="464A9418" wp14:editId="601F56DD">
            <wp:extent cx="5013960" cy="3361152"/>
            <wp:effectExtent l="0" t="0" r="0" b="0"/>
            <wp:docPr id="5" name="Time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Series.png"/>
                    <pic:cNvPicPr/>
                  </pic:nvPicPr>
                  <pic:blipFill>
                    <a:blip r:embed="rId12" r:link="rId13" cstate="print">
                      <a:extLst>
                        <a:ext uri="{28A0092B-C50C-407E-A947-70E740481C1C}">
                          <a14:useLocalDpi xmlns:a14="http://schemas.microsoft.com/office/drawing/2010/main" val="0"/>
                        </a:ext>
                      </a:extLst>
                    </a:blip>
                    <a:stretch>
                      <a:fillRect/>
                    </a:stretch>
                  </pic:blipFill>
                  <pic:spPr>
                    <a:xfrm>
                      <a:off x="0" y="0"/>
                      <a:ext cx="5022491" cy="3366871"/>
                    </a:xfrm>
                    <a:prstGeom prst="rect">
                      <a:avLst/>
                    </a:prstGeom>
                  </pic:spPr>
                </pic:pic>
              </a:graphicData>
            </a:graphic>
          </wp:inline>
        </w:drawing>
      </w:r>
    </w:p>
    <w:p w14:paraId="2667397B" w14:textId="59FC299D" w:rsidR="00865996" w:rsidRDefault="00865996" w:rsidP="00865996">
      <w:pPr>
        <w:pStyle w:val="af2"/>
        <w:ind w:firstLine="420"/>
        <w:jc w:val="center"/>
        <w:rPr>
          <w:rFonts w:ascii="宋体" w:hAnsi="宋体"/>
          <w:sz w:val="21"/>
          <w:szCs w:val="21"/>
        </w:rPr>
      </w:pPr>
      <w:r w:rsidRPr="00865996">
        <w:rPr>
          <w:rFonts w:ascii="宋体" w:hAnsi="宋体" w:hint="eastAsia"/>
          <w:sz w:val="21"/>
          <w:szCs w:val="21"/>
        </w:rPr>
        <w:t>图</w:t>
      </w:r>
      <w:r w:rsidRPr="00865996">
        <w:rPr>
          <w:rFonts w:ascii="宋体" w:hAnsi="宋体"/>
          <w:sz w:val="21"/>
          <w:szCs w:val="21"/>
        </w:rPr>
        <w:t xml:space="preserve"> 1  医药300股票指数时间序列图</w:t>
      </w:r>
    </w:p>
    <w:p w14:paraId="39D542BA" w14:textId="2FACA772" w:rsidR="00865996" w:rsidRDefault="00865996" w:rsidP="00865996">
      <w:pPr>
        <w:pStyle w:val="af2"/>
        <w:ind w:firstLine="480"/>
        <w:jc w:val="left"/>
        <w:rPr>
          <w:rFonts w:ascii="宋体" w:hAnsi="宋体"/>
          <w:szCs w:val="24"/>
        </w:rPr>
      </w:pPr>
      <w:r w:rsidRPr="00865996">
        <w:rPr>
          <w:rFonts w:ascii="宋体" w:hAnsi="宋体" w:hint="eastAsia"/>
          <w:szCs w:val="24"/>
        </w:rPr>
        <w:t>观察时序图可以发现，医药</w:t>
      </w:r>
      <w:r w:rsidRPr="00865996">
        <w:rPr>
          <w:rFonts w:ascii="宋体" w:hAnsi="宋体"/>
          <w:szCs w:val="24"/>
        </w:rPr>
        <w:t>300指数的开盘价时序图呈现出剧烈的上下波动，且总体上有一个上升的趋势，所以初步判断该序列存在某种线性趋势。为非平稳序列。但真实结论还需要通过假设检验进行验证，即如下的单位根检验。</w:t>
      </w:r>
    </w:p>
    <w:p w14:paraId="17D85C4C" w14:textId="43D37281" w:rsidR="00225ECD" w:rsidRDefault="00225ECD" w:rsidP="00865996">
      <w:pPr>
        <w:pStyle w:val="af2"/>
        <w:ind w:firstLine="480"/>
        <w:jc w:val="left"/>
        <w:rPr>
          <w:rFonts w:ascii="宋体" w:hAnsi="宋体"/>
          <w:szCs w:val="24"/>
        </w:rPr>
      </w:pPr>
    </w:p>
    <w:p w14:paraId="21DCA119" w14:textId="0F2C7FE0" w:rsidR="00225ECD" w:rsidRDefault="00225ECD" w:rsidP="00225ECD">
      <w:pPr>
        <w:pStyle w:val="a1"/>
        <w:numPr>
          <w:ilvl w:val="0"/>
          <w:numId w:val="0"/>
        </w:numPr>
        <w:rPr>
          <w:rFonts w:ascii="黑体" w:hAnsi="黑体"/>
        </w:rPr>
      </w:pPr>
      <w:r>
        <w:rPr>
          <w:rFonts w:ascii="黑体" w:hAnsi="黑体" w:hint="eastAsia"/>
        </w:rPr>
        <w:t>3</w:t>
      </w:r>
      <w:r>
        <w:rPr>
          <w:rFonts w:ascii="黑体" w:hAnsi="黑体"/>
        </w:rPr>
        <w:t>.1.2</w:t>
      </w:r>
      <w:r>
        <w:rPr>
          <w:rFonts w:ascii="黑体" w:hAnsi="黑体" w:hint="eastAsia"/>
        </w:rPr>
        <w:t>单位根检验</w:t>
      </w:r>
    </w:p>
    <w:p w14:paraId="393260A9" w14:textId="7795BFD3" w:rsidR="00A57C73" w:rsidRDefault="00A57C73" w:rsidP="00A57C73">
      <w:pPr>
        <w:pStyle w:val="af2"/>
        <w:ind w:firstLine="480"/>
      </w:pPr>
      <w:r w:rsidRPr="00A57C73">
        <w:rPr>
          <w:rFonts w:hint="eastAsia"/>
        </w:rPr>
        <w:t>单位根检验是对序列是否存在单位根进行判断：如果序列平稳，就不存在单位根；否则就会存在单位根</w:t>
      </w:r>
      <w:r w:rsidRPr="00CD728C">
        <w:rPr>
          <w:vertAlign w:val="superscript"/>
        </w:rPr>
        <w:t>[8]</w:t>
      </w:r>
      <w:r w:rsidRPr="00A57C73">
        <w:t>。对原序列检验结果如下所示：</w:t>
      </w:r>
    </w:p>
    <w:p w14:paraId="26F2A9F5" w14:textId="23558787" w:rsidR="00A57C73" w:rsidRPr="00A57C73" w:rsidRDefault="00A57C73" w:rsidP="00A57C73">
      <w:pPr>
        <w:pStyle w:val="af2"/>
        <w:ind w:firstLine="420"/>
        <w:jc w:val="center"/>
        <w:rPr>
          <w:rFonts w:ascii="宋体" w:hAnsi="宋体"/>
          <w:sz w:val="21"/>
          <w:szCs w:val="21"/>
        </w:rPr>
      </w:pPr>
      <w:r w:rsidRPr="00A57C73">
        <w:rPr>
          <w:rFonts w:ascii="宋体" w:hAnsi="宋体" w:hint="eastAsia"/>
          <w:sz w:val="21"/>
          <w:szCs w:val="21"/>
        </w:rPr>
        <w:t>表</w:t>
      </w:r>
      <w:r w:rsidRPr="00A57C73">
        <w:rPr>
          <w:rFonts w:ascii="宋体" w:hAnsi="宋体"/>
          <w:sz w:val="21"/>
          <w:szCs w:val="21"/>
        </w:rPr>
        <w:t xml:space="preserve"> 1  医药300指数原序列单位根检验结果</w:t>
      </w:r>
    </w:p>
    <w:tbl>
      <w:tblPr>
        <w:tblW w:w="5000" w:type="pct"/>
        <w:tblLook w:val="04A0" w:firstRow="1" w:lastRow="0" w:firstColumn="1" w:lastColumn="0" w:noHBand="0" w:noVBand="1"/>
      </w:tblPr>
      <w:tblGrid>
        <w:gridCol w:w="6919"/>
        <w:gridCol w:w="2151"/>
      </w:tblGrid>
      <w:tr w:rsidR="00A57C73" w:rsidRPr="00A169B2" w14:paraId="05E4A526" w14:textId="77777777" w:rsidTr="00F15954">
        <w:trPr>
          <w:trHeight w:val="338"/>
        </w:trPr>
        <w:tc>
          <w:tcPr>
            <w:tcW w:w="3814" w:type="pct"/>
            <w:tcBorders>
              <w:top w:val="single" w:sz="12" w:space="0" w:color="auto"/>
              <w:left w:val="nil"/>
              <w:bottom w:val="single" w:sz="12" w:space="0" w:color="auto"/>
              <w:right w:val="nil"/>
            </w:tcBorders>
            <w:shd w:val="clear" w:color="auto" w:fill="auto"/>
            <w:noWrap/>
            <w:vAlign w:val="center"/>
            <w:hideMark/>
          </w:tcPr>
          <w:p w14:paraId="466EDEC4" w14:textId="77777777" w:rsidR="00A57C73" w:rsidRPr="00A169B2" w:rsidRDefault="00A57C73" w:rsidP="00F15954">
            <w:pPr>
              <w:widowControl/>
              <w:jc w:val="center"/>
              <w:rPr>
                <w:rFonts w:ascii="华文仿宋" w:hAnsi="华文仿宋"/>
                <w:b/>
                <w:bCs/>
                <w:color w:val="000000"/>
                <w:kern w:val="0"/>
                <w:szCs w:val="21"/>
              </w:rPr>
            </w:pPr>
            <w:r w:rsidRPr="00A169B2">
              <w:rPr>
                <w:rFonts w:ascii="华文仿宋" w:hAnsi="华文仿宋" w:hint="eastAsia"/>
                <w:b/>
                <w:bCs/>
                <w:color w:val="000000"/>
                <w:kern w:val="0"/>
                <w:szCs w:val="21"/>
              </w:rPr>
              <w:t>指标</w:t>
            </w:r>
          </w:p>
        </w:tc>
        <w:tc>
          <w:tcPr>
            <w:tcW w:w="1186" w:type="pct"/>
            <w:tcBorders>
              <w:top w:val="single" w:sz="12" w:space="0" w:color="auto"/>
              <w:left w:val="nil"/>
              <w:bottom w:val="single" w:sz="12" w:space="0" w:color="auto"/>
              <w:right w:val="nil"/>
            </w:tcBorders>
            <w:shd w:val="clear" w:color="auto" w:fill="auto"/>
            <w:noWrap/>
            <w:vAlign w:val="center"/>
            <w:hideMark/>
          </w:tcPr>
          <w:p w14:paraId="2664D8FA" w14:textId="77777777" w:rsidR="00A57C73" w:rsidRPr="00A169B2" w:rsidRDefault="00A57C73" w:rsidP="00F15954">
            <w:pPr>
              <w:widowControl/>
              <w:jc w:val="center"/>
              <w:rPr>
                <w:rFonts w:ascii="华文仿宋" w:hAnsi="华文仿宋"/>
                <w:b/>
                <w:bCs/>
                <w:color w:val="000000"/>
                <w:kern w:val="0"/>
                <w:szCs w:val="21"/>
              </w:rPr>
            </w:pPr>
            <w:r w:rsidRPr="00A169B2">
              <w:rPr>
                <w:rFonts w:ascii="华文仿宋" w:hAnsi="华文仿宋" w:hint="eastAsia"/>
                <w:b/>
                <w:bCs/>
                <w:color w:val="000000"/>
                <w:kern w:val="0"/>
                <w:szCs w:val="21"/>
              </w:rPr>
              <w:t>值</w:t>
            </w:r>
          </w:p>
        </w:tc>
      </w:tr>
      <w:tr w:rsidR="00A57C73" w:rsidRPr="00A169B2" w14:paraId="6467AECA" w14:textId="77777777" w:rsidTr="00F15954">
        <w:trPr>
          <w:trHeight w:val="338"/>
        </w:trPr>
        <w:tc>
          <w:tcPr>
            <w:tcW w:w="3814" w:type="pct"/>
            <w:tcBorders>
              <w:top w:val="single" w:sz="12" w:space="0" w:color="auto"/>
              <w:left w:val="nil"/>
              <w:bottom w:val="nil"/>
              <w:right w:val="nil"/>
            </w:tcBorders>
            <w:shd w:val="clear" w:color="auto" w:fill="auto"/>
            <w:noWrap/>
            <w:vAlign w:val="center"/>
            <w:hideMark/>
          </w:tcPr>
          <w:p w14:paraId="2FA04A5E"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Test Statistic</w:t>
            </w:r>
          </w:p>
        </w:tc>
        <w:tc>
          <w:tcPr>
            <w:tcW w:w="1186" w:type="pct"/>
            <w:tcBorders>
              <w:top w:val="single" w:sz="12" w:space="0" w:color="auto"/>
              <w:left w:val="nil"/>
              <w:bottom w:val="nil"/>
              <w:right w:val="nil"/>
            </w:tcBorders>
            <w:shd w:val="clear" w:color="auto" w:fill="auto"/>
            <w:noWrap/>
            <w:vAlign w:val="center"/>
            <w:hideMark/>
          </w:tcPr>
          <w:p w14:paraId="3351CE64"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0.232</w:t>
            </w:r>
          </w:p>
        </w:tc>
      </w:tr>
      <w:tr w:rsidR="00A57C73" w:rsidRPr="00A169B2" w14:paraId="2995278A" w14:textId="77777777" w:rsidTr="00F15954">
        <w:trPr>
          <w:trHeight w:val="338"/>
        </w:trPr>
        <w:tc>
          <w:tcPr>
            <w:tcW w:w="3814" w:type="pct"/>
            <w:tcBorders>
              <w:top w:val="nil"/>
              <w:left w:val="nil"/>
              <w:bottom w:val="nil"/>
              <w:right w:val="nil"/>
            </w:tcBorders>
            <w:shd w:val="clear" w:color="auto" w:fill="auto"/>
            <w:noWrap/>
            <w:vAlign w:val="center"/>
            <w:hideMark/>
          </w:tcPr>
          <w:p w14:paraId="78A95AC3"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p-value</w:t>
            </w:r>
          </w:p>
        </w:tc>
        <w:tc>
          <w:tcPr>
            <w:tcW w:w="1186" w:type="pct"/>
            <w:tcBorders>
              <w:top w:val="nil"/>
              <w:left w:val="nil"/>
              <w:bottom w:val="nil"/>
              <w:right w:val="nil"/>
            </w:tcBorders>
            <w:shd w:val="clear" w:color="auto" w:fill="auto"/>
            <w:noWrap/>
            <w:vAlign w:val="center"/>
            <w:hideMark/>
          </w:tcPr>
          <w:p w14:paraId="140BF3D0"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0.974</w:t>
            </w:r>
          </w:p>
        </w:tc>
      </w:tr>
      <w:tr w:rsidR="00A57C73" w:rsidRPr="00A169B2" w14:paraId="40030DDA" w14:textId="77777777" w:rsidTr="00F15954">
        <w:trPr>
          <w:trHeight w:val="338"/>
        </w:trPr>
        <w:tc>
          <w:tcPr>
            <w:tcW w:w="3814" w:type="pct"/>
            <w:tcBorders>
              <w:top w:val="nil"/>
              <w:left w:val="nil"/>
              <w:bottom w:val="nil"/>
              <w:right w:val="nil"/>
            </w:tcBorders>
            <w:shd w:val="clear" w:color="auto" w:fill="auto"/>
            <w:noWrap/>
            <w:vAlign w:val="center"/>
            <w:hideMark/>
          </w:tcPr>
          <w:p w14:paraId="5A1A9CB8"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Lags Used</w:t>
            </w:r>
          </w:p>
        </w:tc>
        <w:tc>
          <w:tcPr>
            <w:tcW w:w="1186" w:type="pct"/>
            <w:tcBorders>
              <w:top w:val="nil"/>
              <w:left w:val="nil"/>
              <w:bottom w:val="nil"/>
              <w:right w:val="nil"/>
            </w:tcBorders>
            <w:shd w:val="clear" w:color="auto" w:fill="auto"/>
            <w:noWrap/>
            <w:vAlign w:val="center"/>
            <w:hideMark/>
          </w:tcPr>
          <w:p w14:paraId="49FB128A"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3</w:t>
            </w:r>
          </w:p>
        </w:tc>
      </w:tr>
      <w:tr w:rsidR="00A57C73" w:rsidRPr="00A169B2" w14:paraId="431CE250" w14:textId="77777777" w:rsidTr="00F15954">
        <w:trPr>
          <w:trHeight w:val="338"/>
        </w:trPr>
        <w:tc>
          <w:tcPr>
            <w:tcW w:w="3814" w:type="pct"/>
            <w:tcBorders>
              <w:top w:val="nil"/>
              <w:left w:val="nil"/>
              <w:bottom w:val="nil"/>
              <w:right w:val="nil"/>
            </w:tcBorders>
            <w:shd w:val="clear" w:color="auto" w:fill="auto"/>
            <w:noWrap/>
            <w:vAlign w:val="center"/>
            <w:hideMark/>
          </w:tcPr>
          <w:p w14:paraId="5037363E"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Number of Observations Used</w:t>
            </w:r>
          </w:p>
        </w:tc>
        <w:tc>
          <w:tcPr>
            <w:tcW w:w="1186" w:type="pct"/>
            <w:tcBorders>
              <w:top w:val="nil"/>
              <w:left w:val="nil"/>
              <w:bottom w:val="nil"/>
              <w:right w:val="nil"/>
            </w:tcBorders>
            <w:shd w:val="clear" w:color="auto" w:fill="auto"/>
            <w:noWrap/>
            <w:vAlign w:val="center"/>
            <w:hideMark/>
          </w:tcPr>
          <w:p w14:paraId="7128BE63"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278</w:t>
            </w:r>
          </w:p>
        </w:tc>
      </w:tr>
      <w:tr w:rsidR="00A57C73" w:rsidRPr="00A169B2" w14:paraId="29E83AF6" w14:textId="77777777" w:rsidTr="00F15954">
        <w:trPr>
          <w:trHeight w:val="338"/>
        </w:trPr>
        <w:tc>
          <w:tcPr>
            <w:tcW w:w="3814" w:type="pct"/>
            <w:tcBorders>
              <w:top w:val="nil"/>
              <w:left w:val="nil"/>
              <w:bottom w:val="nil"/>
              <w:right w:val="nil"/>
            </w:tcBorders>
            <w:shd w:val="clear" w:color="auto" w:fill="auto"/>
            <w:noWrap/>
            <w:vAlign w:val="center"/>
            <w:hideMark/>
          </w:tcPr>
          <w:p w14:paraId="4622E4C3"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Critical Value (1%)</w:t>
            </w:r>
          </w:p>
        </w:tc>
        <w:tc>
          <w:tcPr>
            <w:tcW w:w="1186" w:type="pct"/>
            <w:tcBorders>
              <w:top w:val="nil"/>
              <w:left w:val="nil"/>
              <w:bottom w:val="nil"/>
              <w:right w:val="nil"/>
            </w:tcBorders>
            <w:shd w:val="clear" w:color="auto" w:fill="auto"/>
            <w:noWrap/>
            <w:vAlign w:val="center"/>
            <w:hideMark/>
          </w:tcPr>
          <w:p w14:paraId="43AEF48A"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-3.454</w:t>
            </w:r>
          </w:p>
        </w:tc>
      </w:tr>
      <w:tr w:rsidR="00A57C73" w:rsidRPr="00A169B2" w14:paraId="07EA4805" w14:textId="77777777" w:rsidTr="00F15954">
        <w:trPr>
          <w:trHeight w:val="338"/>
        </w:trPr>
        <w:tc>
          <w:tcPr>
            <w:tcW w:w="3814" w:type="pct"/>
            <w:tcBorders>
              <w:top w:val="nil"/>
              <w:left w:val="nil"/>
              <w:bottom w:val="nil"/>
              <w:right w:val="nil"/>
            </w:tcBorders>
            <w:shd w:val="clear" w:color="auto" w:fill="auto"/>
            <w:noWrap/>
            <w:vAlign w:val="center"/>
            <w:hideMark/>
          </w:tcPr>
          <w:p w14:paraId="4D2AA743"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Critical Value (5%)</w:t>
            </w:r>
          </w:p>
        </w:tc>
        <w:tc>
          <w:tcPr>
            <w:tcW w:w="1186" w:type="pct"/>
            <w:tcBorders>
              <w:top w:val="nil"/>
              <w:left w:val="nil"/>
              <w:bottom w:val="nil"/>
              <w:right w:val="nil"/>
            </w:tcBorders>
            <w:shd w:val="clear" w:color="auto" w:fill="auto"/>
            <w:noWrap/>
            <w:vAlign w:val="center"/>
            <w:hideMark/>
          </w:tcPr>
          <w:p w14:paraId="785FA282"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-2.872</w:t>
            </w:r>
          </w:p>
        </w:tc>
      </w:tr>
      <w:tr w:rsidR="00A57C73" w:rsidRPr="00A169B2" w14:paraId="53CCC274" w14:textId="77777777" w:rsidTr="00F15954">
        <w:trPr>
          <w:trHeight w:val="338"/>
        </w:trPr>
        <w:tc>
          <w:tcPr>
            <w:tcW w:w="3814" w:type="pct"/>
            <w:tcBorders>
              <w:top w:val="nil"/>
              <w:left w:val="nil"/>
              <w:right w:val="nil"/>
            </w:tcBorders>
            <w:shd w:val="clear" w:color="auto" w:fill="auto"/>
            <w:noWrap/>
            <w:vAlign w:val="center"/>
            <w:hideMark/>
          </w:tcPr>
          <w:p w14:paraId="41D9A5C8"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Critical Value (10%)</w:t>
            </w:r>
          </w:p>
        </w:tc>
        <w:tc>
          <w:tcPr>
            <w:tcW w:w="1186" w:type="pct"/>
            <w:tcBorders>
              <w:top w:val="nil"/>
              <w:left w:val="nil"/>
              <w:right w:val="nil"/>
            </w:tcBorders>
            <w:shd w:val="clear" w:color="auto" w:fill="auto"/>
            <w:noWrap/>
            <w:vAlign w:val="center"/>
            <w:hideMark/>
          </w:tcPr>
          <w:p w14:paraId="55B9CBD0"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-2.572</w:t>
            </w:r>
          </w:p>
        </w:tc>
      </w:tr>
      <w:tr w:rsidR="00A57C73" w:rsidRPr="00A169B2" w14:paraId="51C2646A" w14:textId="77777777" w:rsidTr="00F15954">
        <w:trPr>
          <w:trHeight w:val="338"/>
        </w:trPr>
        <w:tc>
          <w:tcPr>
            <w:tcW w:w="3814" w:type="pct"/>
            <w:tcBorders>
              <w:top w:val="nil"/>
              <w:left w:val="nil"/>
              <w:bottom w:val="single" w:sz="12" w:space="0" w:color="auto"/>
              <w:right w:val="nil"/>
            </w:tcBorders>
            <w:shd w:val="clear" w:color="auto" w:fill="auto"/>
            <w:noWrap/>
            <w:vAlign w:val="center"/>
            <w:hideMark/>
          </w:tcPr>
          <w:p w14:paraId="714CB873"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是否平稳</w:t>
            </w:r>
            <w:r w:rsidRPr="00A169B2">
              <w:rPr>
                <w:rFonts w:ascii="华文仿宋" w:hAnsi="华文仿宋" w:hint="eastAsia"/>
                <w:color w:val="000000"/>
                <w:kern w:val="0"/>
                <w:szCs w:val="21"/>
              </w:rPr>
              <w:t>(</w:t>
            </w:r>
            <w:r w:rsidRPr="00A169B2">
              <w:rPr>
                <w:rFonts w:ascii="华文仿宋" w:hAnsi="华文仿宋" w:hint="eastAsia"/>
                <w:color w:val="000000"/>
                <w:kern w:val="0"/>
                <w:szCs w:val="21"/>
              </w:rPr>
              <w:t>是</w:t>
            </w:r>
            <w:r w:rsidRPr="00A169B2">
              <w:rPr>
                <w:rFonts w:ascii="华文仿宋" w:hAnsi="华文仿宋" w:hint="eastAsia"/>
                <w:color w:val="000000"/>
                <w:kern w:val="0"/>
                <w:szCs w:val="21"/>
              </w:rPr>
              <w:t>/</w:t>
            </w:r>
            <w:r w:rsidRPr="00A169B2">
              <w:rPr>
                <w:rFonts w:ascii="华文仿宋" w:hAnsi="华文仿宋" w:hint="eastAsia"/>
                <w:color w:val="000000"/>
                <w:kern w:val="0"/>
                <w:szCs w:val="21"/>
              </w:rPr>
              <w:t>否</w:t>
            </w:r>
            <w:r w:rsidRPr="00A169B2">
              <w:rPr>
                <w:rFonts w:ascii="华文仿宋" w:hAnsi="华文仿宋" w:hint="eastAsia"/>
                <w:color w:val="000000"/>
                <w:kern w:val="0"/>
                <w:szCs w:val="21"/>
              </w:rPr>
              <w:t>):</w:t>
            </w:r>
          </w:p>
        </w:tc>
        <w:tc>
          <w:tcPr>
            <w:tcW w:w="1186" w:type="pct"/>
            <w:tcBorders>
              <w:top w:val="nil"/>
              <w:left w:val="nil"/>
              <w:bottom w:val="single" w:sz="12" w:space="0" w:color="auto"/>
              <w:right w:val="nil"/>
            </w:tcBorders>
            <w:shd w:val="clear" w:color="auto" w:fill="auto"/>
            <w:noWrap/>
            <w:vAlign w:val="center"/>
            <w:hideMark/>
          </w:tcPr>
          <w:p w14:paraId="274D0B97"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否</w:t>
            </w:r>
          </w:p>
        </w:tc>
      </w:tr>
    </w:tbl>
    <w:p w14:paraId="516EBFB2" w14:textId="0DA33C94" w:rsidR="00A57C73" w:rsidRPr="00A57C73" w:rsidRDefault="00A57C73" w:rsidP="00A57C73">
      <w:pPr>
        <w:pStyle w:val="af2"/>
        <w:ind w:firstLine="480"/>
        <w:jc w:val="left"/>
        <w:rPr>
          <w:rFonts w:ascii="宋体" w:hAnsi="宋体"/>
          <w:szCs w:val="24"/>
        </w:rPr>
      </w:pPr>
      <w:r w:rsidRPr="00A57C73">
        <w:rPr>
          <w:rFonts w:ascii="宋体" w:hAnsi="宋体" w:hint="eastAsia"/>
          <w:szCs w:val="24"/>
        </w:rPr>
        <w:t>原假设为存在单位根，根据表</w:t>
      </w:r>
      <w:r w:rsidRPr="00A57C73">
        <w:rPr>
          <w:rFonts w:ascii="宋体" w:hAnsi="宋体"/>
          <w:szCs w:val="24"/>
        </w:rPr>
        <w:t xml:space="preserve"> 1可以得到，在检验水平为0.01的条件下，接受原假设，原序列存在单位根，序列不平稳。故需要对原序列进行平稳化调整。</w:t>
      </w:r>
    </w:p>
    <w:p w14:paraId="79DFA9F4" w14:textId="4A57BA47" w:rsidR="00225ECD" w:rsidRDefault="00225ECD" w:rsidP="00865996">
      <w:pPr>
        <w:pStyle w:val="af2"/>
        <w:ind w:firstLine="480"/>
        <w:jc w:val="left"/>
        <w:rPr>
          <w:rFonts w:ascii="宋体" w:hAnsi="宋体"/>
          <w:szCs w:val="24"/>
        </w:rPr>
      </w:pPr>
    </w:p>
    <w:p w14:paraId="22921EB2" w14:textId="7FAAE581" w:rsidR="00A57C73" w:rsidRDefault="00A57C73" w:rsidP="00A57C73">
      <w:pPr>
        <w:pStyle w:val="a1"/>
        <w:numPr>
          <w:ilvl w:val="0"/>
          <w:numId w:val="0"/>
        </w:numPr>
        <w:rPr>
          <w:rFonts w:ascii="黑体" w:hAnsi="黑体"/>
        </w:rPr>
      </w:pPr>
      <w:r w:rsidRPr="00A57C73">
        <w:rPr>
          <w:rFonts w:ascii="黑体" w:hAnsi="黑体" w:hint="eastAsia"/>
        </w:rPr>
        <w:t>3</w:t>
      </w:r>
      <w:r w:rsidRPr="00A57C73">
        <w:rPr>
          <w:rFonts w:ascii="黑体" w:hAnsi="黑体"/>
        </w:rPr>
        <w:t>.1.3</w:t>
      </w:r>
      <w:r>
        <w:rPr>
          <w:rFonts w:ascii="黑体" w:hAnsi="黑体" w:hint="eastAsia"/>
        </w:rPr>
        <w:t>差分调整</w:t>
      </w:r>
    </w:p>
    <w:p w14:paraId="5A3370EF" w14:textId="587D5C78" w:rsidR="00A57C73" w:rsidRDefault="00A57C73" w:rsidP="00A57C73">
      <w:pPr>
        <w:pStyle w:val="af2"/>
        <w:ind w:firstLine="480"/>
      </w:pPr>
      <w:r w:rsidRPr="00A57C73">
        <w:rPr>
          <w:rFonts w:hint="eastAsia"/>
        </w:rPr>
        <w:t>差分是</w:t>
      </w:r>
      <w:proofErr w:type="gramStart"/>
      <w:r w:rsidRPr="00A57C73">
        <w:rPr>
          <w:rFonts w:hint="eastAsia"/>
        </w:rPr>
        <w:t>调整平稳</w:t>
      </w:r>
      <w:proofErr w:type="gramEnd"/>
      <w:r w:rsidRPr="00A57C73">
        <w:rPr>
          <w:rFonts w:hint="eastAsia"/>
        </w:rPr>
        <w:t>序列的重要方式，本报告对原序列采用了一阶差分。差分之后数据的时序图如下所示：</w:t>
      </w:r>
    </w:p>
    <w:p w14:paraId="5C515177" w14:textId="07D26C70" w:rsidR="00A57C73" w:rsidRPr="00A57C73" w:rsidRDefault="00A57C73" w:rsidP="00A57C73">
      <w:pPr>
        <w:pStyle w:val="af2"/>
        <w:ind w:firstLine="480"/>
      </w:pPr>
      <w:r>
        <w:rPr>
          <w:rFonts w:hint="eastAsia"/>
          <w:noProof/>
        </w:rPr>
        <w:drawing>
          <wp:inline distT="0" distB="0" distL="0" distR="0" wp14:anchorId="2E96BA7D" wp14:editId="677D27E9">
            <wp:extent cx="4996697" cy="3771192"/>
            <wp:effectExtent l="0" t="0" r="0" b="1270"/>
            <wp:docPr id="3" name="Season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sonDiff.png"/>
                    <pic:cNvPicPr/>
                  </pic:nvPicPr>
                  <pic:blipFill>
                    <a:blip r:embed="rId14" r:link="rId15" cstate="print">
                      <a:extLst>
                        <a:ext uri="{28A0092B-C50C-407E-A947-70E740481C1C}">
                          <a14:useLocalDpi xmlns:a14="http://schemas.microsoft.com/office/drawing/2010/main" val="0"/>
                        </a:ext>
                      </a:extLst>
                    </a:blip>
                    <a:stretch>
                      <a:fillRect/>
                    </a:stretch>
                  </pic:blipFill>
                  <pic:spPr>
                    <a:xfrm>
                      <a:off x="0" y="0"/>
                      <a:ext cx="4996697" cy="3771192"/>
                    </a:xfrm>
                    <a:prstGeom prst="rect">
                      <a:avLst/>
                    </a:prstGeom>
                  </pic:spPr>
                </pic:pic>
              </a:graphicData>
            </a:graphic>
          </wp:inline>
        </w:drawing>
      </w:r>
    </w:p>
    <w:p w14:paraId="39349118" w14:textId="2833A0EA" w:rsidR="00A57C73" w:rsidRDefault="00A57C73" w:rsidP="00A57C73">
      <w:pPr>
        <w:pStyle w:val="af2"/>
        <w:ind w:firstLine="420"/>
        <w:jc w:val="center"/>
        <w:rPr>
          <w:rFonts w:ascii="宋体" w:hAnsi="宋体"/>
          <w:sz w:val="21"/>
          <w:szCs w:val="21"/>
        </w:rPr>
      </w:pPr>
      <w:r>
        <w:rPr>
          <w:rFonts w:ascii="宋体" w:hAnsi="宋体" w:hint="eastAsia"/>
          <w:sz w:val="21"/>
          <w:szCs w:val="21"/>
        </w:rPr>
        <w:t>图2</w:t>
      </w:r>
      <w:r>
        <w:rPr>
          <w:rFonts w:ascii="宋体" w:hAnsi="宋体"/>
          <w:sz w:val="21"/>
          <w:szCs w:val="21"/>
        </w:rPr>
        <w:t xml:space="preserve"> </w:t>
      </w:r>
      <w:r>
        <w:rPr>
          <w:rFonts w:ascii="宋体" w:hAnsi="宋体" w:hint="eastAsia"/>
          <w:sz w:val="21"/>
          <w:szCs w:val="21"/>
        </w:rPr>
        <w:t>医药3</w:t>
      </w:r>
      <w:r>
        <w:rPr>
          <w:rFonts w:ascii="宋体" w:hAnsi="宋体"/>
          <w:sz w:val="21"/>
          <w:szCs w:val="21"/>
        </w:rPr>
        <w:t>00</w:t>
      </w:r>
      <w:r>
        <w:rPr>
          <w:rFonts w:ascii="宋体" w:hAnsi="宋体" w:hint="eastAsia"/>
          <w:sz w:val="21"/>
          <w:szCs w:val="21"/>
        </w:rPr>
        <w:t>股票</w:t>
      </w:r>
      <w:proofErr w:type="gramStart"/>
      <w:r>
        <w:rPr>
          <w:rFonts w:ascii="宋体" w:hAnsi="宋体" w:hint="eastAsia"/>
          <w:sz w:val="21"/>
          <w:szCs w:val="21"/>
        </w:rPr>
        <w:t>指数异界差分</w:t>
      </w:r>
      <w:proofErr w:type="gramEnd"/>
      <w:r>
        <w:rPr>
          <w:rFonts w:ascii="宋体" w:hAnsi="宋体" w:hint="eastAsia"/>
          <w:sz w:val="21"/>
          <w:szCs w:val="21"/>
        </w:rPr>
        <w:t>后时间序列图</w:t>
      </w:r>
    </w:p>
    <w:p w14:paraId="5FB0FF3B" w14:textId="157595D0" w:rsidR="00A57C73" w:rsidRDefault="00A57C73" w:rsidP="00A57C73">
      <w:pPr>
        <w:pStyle w:val="af2"/>
        <w:ind w:firstLine="480"/>
        <w:jc w:val="left"/>
        <w:rPr>
          <w:rFonts w:ascii="宋体" w:hAnsi="宋体"/>
          <w:szCs w:val="24"/>
        </w:rPr>
      </w:pPr>
      <w:r w:rsidRPr="00A57C73">
        <w:rPr>
          <w:rFonts w:ascii="宋体" w:hAnsi="宋体" w:hint="eastAsia"/>
          <w:szCs w:val="24"/>
        </w:rPr>
        <w:t>从时序图中初步可以发现，经过差分调整之后序列变得平稳有界。进一步通过单位根检验，结果如下：</w:t>
      </w:r>
    </w:p>
    <w:p w14:paraId="52653A8B" w14:textId="77777777" w:rsidR="00A57C73" w:rsidRPr="00A57C73" w:rsidRDefault="00A57C73" w:rsidP="00A57C73">
      <w:pPr>
        <w:pStyle w:val="a6"/>
        <w:keepNext/>
        <w:jc w:val="center"/>
        <w:rPr>
          <w:rFonts w:ascii="宋体" w:eastAsia="宋体" w:hAnsi="宋体"/>
          <w:sz w:val="21"/>
          <w:szCs w:val="21"/>
        </w:rPr>
      </w:pPr>
      <w:bookmarkStart w:id="32" w:name="_Toc71469806"/>
      <w:r w:rsidRPr="00A57C73">
        <w:rPr>
          <w:rFonts w:ascii="宋体" w:eastAsia="宋体" w:hAnsi="宋体"/>
          <w:sz w:val="21"/>
          <w:szCs w:val="21"/>
        </w:rPr>
        <w:t xml:space="preserve">表 </w:t>
      </w:r>
      <w:r w:rsidRPr="00A57C73">
        <w:rPr>
          <w:rFonts w:ascii="宋体" w:eastAsia="宋体" w:hAnsi="宋体"/>
          <w:sz w:val="21"/>
          <w:szCs w:val="21"/>
        </w:rPr>
        <w:fldChar w:fldCharType="begin"/>
      </w:r>
      <w:r w:rsidRPr="00A57C73">
        <w:rPr>
          <w:rFonts w:ascii="宋体" w:eastAsia="宋体" w:hAnsi="宋体"/>
          <w:sz w:val="21"/>
          <w:szCs w:val="21"/>
        </w:rPr>
        <w:instrText xml:space="preserve"> SEQ 表 \* ARABIC </w:instrText>
      </w:r>
      <w:r w:rsidRPr="00A57C73">
        <w:rPr>
          <w:rFonts w:ascii="宋体" w:eastAsia="宋体" w:hAnsi="宋体"/>
          <w:sz w:val="21"/>
          <w:szCs w:val="21"/>
        </w:rPr>
        <w:fldChar w:fldCharType="separate"/>
      </w:r>
      <w:r w:rsidRPr="00A57C73">
        <w:rPr>
          <w:rFonts w:ascii="宋体" w:eastAsia="宋体" w:hAnsi="宋体"/>
          <w:noProof/>
          <w:sz w:val="21"/>
          <w:szCs w:val="21"/>
        </w:rPr>
        <w:t>2</w:t>
      </w:r>
      <w:r w:rsidRPr="00A57C73">
        <w:rPr>
          <w:rFonts w:ascii="宋体" w:eastAsia="宋体" w:hAnsi="宋体"/>
          <w:sz w:val="21"/>
          <w:szCs w:val="21"/>
        </w:rPr>
        <w:fldChar w:fldCharType="end"/>
      </w:r>
      <w:r w:rsidRPr="00A57C73">
        <w:rPr>
          <w:rFonts w:ascii="宋体" w:eastAsia="宋体" w:hAnsi="宋体"/>
          <w:sz w:val="21"/>
          <w:szCs w:val="21"/>
        </w:rPr>
        <w:t xml:space="preserve">  </w:t>
      </w:r>
      <w:r w:rsidRPr="00A57C73">
        <w:rPr>
          <w:rFonts w:ascii="宋体" w:eastAsia="宋体" w:hAnsi="宋体" w:hint="eastAsia"/>
          <w:sz w:val="21"/>
          <w:szCs w:val="21"/>
        </w:rPr>
        <w:t>医药3</w:t>
      </w:r>
      <w:r w:rsidRPr="00A57C73">
        <w:rPr>
          <w:rFonts w:ascii="宋体" w:eastAsia="宋体" w:hAnsi="宋体"/>
          <w:sz w:val="21"/>
          <w:szCs w:val="21"/>
        </w:rPr>
        <w:t>00</w:t>
      </w:r>
      <w:r w:rsidRPr="00A57C73">
        <w:rPr>
          <w:rFonts w:ascii="宋体" w:eastAsia="宋体" w:hAnsi="宋体" w:hint="eastAsia"/>
          <w:sz w:val="21"/>
          <w:szCs w:val="21"/>
        </w:rPr>
        <w:t>股票指数一阶差分后单位根检验结果</w:t>
      </w:r>
      <w:bookmarkEnd w:id="32"/>
    </w:p>
    <w:tbl>
      <w:tblPr>
        <w:tblW w:w="5000" w:type="pct"/>
        <w:jc w:val="center"/>
        <w:tblBorders>
          <w:top w:val="single" w:sz="12" w:space="0" w:color="auto"/>
          <w:bottom w:val="single" w:sz="12" w:space="0" w:color="auto"/>
        </w:tblBorders>
        <w:tblLook w:val="04A0" w:firstRow="1" w:lastRow="0" w:firstColumn="1" w:lastColumn="0" w:noHBand="0" w:noVBand="1"/>
      </w:tblPr>
      <w:tblGrid>
        <w:gridCol w:w="6581"/>
        <w:gridCol w:w="2489"/>
      </w:tblGrid>
      <w:tr w:rsidR="00A57C73" w:rsidRPr="00A169B2" w14:paraId="57FD6DCE" w14:textId="77777777" w:rsidTr="00F15954">
        <w:trPr>
          <w:trHeight w:val="57"/>
          <w:jc w:val="center"/>
        </w:trPr>
        <w:tc>
          <w:tcPr>
            <w:tcW w:w="3628" w:type="pct"/>
            <w:tcBorders>
              <w:top w:val="single" w:sz="12" w:space="0" w:color="auto"/>
              <w:bottom w:val="single" w:sz="12" w:space="0" w:color="auto"/>
            </w:tcBorders>
            <w:shd w:val="clear" w:color="auto" w:fill="auto"/>
            <w:noWrap/>
            <w:vAlign w:val="center"/>
            <w:hideMark/>
          </w:tcPr>
          <w:p w14:paraId="1083C37C" w14:textId="77777777" w:rsidR="00A57C73" w:rsidRPr="00A169B2" w:rsidRDefault="00A57C73" w:rsidP="00F15954">
            <w:pPr>
              <w:widowControl/>
              <w:jc w:val="center"/>
              <w:rPr>
                <w:rFonts w:ascii="华文仿宋" w:hAnsi="华文仿宋"/>
                <w:b/>
                <w:bCs/>
                <w:color w:val="000000"/>
                <w:kern w:val="0"/>
                <w:szCs w:val="21"/>
              </w:rPr>
            </w:pPr>
            <w:r w:rsidRPr="00A169B2">
              <w:rPr>
                <w:rFonts w:ascii="华文仿宋" w:hAnsi="华文仿宋" w:hint="eastAsia"/>
                <w:b/>
                <w:bCs/>
                <w:color w:val="000000"/>
                <w:kern w:val="0"/>
                <w:szCs w:val="21"/>
              </w:rPr>
              <w:t>指标</w:t>
            </w:r>
          </w:p>
        </w:tc>
        <w:tc>
          <w:tcPr>
            <w:tcW w:w="1372" w:type="pct"/>
            <w:tcBorders>
              <w:top w:val="single" w:sz="12" w:space="0" w:color="auto"/>
              <w:bottom w:val="single" w:sz="12" w:space="0" w:color="auto"/>
            </w:tcBorders>
            <w:shd w:val="clear" w:color="auto" w:fill="auto"/>
            <w:noWrap/>
            <w:vAlign w:val="center"/>
            <w:hideMark/>
          </w:tcPr>
          <w:p w14:paraId="29EF2F7C" w14:textId="77777777" w:rsidR="00A57C73" w:rsidRPr="00A169B2" w:rsidRDefault="00A57C73" w:rsidP="00F15954">
            <w:pPr>
              <w:widowControl/>
              <w:jc w:val="center"/>
              <w:rPr>
                <w:rFonts w:ascii="华文仿宋" w:hAnsi="华文仿宋"/>
                <w:b/>
                <w:bCs/>
                <w:color w:val="000000"/>
                <w:kern w:val="0"/>
                <w:szCs w:val="21"/>
              </w:rPr>
            </w:pPr>
            <w:r w:rsidRPr="00A169B2">
              <w:rPr>
                <w:rFonts w:ascii="华文仿宋" w:hAnsi="华文仿宋" w:hint="eastAsia"/>
                <w:b/>
                <w:bCs/>
                <w:color w:val="000000"/>
                <w:kern w:val="0"/>
                <w:szCs w:val="21"/>
              </w:rPr>
              <w:t>值</w:t>
            </w:r>
          </w:p>
        </w:tc>
      </w:tr>
      <w:tr w:rsidR="00A57C73" w:rsidRPr="00A169B2" w14:paraId="59CF26B1" w14:textId="77777777" w:rsidTr="00F15954">
        <w:trPr>
          <w:trHeight w:val="57"/>
          <w:jc w:val="center"/>
        </w:trPr>
        <w:tc>
          <w:tcPr>
            <w:tcW w:w="3628" w:type="pct"/>
            <w:tcBorders>
              <w:top w:val="single" w:sz="12" w:space="0" w:color="auto"/>
            </w:tcBorders>
            <w:shd w:val="clear" w:color="auto" w:fill="auto"/>
            <w:noWrap/>
            <w:vAlign w:val="center"/>
            <w:hideMark/>
          </w:tcPr>
          <w:p w14:paraId="306A55CC"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Test Statistic</w:t>
            </w:r>
          </w:p>
        </w:tc>
        <w:tc>
          <w:tcPr>
            <w:tcW w:w="1372" w:type="pct"/>
            <w:tcBorders>
              <w:top w:val="single" w:sz="12" w:space="0" w:color="auto"/>
            </w:tcBorders>
            <w:shd w:val="clear" w:color="auto" w:fill="auto"/>
            <w:noWrap/>
            <w:vAlign w:val="center"/>
            <w:hideMark/>
          </w:tcPr>
          <w:p w14:paraId="7A6A4467"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-13.676</w:t>
            </w:r>
          </w:p>
        </w:tc>
      </w:tr>
      <w:tr w:rsidR="00A57C73" w:rsidRPr="00A169B2" w14:paraId="4252FE2B" w14:textId="77777777" w:rsidTr="00F15954">
        <w:trPr>
          <w:trHeight w:val="57"/>
          <w:jc w:val="center"/>
        </w:trPr>
        <w:tc>
          <w:tcPr>
            <w:tcW w:w="3628" w:type="pct"/>
            <w:shd w:val="clear" w:color="auto" w:fill="auto"/>
            <w:noWrap/>
            <w:vAlign w:val="center"/>
            <w:hideMark/>
          </w:tcPr>
          <w:p w14:paraId="7B0C3721"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p-value</w:t>
            </w:r>
          </w:p>
        </w:tc>
        <w:tc>
          <w:tcPr>
            <w:tcW w:w="1372" w:type="pct"/>
            <w:shd w:val="clear" w:color="auto" w:fill="auto"/>
            <w:noWrap/>
            <w:vAlign w:val="center"/>
            <w:hideMark/>
          </w:tcPr>
          <w:p w14:paraId="1EABDD3C"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0.000</w:t>
            </w:r>
          </w:p>
        </w:tc>
      </w:tr>
      <w:tr w:rsidR="00A57C73" w:rsidRPr="00A169B2" w14:paraId="30851983" w14:textId="77777777" w:rsidTr="00F15954">
        <w:trPr>
          <w:trHeight w:val="57"/>
          <w:jc w:val="center"/>
        </w:trPr>
        <w:tc>
          <w:tcPr>
            <w:tcW w:w="3628" w:type="pct"/>
            <w:shd w:val="clear" w:color="auto" w:fill="auto"/>
            <w:noWrap/>
            <w:vAlign w:val="center"/>
            <w:hideMark/>
          </w:tcPr>
          <w:p w14:paraId="04ED9A61"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Lags Used</w:t>
            </w:r>
          </w:p>
        </w:tc>
        <w:tc>
          <w:tcPr>
            <w:tcW w:w="1372" w:type="pct"/>
            <w:shd w:val="clear" w:color="auto" w:fill="auto"/>
            <w:noWrap/>
            <w:vAlign w:val="center"/>
            <w:hideMark/>
          </w:tcPr>
          <w:p w14:paraId="2A483E27"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0</w:t>
            </w:r>
          </w:p>
        </w:tc>
      </w:tr>
      <w:tr w:rsidR="00A57C73" w:rsidRPr="00A169B2" w14:paraId="5FDB6143" w14:textId="77777777" w:rsidTr="00F15954">
        <w:trPr>
          <w:trHeight w:val="57"/>
          <w:jc w:val="center"/>
        </w:trPr>
        <w:tc>
          <w:tcPr>
            <w:tcW w:w="3628" w:type="pct"/>
            <w:shd w:val="clear" w:color="auto" w:fill="auto"/>
            <w:noWrap/>
            <w:vAlign w:val="center"/>
            <w:hideMark/>
          </w:tcPr>
          <w:p w14:paraId="7D308B08"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Number of Observations Used</w:t>
            </w:r>
          </w:p>
        </w:tc>
        <w:tc>
          <w:tcPr>
            <w:tcW w:w="1372" w:type="pct"/>
            <w:shd w:val="clear" w:color="auto" w:fill="auto"/>
            <w:noWrap/>
            <w:vAlign w:val="center"/>
            <w:hideMark/>
          </w:tcPr>
          <w:p w14:paraId="4A52A6F2"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280</w:t>
            </w:r>
          </w:p>
        </w:tc>
      </w:tr>
      <w:tr w:rsidR="00A57C73" w:rsidRPr="00A169B2" w14:paraId="2FFC420F" w14:textId="77777777" w:rsidTr="00F15954">
        <w:trPr>
          <w:trHeight w:val="57"/>
          <w:jc w:val="center"/>
        </w:trPr>
        <w:tc>
          <w:tcPr>
            <w:tcW w:w="3628" w:type="pct"/>
            <w:shd w:val="clear" w:color="auto" w:fill="auto"/>
            <w:noWrap/>
            <w:vAlign w:val="center"/>
            <w:hideMark/>
          </w:tcPr>
          <w:p w14:paraId="7E2F2EE3"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Critical Value (1%)</w:t>
            </w:r>
          </w:p>
        </w:tc>
        <w:tc>
          <w:tcPr>
            <w:tcW w:w="1372" w:type="pct"/>
            <w:shd w:val="clear" w:color="auto" w:fill="auto"/>
            <w:noWrap/>
            <w:vAlign w:val="center"/>
            <w:hideMark/>
          </w:tcPr>
          <w:p w14:paraId="7326BBB7"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-3.454</w:t>
            </w:r>
          </w:p>
        </w:tc>
      </w:tr>
      <w:tr w:rsidR="00A57C73" w:rsidRPr="00A169B2" w14:paraId="394C0290" w14:textId="77777777" w:rsidTr="00F15954">
        <w:trPr>
          <w:trHeight w:val="57"/>
          <w:jc w:val="center"/>
        </w:trPr>
        <w:tc>
          <w:tcPr>
            <w:tcW w:w="3628" w:type="pct"/>
            <w:shd w:val="clear" w:color="auto" w:fill="auto"/>
            <w:noWrap/>
            <w:vAlign w:val="center"/>
            <w:hideMark/>
          </w:tcPr>
          <w:p w14:paraId="7B7F068C"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Critical Value (5%)</w:t>
            </w:r>
          </w:p>
        </w:tc>
        <w:tc>
          <w:tcPr>
            <w:tcW w:w="1372" w:type="pct"/>
            <w:shd w:val="clear" w:color="auto" w:fill="auto"/>
            <w:noWrap/>
            <w:vAlign w:val="center"/>
            <w:hideMark/>
          </w:tcPr>
          <w:p w14:paraId="532B258A"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-2.872</w:t>
            </w:r>
          </w:p>
        </w:tc>
      </w:tr>
      <w:tr w:rsidR="00A57C73" w:rsidRPr="00A169B2" w14:paraId="568EBA6B" w14:textId="77777777" w:rsidTr="00F15954">
        <w:trPr>
          <w:trHeight w:val="57"/>
          <w:jc w:val="center"/>
        </w:trPr>
        <w:tc>
          <w:tcPr>
            <w:tcW w:w="3628" w:type="pct"/>
            <w:shd w:val="clear" w:color="auto" w:fill="auto"/>
            <w:noWrap/>
            <w:vAlign w:val="center"/>
            <w:hideMark/>
          </w:tcPr>
          <w:p w14:paraId="340B2994"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Critical Value (10%)</w:t>
            </w:r>
          </w:p>
        </w:tc>
        <w:tc>
          <w:tcPr>
            <w:tcW w:w="1372" w:type="pct"/>
            <w:shd w:val="clear" w:color="auto" w:fill="auto"/>
            <w:noWrap/>
            <w:vAlign w:val="center"/>
            <w:hideMark/>
          </w:tcPr>
          <w:p w14:paraId="2B46CF62"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-2.572</w:t>
            </w:r>
          </w:p>
        </w:tc>
      </w:tr>
      <w:tr w:rsidR="00A57C73" w:rsidRPr="00A169B2" w14:paraId="4E45BC55" w14:textId="77777777" w:rsidTr="00F15954">
        <w:trPr>
          <w:trHeight w:val="57"/>
          <w:jc w:val="center"/>
        </w:trPr>
        <w:tc>
          <w:tcPr>
            <w:tcW w:w="3628" w:type="pct"/>
            <w:shd w:val="clear" w:color="auto" w:fill="auto"/>
            <w:noWrap/>
            <w:vAlign w:val="center"/>
            <w:hideMark/>
          </w:tcPr>
          <w:p w14:paraId="3C927037"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是否平稳</w:t>
            </w:r>
            <w:r w:rsidRPr="00A169B2">
              <w:rPr>
                <w:rFonts w:ascii="华文仿宋" w:hAnsi="华文仿宋" w:hint="eastAsia"/>
                <w:color w:val="000000"/>
                <w:kern w:val="0"/>
                <w:szCs w:val="21"/>
              </w:rPr>
              <w:t>(</w:t>
            </w:r>
            <w:r w:rsidRPr="00A169B2">
              <w:rPr>
                <w:rFonts w:ascii="华文仿宋" w:hAnsi="华文仿宋" w:hint="eastAsia"/>
                <w:color w:val="000000"/>
                <w:kern w:val="0"/>
                <w:szCs w:val="21"/>
              </w:rPr>
              <w:t>是</w:t>
            </w:r>
            <w:r w:rsidRPr="00A169B2">
              <w:rPr>
                <w:rFonts w:ascii="华文仿宋" w:hAnsi="华文仿宋" w:hint="eastAsia"/>
                <w:color w:val="000000"/>
                <w:kern w:val="0"/>
                <w:szCs w:val="21"/>
              </w:rPr>
              <w:t>/</w:t>
            </w:r>
            <w:r w:rsidRPr="00A169B2">
              <w:rPr>
                <w:rFonts w:ascii="华文仿宋" w:hAnsi="华文仿宋" w:hint="eastAsia"/>
                <w:color w:val="000000"/>
                <w:kern w:val="0"/>
                <w:szCs w:val="21"/>
              </w:rPr>
              <w:t>否</w:t>
            </w:r>
            <w:r w:rsidRPr="00A169B2">
              <w:rPr>
                <w:rFonts w:ascii="华文仿宋" w:hAnsi="华文仿宋" w:hint="eastAsia"/>
                <w:color w:val="000000"/>
                <w:kern w:val="0"/>
                <w:szCs w:val="21"/>
              </w:rPr>
              <w:t>):</w:t>
            </w:r>
          </w:p>
        </w:tc>
        <w:tc>
          <w:tcPr>
            <w:tcW w:w="1372" w:type="pct"/>
            <w:shd w:val="clear" w:color="auto" w:fill="auto"/>
            <w:noWrap/>
            <w:vAlign w:val="center"/>
            <w:hideMark/>
          </w:tcPr>
          <w:p w14:paraId="58E7C38C"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hint="eastAsia"/>
                <w:color w:val="000000"/>
                <w:kern w:val="0"/>
                <w:szCs w:val="21"/>
              </w:rPr>
              <w:t>是</w:t>
            </w:r>
          </w:p>
        </w:tc>
      </w:tr>
    </w:tbl>
    <w:p w14:paraId="5B010D39" w14:textId="6064157E" w:rsidR="00A57C73" w:rsidRPr="00A57C73" w:rsidRDefault="00A57C73" w:rsidP="00A57C73">
      <w:pPr>
        <w:pStyle w:val="af2"/>
        <w:ind w:firstLine="480"/>
        <w:jc w:val="left"/>
        <w:rPr>
          <w:rFonts w:ascii="宋体" w:hAnsi="宋体"/>
          <w:szCs w:val="24"/>
        </w:rPr>
      </w:pPr>
      <w:r w:rsidRPr="00A57C73">
        <w:rPr>
          <w:rFonts w:ascii="宋体" w:hAnsi="宋体" w:hint="eastAsia"/>
          <w:szCs w:val="24"/>
        </w:rPr>
        <w:t>从表中可以看出，经过一阶差分之后，单位根检验结果表面，拒绝原假设。差分后序列平稳。可以进行下一步的时间序列分析。</w:t>
      </w:r>
    </w:p>
    <w:p w14:paraId="7465E66D" w14:textId="77777777" w:rsidR="00A57C73" w:rsidRPr="00865996" w:rsidRDefault="00A57C73" w:rsidP="00865996">
      <w:pPr>
        <w:pStyle w:val="af2"/>
        <w:ind w:firstLine="480"/>
        <w:jc w:val="left"/>
        <w:rPr>
          <w:rFonts w:ascii="宋体" w:hAnsi="宋体"/>
          <w:szCs w:val="24"/>
        </w:rPr>
      </w:pPr>
    </w:p>
    <w:p w14:paraId="691BAF5B" w14:textId="218A00BA" w:rsidR="003A66B7" w:rsidRDefault="004672F8">
      <w:pPr>
        <w:pStyle w:val="a1"/>
        <w:numPr>
          <w:ilvl w:val="2"/>
          <w:numId w:val="0"/>
        </w:numPr>
        <w:rPr>
          <w:rFonts w:ascii="黑体" w:hAnsi="黑体" w:cs="黑体"/>
        </w:rPr>
      </w:pPr>
      <w:bookmarkStart w:id="33" w:name="_Toc37339245"/>
      <w:bookmarkStart w:id="34" w:name="_Toc40105676"/>
      <w:bookmarkStart w:id="35" w:name="_Toc37335359"/>
      <w:bookmarkStart w:id="36" w:name="_Toc37339354"/>
      <w:r>
        <w:rPr>
          <w:rFonts w:ascii="黑体" w:hAnsi="黑体" w:cs="黑体" w:hint="eastAsia"/>
        </w:rPr>
        <w:t>3.2</w:t>
      </w:r>
      <w:bookmarkEnd w:id="33"/>
      <w:bookmarkEnd w:id="34"/>
      <w:bookmarkEnd w:id="35"/>
      <w:bookmarkEnd w:id="36"/>
      <w:r w:rsidR="003B7526">
        <w:rPr>
          <w:rFonts w:ascii="黑体" w:hAnsi="黑体" w:cs="黑体" w:hint="eastAsia"/>
        </w:rPr>
        <w:t>纯随机检验</w:t>
      </w:r>
    </w:p>
    <w:p w14:paraId="6F83BE68" w14:textId="5624E9BC" w:rsidR="003A66B7" w:rsidRDefault="00A57C73" w:rsidP="007B08FD">
      <w:pPr>
        <w:pStyle w:val="af2"/>
        <w:ind w:firstLine="480"/>
        <w:rPr>
          <w:rFonts w:ascii="宋体" w:hAnsi="宋体"/>
        </w:rPr>
      </w:pPr>
      <w:r w:rsidRPr="00A57C73">
        <w:rPr>
          <w:rFonts w:ascii="宋体" w:hAnsi="宋体" w:hint="eastAsia"/>
        </w:rPr>
        <w:t>纯随机检验也称为白噪声检验，是专门用来检验序列是否为纯随机序列的一种方法。本报告中计算了差分后序列的</w:t>
      </w:r>
      <w:r w:rsidRPr="00A57C73">
        <w:rPr>
          <w:rFonts w:ascii="宋体" w:hAnsi="宋体"/>
        </w:rPr>
        <w:t>Q统计量和</w:t>
      </w:r>
      <w:proofErr w:type="spellStart"/>
      <w:r w:rsidRPr="00A57C73">
        <w:rPr>
          <w:rFonts w:ascii="宋体" w:hAnsi="宋体"/>
        </w:rPr>
        <w:t>Ljung</w:t>
      </w:r>
      <w:proofErr w:type="spellEnd"/>
      <w:r w:rsidRPr="00A57C73">
        <w:rPr>
          <w:rFonts w:ascii="宋体" w:hAnsi="宋体"/>
        </w:rPr>
        <w:t>-Box统计量</w:t>
      </w:r>
      <w:r w:rsidRPr="00CD728C">
        <w:rPr>
          <w:rFonts w:ascii="宋体" w:hAnsi="宋体"/>
          <w:vertAlign w:val="superscript"/>
        </w:rPr>
        <w:t>[9]</w:t>
      </w:r>
      <w:r w:rsidRPr="00A57C73">
        <w:rPr>
          <w:rFonts w:ascii="宋体" w:hAnsi="宋体"/>
        </w:rPr>
        <w:t>，结果如下：</w:t>
      </w:r>
    </w:p>
    <w:p w14:paraId="557EF104" w14:textId="77777777" w:rsidR="00A57C73" w:rsidRPr="00A57C73" w:rsidRDefault="00A57C73" w:rsidP="00A57C73">
      <w:pPr>
        <w:pStyle w:val="a6"/>
        <w:keepNext/>
        <w:jc w:val="center"/>
        <w:rPr>
          <w:rFonts w:ascii="宋体" w:eastAsia="宋体" w:hAnsi="宋体"/>
          <w:sz w:val="21"/>
          <w:szCs w:val="21"/>
        </w:rPr>
      </w:pPr>
      <w:bookmarkStart w:id="37" w:name="_Toc71469807"/>
      <w:r w:rsidRPr="00A57C73">
        <w:rPr>
          <w:rFonts w:ascii="宋体" w:eastAsia="宋体" w:hAnsi="宋体"/>
          <w:sz w:val="21"/>
          <w:szCs w:val="21"/>
        </w:rPr>
        <w:t xml:space="preserve">表 </w:t>
      </w:r>
      <w:r w:rsidRPr="00A57C73">
        <w:rPr>
          <w:rFonts w:ascii="宋体" w:eastAsia="宋体" w:hAnsi="宋体"/>
          <w:sz w:val="21"/>
          <w:szCs w:val="21"/>
        </w:rPr>
        <w:fldChar w:fldCharType="begin"/>
      </w:r>
      <w:r w:rsidRPr="00A57C73">
        <w:rPr>
          <w:rFonts w:ascii="宋体" w:eastAsia="宋体" w:hAnsi="宋体"/>
          <w:sz w:val="21"/>
          <w:szCs w:val="21"/>
        </w:rPr>
        <w:instrText xml:space="preserve"> SEQ 表 \* ARABIC </w:instrText>
      </w:r>
      <w:r w:rsidRPr="00A57C73">
        <w:rPr>
          <w:rFonts w:ascii="宋体" w:eastAsia="宋体" w:hAnsi="宋体"/>
          <w:sz w:val="21"/>
          <w:szCs w:val="21"/>
        </w:rPr>
        <w:fldChar w:fldCharType="separate"/>
      </w:r>
      <w:r w:rsidRPr="00A57C73">
        <w:rPr>
          <w:rFonts w:ascii="宋体" w:eastAsia="宋体" w:hAnsi="宋体"/>
          <w:noProof/>
          <w:sz w:val="21"/>
          <w:szCs w:val="21"/>
        </w:rPr>
        <w:t>3</w:t>
      </w:r>
      <w:r w:rsidRPr="00A57C73">
        <w:rPr>
          <w:rFonts w:ascii="宋体" w:eastAsia="宋体" w:hAnsi="宋体"/>
          <w:sz w:val="21"/>
          <w:szCs w:val="21"/>
        </w:rPr>
        <w:fldChar w:fldCharType="end"/>
      </w:r>
      <w:r w:rsidRPr="00A57C73">
        <w:rPr>
          <w:rFonts w:ascii="宋体" w:eastAsia="宋体" w:hAnsi="宋体"/>
          <w:sz w:val="21"/>
          <w:szCs w:val="21"/>
        </w:rPr>
        <w:t xml:space="preserve">  </w:t>
      </w:r>
      <w:r w:rsidRPr="00A57C73">
        <w:rPr>
          <w:rFonts w:ascii="宋体" w:eastAsia="宋体" w:hAnsi="宋体" w:hint="eastAsia"/>
          <w:sz w:val="21"/>
          <w:szCs w:val="21"/>
        </w:rPr>
        <w:t>医药</w:t>
      </w:r>
      <w:r w:rsidRPr="00A57C73">
        <w:rPr>
          <w:rFonts w:ascii="宋体" w:eastAsia="宋体" w:hAnsi="宋体"/>
          <w:sz w:val="21"/>
          <w:szCs w:val="21"/>
        </w:rPr>
        <w:t>300</w:t>
      </w:r>
      <w:r w:rsidRPr="00A57C73">
        <w:rPr>
          <w:rFonts w:ascii="宋体" w:eastAsia="宋体" w:hAnsi="宋体" w:hint="eastAsia"/>
          <w:sz w:val="21"/>
          <w:szCs w:val="21"/>
        </w:rPr>
        <w:t>股票指数差分序列的纯随机检验结果</w:t>
      </w:r>
      <w:bookmarkEnd w:id="37"/>
    </w:p>
    <w:tbl>
      <w:tblPr>
        <w:tblW w:w="5000" w:type="pct"/>
        <w:tblBorders>
          <w:bottom w:val="single" w:sz="12" w:space="0" w:color="auto"/>
        </w:tblBorders>
        <w:tblLook w:val="04A0" w:firstRow="1" w:lastRow="0" w:firstColumn="1" w:lastColumn="0" w:noHBand="0" w:noVBand="1"/>
      </w:tblPr>
      <w:tblGrid>
        <w:gridCol w:w="2236"/>
        <w:gridCol w:w="2237"/>
        <w:gridCol w:w="2235"/>
        <w:gridCol w:w="2362"/>
      </w:tblGrid>
      <w:tr w:rsidR="00A57C73" w:rsidRPr="00032182" w14:paraId="7ECB1D86" w14:textId="77777777" w:rsidTr="00A57C73">
        <w:trPr>
          <w:trHeight w:val="263"/>
        </w:trPr>
        <w:tc>
          <w:tcPr>
            <w:tcW w:w="1233" w:type="pct"/>
            <w:tcBorders>
              <w:top w:val="single" w:sz="12" w:space="0" w:color="auto"/>
              <w:bottom w:val="single" w:sz="12" w:space="0" w:color="auto"/>
            </w:tcBorders>
            <w:shd w:val="clear" w:color="auto" w:fill="auto"/>
            <w:noWrap/>
            <w:vAlign w:val="center"/>
            <w:hideMark/>
          </w:tcPr>
          <w:p w14:paraId="01F10C23" w14:textId="77777777" w:rsidR="00A57C73" w:rsidRPr="00A169B2" w:rsidRDefault="00A57C73" w:rsidP="00F15954">
            <w:pPr>
              <w:widowControl/>
              <w:jc w:val="center"/>
              <w:rPr>
                <w:rFonts w:ascii="华文仿宋" w:hAnsi="华文仿宋"/>
                <w:b/>
                <w:bCs/>
                <w:color w:val="000000"/>
                <w:kern w:val="0"/>
                <w:szCs w:val="21"/>
              </w:rPr>
            </w:pPr>
            <w:proofErr w:type="gramStart"/>
            <w:r>
              <w:rPr>
                <w:rFonts w:ascii="华文仿宋" w:hAnsi="华文仿宋" w:hint="eastAsia"/>
                <w:b/>
                <w:bCs/>
                <w:color w:val="000000"/>
                <w:kern w:val="0"/>
                <w:szCs w:val="21"/>
              </w:rPr>
              <w:t>滞后阶数</w:t>
            </w:r>
            <w:proofErr w:type="gramEnd"/>
          </w:p>
        </w:tc>
        <w:tc>
          <w:tcPr>
            <w:tcW w:w="1233" w:type="pct"/>
            <w:tcBorders>
              <w:top w:val="single" w:sz="12" w:space="0" w:color="auto"/>
              <w:bottom w:val="single" w:sz="12" w:space="0" w:color="auto"/>
            </w:tcBorders>
            <w:shd w:val="clear" w:color="auto" w:fill="auto"/>
            <w:noWrap/>
            <w:vAlign w:val="center"/>
            <w:hideMark/>
          </w:tcPr>
          <w:p w14:paraId="176B3A7D" w14:textId="77777777" w:rsidR="00A57C73" w:rsidRPr="00A169B2" w:rsidRDefault="00A57C73" w:rsidP="00F15954">
            <w:pPr>
              <w:widowControl/>
              <w:jc w:val="center"/>
              <w:rPr>
                <w:rFonts w:ascii="华文仿宋" w:hAnsi="华文仿宋"/>
                <w:b/>
                <w:bCs/>
                <w:color w:val="000000"/>
                <w:kern w:val="0"/>
                <w:szCs w:val="21"/>
              </w:rPr>
            </w:pPr>
            <w:r w:rsidRPr="00A169B2">
              <w:rPr>
                <w:rFonts w:ascii="华文仿宋" w:hAnsi="华文仿宋"/>
                <w:b/>
                <w:bCs/>
                <w:color w:val="000000"/>
                <w:kern w:val="0"/>
                <w:szCs w:val="21"/>
              </w:rPr>
              <w:t>AC</w:t>
            </w:r>
            <w:r>
              <w:rPr>
                <w:rFonts w:ascii="华文仿宋" w:hAnsi="华文仿宋" w:hint="eastAsia"/>
                <w:b/>
                <w:bCs/>
                <w:color w:val="000000"/>
                <w:kern w:val="0"/>
                <w:szCs w:val="21"/>
              </w:rPr>
              <w:t>统计量</w:t>
            </w:r>
          </w:p>
        </w:tc>
        <w:tc>
          <w:tcPr>
            <w:tcW w:w="1232" w:type="pct"/>
            <w:tcBorders>
              <w:top w:val="single" w:sz="12" w:space="0" w:color="auto"/>
              <w:bottom w:val="single" w:sz="12" w:space="0" w:color="auto"/>
            </w:tcBorders>
            <w:shd w:val="clear" w:color="auto" w:fill="auto"/>
            <w:noWrap/>
            <w:vAlign w:val="center"/>
            <w:hideMark/>
          </w:tcPr>
          <w:p w14:paraId="07AF817E" w14:textId="77777777" w:rsidR="00A57C73" w:rsidRPr="00A169B2" w:rsidRDefault="00A57C73" w:rsidP="00F15954">
            <w:pPr>
              <w:widowControl/>
              <w:jc w:val="center"/>
              <w:rPr>
                <w:rFonts w:ascii="华文仿宋" w:hAnsi="华文仿宋"/>
                <w:b/>
                <w:bCs/>
                <w:color w:val="000000"/>
                <w:kern w:val="0"/>
                <w:szCs w:val="21"/>
              </w:rPr>
            </w:pPr>
            <w:r w:rsidRPr="00A169B2">
              <w:rPr>
                <w:rFonts w:ascii="华文仿宋" w:hAnsi="华文仿宋"/>
                <w:b/>
                <w:bCs/>
                <w:color w:val="000000"/>
                <w:kern w:val="0"/>
                <w:szCs w:val="21"/>
              </w:rPr>
              <w:t>Q</w:t>
            </w:r>
            <w:r>
              <w:rPr>
                <w:rFonts w:ascii="华文仿宋" w:hAnsi="华文仿宋" w:hint="eastAsia"/>
                <w:b/>
                <w:bCs/>
                <w:color w:val="000000"/>
                <w:kern w:val="0"/>
                <w:szCs w:val="21"/>
              </w:rPr>
              <w:t>统计量</w:t>
            </w:r>
          </w:p>
        </w:tc>
        <w:tc>
          <w:tcPr>
            <w:tcW w:w="1303" w:type="pct"/>
            <w:tcBorders>
              <w:top w:val="single" w:sz="12" w:space="0" w:color="auto"/>
              <w:bottom w:val="single" w:sz="12" w:space="0" w:color="auto"/>
            </w:tcBorders>
            <w:shd w:val="clear" w:color="auto" w:fill="auto"/>
            <w:noWrap/>
            <w:vAlign w:val="center"/>
            <w:hideMark/>
          </w:tcPr>
          <w:p w14:paraId="73076C1A" w14:textId="77777777" w:rsidR="00A57C73" w:rsidRPr="00A169B2" w:rsidRDefault="00A57C73" w:rsidP="00F15954">
            <w:pPr>
              <w:widowControl/>
              <w:jc w:val="center"/>
              <w:rPr>
                <w:rFonts w:ascii="华文仿宋" w:hAnsi="华文仿宋"/>
                <w:b/>
                <w:bCs/>
                <w:color w:val="000000"/>
                <w:kern w:val="0"/>
                <w:szCs w:val="21"/>
              </w:rPr>
            </w:pPr>
            <w:r w:rsidRPr="00A169B2">
              <w:rPr>
                <w:rFonts w:ascii="华文仿宋" w:hAnsi="华文仿宋"/>
                <w:b/>
                <w:bCs/>
                <w:color w:val="000000"/>
                <w:kern w:val="0"/>
                <w:szCs w:val="21"/>
              </w:rPr>
              <w:t>P</w:t>
            </w:r>
            <w:r>
              <w:rPr>
                <w:rFonts w:ascii="华文仿宋" w:hAnsi="华文仿宋" w:hint="eastAsia"/>
                <w:b/>
                <w:bCs/>
                <w:color w:val="000000"/>
                <w:kern w:val="0"/>
                <w:szCs w:val="21"/>
              </w:rPr>
              <w:t>值</w:t>
            </w:r>
            <w:r w:rsidRPr="00A169B2">
              <w:rPr>
                <w:rFonts w:ascii="华文仿宋" w:hAnsi="华文仿宋"/>
                <w:b/>
                <w:bCs/>
                <w:color w:val="000000"/>
                <w:kern w:val="0"/>
                <w:szCs w:val="21"/>
              </w:rPr>
              <w:t>(&gt;Q)</w:t>
            </w:r>
          </w:p>
        </w:tc>
      </w:tr>
      <w:tr w:rsidR="00A57C73" w:rsidRPr="00032182" w14:paraId="66480B09" w14:textId="77777777" w:rsidTr="00A57C73">
        <w:trPr>
          <w:trHeight w:val="263"/>
        </w:trPr>
        <w:tc>
          <w:tcPr>
            <w:tcW w:w="1233" w:type="pct"/>
            <w:tcBorders>
              <w:top w:val="single" w:sz="12" w:space="0" w:color="auto"/>
            </w:tcBorders>
            <w:shd w:val="clear" w:color="auto" w:fill="auto"/>
            <w:noWrap/>
            <w:vAlign w:val="center"/>
            <w:hideMark/>
          </w:tcPr>
          <w:p w14:paraId="51389617"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w:t>
            </w:r>
          </w:p>
        </w:tc>
        <w:tc>
          <w:tcPr>
            <w:tcW w:w="1233" w:type="pct"/>
            <w:tcBorders>
              <w:top w:val="single" w:sz="12" w:space="0" w:color="auto"/>
            </w:tcBorders>
            <w:shd w:val="clear" w:color="auto" w:fill="auto"/>
            <w:noWrap/>
            <w:vAlign w:val="center"/>
            <w:hideMark/>
          </w:tcPr>
          <w:p w14:paraId="02E2C64D"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0.196</w:t>
            </w:r>
          </w:p>
        </w:tc>
        <w:tc>
          <w:tcPr>
            <w:tcW w:w="1232" w:type="pct"/>
            <w:tcBorders>
              <w:top w:val="single" w:sz="12" w:space="0" w:color="auto"/>
            </w:tcBorders>
            <w:shd w:val="clear" w:color="auto" w:fill="auto"/>
            <w:noWrap/>
            <w:vAlign w:val="center"/>
            <w:hideMark/>
          </w:tcPr>
          <w:p w14:paraId="50DE388F"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10.922</w:t>
            </w:r>
          </w:p>
        </w:tc>
        <w:tc>
          <w:tcPr>
            <w:tcW w:w="1303" w:type="pct"/>
            <w:tcBorders>
              <w:top w:val="single" w:sz="12" w:space="0" w:color="auto"/>
            </w:tcBorders>
            <w:shd w:val="clear" w:color="auto" w:fill="auto"/>
            <w:noWrap/>
            <w:vAlign w:val="center"/>
            <w:hideMark/>
          </w:tcPr>
          <w:p w14:paraId="782CB5D1"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0.001</w:t>
            </w:r>
          </w:p>
        </w:tc>
      </w:tr>
      <w:tr w:rsidR="00A57C73" w:rsidRPr="00032182" w14:paraId="359957F6" w14:textId="77777777" w:rsidTr="00A57C73">
        <w:trPr>
          <w:trHeight w:val="263"/>
        </w:trPr>
        <w:tc>
          <w:tcPr>
            <w:tcW w:w="1233" w:type="pct"/>
            <w:shd w:val="clear" w:color="auto" w:fill="auto"/>
            <w:noWrap/>
            <w:vAlign w:val="center"/>
            <w:hideMark/>
          </w:tcPr>
          <w:p w14:paraId="74DC38B3"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2</w:t>
            </w:r>
          </w:p>
        </w:tc>
        <w:tc>
          <w:tcPr>
            <w:tcW w:w="1233" w:type="pct"/>
            <w:shd w:val="clear" w:color="auto" w:fill="auto"/>
            <w:noWrap/>
            <w:vAlign w:val="center"/>
            <w:hideMark/>
          </w:tcPr>
          <w:p w14:paraId="3F782277"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0.013</w:t>
            </w:r>
          </w:p>
        </w:tc>
        <w:tc>
          <w:tcPr>
            <w:tcW w:w="1232" w:type="pct"/>
            <w:shd w:val="clear" w:color="auto" w:fill="auto"/>
            <w:noWrap/>
            <w:vAlign w:val="center"/>
            <w:hideMark/>
          </w:tcPr>
          <w:p w14:paraId="7ECEF762"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10.973</w:t>
            </w:r>
          </w:p>
        </w:tc>
        <w:tc>
          <w:tcPr>
            <w:tcW w:w="1303" w:type="pct"/>
            <w:shd w:val="clear" w:color="auto" w:fill="auto"/>
            <w:noWrap/>
            <w:vAlign w:val="center"/>
            <w:hideMark/>
          </w:tcPr>
          <w:p w14:paraId="64F567BB"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0.004</w:t>
            </w:r>
          </w:p>
        </w:tc>
      </w:tr>
      <w:tr w:rsidR="00A57C73" w:rsidRPr="00032182" w14:paraId="6E1195D7" w14:textId="77777777" w:rsidTr="00A57C73">
        <w:trPr>
          <w:trHeight w:val="263"/>
        </w:trPr>
        <w:tc>
          <w:tcPr>
            <w:tcW w:w="1233" w:type="pct"/>
            <w:shd w:val="clear" w:color="auto" w:fill="auto"/>
            <w:noWrap/>
            <w:vAlign w:val="center"/>
            <w:hideMark/>
          </w:tcPr>
          <w:p w14:paraId="56D048D7"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3</w:t>
            </w:r>
          </w:p>
        </w:tc>
        <w:tc>
          <w:tcPr>
            <w:tcW w:w="1233" w:type="pct"/>
            <w:shd w:val="clear" w:color="auto" w:fill="auto"/>
            <w:noWrap/>
            <w:vAlign w:val="center"/>
            <w:hideMark/>
          </w:tcPr>
          <w:p w14:paraId="0F873D18"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-0.127</w:t>
            </w:r>
          </w:p>
        </w:tc>
        <w:tc>
          <w:tcPr>
            <w:tcW w:w="1232" w:type="pct"/>
            <w:shd w:val="clear" w:color="auto" w:fill="auto"/>
            <w:noWrap/>
            <w:vAlign w:val="center"/>
            <w:hideMark/>
          </w:tcPr>
          <w:p w14:paraId="523F8527"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15.595</w:t>
            </w:r>
          </w:p>
        </w:tc>
        <w:tc>
          <w:tcPr>
            <w:tcW w:w="1303" w:type="pct"/>
            <w:shd w:val="clear" w:color="auto" w:fill="auto"/>
            <w:noWrap/>
            <w:vAlign w:val="center"/>
            <w:hideMark/>
          </w:tcPr>
          <w:p w14:paraId="69E4154A"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0.001</w:t>
            </w:r>
          </w:p>
        </w:tc>
      </w:tr>
      <w:tr w:rsidR="00A57C73" w:rsidRPr="00032182" w14:paraId="40A66955" w14:textId="77777777" w:rsidTr="00A57C73">
        <w:trPr>
          <w:trHeight w:val="263"/>
        </w:trPr>
        <w:tc>
          <w:tcPr>
            <w:tcW w:w="1233" w:type="pct"/>
            <w:shd w:val="clear" w:color="auto" w:fill="auto"/>
            <w:noWrap/>
            <w:vAlign w:val="center"/>
            <w:hideMark/>
          </w:tcPr>
          <w:p w14:paraId="33AE50C4"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4</w:t>
            </w:r>
          </w:p>
        </w:tc>
        <w:tc>
          <w:tcPr>
            <w:tcW w:w="1233" w:type="pct"/>
            <w:shd w:val="clear" w:color="auto" w:fill="auto"/>
            <w:noWrap/>
            <w:vAlign w:val="center"/>
            <w:hideMark/>
          </w:tcPr>
          <w:p w14:paraId="415D4C30"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0.003</w:t>
            </w:r>
          </w:p>
        </w:tc>
        <w:tc>
          <w:tcPr>
            <w:tcW w:w="1232" w:type="pct"/>
            <w:shd w:val="clear" w:color="auto" w:fill="auto"/>
            <w:noWrap/>
            <w:vAlign w:val="center"/>
            <w:hideMark/>
          </w:tcPr>
          <w:p w14:paraId="3340B73D"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15.597</w:t>
            </w:r>
          </w:p>
        </w:tc>
        <w:tc>
          <w:tcPr>
            <w:tcW w:w="1303" w:type="pct"/>
            <w:shd w:val="clear" w:color="auto" w:fill="auto"/>
            <w:noWrap/>
            <w:vAlign w:val="center"/>
            <w:hideMark/>
          </w:tcPr>
          <w:p w14:paraId="54C264EB"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0.004</w:t>
            </w:r>
          </w:p>
        </w:tc>
      </w:tr>
      <w:tr w:rsidR="00A57C73" w:rsidRPr="00032182" w14:paraId="7867AFD9" w14:textId="77777777" w:rsidTr="00A57C73">
        <w:trPr>
          <w:trHeight w:val="263"/>
        </w:trPr>
        <w:tc>
          <w:tcPr>
            <w:tcW w:w="1233" w:type="pct"/>
            <w:shd w:val="clear" w:color="auto" w:fill="auto"/>
            <w:noWrap/>
            <w:vAlign w:val="center"/>
            <w:hideMark/>
          </w:tcPr>
          <w:p w14:paraId="4B23B32D"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5</w:t>
            </w:r>
          </w:p>
        </w:tc>
        <w:tc>
          <w:tcPr>
            <w:tcW w:w="1233" w:type="pct"/>
            <w:shd w:val="clear" w:color="auto" w:fill="auto"/>
            <w:noWrap/>
            <w:vAlign w:val="center"/>
            <w:hideMark/>
          </w:tcPr>
          <w:p w14:paraId="339DA243"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-0.053</w:t>
            </w:r>
          </w:p>
        </w:tc>
        <w:tc>
          <w:tcPr>
            <w:tcW w:w="1232" w:type="pct"/>
            <w:shd w:val="clear" w:color="auto" w:fill="auto"/>
            <w:noWrap/>
            <w:vAlign w:val="center"/>
            <w:hideMark/>
          </w:tcPr>
          <w:p w14:paraId="4166A0CF"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16.415</w:t>
            </w:r>
          </w:p>
        </w:tc>
        <w:tc>
          <w:tcPr>
            <w:tcW w:w="1303" w:type="pct"/>
            <w:shd w:val="clear" w:color="auto" w:fill="auto"/>
            <w:noWrap/>
            <w:vAlign w:val="center"/>
            <w:hideMark/>
          </w:tcPr>
          <w:p w14:paraId="1933EF15"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0.006</w:t>
            </w:r>
          </w:p>
        </w:tc>
      </w:tr>
      <w:tr w:rsidR="00A57C73" w:rsidRPr="00032182" w14:paraId="710D2F65" w14:textId="77777777" w:rsidTr="00A57C73">
        <w:trPr>
          <w:trHeight w:val="263"/>
        </w:trPr>
        <w:tc>
          <w:tcPr>
            <w:tcW w:w="1233" w:type="pct"/>
            <w:shd w:val="clear" w:color="auto" w:fill="auto"/>
            <w:noWrap/>
            <w:vAlign w:val="center"/>
            <w:hideMark/>
          </w:tcPr>
          <w:p w14:paraId="3CD21304"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6</w:t>
            </w:r>
          </w:p>
        </w:tc>
        <w:tc>
          <w:tcPr>
            <w:tcW w:w="1233" w:type="pct"/>
            <w:shd w:val="clear" w:color="auto" w:fill="auto"/>
            <w:noWrap/>
            <w:vAlign w:val="center"/>
            <w:hideMark/>
          </w:tcPr>
          <w:p w14:paraId="62304B9B"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0.068</w:t>
            </w:r>
          </w:p>
        </w:tc>
        <w:tc>
          <w:tcPr>
            <w:tcW w:w="1232" w:type="pct"/>
            <w:shd w:val="clear" w:color="auto" w:fill="auto"/>
            <w:noWrap/>
            <w:vAlign w:val="center"/>
            <w:hideMark/>
          </w:tcPr>
          <w:p w14:paraId="71D15A43"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17.738</w:t>
            </w:r>
          </w:p>
        </w:tc>
        <w:tc>
          <w:tcPr>
            <w:tcW w:w="1303" w:type="pct"/>
            <w:shd w:val="clear" w:color="auto" w:fill="auto"/>
            <w:noWrap/>
            <w:vAlign w:val="center"/>
            <w:hideMark/>
          </w:tcPr>
          <w:p w14:paraId="0780BE32"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0.007</w:t>
            </w:r>
          </w:p>
        </w:tc>
      </w:tr>
      <w:tr w:rsidR="00A57C73" w:rsidRPr="00032182" w14:paraId="14FC2821" w14:textId="77777777" w:rsidTr="00A57C73">
        <w:trPr>
          <w:trHeight w:val="263"/>
        </w:trPr>
        <w:tc>
          <w:tcPr>
            <w:tcW w:w="1233" w:type="pct"/>
            <w:shd w:val="clear" w:color="auto" w:fill="auto"/>
            <w:noWrap/>
            <w:vAlign w:val="center"/>
            <w:hideMark/>
          </w:tcPr>
          <w:p w14:paraId="21E02E7A"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7</w:t>
            </w:r>
          </w:p>
        </w:tc>
        <w:tc>
          <w:tcPr>
            <w:tcW w:w="1233" w:type="pct"/>
            <w:shd w:val="clear" w:color="auto" w:fill="auto"/>
            <w:noWrap/>
            <w:vAlign w:val="center"/>
            <w:hideMark/>
          </w:tcPr>
          <w:p w14:paraId="3063D0AB"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0.019</w:t>
            </w:r>
          </w:p>
        </w:tc>
        <w:tc>
          <w:tcPr>
            <w:tcW w:w="1232" w:type="pct"/>
            <w:shd w:val="clear" w:color="auto" w:fill="auto"/>
            <w:noWrap/>
            <w:vAlign w:val="center"/>
            <w:hideMark/>
          </w:tcPr>
          <w:p w14:paraId="0048FB81"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17.847</w:t>
            </w:r>
          </w:p>
        </w:tc>
        <w:tc>
          <w:tcPr>
            <w:tcW w:w="1303" w:type="pct"/>
            <w:shd w:val="clear" w:color="auto" w:fill="auto"/>
            <w:noWrap/>
            <w:vAlign w:val="center"/>
            <w:hideMark/>
          </w:tcPr>
          <w:p w14:paraId="0AE52D01"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0.013</w:t>
            </w:r>
          </w:p>
        </w:tc>
      </w:tr>
      <w:tr w:rsidR="00A57C73" w:rsidRPr="00032182" w14:paraId="1C668061" w14:textId="77777777" w:rsidTr="00A57C73">
        <w:trPr>
          <w:trHeight w:val="263"/>
        </w:trPr>
        <w:tc>
          <w:tcPr>
            <w:tcW w:w="1233" w:type="pct"/>
            <w:shd w:val="clear" w:color="auto" w:fill="auto"/>
            <w:noWrap/>
            <w:vAlign w:val="center"/>
            <w:hideMark/>
          </w:tcPr>
          <w:p w14:paraId="289C34A6"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8</w:t>
            </w:r>
          </w:p>
        </w:tc>
        <w:tc>
          <w:tcPr>
            <w:tcW w:w="1233" w:type="pct"/>
            <w:shd w:val="clear" w:color="auto" w:fill="auto"/>
            <w:noWrap/>
            <w:vAlign w:val="center"/>
            <w:hideMark/>
          </w:tcPr>
          <w:p w14:paraId="0B9C9784"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0.037</w:t>
            </w:r>
          </w:p>
        </w:tc>
        <w:tc>
          <w:tcPr>
            <w:tcW w:w="1232" w:type="pct"/>
            <w:shd w:val="clear" w:color="auto" w:fill="auto"/>
            <w:noWrap/>
            <w:vAlign w:val="center"/>
            <w:hideMark/>
          </w:tcPr>
          <w:p w14:paraId="116D5E90"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18.235</w:t>
            </w:r>
          </w:p>
        </w:tc>
        <w:tc>
          <w:tcPr>
            <w:tcW w:w="1303" w:type="pct"/>
            <w:shd w:val="clear" w:color="auto" w:fill="auto"/>
            <w:noWrap/>
            <w:vAlign w:val="center"/>
            <w:hideMark/>
          </w:tcPr>
          <w:p w14:paraId="2BD16D9A"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0.02</w:t>
            </w:r>
          </w:p>
        </w:tc>
      </w:tr>
      <w:tr w:rsidR="00A57C73" w:rsidRPr="00032182" w14:paraId="6ABD5064" w14:textId="77777777" w:rsidTr="00A57C73">
        <w:trPr>
          <w:trHeight w:val="263"/>
        </w:trPr>
        <w:tc>
          <w:tcPr>
            <w:tcW w:w="1233" w:type="pct"/>
            <w:shd w:val="clear" w:color="auto" w:fill="auto"/>
            <w:noWrap/>
            <w:vAlign w:val="center"/>
            <w:hideMark/>
          </w:tcPr>
          <w:p w14:paraId="2357D9C0"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9</w:t>
            </w:r>
          </w:p>
        </w:tc>
        <w:tc>
          <w:tcPr>
            <w:tcW w:w="1233" w:type="pct"/>
            <w:shd w:val="clear" w:color="auto" w:fill="auto"/>
            <w:noWrap/>
            <w:vAlign w:val="center"/>
            <w:hideMark/>
          </w:tcPr>
          <w:p w14:paraId="7C496809"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-0.014</w:t>
            </w:r>
          </w:p>
        </w:tc>
        <w:tc>
          <w:tcPr>
            <w:tcW w:w="1232" w:type="pct"/>
            <w:shd w:val="clear" w:color="auto" w:fill="auto"/>
            <w:noWrap/>
            <w:vAlign w:val="center"/>
            <w:hideMark/>
          </w:tcPr>
          <w:p w14:paraId="27291C31"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18.29</w:t>
            </w:r>
          </w:p>
        </w:tc>
        <w:tc>
          <w:tcPr>
            <w:tcW w:w="1303" w:type="pct"/>
            <w:shd w:val="clear" w:color="auto" w:fill="auto"/>
            <w:noWrap/>
            <w:vAlign w:val="center"/>
            <w:hideMark/>
          </w:tcPr>
          <w:p w14:paraId="6F2B49DB"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0.032</w:t>
            </w:r>
          </w:p>
        </w:tc>
      </w:tr>
      <w:tr w:rsidR="00A57C73" w:rsidRPr="00032182" w14:paraId="15C0C702" w14:textId="77777777" w:rsidTr="00A57C73">
        <w:trPr>
          <w:trHeight w:val="263"/>
        </w:trPr>
        <w:tc>
          <w:tcPr>
            <w:tcW w:w="1233" w:type="pct"/>
            <w:shd w:val="clear" w:color="auto" w:fill="auto"/>
            <w:noWrap/>
            <w:vAlign w:val="center"/>
            <w:hideMark/>
          </w:tcPr>
          <w:p w14:paraId="7BC1F3A7"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10</w:t>
            </w:r>
          </w:p>
        </w:tc>
        <w:tc>
          <w:tcPr>
            <w:tcW w:w="1233" w:type="pct"/>
            <w:shd w:val="clear" w:color="auto" w:fill="auto"/>
            <w:noWrap/>
            <w:vAlign w:val="center"/>
            <w:hideMark/>
          </w:tcPr>
          <w:p w14:paraId="5AAD3A03"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-0.008</w:t>
            </w:r>
          </w:p>
        </w:tc>
        <w:tc>
          <w:tcPr>
            <w:tcW w:w="1232" w:type="pct"/>
            <w:shd w:val="clear" w:color="auto" w:fill="auto"/>
            <w:noWrap/>
            <w:vAlign w:val="center"/>
            <w:hideMark/>
          </w:tcPr>
          <w:p w14:paraId="4297781B"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18.311</w:t>
            </w:r>
          </w:p>
        </w:tc>
        <w:tc>
          <w:tcPr>
            <w:tcW w:w="1303" w:type="pct"/>
            <w:shd w:val="clear" w:color="auto" w:fill="auto"/>
            <w:noWrap/>
            <w:vAlign w:val="center"/>
            <w:hideMark/>
          </w:tcPr>
          <w:p w14:paraId="47E776AE"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0.05</w:t>
            </w:r>
          </w:p>
        </w:tc>
      </w:tr>
      <w:tr w:rsidR="00A57C73" w:rsidRPr="00032182" w14:paraId="20395F18" w14:textId="77777777" w:rsidTr="00A57C73">
        <w:trPr>
          <w:trHeight w:val="263"/>
        </w:trPr>
        <w:tc>
          <w:tcPr>
            <w:tcW w:w="1233" w:type="pct"/>
            <w:shd w:val="clear" w:color="auto" w:fill="auto"/>
            <w:noWrap/>
            <w:vAlign w:val="center"/>
            <w:hideMark/>
          </w:tcPr>
          <w:p w14:paraId="1F9F4A61"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11</w:t>
            </w:r>
          </w:p>
        </w:tc>
        <w:tc>
          <w:tcPr>
            <w:tcW w:w="1233" w:type="pct"/>
            <w:shd w:val="clear" w:color="auto" w:fill="auto"/>
            <w:noWrap/>
            <w:vAlign w:val="center"/>
            <w:hideMark/>
          </w:tcPr>
          <w:p w14:paraId="3CF53CFC"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-0.007</w:t>
            </w:r>
          </w:p>
        </w:tc>
        <w:tc>
          <w:tcPr>
            <w:tcW w:w="1232" w:type="pct"/>
            <w:shd w:val="clear" w:color="auto" w:fill="auto"/>
            <w:noWrap/>
            <w:vAlign w:val="center"/>
            <w:hideMark/>
          </w:tcPr>
          <w:p w14:paraId="27316FE8"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18.324</w:t>
            </w:r>
          </w:p>
        </w:tc>
        <w:tc>
          <w:tcPr>
            <w:tcW w:w="1303" w:type="pct"/>
            <w:shd w:val="clear" w:color="auto" w:fill="auto"/>
            <w:noWrap/>
            <w:vAlign w:val="center"/>
            <w:hideMark/>
          </w:tcPr>
          <w:p w14:paraId="2E9EE163"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0.074</w:t>
            </w:r>
          </w:p>
        </w:tc>
      </w:tr>
      <w:tr w:rsidR="00A57C73" w:rsidRPr="00032182" w14:paraId="5F5723D6" w14:textId="77777777" w:rsidTr="00A57C73">
        <w:trPr>
          <w:trHeight w:val="263"/>
        </w:trPr>
        <w:tc>
          <w:tcPr>
            <w:tcW w:w="1233" w:type="pct"/>
            <w:shd w:val="clear" w:color="auto" w:fill="auto"/>
            <w:noWrap/>
            <w:vAlign w:val="center"/>
            <w:hideMark/>
          </w:tcPr>
          <w:p w14:paraId="5401E42C"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12</w:t>
            </w:r>
          </w:p>
        </w:tc>
        <w:tc>
          <w:tcPr>
            <w:tcW w:w="1233" w:type="pct"/>
            <w:shd w:val="clear" w:color="auto" w:fill="auto"/>
            <w:noWrap/>
            <w:vAlign w:val="center"/>
            <w:hideMark/>
          </w:tcPr>
          <w:p w14:paraId="679B5E9F"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-0.11</w:t>
            </w:r>
          </w:p>
        </w:tc>
        <w:tc>
          <w:tcPr>
            <w:tcW w:w="1232" w:type="pct"/>
            <w:shd w:val="clear" w:color="auto" w:fill="auto"/>
            <w:noWrap/>
            <w:vAlign w:val="center"/>
            <w:hideMark/>
          </w:tcPr>
          <w:p w14:paraId="4E89F684"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21.92</w:t>
            </w:r>
          </w:p>
        </w:tc>
        <w:tc>
          <w:tcPr>
            <w:tcW w:w="1303" w:type="pct"/>
            <w:shd w:val="clear" w:color="auto" w:fill="auto"/>
            <w:noWrap/>
            <w:vAlign w:val="center"/>
            <w:hideMark/>
          </w:tcPr>
          <w:p w14:paraId="1DC3105B"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0.038</w:t>
            </w:r>
          </w:p>
        </w:tc>
      </w:tr>
      <w:tr w:rsidR="00A57C73" w:rsidRPr="00032182" w14:paraId="6D13D534" w14:textId="77777777" w:rsidTr="00A57C73">
        <w:trPr>
          <w:trHeight w:val="263"/>
        </w:trPr>
        <w:tc>
          <w:tcPr>
            <w:tcW w:w="1233" w:type="pct"/>
            <w:shd w:val="clear" w:color="auto" w:fill="auto"/>
            <w:noWrap/>
            <w:vAlign w:val="center"/>
            <w:hideMark/>
          </w:tcPr>
          <w:p w14:paraId="2D06AC19"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13</w:t>
            </w:r>
          </w:p>
        </w:tc>
        <w:tc>
          <w:tcPr>
            <w:tcW w:w="1233" w:type="pct"/>
            <w:shd w:val="clear" w:color="auto" w:fill="auto"/>
            <w:noWrap/>
            <w:vAlign w:val="center"/>
            <w:hideMark/>
          </w:tcPr>
          <w:p w14:paraId="74050F60"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-0.007</w:t>
            </w:r>
          </w:p>
        </w:tc>
        <w:tc>
          <w:tcPr>
            <w:tcW w:w="1232" w:type="pct"/>
            <w:shd w:val="clear" w:color="auto" w:fill="auto"/>
            <w:noWrap/>
            <w:vAlign w:val="center"/>
            <w:hideMark/>
          </w:tcPr>
          <w:p w14:paraId="012BBCFB"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21.932</w:t>
            </w:r>
          </w:p>
        </w:tc>
        <w:tc>
          <w:tcPr>
            <w:tcW w:w="1303" w:type="pct"/>
            <w:shd w:val="clear" w:color="auto" w:fill="auto"/>
            <w:noWrap/>
            <w:vAlign w:val="center"/>
            <w:hideMark/>
          </w:tcPr>
          <w:p w14:paraId="05FD9A44"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0.056</w:t>
            </w:r>
          </w:p>
        </w:tc>
      </w:tr>
      <w:tr w:rsidR="00A57C73" w:rsidRPr="00032182" w14:paraId="5370DEC1" w14:textId="77777777" w:rsidTr="00A57C73">
        <w:trPr>
          <w:trHeight w:val="263"/>
        </w:trPr>
        <w:tc>
          <w:tcPr>
            <w:tcW w:w="1233" w:type="pct"/>
            <w:shd w:val="clear" w:color="auto" w:fill="auto"/>
            <w:noWrap/>
            <w:vAlign w:val="center"/>
            <w:hideMark/>
          </w:tcPr>
          <w:p w14:paraId="2CE72190"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14</w:t>
            </w:r>
          </w:p>
        </w:tc>
        <w:tc>
          <w:tcPr>
            <w:tcW w:w="1233" w:type="pct"/>
            <w:shd w:val="clear" w:color="auto" w:fill="auto"/>
            <w:noWrap/>
            <w:vAlign w:val="center"/>
            <w:hideMark/>
          </w:tcPr>
          <w:p w14:paraId="39FF5AAB"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-0.067</w:t>
            </w:r>
          </w:p>
        </w:tc>
        <w:tc>
          <w:tcPr>
            <w:tcW w:w="1232" w:type="pct"/>
            <w:shd w:val="clear" w:color="auto" w:fill="auto"/>
            <w:noWrap/>
            <w:vAlign w:val="center"/>
            <w:hideMark/>
          </w:tcPr>
          <w:p w14:paraId="1446254B"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23.274</w:t>
            </w:r>
          </w:p>
        </w:tc>
        <w:tc>
          <w:tcPr>
            <w:tcW w:w="1303" w:type="pct"/>
            <w:shd w:val="clear" w:color="auto" w:fill="auto"/>
            <w:noWrap/>
            <w:vAlign w:val="center"/>
            <w:hideMark/>
          </w:tcPr>
          <w:p w14:paraId="6211798C"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0.056</w:t>
            </w:r>
          </w:p>
        </w:tc>
      </w:tr>
      <w:tr w:rsidR="00A57C73" w:rsidRPr="00032182" w14:paraId="73CF946D" w14:textId="77777777" w:rsidTr="00A57C73">
        <w:trPr>
          <w:trHeight w:val="263"/>
        </w:trPr>
        <w:tc>
          <w:tcPr>
            <w:tcW w:w="1233" w:type="pct"/>
            <w:shd w:val="clear" w:color="auto" w:fill="auto"/>
            <w:noWrap/>
            <w:vAlign w:val="center"/>
            <w:hideMark/>
          </w:tcPr>
          <w:p w14:paraId="2C1E655C"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15</w:t>
            </w:r>
          </w:p>
        </w:tc>
        <w:tc>
          <w:tcPr>
            <w:tcW w:w="1233" w:type="pct"/>
            <w:shd w:val="clear" w:color="auto" w:fill="auto"/>
            <w:noWrap/>
            <w:vAlign w:val="center"/>
            <w:hideMark/>
          </w:tcPr>
          <w:p w14:paraId="25234CB2"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0.024</w:t>
            </w:r>
          </w:p>
        </w:tc>
        <w:tc>
          <w:tcPr>
            <w:tcW w:w="1232" w:type="pct"/>
            <w:shd w:val="clear" w:color="auto" w:fill="auto"/>
            <w:noWrap/>
            <w:vAlign w:val="center"/>
            <w:hideMark/>
          </w:tcPr>
          <w:p w14:paraId="56420D13"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23.452</w:t>
            </w:r>
          </w:p>
        </w:tc>
        <w:tc>
          <w:tcPr>
            <w:tcW w:w="1303" w:type="pct"/>
            <w:shd w:val="clear" w:color="auto" w:fill="auto"/>
            <w:noWrap/>
            <w:vAlign w:val="center"/>
            <w:hideMark/>
          </w:tcPr>
          <w:p w14:paraId="3EFC6586"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0.075</w:t>
            </w:r>
          </w:p>
        </w:tc>
      </w:tr>
      <w:tr w:rsidR="00A57C73" w:rsidRPr="00032182" w14:paraId="58DEAB46" w14:textId="77777777" w:rsidTr="00A57C73">
        <w:trPr>
          <w:trHeight w:val="263"/>
        </w:trPr>
        <w:tc>
          <w:tcPr>
            <w:tcW w:w="1233" w:type="pct"/>
            <w:shd w:val="clear" w:color="auto" w:fill="auto"/>
            <w:noWrap/>
            <w:vAlign w:val="center"/>
            <w:hideMark/>
          </w:tcPr>
          <w:p w14:paraId="7D7E1620"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16</w:t>
            </w:r>
          </w:p>
        </w:tc>
        <w:tc>
          <w:tcPr>
            <w:tcW w:w="1233" w:type="pct"/>
            <w:shd w:val="clear" w:color="auto" w:fill="auto"/>
            <w:noWrap/>
            <w:vAlign w:val="center"/>
            <w:hideMark/>
          </w:tcPr>
          <w:p w14:paraId="6923C5A1"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-0.062</w:t>
            </w:r>
          </w:p>
        </w:tc>
        <w:tc>
          <w:tcPr>
            <w:tcW w:w="1232" w:type="pct"/>
            <w:shd w:val="clear" w:color="auto" w:fill="auto"/>
            <w:noWrap/>
            <w:vAlign w:val="center"/>
            <w:hideMark/>
          </w:tcPr>
          <w:p w14:paraId="1C61A302"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24.614</w:t>
            </w:r>
          </w:p>
        </w:tc>
        <w:tc>
          <w:tcPr>
            <w:tcW w:w="1303" w:type="pct"/>
            <w:shd w:val="clear" w:color="auto" w:fill="auto"/>
            <w:noWrap/>
            <w:vAlign w:val="center"/>
            <w:hideMark/>
          </w:tcPr>
          <w:p w14:paraId="68B73E51"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0.077</w:t>
            </w:r>
          </w:p>
        </w:tc>
      </w:tr>
      <w:tr w:rsidR="00A57C73" w:rsidRPr="00032182" w14:paraId="7B8F64E2" w14:textId="77777777" w:rsidTr="00A57C73">
        <w:trPr>
          <w:trHeight w:val="263"/>
        </w:trPr>
        <w:tc>
          <w:tcPr>
            <w:tcW w:w="1233" w:type="pct"/>
            <w:shd w:val="clear" w:color="auto" w:fill="auto"/>
            <w:noWrap/>
            <w:vAlign w:val="center"/>
            <w:hideMark/>
          </w:tcPr>
          <w:p w14:paraId="715D9450"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17</w:t>
            </w:r>
          </w:p>
        </w:tc>
        <w:tc>
          <w:tcPr>
            <w:tcW w:w="1233" w:type="pct"/>
            <w:shd w:val="clear" w:color="auto" w:fill="auto"/>
            <w:noWrap/>
            <w:vAlign w:val="center"/>
            <w:hideMark/>
          </w:tcPr>
          <w:p w14:paraId="2E0FB2E1"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0.062</w:t>
            </w:r>
          </w:p>
        </w:tc>
        <w:tc>
          <w:tcPr>
            <w:tcW w:w="1232" w:type="pct"/>
            <w:shd w:val="clear" w:color="auto" w:fill="auto"/>
            <w:noWrap/>
            <w:vAlign w:val="center"/>
            <w:hideMark/>
          </w:tcPr>
          <w:p w14:paraId="2B4E3848"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25.788</w:t>
            </w:r>
          </w:p>
        </w:tc>
        <w:tc>
          <w:tcPr>
            <w:tcW w:w="1303" w:type="pct"/>
            <w:shd w:val="clear" w:color="auto" w:fill="auto"/>
            <w:noWrap/>
            <w:vAlign w:val="center"/>
            <w:hideMark/>
          </w:tcPr>
          <w:p w14:paraId="72D1F420"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0.078</w:t>
            </w:r>
          </w:p>
        </w:tc>
      </w:tr>
      <w:tr w:rsidR="00A57C73" w:rsidRPr="00032182" w14:paraId="2CF92B94" w14:textId="77777777" w:rsidTr="00A57C73">
        <w:trPr>
          <w:trHeight w:val="263"/>
        </w:trPr>
        <w:tc>
          <w:tcPr>
            <w:tcW w:w="1233" w:type="pct"/>
            <w:shd w:val="clear" w:color="auto" w:fill="auto"/>
            <w:noWrap/>
            <w:vAlign w:val="center"/>
            <w:hideMark/>
          </w:tcPr>
          <w:p w14:paraId="471E3CA5"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18</w:t>
            </w:r>
          </w:p>
        </w:tc>
        <w:tc>
          <w:tcPr>
            <w:tcW w:w="1233" w:type="pct"/>
            <w:shd w:val="clear" w:color="auto" w:fill="auto"/>
            <w:noWrap/>
            <w:vAlign w:val="center"/>
            <w:hideMark/>
          </w:tcPr>
          <w:p w14:paraId="6E095A3C"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0.037</w:t>
            </w:r>
          </w:p>
        </w:tc>
        <w:tc>
          <w:tcPr>
            <w:tcW w:w="1232" w:type="pct"/>
            <w:shd w:val="clear" w:color="auto" w:fill="auto"/>
            <w:noWrap/>
            <w:vAlign w:val="center"/>
            <w:hideMark/>
          </w:tcPr>
          <w:p w14:paraId="77D796E5"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26.206</w:t>
            </w:r>
          </w:p>
        </w:tc>
        <w:tc>
          <w:tcPr>
            <w:tcW w:w="1303" w:type="pct"/>
            <w:shd w:val="clear" w:color="auto" w:fill="auto"/>
            <w:noWrap/>
            <w:vAlign w:val="center"/>
            <w:hideMark/>
          </w:tcPr>
          <w:p w14:paraId="24C4CCFF"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0.095</w:t>
            </w:r>
          </w:p>
        </w:tc>
      </w:tr>
      <w:tr w:rsidR="00A57C73" w:rsidRPr="00032182" w14:paraId="3B1B0C77" w14:textId="77777777" w:rsidTr="00A57C73">
        <w:trPr>
          <w:trHeight w:val="263"/>
        </w:trPr>
        <w:tc>
          <w:tcPr>
            <w:tcW w:w="1233" w:type="pct"/>
            <w:shd w:val="clear" w:color="auto" w:fill="auto"/>
            <w:noWrap/>
            <w:vAlign w:val="center"/>
            <w:hideMark/>
          </w:tcPr>
          <w:p w14:paraId="6E09978B"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19</w:t>
            </w:r>
          </w:p>
        </w:tc>
        <w:tc>
          <w:tcPr>
            <w:tcW w:w="1233" w:type="pct"/>
            <w:shd w:val="clear" w:color="auto" w:fill="auto"/>
            <w:noWrap/>
            <w:vAlign w:val="center"/>
            <w:hideMark/>
          </w:tcPr>
          <w:p w14:paraId="010793FB"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0.08</w:t>
            </w:r>
          </w:p>
        </w:tc>
        <w:tc>
          <w:tcPr>
            <w:tcW w:w="1232" w:type="pct"/>
            <w:shd w:val="clear" w:color="auto" w:fill="auto"/>
            <w:noWrap/>
            <w:vAlign w:val="center"/>
            <w:hideMark/>
          </w:tcPr>
          <w:p w14:paraId="1AC4A7A1"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28.173</w:t>
            </w:r>
          </w:p>
        </w:tc>
        <w:tc>
          <w:tcPr>
            <w:tcW w:w="1303" w:type="pct"/>
            <w:shd w:val="clear" w:color="auto" w:fill="auto"/>
            <w:noWrap/>
            <w:vAlign w:val="center"/>
            <w:hideMark/>
          </w:tcPr>
          <w:p w14:paraId="055F7BBF"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0.08</w:t>
            </w:r>
          </w:p>
        </w:tc>
      </w:tr>
      <w:tr w:rsidR="00A57C73" w:rsidRPr="00032182" w14:paraId="0ED0CDC4" w14:textId="77777777" w:rsidTr="00A57C73">
        <w:trPr>
          <w:trHeight w:val="263"/>
        </w:trPr>
        <w:tc>
          <w:tcPr>
            <w:tcW w:w="1233" w:type="pct"/>
            <w:shd w:val="clear" w:color="auto" w:fill="auto"/>
            <w:noWrap/>
            <w:vAlign w:val="center"/>
            <w:hideMark/>
          </w:tcPr>
          <w:p w14:paraId="17BA0AA9"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20</w:t>
            </w:r>
          </w:p>
        </w:tc>
        <w:tc>
          <w:tcPr>
            <w:tcW w:w="1233" w:type="pct"/>
            <w:shd w:val="clear" w:color="auto" w:fill="auto"/>
            <w:noWrap/>
            <w:vAlign w:val="center"/>
            <w:hideMark/>
          </w:tcPr>
          <w:p w14:paraId="5737B3E2"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0.077</w:t>
            </w:r>
          </w:p>
        </w:tc>
        <w:tc>
          <w:tcPr>
            <w:tcW w:w="1232" w:type="pct"/>
            <w:shd w:val="clear" w:color="auto" w:fill="auto"/>
            <w:noWrap/>
            <w:vAlign w:val="center"/>
            <w:hideMark/>
          </w:tcPr>
          <w:p w14:paraId="0EFCD1AD"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29.971</w:t>
            </w:r>
          </w:p>
        </w:tc>
        <w:tc>
          <w:tcPr>
            <w:tcW w:w="1303" w:type="pct"/>
            <w:shd w:val="clear" w:color="auto" w:fill="auto"/>
            <w:noWrap/>
            <w:vAlign w:val="center"/>
            <w:hideMark/>
          </w:tcPr>
          <w:p w14:paraId="140494E5"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0.07</w:t>
            </w:r>
          </w:p>
        </w:tc>
      </w:tr>
      <w:tr w:rsidR="00A57C73" w:rsidRPr="00032182" w14:paraId="60B05EB6" w14:textId="77777777" w:rsidTr="00A57C73">
        <w:trPr>
          <w:trHeight w:val="263"/>
        </w:trPr>
        <w:tc>
          <w:tcPr>
            <w:tcW w:w="1233" w:type="pct"/>
            <w:shd w:val="clear" w:color="auto" w:fill="auto"/>
            <w:noWrap/>
            <w:vAlign w:val="center"/>
            <w:hideMark/>
          </w:tcPr>
          <w:p w14:paraId="7B7290FF"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21</w:t>
            </w:r>
          </w:p>
        </w:tc>
        <w:tc>
          <w:tcPr>
            <w:tcW w:w="1233" w:type="pct"/>
            <w:shd w:val="clear" w:color="auto" w:fill="auto"/>
            <w:noWrap/>
            <w:vAlign w:val="center"/>
            <w:hideMark/>
          </w:tcPr>
          <w:p w14:paraId="75317AB3"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0.039</w:t>
            </w:r>
          </w:p>
        </w:tc>
        <w:tc>
          <w:tcPr>
            <w:tcW w:w="1232" w:type="pct"/>
            <w:shd w:val="clear" w:color="auto" w:fill="auto"/>
            <w:noWrap/>
            <w:vAlign w:val="center"/>
            <w:hideMark/>
          </w:tcPr>
          <w:p w14:paraId="063D0CCF"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30.439</w:t>
            </w:r>
          </w:p>
        </w:tc>
        <w:tc>
          <w:tcPr>
            <w:tcW w:w="1303" w:type="pct"/>
            <w:shd w:val="clear" w:color="auto" w:fill="auto"/>
            <w:noWrap/>
            <w:vAlign w:val="center"/>
            <w:hideMark/>
          </w:tcPr>
          <w:p w14:paraId="6F210457"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0.084</w:t>
            </w:r>
          </w:p>
        </w:tc>
      </w:tr>
      <w:tr w:rsidR="00A57C73" w:rsidRPr="00032182" w14:paraId="310FFB78" w14:textId="77777777" w:rsidTr="00A57C73">
        <w:trPr>
          <w:trHeight w:val="263"/>
        </w:trPr>
        <w:tc>
          <w:tcPr>
            <w:tcW w:w="1233" w:type="pct"/>
            <w:shd w:val="clear" w:color="auto" w:fill="auto"/>
            <w:noWrap/>
            <w:vAlign w:val="center"/>
            <w:hideMark/>
          </w:tcPr>
          <w:p w14:paraId="692E558A"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22</w:t>
            </w:r>
          </w:p>
        </w:tc>
        <w:tc>
          <w:tcPr>
            <w:tcW w:w="1233" w:type="pct"/>
            <w:shd w:val="clear" w:color="auto" w:fill="auto"/>
            <w:noWrap/>
            <w:vAlign w:val="center"/>
            <w:hideMark/>
          </w:tcPr>
          <w:p w14:paraId="31947EC7"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-0.031</w:t>
            </w:r>
          </w:p>
        </w:tc>
        <w:tc>
          <w:tcPr>
            <w:tcW w:w="1232" w:type="pct"/>
            <w:shd w:val="clear" w:color="auto" w:fill="auto"/>
            <w:noWrap/>
            <w:vAlign w:val="center"/>
            <w:hideMark/>
          </w:tcPr>
          <w:p w14:paraId="28D0647F"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30.742</w:t>
            </w:r>
          </w:p>
        </w:tc>
        <w:tc>
          <w:tcPr>
            <w:tcW w:w="1303" w:type="pct"/>
            <w:shd w:val="clear" w:color="auto" w:fill="auto"/>
            <w:noWrap/>
            <w:vAlign w:val="center"/>
            <w:hideMark/>
          </w:tcPr>
          <w:p w14:paraId="5DAC2B8F"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0.102</w:t>
            </w:r>
          </w:p>
        </w:tc>
      </w:tr>
      <w:tr w:rsidR="00A57C73" w:rsidRPr="00032182" w14:paraId="2C1D1844" w14:textId="77777777" w:rsidTr="00A57C73">
        <w:trPr>
          <w:trHeight w:val="263"/>
        </w:trPr>
        <w:tc>
          <w:tcPr>
            <w:tcW w:w="1233" w:type="pct"/>
            <w:shd w:val="clear" w:color="auto" w:fill="auto"/>
            <w:noWrap/>
            <w:vAlign w:val="center"/>
            <w:hideMark/>
          </w:tcPr>
          <w:p w14:paraId="4D2F015C"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23</w:t>
            </w:r>
          </w:p>
        </w:tc>
        <w:tc>
          <w:tcPr>
            <w:tcW w:w="1233" w:type="pct"/>
            <w:shd w:val="clear" w:color="auto" w:fill="auto"/>
            <w:noWrap/>
            <w:vAlign w:val="center"/>
            <w:hideMark/>
          </w:tcPr>
          <w:p w14:paraId="1F540D4D"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-0.174</w:t>
            </w:r>
          </w:p>
        </w:tc>
        <w:tc>
          <w:tcPr>
            <w:tcW w:w="1232" w:type="pct"/>
            <w:shd w:val="clear" w:color="auto" w:fill="auto"/>
            <w:noWrap/>
            <w:vAlign w:val="center"/>
            <w:hideMark/>
          </w:tcPr>
          <w:p w14:paraId="768F0582"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40.052</w:t>
            </w:r>
          </w:p>
        </w:tc>
        <w:tc>
          <w:tcPr>
            <w:tcW w:w="1303" w:type="pct"/>
            <w:shd w:val="clear" w:color="auto" w:fill="auto"/>
            <w:noWrap/>
            <w:vAlign w:val="center"/>
            <w:hideMark/>
          </w:tcPr>
          <w:p w14:paraId="67D33174"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0.015</w:t>
            </w:r>
          </w:p>
        </w:tc>
      </w:tr>
      <w:tr w:rsidR="00A57C73" w:rsidRPr="00032182" w14:paraId="7C33542D" w14:textId="77777777" w:rsidTr="00A57C73">
        <w:trPr>
          <w:trHeight w:val="263"/>
        </w:trPr>
        <w:tc>
          <w:tcPr>
            <w:tcW w:w="1233" w:type="pct"/>
            <w:shd w:val="clear" w:color="auto" w:fill="auto"/>
            <w:noWrap/>
            <w:vAlign w:val="center"/>
            <w:hideMark/>
          </w:tcPr>
          <w:p w14:paraId="7338BC78"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24</w:t>
            </w:r>
          </w:p>
        </w:tc>
        <w:tc>
          <w:tcPr>
            <w:tcW w:w="1233" w:type="pct"/>
            <w:shd w:val="clear" w:color="auto" w:fill="auto"/>
            <w:noWrap/>
            <w:vAlign w:val="center"/>
            <w:hideMark/>
          </w:tcPr>
          <w:p w14:paraId="62A34AA4"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-0.08</w:t>
            </w:r>
          </w:p>
        </w:tc>
        <w:tc>
          <w:tcPr>
            <w:tcW w:w="1232" w:type="pct"/>
            <w:shd w:val="clear" w:color="auto" w:fill="auto"/>
            <w:noWrap/>
            <w:vAlign w:val="center"/>
            <w:hideMark/>
          </w:tcPr>
          <w:p w14:paraId="2D7369F1"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42.015</w:t>
            </w:r>
          </w:p>
        </w:tc>
        <w:tc>
          <w:tcPr>
            <w:tcW w:w="1303" w:type="pct"/>
            <w:shd w:val="clear" w:color="auto" w:fill="auto"/>
            <w:noWrap/>
            <w:vAlign w:val="center"/>
            <w:hideMark/>
          </w:tcPr>
          <w:p w14:paraId="3FB41FC3" w14:textId="77777777" w:rsidR="00A57C73" w:rsidRPr="00A169B2" w:rsidRDefault="00A57C73" w:rsidP="00F15954">
            <w:pPr>
              <w:widowControl/>
              <w:jc w:val="center"/>
              <w:rPr>
                <w:rFonts w:ascii="华文仿宋" w:hAnsi="华文仿宋"/>
                <w:color w:val="000000"/>
                <w:kern w:val="0"/>
                <w:szCs w:val="21"/>
              </w:rPr>
            </w:pPr>
            <w:r w:rsidRPr="00A169B2">
              <w:rPr>
                <w:rFonts w:ascii="华文仿宋" w:hAnsi="华文仿宋"/>
                <w:color w:val="000000"/>
                <w:kern w:val="0"/>
                <w:szCs w:val="21"/>
              </w:rPr>
              <w:t>0.013</w:t>
            </w:r>
          </w:p>
        </w:tc>
      </w:tr>
    </w:tbl>
    <w:p w14:paraId="6127BEFD" w14:textId="400E1C76" w:rsidR="00A57C73" w:rsidRDefault="00A57C73" w:rsidP="007B08FD">
      <w:pPr>
        <w:pStyle w:val="af2"/>
        <w:ind w:firstLine="480"/>
        <w:rPr>
          <w:rFonts w:ascii="宋体" w:hAnsi="宋体"/>
        </w:rPr>
      </w:pPr>
      <w:r w:rsidRPr="00A57C73">
        <w:rPr>
          <w:rFonts w:ascii="宋体" w:hAnsi="宋体" w:hint="eastAsia"/>
        </w:rPr>
        <w:t>由于</w:t>
      </w:r>
      <w:proofErr w:type="gramStart"/>
      <w:r w:rsidRPr="00A57C73">
        <w:rPr>
          <w:rFonts w:ascii="宋体" w:hAnsi="宋体" w:hint="eastAsia"/>
        </w:rPr>
        <w:t>在各阶延迟</w:t>
      </w:r>
      <w:proofErr w:type="gramEnd"/>
      <w:r w:rsidRPr="00A57C73">
        <w:rPr>
          <w:rFonts w:ascii="宋体" w:hAnsi="宋体" w:hint="eastAsia"/>
        </w:rPr>
        <w:t>下</w:t>
      </w:r>
      <w:r w:rsidRPr="00A57C73">
        <w:rPr>
          <w:rFonts w:ascii="宋体" w:hAnsi="宋体"/>
        </w:rPr>
        <w:t>Q统计量的P值都非常小（&lt;0.05），所以差分后序列显著拒绝纯随机的原假设。因而可以认为医药300股票指数的变动不属于纯随机波动，也即序列属于非白噪声序列。</w:t>
      </w:r>
    </w:p>
    <w:p w14:paraId="2C2C8E33" w14:textId="77777777" w:rsidR="003A66B7" w:rsidRDefault="003A66B7">
      <w:pPr>
        <w:pStyle w:val="af2"/>
        <w:ind w:firstLineChars="83" w:firstLine="199"/>
        <w:rPr>
          <w:rFonts w:ascii="宋体" w:hAnsi="宋体"/>
        </w:rPr>
      </w:pPr>
    </w:p>
    <w:p w14:paraId="7D09EC1A" w14:textId="21545E7B" w:rsidR="003A66B7" w:rsidRDefault="004672F8" w:rsidP="003B7526">
      <w:pPr>
        <w:pStyle w:val="a0"/>
        <w:numPr>
          <w:ilvl w:val="1"/>
          <w:numId w:val="0"/>
        </w:numPr>
        <w:rPr>
          <w:rFonts w:ascii="黑体" w:hAnsi="黑体" w:cs="黑体"/>
        </w:rPr>
      </w:pPr>
      <w:bookmarkStart w:id="38" w:name="_Toc40105677"/>
      <w:r>
        <w:rPr>
          <w:rFonts w:ascii="黑体" w:hAnsi="黑体" w:cs="黑体" w:hint="eastAsia"/>
        </w:rPr>
        <w:t>3.3</w:t>
      </w:r>
      <w:bookmarkEnd w:id="38"/>
      <w:r w:rsidR="003B7526">
        <w:rPr>
          <w:rFonts w:ascii="黑体" w:hAnsi="黑体" w:cs="黑体" w:hint="eastAsia"/>
        </w:rPr>
        <w:t>A</w:t>
      </w:r>
      <w:r w:rsidR="003B7526">
        <w:rPr>
          <w:rFonts w:ascii="黑体" w:hAnsi="黑体" w:cs="黑体"/>
        </w:rPr>
        <w:t>RIMA</w:t>
      </w:r>
      <w:r w:rsidR="003B7526">
        <w:rPr>
          <w:rFonts w:ascii="黑体" w:hAnsi="黑体" w:cs="黑体" w:hint="eastAsia"/>
        </w:rPr>
        <w:t>模型</w:t>
      </w:r>
    </w:p>
    <w:p w14:paraId="3CB94769" w14:textId="41B058CE" w:rsidR="00AA456D" w:rsidRDefault="00AA456D" w:rsidP="00AA456D">
      <w:pPr>
        <w:pStyle w:val="a1"/>
        <w:numPr>
          <w:ilvl w:val="0"/>
          <w:numId w:val="0"/>
        </w:numPr>
        <w:rPr>
          <w:rFonts w:ascii="黑体" w:hAnsi="黑体"/>
        </w:rPr>
      </w:pPr>
      <w:r>
        <w:rPr>
          <w:rFonts w:ascii="黑体" w:hAnsi="黑体" w:hint="eastAsia"/>
        </w:rPr>
        <w:t>3</w:t>
      </w:r>
      <w:r>
        <w:rPr>
          <w:rFonts w:ascii="黑体" w:hAnsi="黑体"/>
        </w:rPr>
        <w:t>.3.1</w:t>
      </w:r>
      <w:r>
        <w:rPr>
          <w:rFonts w:ascii="黑体" w:hAnsi="黑体" w:hint="eastAsia"/>
        </w:rPr>
        <w:t>图示定阶</w:t>
      </w:r>
    </w:p>
    <w:p w14:paraId="254BB59F" w14:textId="464F0060" w:rsidR="00AA456D" w:rsidRPr="00AA456D" w:rsidRDefault="00AA456D" w:rsidP="00AA456D">
      <w:pPr>
        <w:pStyle w:val="af2"/>
        <w:ind w:firstLine="480"/>
      </w:pPr>
      <w:r w:rsidRPr="00AA456D">
        <w:rPr>
          <w:rFonts w:hint="eastAsia"/>
        </w:rPr>
        <w:t>通过两图观察得到，自相关图显示滞后</w:t>
      </w:r>
      <w:r w:rsidRPr="00AA456D">
        <w:t>1</w:t>
      </w:r>
      <w:r w:rsidRPr="00AA456D">
        <w:t>阶超出了置信边界；偏相关图显示在滞后</w:t>
      </w:r>
      <w:r w:rsidRPr="00AA456D">
        <w:t>1</w:t>
      </w:r>
      <w:r w:rsidRPr="00AA456D">
        <w:t>阶时</w:t>
      </w:r>
      <w:proofErr w:type="gramStart"/>
      <w:r w:rsidRPr="00AA456D">
        <w:t>的偏自相关系数</w:t>
      </w:r>
      <w:proofErr w:type="gramEnd"/>
      <w:r w:rsidRPr="00AA456D">
        <w:t>超出了置信边界，但是自相关图</w:t>
      </w:r>
      <w:proofErr w:type="gramStart"/>
      <w:r w:rsidRPr="00AA456D">
        <w:t>和偏自相关图</w:t>
      </w:r>
      <w:proofErr w:type="gramEnd"/>
      <w:r w:rsidRPr="00AA456D">
        <w:t>在滞后</w:t>
      </w:r>
      <w:r w:rsidRPr="00AA456D">
        <w:t>3</w:t>
      </w:r>
      <w:r w:rsidRPr="00AA456D">
        <w:t>阶的时候也有略微的超出置信边界</w:t>
      </w:r>
      <w:r w:rsidRPr="00CD728C">
        <w:rPr>
          <w:vertAlign w:val="superscript"/>
        </w:rPr>
        <w:t>[8]</w:t>
      </w:r>
      <w:r w:rsidRPr="00AA456D">
        <w:t>。</w:t>
      </w:r>
    </w:p>
    <w:p w14:paraId="55F2EE03" w14:textId="2C88ACF6" w:rsidR="003A66B7" w:rsidRDefault="00AA456D">
      <w:pPr>
        <w:pStyle w:val="af2"/>
        <w:ind w:firstLineChars="0" w:firstLine="0"/>
      </w:pPr>
      <w:r>
        <w:rPr>
          <w:rFonts w:hint="eastAsia"/>
          <w:noProof/>
        </w:rPr>
        <w:drawing>
          <wp:inline distT="0" distB="0" distL="0" distR="0" wp14:anchorId="5D4B9181" wp14:editId="3719DC14">
            <wp:extent cx="5274310" cy="1238885"/>
            <wp:effectExtent l="0" t="0" r="2540" b="0"/>
            <wp:docPr id="8" name="acf_pa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f_pacf.png"/>
                    <pic:cNvPicPr/>
                  </pic:nvPicPr>
                  <pic:blipFill>
                    <a:blip r:embed="rId16" r:link="rId17" cstate="print">
                      <a:extLst>
                        <a:ext uri="{28A0092B-C50C-407E-A947-70E740481C1C}">
                          <a14:useLocalDpi xmlns:a14="http://schemas.microsoft.com/office/drawing/2010/main" val="0"/>
                        </a:ext>
                      </a:extLst>
                    </a:blip>
                    <a:stretch>
                      <a:fillRect/>
                    </a:stretch>
                  </pic:blipFill>
                  <pic:spPr>
                    <a:xfrm>
                      <a:off x="0" y="0"/>
                      <a:ext cx="5274310" cy="1238885"/>
                    </a:xfrm>
                    <a:prstGeom prst="rect">
                      <a:avLst/>
                    </a:prstGeom>
                  </pic:spPr>
                </pic:pic>
              </a:graphicData>
            </a:graphic>
          </wp:inline>
        </w:drawing>
      </w:r>
    </w:p>
    <w:p w14:paraId="6561FA40" w14:textId="77777777" w:rsidR="00AA456D" w:rsidRDefault="00AA456D" w:rsidP="00AA456D">
      <w:pPr>
        <w:pStyle w:val="a6"/>
        <w:jc w:val="center"/>
      </w:pPr>
      <w:bookmarkStart w:id="39" w:name="_Toc71469801"/>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差分序列的自相关图</w:t>
      </w:r>
      <w:proofErr w:type="gramStart"/>
      <w:r>
        <w:rPr>
          <w:rFonts w:hint="eastAsia"/>
        </w:rPr>
        <w:t>和偏自相关图</w:t>
      </w:r>
      <w:bookmarkEnd w:id="39"/>
      <w:proofErr w:type="gramEnd"/>
    </w:p>
    <w:p w14:paraId="71D370D3" w14:textId="00D8B9BF" w:rsidR="00AA456D" w:rsidRDefault="00AA456D" w:rsidP="00AA456D">
      <w:pPr>
        <w:pStyle w:val="af2"/>
        <w:ind w:firstLine="480"/>
      </w:pPr>
      <w:r>
        <w:rPr>
          <w:rFonts w:hint="eastAsia"/>
        </w:rPr>
        <w:t>注意在</w:t>
      </w:r>
      <w:proofErr w:type="gramStart"/>
      <w:r>
        <w:rPr>
          <w:rFonts w:hint="eastAsia"/>
        </w:rPr>
        <w:t>滞后阶数较高</w:t>
      </w:r>
      <w:proofErr w:type="gramEnd"/>
      <w:r>
        <w:rPr>
          <w:rFonts w:hint="eastAsia"/>
        </w:rPr>
        <w:t>时也存在较高相关性，可能的原因是因为序列中存在季节周期性。则有以下模型可以供选择：</w:t>
      </w:r>
    </w:p>
    <w:p w14:paraId="579C46E9" w14:textId="77777777" w:rsidR="00AA456D" w:rsidRDefault="00AA456D" w:rsidP="00AA456D">
      <w:pPr>
        <w:pStyle w:val="af2"/>
        <w:ind w:firstLine="480"/>
      </w:pPr>
      <w:r>
        <w:t></w:t>
      </w:r>
      <w:r>
        <w:tab/>
        <w:t>ARMA(1,0)</w:t>
      </w:r>
      <w:r>
        <w:t>模型：即自相关图在滞后</w:t>
      </w:r>
      <w:r>
        <w:t>1</w:t>
      </w:r>
      <w:proofErr w:type="gramStart"/>
      <w:r>
        <w:t>阶之后</w:t>
      </w:r>
      <w:proofErr w:type="gramEnd"/>
      <w:r>
        <w:t>缩小为</w:t>
      </w:r>
      <w:r>
        <w:t>0</w:t>
      </w:r>
      <w:r>
        <w:t>，</w:t>
      </w:r>
      <w:proofErr w:type="gramStart"/>
      <w:r>
        <w:t>且偏自相关</w:t>
      </w:r>
      <w:proofErr w:type="gramEnd"/>
      <w:r>
        <w:t>缩小至</w:t>
      </w:r>
      <w:r>
        <w:t>0</w:t>
      </w:r>
      <w:r>
        <w:t>，则是一个阶层</w:t>
      </w:r>
      <w:r>
        <w:t>p=1</w:t>
      </w:r>
      <w:r>
        <w:t>的自回归模型；</w:t>
      </w:r>
    </w:p>
    <w:p w14:paraId="21594704" w14:textId="77777777" w:rsidR="00AA456D" w:rsidRDefault="00AA456D" w:rsidP="00AA456D">
      <w:pPr>
        <w:pStyle w:val="af2"/>
        <w:ind w:firstLine="480"/>
      </w:pPr>
      <w:r>
        <w:t></w:t>
      </w:r>
      <w:r>
        <w:tab/>
        <w:t>ARMA(0,1)</w:t>
      </w:r>
      <w:r>
        <w:t>模型：</w:t>
      </w:r>
      <w:proofErr w:type="gramStart"/>
      <w:r>
        <w:t>即偏自相关图</w:t>
      </w:r>
      <w:proofErr w:type="gramEnd"/>
      <w:r>
        <w:t>在滞后</w:t>
      </w:r>
      <w:r>
        <w:t>1</w:t>
      </w:r>
      <w:proofErr w:type="gramStart"/>
      <w:r>
        <w:t>阶之后</w:t>
      </w:r>
      <w:proofErr w:type="gramEnd"/>
      <w:r>
        <w:t>缩小为</w:t>
      </w:r>
      <w:r>
        <w:t>0</w:t>
      </w:r>
      <w:r>
        <w:t>，且自相关缩小至</w:t>
      </w:r>
      <w:r>
        <w:t>0</w:t>
      </w:r>
      <w:r>
        <w:t>，则是一个阶层</w:t>
      </w:r>
      <w:r>
        <w:t>q=1</w:t>
      </w:r>
      <w:r>
        <w:t>的移动平均模型；</w:t>
      </w:r>
    </w:p>
    <w:p w14:paraId="79062D48" w14:textId="77777777" w:rsidR="00AA456D" w:rsidRDefault="00AA456D" w:rsidP="00AA456D">
      <w:pPr>
        <w:pStyle w:val="af2"/>
        <w:ind w:firstLine="480"/>
      </w:pPr>
      <w:r>
        <w:t></w:t>
      </w:r>
      <w:r>
        <w:tab/>
        <w:t>ARMA(1,1)</w:t>
      </w:r>
      <w:r>
        <w:t>模型：即自相关图在滞后</w:t>
      </w:r>
      <w:r>
        <w:t>1</w:t>
      </w:r>
      <w:proofErr w:type="gramStart"/>
      <w:r>
        <w:t>阶之后</w:t>
      </w:r>
      <w:proofErr w:type="gramEnd"/>
      <w:r>
        <w:t>缩小为</w:t>
      </w:r>
      <w:r>
        <w:t>0</w:t>
      </w:r>
      <w:r>
        <w:t>，</w:t>
      </w:r>
      <w:proofErr w:type="gramStart"/>
      <w:r>
        <w:t>且偏自相关</w:t>
      </w:r>
      <w:proofErr w:type="gramEnd"/>
      <w:r>
        <w:t>在滞后</w:t>
      </w:r>
      <w:r>
        <w:t>1</w:t>
      </w:r>
      <w:r>
        <w:t>阶滞后缩小至</w:t>
      </w:r>
      <w:r>
        <w:t>0</w:t>
      </w:r>
      <w:r>
        <w:t>，则是</w:t>
      </w:r>
      <w:proofErr w:type="gramStart"/>
      <w:r>
        <w:t>一个阶数</w:t>
      </w:r>
      <w:proofErr w:type="gramEnd"/>
      <w:r>
        <w:t>p=1</w:t>
      </w:r>
      <w:r>
        <w:t>、</w:t>
      </w:r>
      <w:r>
        <w:t>q=1</w:t>
      </w:r>
      <w:r>
        <w:t>的自回归移动平均混合模型；</w:t>
      </w:r>
    </w:p>
    <w:p w14:paraId="12601E01" w14:textId="1EC21AC6" w:rsidR="00AA456D" w:rsidRDefault="00AA456D" w:rsidP="00AA456D">
      <w:pPr>
        <w:pStyle w:val="af2"/>
        <w:ind w:firstLine="480"/>
      </w:pPr>
      <w:r>
        <w:t></w:t>
      </w:r>
      <w:r>
        <w:tab/>
        <w:t>ARMA(3,3)</w:t>
      </w:r>
      <w:r>
        <w:t>模型：即自相关图在滞后</w:t>
      </w:r>
      <w:r>
        <w:t>3</w:t>
      </w:r>
      <w:proofErr w:type="gramStart"/>
      <w:r>
        <w:t>阶之后</w:t>
      </w:r>
      <w:proofErr w:type="gramEnd"/>
      <w:r>
        <w:t>缩小为</w:t>
      </w:r>
      <w:r>
        <w:t>0</w:t>
      </w:r>
      <w:r>
        <w:t>，</w:t>
      </w:r>
      <w:proofErr w:type="gramStart"/>
      <w:r>
        <w:t>且偏自相关</w:t>
      </w:r>
      <w:proofErr w:type="gramEnd"/>
      <w:r>
        <w:t>在滞后</w:t>
      </w:r>
      <w:r>
        <w:t>3</w:t>
      </w:r>
      <w:r>
        <w:t>阶滞后缩小至</w:t>
      </w:r>
      <w:r>
        <w:t>0</w:t>
      </w:r>
      <w:r>
        <w:t>，则是</w:t>
      </w:r>
      <w:proofErr w:type="gramStart"/>
      <w:r>
        <w:t>一个阶数</w:t>
      </w:r>
      <w:proofErr w:type="gramEnd"/>
      <w:r>
        <w:t>p=3</w:t>
      </w:r>
      <w:r>
        <w:t>、</w:t>
      </w:r>
      <w:r>
        <w:t>q=3</w:t>
      </w:r>
      <w:r>
        <w:t>的自回归移动平均混合模型。</w:t>
      </w:r>
    </w:p>
    <w:p w14:paraId="1789E916" w14:textId="20BFAB97" w:rsidR="00AA456D" w:rsidRDefault="00AA456D" w:rsidP="00AA456D">
      <w:pPr>
        <w:pStyle w:val="af2"/>
        <w:ind w:firstLine="480"/>
      </w:pPr>
    </w:p>
    <w:p w14:paraId="742674FA" w14:textId="4797C8DC" w:rsidR="00AA456D" w:rsidRDefault="00AA456D" w:rsidP="00AA456D">
      <w:pPr>
        <w:pStyle w:val="a1"/>
        <w:numPr>
          <w:ilvl w:val="0"/>
          <w:numId w:val="0"/>
        </w:numPr>
        <w:rPr>
          <w:rFonts w:ascii="黑体" w:hAnsi="黑体"/>
        </w:rPr>
      </w:pPr>
      <w:r>
        <w:rPr>
          <w:rFonts w:ascii="黑体" w:hAnsi="黑体" w:hint="eastAsia"/>
        </w:rPr>
        <w:t>3</w:t>
      </w:r>
      <w:r>
        <w:rPr>
          <w:rFonts w:ascii="黑体" w:hAnsi="黑体"/>
        </w:rPr>
        <w:t>.3.2</w:t>
      </w:r>
      <w:r>
        <w:rPr>
          <w:rFonts w:ascii="黑体" w:hAnsi="黑体" w:hint="eastAsia"/>
        </w:rPr>
        <w:t>自动定阶</w:t>
      </w:r>
    </w:p>
    <w:p w14:paraId="69DAD845" w14:textId="77777777" w:rsidR="00AA456D" w:rsidRDefault="00AA456D" w:rsidP="00AA456D">
      <w:pPr>
        <w:pStyle w:val="af2"/>
        <w:ind w:firstLine="480"/>
      </w:pPr>
      <w:r>
        <w:rPr>
          <w:rFonts w:hint="eastAsia"/>
        </w:rPr>
        <w:t>由于自相关图</w:t>
      </w:r>
      <w:proofErr w:type="gramStart"/>
      <w:r>
        <w:rPr>
          <w:rFonts w:hint="eastAsia"/>
        </w:rPr>
        <w:t>和偏自相关图</w:t>
      </w:r>
      <w:proofErr w:type="gramEnd"/>
      <w:r>
        <w:rPr>
          <w:rFonts w:hint="eastAsia"/>
        </w:rPr>
        <w:t>的</w:t>
      </w:r>
      <w:proofErr w:type="gramStart"/>
      <w:r>
        <w:rPr>
          <w:rFonts w:hint="eastAsia"/>
        </w:rPr>
        <w:t>定阶方法</w:t>
      </w:r>
      <w:proofErr w:type="gramEnd"/>
      <w:r>
        <w:rPr>
          <w:rFonts w:hint="eastAsia"/>
        </w:rPr>
        <w:t>存在一定的主观性，故可以采用客观的模型选择准则来确定阶数。本研究主要采用三种准则：</w:t>
      </w:r>
      <w:r>
        <w:t>AIC</w:t>
      </w:r>
      <w:r>
        <w:t>、</w:t>
      </w:r>
      <w:r>
        <w:t>BIC</w:t>
      </w:r>
      <w:r>
        <w:t>、</w:t>
      </w:r>
      <w:r>
        <w:t>HQIC</w:t>
      </w:r>
      <w:r>
        <w:t>。</w:t>
      </w:r>
    </w:p>
    <w:p w14:paraId="0BA7BD37" w14:textId="77777777" w:rsidR="00AA456D" w:rsidRDefault="00AA456D" w:rsidP="00AA456D">
      <w:pPr>
        <w:pStyle w:val="af2"/>
        <w:ind w:firstLine="480"/>
      </w:pPr>
      <w:r>
        <w:t>AIC=-2 ln(L) + 2 k</w:t>
      </w:r>
      <w:r>
        <w:t>：</w:t>
      </w:r>
      <w:proofErr w:type="gramStart"/>
      <w:r>
        <w:t>赤</w:t>
      </w:r>
      <w:proofErr w:type="gramEnd"/>
      <w:r>
        <w:t>池信息量；</w:t>
      </w:r>
      <w:r>
        <w:t>BIC=-2 ln(L) + ln(n)*k</w:t>
      </w:r>
      <w:r>
        <w:t>：贝叶斯信息量；</w:t>
      </w:r>
      <w:r>
        <w:t>HQIC=-2 ln(L) + ln(ln(n))*k</w:t>
      </w:r>
      <w:r>
        <w:t>。构造这些统计量所遵循的统计思想是一致的，就是在考虑拟合残差的同时，依自变量个数施加</w:t>
      </w:r>
      <w:r>
        <w:t>“</w:t>
      </w:r>
      <w:r>
        <w:t>惩罚</w:t>
      </w:r>
      <w:r>
        <w:t>”</w:t>
      </w:r>
      <w:r>
        <w:t>。但要注意的是，这些准则不能说明某一个模型的精确度，也即是说，对于三个模型Ａ，Ｂ，Ｃ，我们能够判断出Ｃ模型是最好的，但不能保证Ｃ模型能够很好地刻画数据，因为有可能三个模型都是糟糕的</w:t>
      </w:r>
      <w:r w:rsidRPr="00CD728C">
        <w:rPr>
          <w:vertAlign w:val="superscript"/>
        </w:rPr>
        <w:t>[10]</w:t>
      </w:r>
      <w:r>
        <w:t>。</w:t>
      </w:r>
    </w:p>
    <w:p w14:paraId="25018DEB" w14:textId="5FFD07B8" w:rsidR="00AA456D" w:rsidRDefault="00AA456D" w:rsidP="00AA456D">
      <w:pPr>
        <w:pStyle w:val="af2"/>
        <w:ind w:firstLine="480"/>
      </w:pPr>
      <w:r>
        <w:rPr>
          <w:rFonts w:hint="eastAsia"/>
        </w:rPr>
        <w:t>计算最大</w:t>
      </w:r>
      <w:r>
        <w:t>p</w:t>
      </w:r>
      <w:r>
        <w:t>、</w:t>
      </w:r>
      <w:r>
        <w:t>q</w:t>
      </w:r>
      <w:r>
        <w:t>为</w:t>
      </w:r>
      <w:r>
        <w:t>3</w:t>
      </w:r>
      <w:r>
        <w:t>以内的所有组合情况的模型。得到各准则信息量结果如下：</w:t>
      </w:r>
    </w:p>
    <w:p w14:paraId="5EADF1FF" w14:textId="77777777" w:rsidR="00AA456D" w:rsidRPr="00AA456D" w:rsidRDefault="00AA456D" w:rsidP="00AA456D">
      <w:pPr>
        <w:pStyle w:val="a6"/>
        <w:keepNext/>
        <w:jc w:val="center"/>
        <w:rPr>
          <w:rFonts w:ascii="宋体" w:eastAsia="宋体" w:hAnsi="宋体"/>
          <w:sz w:val="21"/>
          <w:szCs w:val="21"/>
        </w:rPr>
      </w:pPr>
      <w:bookmarkStart w:id="40" w:name="_Toc71469808"/>
      <w:r w:rsidRPr="00AA456D">
        <w:rPr>
          <w:rFonts w:ascii="宋体" w:eastAsia="宋体" w:hAnsi="宋体"/>
          <w:sz w:val="21"/>
          <w:szCs w:val="21"/>
        </w:rPr>
        <w:t xml:space="preserve">表 </w:t>
      </w:r>
      <w:r w:rsidRPr="00AA456D">
        <w:rPr>
          <w:rFonts w:ascii="宋体" w:eastAsia="宋体" w:hAnsi="宋体"/>
          <w:sz w:val="21"/>
          <w:szCs w:val="21"/>
        </w:rPr>
        <w:fldChar w:fldCharType="begin"/>
      </w:r>
      <w:r w:rsidRPr="00AA456D">
        <w:rPr>
          <w:rFonts w:ascii="宋体" w:eastAsia="宋体" w:hAnsi="宋体"/>
          <w:sz w:val="21"/>
          <w:szCs w:val="21"/>
        </w:rPr>
        <w:instrText xml:space="preserve"> SEQ 表 \* ARABIC </w:instrText>
      </w:r>
      <w:r w:rsidRPr="00AA456D">
        <w:rPr>
          <w:rFonts w:ascii="宋体" w:eastAsia="宋体" w:hAnsi="宋体"/>
          <w:sz w:val="21"/>
          <w:szCs w:val="21"/>
        </w:rPr>
        <w:fldChar w:fldCharType="separate"/>
      </w:r>
      <w:r w:rsidRPr="00AA456D">
        <w:rPr>
          <w:rFonts w:ascii="宋体" w:eastAsia="宋体" w:hAnsi="宋体"/>
          <w:noProof/>
          <w:sz w:val="21"/>
          <w:szCs w:val="21"/>
        </w:rPr>
        <w:t>4</w:t>
      </w:r>
      <w:r w:rsidRPr="00AA456D">
        <w:rPr>
          <w:rFonts w:ascii="宋体" w:eastAsia="宋体" w:hAnsi="宋体"/>
          <w:sz w:val="21"/>
          <w:szCs w:val="21"/>
        </w:rPr>
        <w:fldChar w:fldCharType="end"/>
      </w:r>
      <w:r w:rsidRPr="00AA456D">
        <w:rPr>
          <w:rFonts w:ascii="宋体" w:eastAsia="宋体" w:hAnsi="宋体"/>
          <w:sz w:val="21"/>
          <w:szCs w:val="21"/>
        </w:rPr>
        <w:t xml:space="preserve">  </w:t>
      </w:r>
      <w:r w:rsidRPr="00AA456D">
        <w:rPr>
          <w:rFonts w:ascii="宋体" w:eastAsia="宋体" w:hAnsi="宋体" w:hint="eastAsia"/>
          <w:sz w:val="21"/>
          <w:szCs w:val="21"/>
        </w:rPr>
        <w:t>自动</w:t>
      </w:r>
      <w:proofErr w:type="gramStart"/>
      <w:r w:rsidRPr="00AA456D">
        <w:rPr>
          <w:rFonts w:ascii="宋体" w:eastAsia="宋体" w:hAnsi="宋体" w:hint="eastAsia"/>
          <w:sz w:val="21"/>
          <w:szCs w:val="21"/>
        </w:rPr>
        <w:t>定阶各</w:t>
      </w:r>
      <w:proofErr w:type="gramEnd"/>
      <w:r w:rsidRPr="00AA456D">
        <w:rPr>
          <w:rFonts w:ascii="宋体" w:eastAsia="宋体" w:hAnsi="宋体" w:hint="eastAsia"/>
          <w:sz w:val="21"/>
          <w:szCs w:val="21"/>
        </w:rPr>
        <w:t>准则结果</w:t>
      </w:r>
      <w:bookmarkEnd w:id="40"/>
    </w:p>
    <w:tbl>
      <w:tblPr>
        <w:tblW w:w="5000" w:type="pct"/>
        <w:tblBorders>
          <w:top w:val="single" w:sz="12" w:space="0" w:color="auto"/>
          <w:bottom w:val="single" w:sz="12" w:space="0" w:color="auto"/>
        </w:tblBorders>
        <w:tblLook w:val="04A0" w:firstRow="1" w:lastRow="0" w:firstColumn="1" w:lastColumn="0" w:noHBand="0" w:noVBand="1"/>
      </w:tblPr>
      <w:tblGrid>
        <w:gridCol w:w="2508"/>
        <w:gridCol w:w="2188"/>
        <w:gridCol w:w="2188"/>
        <w:gridCol w:w="2186"/>
      </w:tblGrid>
      <w:tr w:rsidR="00AA456D" w:rsidRPr="00AD3361" w14:paraId="3198F20D" w14:textId="77777777" w:rsidTr="00F15954">
        <w:trPr>
          <w:trHeight w:val="263"/>
        </w:trPr>
        <w:tc>
          <w:tcPr>
            <w:tcW w:w="1383" w:type="pct"/>
            <w:tcBorders>
              <w:top w:val="single" w:sz="12" w:space="0" w:color="auto"/>
              <w:bottom w:val="single" w:sz="12" w:space="0" w:color="auto"/>
            </w:tcBorders>
            <w:shd w:val="clear" w:color="auto" w:fill="auto"/>
            <w:noWrap/>
            <w:vAlign w:val="center"/>
            <w:hideMark/>
          </w:tcPr>
          <w:p w14:paraId="5229AD0F" w14:textId="77777777" w:rsidR="00AA456D" w:rsidRPr="00AD3361" w:rsidRDefault="00AA456D" w:rsidP="00F15954">
            <w:pPr>
              <w:widowControl/>
              <w:jc w:val="center"/>
              <w:rPr>
                <w:rFonts w:ascii="华文仿宋" w:hAnsi="华文仿宋"/>
                <w:b/>
                <w:bCs/>
                <w:color w:val="000000"/>
                <w:kern w:val="0"/>
                <w:szCs w:val="21"/>
              </w:rPr>
            </w:pPr>
            <w:r>
              <w:rPr>
                <w:rFonts w:ascii="华文仿宋" w:hAnsi="华文仿宋" w:hint="eastAsia"/>
                <w:b/>
                <w:bCs/>
                <w:color w:val="000000"/>
                <w:kern w:val="0"/>
                <w:szCs w:val="21"/>
              </w:rPr>
              <w:t>模型</w:t>
            </w:r>
          </w:p>
        </w:tc>
        <w:tc>
          <w:tcPr>
            <w:tcW w:w="1206" w:type="pct"/>
            <w:tcBorders>
              <w:top w:val="single" w:sz="12" w:space="0" w:color="auto"/>
              <w:bottom w:val="single" w:sz="12" w:space="0" w:color="auto"/>
            </w:tcBorders>
            <w:shd w:val="clear" w:color="auto" w:fill="auto"/>
            <w:noWrap/>
            <w:vAlign w:val="center"/>
            <w:hideMark/>
          </w:tcPr>
          <w:p w14:paraId="23E10818" w14:textId="77777777" w:rsidR="00AA456D" w:rsidRPr="00AD3361" w:rsidRDefault="00AA456D" w:rsidP="00F15954">
            <w:pPr>
              <w:widowControl/>
              <w:jc w:val="center"/>
              <w:rPr>
                <w:rFonts w:ascii="华文仿宋" w:hAnsi="华文仿宋"/>
                <w:b/>
                <w:bCs/>
                <w:color w:val="000000"/>
                <w:kern w:val="0"/>
                <w:szCs w:val="21"/>
              </w:rPr>
            </w:pPr>
            <w:r w:rsidRPr="00AD3361">
              <w:rPr>
                <w:rFonts w:ascii="华文仿宋" w:hAnsi="华文仿宋"/>
                <w:b/>
                <w:bCs/>
                <w:color w:val="000000"/>
                <w:kern w:val="0"/>
                <w:szCs w:val="21"/>
              </w:rPr>
              <w:t>AIC</w:t>
            </w:r>
          </w:p>
        </w:tc>
        <w:tc>
          <w:tcPr>
            <w:tcW w:w="1206" w:type="pct"/>
            <w:tcBorders>
              <w:top w:val="single" w:sz="12" w:space="0" w:color="auto"/>
              <w:bottom w:val="single" w:sz="12" w:space="0" w:color="auto"/>
            </w:tcBorders>
            <w:shd w:val="clear" w:color="auto" w:fill="auto"/>
            <w:noWrap/>
            <w:vAlign w:val="center"/>
            <w:hideMark/>
          </w:tcPr>
          <w:p w14:paraId="0B004CED" w14:textId="77777777" w:rsidR="00AA456D" w:rsidRPr="00AD3361" w:rsidRDefault="00AA456D" w:rsidP="00F15954">
            <w:pPr>
              <w:widowControl/>
              <w:jc w:val="center"/>
              <w:rPr>
                <w:rFonts w:ascii="华文仿宋" w:hAnsi="华文仿宋"/>
                <w:b/>
                <w:bCs/>
                <w:color w:val="000000"/>
                <w:kern w:val="0"/>
                <w:szCs w:val="21"/>
              </w:rPr>
            </w:pPr>
            <w:r w:rsidRPr="00AD3361">
              <w:rPr>
                <w:rFonts w:ascii="华文仿宋" w:hAnsi="华文仿宋"/>
                <w:b/>
                <w:bCs/>
                <w:color w:val="000000"/>
                <w:kern w:val="0"/>
                <w:szCs w:val="21"/>
              </w:rPr>
              <w:t>BIC</w:t>
            </w:r>
          </w:p>
        </w:tc>
        <w:tc>
          <w:tcPr>
            <w:tcW w:w="1205" w:type="pct"/>
            <w:tcBorders>
              <w:top w:val="single" w:sz="12" w:space="0" w:color="auto"/>
              <w:bottom w:val="single" w:sz="12" w:space="0" w:color="auto"/>
            </w:tcBorders>
            <w:shd w:val="clear" w:color="auto" w:fill="auto"/>
            <w:noWrap/>
            <w:vAlign w:val="center"/>
            <w:hideMark/>
          </w:tcPr>
          <w:p w14:paraId="2593C929" w14:textId="77777777" w:rsidR="00AA456D" w:rsidRPr="00AD3361" w:rsidRDefault="00AA456D" w:rsidP="00F15954">
            <w:pPr>
              <w:widowControl/>
              <w:jc w:val="center"/>
              <w:rPr>
                <w:rFonts w:ascii="华文仿宋" w:hAnsi="华文仿宋"/>
                <w:b/>
                <w:bCs/>
                <w:color w:val="000000"/>
                <w:kern w:val="0"/>
                <w:szCs w:val="21"/>
              </w:rPr>
            </w:pPr>
            <w:r w:rsidRPr="00AD3361">
              <w:rPr>
                <w:rFonts w:ascii="华文仿宋" w:hAnsi="华文仿宋"/>
                <w:b/>
                <w:bCs/>
                <w:color w:val="000000"/>
                <w:kern w:val="0"/>
                <w:szCs w:val="21"/>
              </w:rPr>
              <w:t>HQIC</w:t>
            </w:r>
          </w:p>
        </w:tc>
      </w:tr>
      <w:tr w:rsidR="00AA456D" w:rsidRPr="00AD3361" w14:paraId="2E44CC22" w14:textId="77777777" w:rsidTr="00F15954">
        <w:trPr>
          <w:trHeight w:val="255"/>
        </w:trPr>
        <w:tc>
          <w:tcPr>
            <w:tcW w:w="1383" w:type="pct"/>
            <w:tcBorders>
              <w:top w:val="single" w:sz="12" w:space="0" w:color="auto"/>
            </w:tcBorders>
            <w:shd w:val="clear" w:color="auto" w:fill="auto"/>
            <w:noWrap/>
            <w:vAlign w:val="center"/>
            <w:hideMark/>
          </w:tcPr>
          <w:p w14:paraId="538AB37D" w14:textId="77777777" w:rsidR="00AA456D" w:rsidRPr="00AD3361" w:rsidRDefault="00AA456D" w:rsidP="00F15954">
            <w:pPr>
              <w:widowControl/>
              <w:jc w:val="center"/>
              <w:rPr>
                <w:rFonts w:ascii="华文仿宋" w:hAnsi="华文仿宋"/>
                <w:color w:val="000000"/>
                <w:kern w:val="0"/>
                <w:szCs w:val="21"/>
              </w:rPr>
            </w:pPr>
            <w:r w:rsidRPr="00D64F44">
              <w:rPr>
                <w:rFonts w:ascii="华文仿宋" w:hAnsi="华文仿宋"/>
                <w:color w:val="000000"/>
                <w:kern w:val="0"/>
                <w:szCs w:val="21"/>
              </w:rPr>
              <w:t>ARMA (</w:t>
            </w:r>
            <w:r w:rsidRPr="00AD3361">
              <w:rPr>
                <w:rFonts w:ascii="华文仿宋" w:hAnsi="华文仿宋"/>
                <w:color w:val="000000"/>
                <w:kern w:val="0"/>
                <w:szCs w:val="21"/>
              </w:rPr>
              <w:t>0,0)</w:t>
            </w:r>
          </w:p>
        </w:tc>
        <w:tc>
          <w:tcPr>
            <w:tcW w:w="1206" w:type="pct"/>
            <w:tcBorders>
              <w:top w:val="single" w:sz="12" w:space="0" w:color="auto"/>
            </w:tcBorders>
            <w:shd w:val="clear" w:color="auto" w:fill="auto"/>
            <w:noWrap/>
            <w:vAlign w:val="center"/>
            <w:hideMark/>
          </w:tcPr>
          <w:p w14:paraId="0B14A94A"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3319.623</w:t>
            </w:r>
          </w:p>
        </w:tc>
        <w:tc>
          <w:tcPr>
            <w:tcW w:w="1206" w:type="pct"/>
            <w:tcBorders>
              <w:top w:val="single" w:sz="12" w:space="0" w:color="auto"/>
            </w:tcBorders>
            <w:shd w:val="clear" w:color="auto" w:fill="auto"/>
            <w:noWrap/>
            <w:vAlign w:val="center"/>
            <w:hideMark/>
          </w:tcPr>
          <w:p w14:paraId="32AF3E6C"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3326.9</w:t>
            </w:r>
            <w:r w:rsidRPr="00D64F44">
              <w:rPr>
                <w:rFonts w:ascii="华文仿宋" w:hAnsi="华文仿宋"/>
                <w:color w:val="000000"/>
                <w:kern w:val="0"/>
                <w:szCs w:val="21"/>
              </w:rPr>
              <w:t>00</w:t>
            </w:r>
          </w:p>
        </w:tc>
        <w:tc>
          <w:tcPr>
            <w:tcW w:w="1205" w:type="pct"/>
            <w:tcBorders>
              <w:top w:val="single" w:sz="12" w:space="0" w:color="auto"/>
            </w:tcBorders>
            <w:shd w:val="clear" w:color="auto" w:fill="auto"/>
            <w:noWrap/>
            <w:vAlign w:val="center"/>
            <w:hideMark/>
          </w:tcPr>
          <w:p w14:paraId="07FA741A"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3322.541</w:t>
            </w:r>
          </w:p>
        </w:tc>
      </w:tr>
      <w:tr w:rsidR="00AA456D" w:rsidRPr="00AD3361" w14:paraId="6B3E195D" w14:textId="77777777" w:rsidTr="00F15954">
        <w:trPr>
          <w:trHeight w:val="255"/>
        </w:trPr>
        <w:tc>
          <w:tcPr>
            <w:tcW w:w="1383" w:type="pct"/>
            <w:shd w:val="clear" w:color="auto" w:fill="auto"/>
            <w:noWrap/>
            <w:vAlign w:val="center"/>
            <w:hideMark/>
          </w:tcPr>
          <w:p w14:paraId="20580128" w14:textId="77777777" w:rsidR="00AA456D" w:rsidRPr="00AD3361" w:rsidRDefault="00AA456D" w:rsidP="00F15954">
            <w:pPr>
              <w:widowControl/>
              <w:jc w:val="center"/>
              <w:rPr>
                <w:rFonts w:ascii="华文仿宋" w:hAnsi="华文仿宋"/>
                <w:color w:val="000000"/>
                <w:kern w:val="0"/>
                <w:szCs w:val="21"/>
              </w:rPr>
            </w:pPr>
            <w:r w:rsidRPr="00D64F44">
              <w:rPr>
                <w:rFonts w:ascii="华文仿宋" w:hAnsi="华文仿宋"/>
                <w:color w:val="000000"/>
                <w:kern w:val="0"/>
                <w:szCs w:val="21"/>
              </w:rPr>
              <w:t>ARMA (</w:t>
            </w:r>
            <w:r w:rsidRPr="00AD3361">
              <w:rPr>
                <w:rFonts w:ascii="华文仿宋" w:hAnsi="华文仿宋"/>
                <w:color w:val="000000"/>
                <w:kern w:val="0"/>
                <w:szCs w:val="21"/>
              </w:rPr>
              <w:t>1,0)</w:t>
            </w:r>
          </w:p>
        </w:tc>
        <w:tc>
          <w:tcPr>
            <w:tcW w:w="1206" w:type="pct"/>
            <w:shd w:val="clear" w:color="auto" w:fill="auto"/>
            <w:noWrap/>
            <w:vAlign w:val="center"/>
            <w:hideMark/>
          </w:tcPr>
          <w:p w14:paraId="6B3115F9"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3310.622</w:t>
            </w:r>
          </w:p>
        </w:tc>
        <w:tc>
          <w:tcPr>
            <w:tcW w:w="1206" w:type="pct"/>
            <w:shd w:val="clear" w:color="auto" w:fill="auto"/>
            <w:noWrap/>
            <w:vAlign w:val="center"/>
            <w:hideMark/>
          </w:tcPr>
          <w:p w14:paraId="5524E55F" w14:textId="77777777" w:rsidR="00AA456D" w:rsidRPr="00AD3361" w:rsidRDefault="00AA456D" w:rsidP="00F15954">
            <w:pPr>
              <w:widowControl/>
              <w:jc w:val="center"/>
              <w:rPr>
                <w:rFonts w:ascii="华文仿宋" w:hAnsi="华文仿宋"/>
                <w:b/>
                <w:bCs/>
                <w:color w:val="000000"/>
                <w:kern w:val="0"/>
                <w:szCs w:val="21"/>
              </w:rPr>
            </w:pPr>
            <w:r w:rsidRPr="00AD3361">
              <w:rPr>
                <w:rFonts w:ascii="华文仿宋" w:hAnsi="华文仿宋"/>
                <w:b/>
                <w:bCs/>
                <w:color w:val="000000"/>
                <w:kern w:val="0"/>
                <w:szCs w:val="21"/>
              </w:rPr>
              <w:t>3321.537</w:t>
            </w:r>
          </w:p>
        </w:tc>
        <w:tc>
          <w:tcPr>
            <w:tcW w:w="1205" w:type="pct"/>
            <w:shd w:val="clear" w:color="auto" w:fill="auto"/>
            <w:noWrap/>
            <w:vAlign w:val="center"/>
            <w:hideMark/>
          </w:tcPr>
          <w:p w14:paraId="0380475B"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3315</w:t>
            </w:r>
            <w:r w:rsidRPr="00D64F44">
              <w:rPr>
                <w:rFonts w:ascii="华文仿宋" w:hAnsi="华文仿宋"/>
                <w:color w:val="000000"/>
                <w:kern w:val="0"/>
                <w:szCs w:val="21"/>
              </w:rPr>
              <w:t>.000</w:t>
            </w:r>
          </w:p>
        </w:tc>
      </w:tr>
      <w:tr w:rsidR="00AA456D" w:rsidRPr="00AD3361" w14:paraId="0A61703E" w14:textId="77777777" w:rsidTr="00F15954">
        <w:trPr>
          <w:trHeight w:val="255"/>
        </w:trPr>
        <w:tc>
          <w:tcPr>
            <w:tcW w:w="1383" w:type="pct"/>
            <w:shd w:val="clear" w:color="auto" w:fill="auto"/>
            <w:noWrap/>
            <w:vAlign w:val="center"/>
            <w:hideMark/>
          </w:tcPr>
          <w:p w14:paraId="4860048A" w14:textId="77777777" w:rsidR="00AA456D" w:rsidRPr="00AD3361" w:rsidRDefault="00AA456D" w:rsidP="00F15954">
            <w:pPr>
              <w:widowControl/>
              <w:jc w:val="center"/>
              <w:rPr>
                <w:rFonts w:ascii="华文仿宋" w:hAnsi="华文仿宋"/>
                <w:color w:val="000000"/>
                <w:kern w:val="0"/>
                <w:szCs w:val="21"/>
              </w:rPr>
            </w:pPr>
            <w:r w:rsidRPr="00D64F44">
              <w:rPr>
                <w:rFonts w:ascii="华文仿宋" w:hAnsi="华文仿宋"/>
                <w:color w:val="000000"/>
                <w:kern w:val="0"/>
                <w:szCs w:val="21"/>
              </w:rPr>
              <w:t>ARMA (</w:t>
            </w:r>
            <w:r w:rsidRPr="00AD3361">
              <w:rPr>
                <w:rFonts w:ascii="华文仿宋" w:hAnsi="华文仿宋"/>
                <w:color w:val="000000"/>
                <w:kern w:val="0"/>
                <w:szCs w:val="21"/>
              </w:rPr>
              <w:t>2,0)</w:t>
            </w:r>
          </w:p>
        </w:tc>
        <w:tc>
          <w:tcPr>
            <w:tcW w:w="1206" w:type="pct"/>
            <w:shd w:val="clear" w:color="auto" w:fill="auto"/>
            <w:noWrap/>
            <w:vAlign w:val="center"/>
            <w:hideMark/>
          </w:tcPr>
          <w:p w14:paraId="269AF06F"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3312.417</w:t>
            </w:r>
          </w:p>
        </w:tc>
        <w:tc>
          <w:tcPr>
            <w:tcW w:w="1206" w:type="pct"/>
            <w:shd w:val="clear" w:color="auto" w:fill="auto"/>
            <w:noWrap/>
            <w:vAlign w:val="center"/>
            <w:hideMark/>
          </w:tcPr>
          <w:p w14:paraId="2106A50C"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3326.97</w:t>
            </w:r>
            <w:r w:rsidRPr="00D64F44">
              <w:rPr>
                <w:rFonts w:ascii="华文仿宋" w:hAnsi="华文仿宋"/>
                <w:color w:val="000000"/>
                <w:kern w:val="0"/>
                <w:szCs w:val="21"/>
              </w:rPr>
              <w:t>0</w:t>
            </w:r>
          </w:p>
        </w:tc>
        <w:tc>
          <w:tcPr>
            <w:tcW w:w="1205" w:type="pct"/>
            <w:shd w:val="clear" w:color="auto" w:fill="auto"/>
            <w:noWrap/>
            <w:vAlign w:val="center"/>
            <w:hideMark/>
          </w:tcPr>
          <w:p w14:paraId="16F68538"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3318.254</w:t>
            </w:r>
          </w:p>
        </w:tc>
      </w:tr>
      <w:tr w:rsidR="00AA456D" w:rsidRPr="00AD3361" w14:paraId="12CC1729" w14:textId="77777777" w:rsidTr="00F15954">
        <w:trPr>
          <w:trHeight w:val="255"/>
        </w:trPr>
        <w:tc>
          <w:tcPr>
            <w:tcW w:w="1383" w:type="pct"/>
            <w:shd w:val="clear" w:color="auto" w:fill="auto"/>
            <w:noWrap/>
            <w:vAlign w:val="center"/>
            <w:hideMark/>
          </w:tcPr>
          <w:p w14:paraId="571BA528" w14:textId="77777777" w:rsidR="00AA456D" w:rsidRPr="00AD3361" w:rsidRDefault="00AA456D" w:rsidP="00F15954">
            <w:pPr>
              <w:widowControl/>
              <w:jc w:val="center"/>
              <w:rPr>
                <w:rFonts w:ascii="华文仿宋" w:hAnsi="华文仿宋"/>
                <w:color w:val="000000"/>
                <w:kern w:val="0"/>
                <w:szCs w:val="21"/>
              </w:rPr>
            </w:pPr>
            <w:r w:rsidRPr="00D64F44">
              <w:rPr>
                <w:rFonts w:ascii="华文仿宋" w:hAnsi="华文仿宋"/>
                <w:color w:val="000000"/>
                <w:kern w:val="0"/>
                <w:szCs w:val="21"/>
              </w:rPr>
              <w:t>ARMA (</w:t>
            </w:r>
            <w:r w:rsidRPr="00AD3361">
              <w:rPr>
                <w:rFonts w:ascii="华文仿宋" w:hAnsi="华文仿宋"/>
                <w:color w:val="000000"/>
                <w:kern w:val="0"/>
                <w:szCs w:val="21"/>
              </w:rPr>
              <w:t>3,0)</w:t>
            </w:r>
          </w:p>
        </w:tc>
        <w:tc>
          <w:tcPr>
            <w:tcW w:w="1206" w:type="pct"/>
            <w:shd w:val="clear" w:color="auto" w:fill="auto"/>
            <w:noWrap/>
            <w:vAlign w:val="center"/>
            <w:hideMark/>
          </w:tcPr>
          <w:p w14:paraId="5A9BD6EE"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3309.394</w:t>
            </w:r>
          </w:p>
        </w:tc>
        <w:tc>
          <w:tcPr>
            <w:tcW w:w="1206" w:type="pct"/>
            <w:shd w:val="clear" w:color="auto" w:fill="auto"/>
            <w:noWrap/>
            <w:vAlign w:val="center"/>
            <w:hideMark/>
          </w:tcPr>
          <w:p w14:paraId="27915BC7"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3327.585</w:t>
            </w:r>
          </w:p>
        </w:tc>
        <w:tc>
          <w:tcPr>
            <w:tcW w:w="1205" w:type="pct"/>
            <w:shd w:val="clear" w:color="auto" w:fill="auto"/>
            <w:noWrap/>
            <w:vAlign w:val="center"/>
            <w:hideMark/>
          </w:tcPr>
          <w:p w14:paraId="0E7AA9AD"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3316.69</w:t>
            </w:r>
            <w:r w:rsidRPr="00D64F44">
              <w:rPr>
                <w:rFonts w:ascii="华文仿宋" w:hAnsi="华文仿宋"/>
                <w:color w:val="000000"/>
                <w:kern w:val="0"/>
                <w:szCs w:val="21"/>
              </w:rPr>
              <w:t>0</w:t>
            </w:r>
          </w:p>
        </w:tc>
      </w:tr>
      <w:tr w:rsidR="00AA456D" w:rsidRPr="00AD3361" w14:paraId="18A20AA8" w14:textId="77777777" w:rsidTr="00F15954">
        <w:trPr>
          <w:trHeight w:val="255"/>
        </w:trPr>
        <w:tc>
          <w:tcPr>
            <w:tcW w:w="1383" w:type="pct"/>
            <w:shd w:val="clear" w:color="auto" w:fill="auto"/>
            <w:noWrap/>
            <w:vAlign w:val="center"/>
            <w:hideMark/>
          </w:tcPr>
          <w:p w14:paraId="3AA1340C" w14:textId="77777777" w:rsidR="00AA456D" w:rsidRPr="00AD3361" w:rsidRDefault="00AA456D" w:rsidP="00F15954">
            <w:pPr>
              <w:widowControl/>
              <w:jc w:val="center"/>
              <w:rPr>
                <w:rFonts w:ascii="华文仿宋" w:hAnsi="华文仿宋"/>
                <w:color w:val="000000"/>
                <w:kern w:val="0"/>
                <w:szCs w:val="21"/>
              </w:rPr>
            </w:pPr>
            <w:r w:rsidRPr="00D64F44">
              <w:rPr>
                <w:rFonts w:ascii="华文仿宋" w:hAnsi="华文仿宋"/>
                <w:color w:val="000000"/>
                <w:kern w:val="0"/>
                <w:szCs w:val="21"/>
              </w:rPr>
              <w:t>ARMA (</w:t>
            </w:r>
            <w:r w:rsidRPr="00AD3361">
              <w:rPr>
                <w:rFonts w:ascii="华文仿宋" w:hAnsi="华文仿宋"/>
                <w:color w:val="000000"/>
                <w:kern w:val="0"/>
                <w:szCs w:val="21"/>
              </w:rPr>
              <w:t>0,1)</w:t>
            </w:r>
          </w:p>
        </w:tc>
        <w:tc>
          <w:tcPr>
            <w:tcW w:w="1206" w:type="pct"/>
            <w:shd w:val="clear" w:color="auto" w:fill="auto"/>
            <w:noWrap/>
            <w:vAlign w:val="center"/>
            <w:hideMark/>
          </w:tcPr>
          <w:p w14:paraId="55567405"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3311.018</w:t>
            </w:r>
          </w:p>
        </w:tc>
        <w:tc>
          <w:tcPr>
            <w:tcW w:w="1206" w:type="pct"/>
            <w:shd w:val="clear" w:color="auto" w:fill="auto"/>
            <w:noWrap/>
            <w:vAlign w:val="center"/>
            <w:hideMark/>
          </w:tcPr>
          <w:p w14:paraId="70ADBE7A"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3321.933</w:t>
            </w:r>
          </w:p>
        </w:tc>
        <w:tc>
          <w:tcPr>
            <w:tcW w:w="1205" w:type="pct"/>
            <w:shd w:val="clear" w:color="auto" w:fill="auto"/>
            <w:noWrap/>
            <w:vAlign w:val="center"/>
            <w:hideMark/>
          </w:tcPr>
          <w:p w14:paraId="54714648" w14:textId="77777777" w:rsidR="00AA456D" w:rsidRPr="00AD3361" w:rsidRDefault="00AA456D" w:rsidP="00F15954">
            <w:pPr>
              <w:widowControl/>
              <w:jc w:val="center"/>
              <w:rPr>
                <w:rFonts w:ascii="华文仿宋" w:hAnsi="华文仿宋"/>
                <w:b/>
                <w:bCs/>
                <w:color w:val="000000"/>
                <w:kern w:val="0"/>
                <w:szCs w:val="21"/>
              </w:rPr>
            </w:pPr>
            <w:r w:rsidRPr="00AD3361">
              <w:rPr>
                <w:rFonts w:ascii="华文仿宋" w:hAnsi="华文仿宋"/>
                <w:b/>
                <w:bCs/>
                <w:color w:val="000000"/>
                <w:kern w:val="0"/>
                <w:szCs w:val="21"/>
              </w:rPr>
              <w:t>3315.396</w:t>
            </w:r>
          </w:p>
        </w:tc>
      </w:tr>
      <w:tr w:rsidR="00AA456D" w:rsidRPr="00AD3361" w14:paraId="73CA4552" w14:textId="77777777" w:rsidTr="00F15954">
        <w:trPr>
          <w:trHeight w:val="255"/>
        </w:trPr>
        <w:tc>
          <w:tcPr>
            <w:tcW w:w="1383" w:type="pct"/>
            <w:shd w:val="clear" w:color="auto" w:fill="auto"/>
            <w:noWrap/>
            <w:vAlign w:val="center"/>
            <w:hideMark/>
          </w:tcPr>
          <w:p w14:paraId="1B7F81FC" w14:textId="77777777" w:rsidR="00AA456D" w:rsidRPr="00AD3361" w:rsidRDefault="00AA456D" w:rsidP="00F15954">
            <w:pPr>
              <w:widowControl/>
              <w:jc w:val="center"/>
              <w:rPr>
                <w:rFonts w:ascii="华文仿宋" w:hAnsi="华文仿宋"/>
                <w:color w:val="000000"/>
                <w:kern w:val="0"/>
                <w:szCs w:val="21"/>
              </w:rPr>
            </w:pPr>
            <w:r w:rsidRPr="00D64F44">
              <w:rPr>
                <w:rFonts w:ascii="华文仿宋" w:hAnsi="华文仿宋"/>
                <w:color w:val="000000"/>
                <w:kern w:val="0"/>
                <w:szCs w:val="21"/>
              </w:rPr>
              <w:t>ARMA (</w:t>
            </w:r>
            <w:r w:rsidRPr="00AD3361">
              <w:rPr>
                <w:rFonts w:ascii="华文仿宋" w:hAnsi="华文仿宋"/>
                <w:color w:val="000000"/>
                <w:kern w:val="0"/>
                <w:szCs w:val="21"/>
              </w:rPr>
              <w:t>1,1)</w:t>
            </w:r>
          </w:p>
        </w:tc>
        <w:tc>
          <w:tcPr>
            <w:tcW w:w="1206" w:type="pct"/>
            <w:shd w:val="clear" w:color="auto" w:fill="auto"/>
            <w:noWrap/>
            <w:vAlign w:val="center"/>
            <w:hideMark/>
          </w:tcPr>
          <w:p w14:paraId="05AA67CF"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3312.536</w:t>
            </w:r>
          </w:p>
        </w:tc>
        <w:tc>
          <w:tcPr>
            <w:tcW w:w="1206" w:type="pct"/>
            <w:shd w:val="clear" w:color="auto" w:fill="auto"/>
            <w:noWrap/>
            <w:vAlign w:val="center"/>
            <w:hideMark/>
          </w:tcPr>
          <w:p w14:paraId="755D19B5"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3327.089</w:t>
            </w:r>
          </w:p>
        </w:tc>
        <w:tc>
          <w:tcPr>
            <w:tcW w:w="1205" w:type="pct"/>
            <w:shd w:val="clear" w:color="auto" w:fill="auto"/>
            <w:noWrap/>
            <w:vAlign w:val="center"/>
            <w:hideMark/>
          </w:tcPr>
          <w:p w14:paraId="0FB026B9"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3318.373</w:t>
            </w:r>
          </w:p>
        </w:tc>
      </w:tr>
      <w:tr w:rsidR="00AA456D" w:rsidRPr="00AD3361" w14:paraId="0D5DA98D" w14:textId="77777777" w:rsidTr="00F15954">
        <w:trPr>
          <w:trHeight w:val="255"/>
        </w:trPr>
        <w:tc>
          <w:tcPr>
            <w:tcW w:w="1383" w:type="pct"/>
            <w:shd w:val="clear" w:color="auto" w:fill="auto"/>
            <w:noWrap/>
            <w:vAlign w:val="center"/>
            <w:hideMark/>
          </w:tcPr>
          <w:p w14:paraId="31D24AE2" w14:textId="77777777" w:rsidR="00AA456D" w:rsidRPr="00AD3361" w:rsidRDefault="00AA456D" w:rsidP="00F15954">
            <w:pPr>
              <w:widowControl/>
              <w:jc w:val="center"/>
              <w:rPr>
                <w:rFonts w:ascii="华文仿宋" w:hAnsi="华文仿宋"/>
                <w:color w:val="000000"/>
                <w:kern w:val="0"/>
                <w:szCs w:val="21"/>
              </w:rPr>
            </w:pPr>
            <w:r w:rsidRPr="00D64F44">
              <w:rPr>
                <w:rFonts w:ascii="华文仿宋" w:hAnsi="华文仿宋"/>
                <w:color w:val="000000"/>
                <w:kern w:val="0"/>
                <w:szCs w:val="21"/>
              </w:rPr>
              <w:t>ARMA (</w:t>
            </w:r>
            <w:r w:rsidRPr="00AD3361">
              <w:rPr>
                <w:rFonts w:ascii="华文仿宋" w:hAnsi="华文仿宋"/>
                <w:color w:val="000000"/>
                <w:kern w:val="0"/>
                <w:szCs w:val="21"/>
              </w:rPr>
              <w:t>2,1)</w:t>
            </w:r>
          </w:p>
        </w:tc>
        <w:tc>
          <w:tcPr>
            <w:tcW w:w="1206" w:type="pct"/>
            <w:shd w:val="clear" w:color="auto" w:fill="auto"/>
            <w:noWrap/>
            <w:vAlign w:val="center"/>
            <w:hideMark/>
          </w:tcPr>
          <w:p w14:paraId="6B8F8FBF"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3313.126</w:t>
            </w:r>
          </w:p>
        </w:tc>
        <w:tc>
          <w:tcPr>
            <w:tcW w:w="1206" w:type="pct"/>
            <w:shd w:val="clear" w:color="auto" w:fill="auto"/>
            <w:noWrap/>
            <w:vAlign w:val="center"/>
            <w:hideMark/>
          </w:tcPr>
          <w:p w14:paraId="7D8A95CF"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3331.318</w:t>
            </w:r>
          </w:p>
        </w:tc>
        <w:tc>
          <w:tcPr>
            <w:tcW w:w="1205" w:type="pct"/>
            <w:shd w:val="clear" w:color="auto" w:fill="auto"/>
            <w:noWrap/>
            <w:vAlign w:val="center"/>
            <w:hideMark/>
          </w:tcPr>
          <w:p w14:paraId="48A2171E"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3320.422</w:t>
            </w:r>
          </w:p>
        </w:tc>
      </w:tr>
      <w:tr w:rsidR="00AA456D" w:rsidRPr="00AD3361" w14:paraId="3E3C9BB4" w14:textId="77777777" w:rsidTr="00F15954">
        <w:trPr>
          <w:trHeight w:val="255"/>
        </w:trPr>
        <w:tc>
          <w:tcPr>
            <w:tcW w:w="1383" w:type="pct"/>
            <w:shd w:val="clear" w:color="auto" w:fill="auto"/>
            <w:noWrap/>
            <w:vAlign w:val="center"/>
            <w:hideMark/>
          </w:tcPr>
          <w:p w14:paraId="5D3E3CEB" w14:textId="77777777" w:rsidR="00AA456D" w:rsidRPr="00AD3361" w:rsidRDefault="00AA456D" w:rsidP="00F15954">
            <w:pPr>
              <w:widowControl/>
              <w:jc w:val="center"/>
              <w:rPr>
                <w:rFonts w:ascii="华文仿宋" w:hAnsi="华文仿宋"/>
                <w:color w:val="000000"/>
                <w:kern w:val="0"/>
                <w:szCs w:val="21"/>
              </w:rPr>
            </w:pPr>
            <w:r w:rsidRPr="00D64F44">
              <w:rPr>
                <w:rFonts w:ascii="华文仿宋" w:hAnsi="华文仿宋"/>
                <w:color w:val="000000"/>
                <w:kern w:val="0"/>
                <w:szCs w:val="21"/>
              </w:rPr>
              <w:t>ARMA (</w:t>
            </w:r>
            <w:r w:rsidRPr="00AD3361">
              <w:rPr>
                <w:rFonts w:ascii="华文仿宋" w:hAnsi="华文仿宋"/>
                <w:color w:val="000000"/>
                <w:kern w:val="0"/>
                <w:szCs w:val="21"/>
              </w:rPr>
              <w:t>3,1)</w:t>
            </w:r>
          </w:p>
        </w:tc>
        <w:tc>
          <w:tcPr>
            <w:tcW w:w="1206" w:type="pct"/>
            <w:shd w:val="clear" w:color="auto" w:fill="auto"/>
            <w:noWrap/>
            <w:vAlign w:val="center"/>
            <w:hideMark/>
          </w:tcPr>
          <w:p w14:paraId="37B3F424"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3308.681</w:t>
            </w:r>
          </w:p>
        </w:tc>
        <w:tc>
          <w:tcPr>
            <w:tcW w:w="1206" w:type="pct"/>
            <w:shd w:val="clear" w:color="auto" w:fill="auto"/>
            <w:noWrap/>
            <w:vAlign w:val="center"/>
            <w:hideMark/>
          </w:tcPr>
          <w:p w14:paraId="0DA9CAB8"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3330.511</w:t>
            </w:r>
          </w:p>
        </w:tc>
        <w:tc>
          <w:tcPr>
            <w:tcW w:w="1205" w:type="pct"/>
            <w:shd w:val="clear" w:color="auto" w:fill="auto"/>
            <w:noWrap/>
            <w:vAlign w:val="center"/>
            <w:hideMark/>
          </w:tcPr>
          <w:p w14:paraId="45D2ACD1"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3317.436</w:t>
            </w:r>
          </w:p>
        </w:tc>
      </w:tr>
      <w:tr w:rsidR="00AA456D" w:rsidRPr="00AD3361" w14:paraId="499F2185" w14:textId="77777777" w:rsidTr="00F15954">
        <w:trPr>
          <w:trHeight w:val="255"/>
        </w:trPr>
        <w:tc>
          <w:tcPr>
            <w:tcW w:w="1383" w:type="pct"/>
            <w:shd w:val="clear" w:color="auto" w:fill="auto"/>
            <w:noWrap/>
            <w:vAlign w:val="center"/>
            <w:hideMark/>
          </w:tcPr>
          <w:p w14:paraId="362E10B3" w14:textId="77777777" w:rsidR="00AA456D" w:rsidRPr="00AD3361" w:rsidRDefault="00AA456D" w:rsidP="00F15954">
            <w:pPr>
              <w:widowControl/>
              <w:jc w:val="center"/>
              <w:rPr>
                <w:rFonts w:ascii="华文仿宋" w:hAnsi="华文仿宋"/>
                <w:color w:val="000000"/>
                <w:kern w:val="0"/>
                <w:szCs w:val="21"/>
              </w:rPr>
            </w:pPr>
            <w:r w:rsidRPr="00D64F44">
              <w:rPr>
                <w:rFonts w:ascii="华文仿宋" w:hAnsi="华文仿宋"/>
                <w:color w:val="000000"/>
                <w:kern w:val="0"/>
                <w:szCs w:val="21"/>
              </w:rPr>
              <w:t>ARMA (</w:t>
            </w:r>
            <w:r w:rsidRPr="00AD3361">
              <w:rPr>
                <w:rFonts w:ascii="华文仿宋" w:hAnsi="华文仿宋"/>
                <w:color w:val="000000"/>
                <w:kern w:val="0"/>
                <w:szCs w:val="21"/>
              </w:rPr>
              <w:t>0,2)</w:t>
            </w:r>
          </w:p>
        </w:tc>
        <w:tc>
          <w:tcPr>
            <w:tcW w:w="1206" w:type="pct"/>
            <w:shd w:val="clear" w:color="auto" w:fill="auto"/>
            <w:noWrap/>
            <w:vAlign w:val="center"/>
            <w:hideMark/>
          </w:tcPr>
          <w:p w14:paraId="2043615F"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3311.818</w:t>
            </w:r>
          </w:p>
        </w:tc>
        <w:tc>
          <w:tcPr>
            <w:tcW w:w="1206" w:type="pct"/>
            <w:shd w:val="clear" w:color="auto" w:fill="auto"/>
            <w:noWrap/>
            <w:vAlign w:val="center"/>
            <w:hideMark/>
          </w:tcPr>
          <w:p w14:paraId="53FB31C8"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3326.371</w:t>
            </w:r>
          </w:p>
        </w:tc>
        <w:tc>
          <w:tcPr>
            <w:tcW w:w="1205" w:type="pct"/>
            <w:shd w:val="clear" w:color="auto" w:fill="auto"/>
            <w:noWrap/>
            <w:vAlign w:val="center"/>
            <w:hideMark/>
          </w:tcPr>
          <w:p w14:paraId="66B1AF4E"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3317.655</w:t>
            </w:r>
          </w:p>
        </w:tc>
      </w:tr>
      <w:tr w:rsidR="00AA456D" w:rsidRPr="00AD3361" w14:paraId="761E9647" w14:textId="77777777" w:rsidTr="00F15954">
        <w:trPr>
          <w:trHeight w:val="255"/>
        </w:trPr>
        <w:tc>
          <w:tcPr>
            <w:tcW w:w="1383" w:type="pct"/>
            <w:shd w:val="clear" w:color="auto" w:fill="auto"/>
            <w:noWrap/>
            <w:vAlign w:val="center"/>
            <w:hideMark/>
          </w:tcPr>
          <w:p w14:paraId="78D5D184" w14:textId="77777777" w:rsidR="00AA456D" w:rsidRPr="00AD3361" w:rsidRDefault="00AA456D" w:rsidP="00F15954">
            <w:pPr>
              <w:widowControl/>
              <w:jc w:val="center"/>
              <w:rPr>
                <w:rFonts w:ascii="华文仿宋" w:hAnsi="华文仿宋"/>
                <w:color w:val="000000"/>
                <w:kern w:val="0"/>
                <w:szCs w:val="21"/>
              </w:rPr>
            </w:pPr>
            <w:r w:rsidRPr="00D64F44">
              <w:rPr>
                <w:rFonts w:ascii="华文仿宋" w:hAnsi="华文仿宋"/>
                <w:color w:val="000000"/>
                <w:kern w:val="0"/>
                <w:szCs w:val="21"/>
              </w:rPr>
              <w:t>ARMA (</w:t>
            </w:r>
            <w:r w:rsidRPr="00AD3361">
              <w:rPr>
                <w:rFonts w:ascii="华文仿宋" w:hAnsi="华文仿宋"/>
                <w:color w:val="000000"/>
                <w:kern w:val="0"/>
                <w:szCs w:val="21"/>
              </w:rPr>
              <w:t>1,2)</w:t>
            </w:r>
          </w:p>
        </w:tc>
        <w:tc>
          <w:tcPr>
            <w:tcW w:w="1206" w:type="pct"/>
            <w:shd w:val="clear" w:color="auto" w:fill="auto"/>
            <w:noWrap/>
            <w:vAlign w:val="center"/>
            <w:hideMark/>
          </w:tcPr>
          <w:p w14:paraId="3DD3ABDD"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3308.073</w:t>
            </w:r>
          </w:p>
        </w:tc>
        <w:tc>
          <w:tcPr>
            <w:tcW w:w="1206" w:type="pct"/>
            <w:shd w:val="clear" w:color="auto" w:fill="auto"/>
            <w:noWrap/>
            <w:vAlign w:val="center"/>
            <w:hideMark/>
          </w:tcPr>
          <w:p w14:paraId="7C752150"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3326.264</w:t>
            </w:r>
          </w:p>
        </w:tc>
        <w:tc>
          <w:tcPr>
            <w:tcW w:w="1205" w:type="pct"/>
            <w:shd w:val="clear" w:color="auto" w:fill="auto"/>
            <w:noWrap/>
            <w:vAlign w:val="center"/>
            <w:hideMark/>
          </w:tcPr>
          <w:p w14:paraId="348BE6B6"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3315.368</w:t>
            </w:r>
          </w:p>
        </w:tc>
      </w:tr>
      <w:tr w:rsidR="00AA456D" w:rsidRPr="00AD3361" w14:paraId="5966F6CA" w14:textId="77777777" w:rsidTr="00F15954">
        <w:trPr>
          <w:trHeight w:val="255"/>
        </w:trPr>
        <w:tc>
          <w:tcPr>
            <w:tcW w:w="1383" w:type="pct"/>
            <w:shd w:val="clear" w:color="auto" w:fill="auto"/>
            <w:noWrap/>
            <w:vAlign w:val="center"/>
            <w:hideMark/>
          </w:tcPr>
          <w:p w14:paraId="0E780A8C" w14:textId="77777777" w:rsidR="00AA456D" w:rsidRPr="00AD3361" w:rsidRDefault="00AA456D" w:rsidP="00F15954">
            <w:pPr>
              <w:widowControl/>
              <w:jc w:val="center"/>
              <w:rPr>
                <w:rFonts w:ascii="华文仿宋" w:hAnsi="华文仿宋"/>
                <w:color w:val="000000"/>
                <w:kern w:val="0"/>
                <w:szCs w:val="21"/>
              </w:rPr>
            </w:pPr>
            <w:r w:rsidRPr="00D64F44">
              <w:rPr>
                <w:rFonts w:ascii="华文仿宋" w:hAnsi="华文仿宋"/>
                <w:color w:val="000000"/>
                <w:kern w:val="0"/>
                <w:szCs w:val="21"/>
              </w:rPr>
              <w:t>ARMA (</w:t>
            </w:r>
            <w:r w:rsidRPr="00AD3361">
              <w:rPr>
                <w:rFonts w:ascii="华文仿宋" w:hAnsi="华文仿宋"/>
                <w:color w:val="000000"/>
                <w:kern w:val="0"/>
                <w:szCs w:val="21"/>
              </w:rPr>
              <w:t>2,2)</w:t>
            </w:r>
          </w:p>
        </w:tc>
        <w:tc>
          <w:tcPr>
            <w:tcW w:w="1206" w:type="pct"/>
            <w:shd w:val="clear" w:color="auto" w:fill="auto"/>
            <w:noWrap/>
            <w:vAlign w:val="center"/>
            <w:hideMark/>
          </w:tcPr>
          <w:p w14:paraId="2E394DF0"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3313.222</w:t>
            </w:r>
          </w:p>
        </w:tc>
        <w:tc>
          <w:tcPr>
            <w:tcW w:w="1206" w:type="pct"/>
            <w:shd w:val="clear" w:color="auto" w:fill="auto"/>
            <w:noWrap/>
            <w:vAlign w:val="center"/>
            <w:hideMark/>
          </w:tcPr>
          <w:p w14:paraId="676FC90D"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3335.053</w:t>
            </w:r>
          </w:p>
        </w:tc>
        <w:tc>
          <w:tcPr>
            <w:tcW w:w="1205" w:type="pct"/>
            <w:shd w:val="clear" w:color="auto" w:fill="auto"/>
            <w:noWrap/>
            <w:vAlign w:val="center"/>
            <w:hideMark/>
          </w:tcPr>
          <w:p w14:paraId="4680E1E5"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3321.978</w:t>
            </w:r>
          </w:p>
        </w:tc>
      </w:tr>
      <w:tr w:rsidR="00AA456D" w:rsidRPr="00AD3361" w14:paraId="282820FB" w14:textId="77777777" w:rsidTr="00F15954">
        <w:trPr>
          <w:trHeight w:val="255"/>
        </w:trPr>
        <w:tc>
          <w:tcPr>
            <w:tcW w:w="1383" w:type="pct"/>
            <w:shd w:val="clear" w:color="auto" w:fill="auto"/>
            <w:noWrap/>
            <w:vAlign w:val="center"/>
            <w:hideMark/>
          </w:tcPr>
          <w:p w14:paraId="5E169319" w14:textId="77777777" w:rsidR="00AA456D" w:rsidRPr="00AD3361" w:rsidRDefault="00AA456D" w:rsidP="00F15954">
            <w:pPr>
              <w:widowControl/>
              <w:jc w:val="center"/>
              <w:rPr>
                <w:rFonts w:ascii="华文仿宋" w:hAnsi="华文仿宋"/>
                <w:color w:val="000000"/>
                <w:kern w:val="0"/>
                <w:szCs w:val="21"/>
              </w:rPr>
            </w:pPr>
            <w:r w:rsidRPr="00D64F44">
              <w:rPr>
                <w:rFonts w:ascii="华文仿宋" w:hAnsi="华文仿宋"/>
                <w:color w:val="000000"/>
                <w:kern w:val="0"/>
                <w:szCs w:val="21"/>
              </w:rPr>
              <w:t>ARMA (</w:t>
            </w:r>
            <w:r w:rsidRPr="00AD3361">
              <w:rPr>
                <w:rFonts w:ascii="华文仿宋" w:hAnsi="华文仿宋"/>
                <w:color w:val="000000"/>
                <w:kern w:val="0"/>
                <w:szCs w:val="21"/>
              </w:rPr>
              <w:t>3,2)</w:t>
            </w:r>
          </w:p>
        </w:tc>
        <w:tc>
          <w:tcPr>
            <w:tcW w:w="1206" w:type="pct"/>
            <w:shd w:val="clear" w:color="auto" w:fill="auto"/>
            <w:noWrap/>
            <w:vAlign w:val="center"/>
            <w:hideMark/>
          </w:tcPr>
          <w:p w14:paraId="23161F9E"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3310.68</w:t>
            </w:r>
            <w:r w:rsidRPr="00D64F44">
              <w:rPr>
                <w:rFonts w:ascii="华文仿宋" w:hAnsi="华文仿宋"/>
                <w:color w:val="000000"/>
                <w:kern w:val="0"/>
                <w:szCs w:val="21"/>
              </w:rPr>
              <w:t>0</w:t>
            </w:r>
          </w:p>
        </w:tc>
        <w:tc>
          <w:tcPr>
            <w:tcW w:w="1206" w:type="pct"/>
            <w:shd w:val="clear" w:color="auto" w:fill="auto"/>
            <w:noWrap/>
            <w:vAlign w:val="center"/>
            <w:hideMark/>
          </w:tcPr>
          <w:p w14:paraId="22C7BBB4"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3336.149</w:t>
            </w:r>
          </w:p>
        </w:tc>
        <w:tc>
          <w:tcPr>
            <w:tcW w:w="1205" w:type="pct"/>
            <w:shd w:val="clear" w:color="auto" w:fill="auto"/>
            <w:noWrap/>
            <w:vAlign w:val="center"/>
            <w:hideMark/>
          </w:tcPr>
          <w:p w14:paraId="6378B0EB"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3320.895</w:t>
            </w:r>
          </w:p>
        </w:tc>
      </w:tr>
      <w:tr w:rsidR="00AA456D" w:rsidRPr="00AD3361" w14:paraId="5D5B99F7" w14:textId="77777777" w:rsidTr="00F15954">
        <w:trPr>
          <w:trHeight w:val="255"/>
        </w:trPr>
        <w:tc>
          <w:tcPr>
            <w:tcW w:w="1383" w:type="pct"/>
            <w:shd w:val="clear" w:color="auto" w:fill="auto"/>
            <w:noWrap/>
            <w:vAlign w:val="center"/>
            <w:hideMark/>
          </w:tcPr>
          <w:p w14:paraId="26860F75" w14:textId="77777777" w:rsidR="00AA456D" w:rsidRPr="00AD3361" w:rsidRDefault="00AA456D" w:rsidP="00F15954">
            <w:pPr>
              <w:widowControl/>
              <w:jc w:val="center"/>
              <w:rPr>
                <w:rFonts w:ascii="华文仿宋" w:hAnsi="华文仿宋"/>
                <w:color w:val="000000"/>
                <w:kern w:val="0"/>
                <w:szCs w:val="21"/>
              </w:rPr>
            </w:pPr>
            <w:r w:rsidRPr="00D64F44">
              <w:rPr>
                <w:rFonts w:ascii="华文仿宋" w:hAnsi="华文仿宋"/>
                <w:color w:val="000000"/>
                <w:kern w:val="0"/>
                <w:szCs w:val="21"/>
              </w:rPr>
              <w:t>ARMA (</w:t>
            </w:r>
            <w:r w:rsidRPr="00AD3361">
              <w:rPr>
                <w:rFonts w:ascii="华文仿宋" w:hAnsi="华文仿宋"/>
                <w:color w:val="000000"/>
                <w:kern w:val="0"/>
                <w:szCs w:val="21"/>
              </w:rPr>
              <w:t>0,3)</w:t>
            </w:r>
          </w:p>
        </w:tc>
        <w:tc>
          <w:tcPr>
            <w:tcW w:w="1206" w:type="pct"/>
            <w:shd w:val="clear" w:color="auto" w:fill="auto"/>
            <w:noWrap/>
            <w:vAlign w:val="center"/>
            <w:hideMark/>
          </w:tcPr>
          <w:p w14:paraId="000BBFEB"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3308.923</w:t>
            </w:r>
          </w:p>
        </w:tc>
        <w:tc>
          <w:tcPr>
            <w:tcW w:w="1206" w:type="pct"/>
            <w:shd w:val="clear" w:color="auto" w:fill="auto"/>
            <w:noWrap/>
            <w:vAlign w:val="center"/>
            <w:hideMark/>
          </w:tcPr>
          <w:p w14:paraId="5DCE47A0"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3327.115</w:t>
            </w:r>
          </w:p>
        </w:tc>
        <w:tc>
          <w:tcPr>
            <w:tcW w:w="1205" w:type="pct"/>
            <w:shd w:val="clear" w:color="auto" w:fill="auto"/>
            <w:noWrap/>
            <w:vAlign w:val="center"/>
            <w:hideMark/>
          </w:tcPr>
          <w:p w14:paraId="4D9EBA3D"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3316.219</w:t>
            </w:r>
          </w:p>
        </w:tc>
      </w:tr>
      <w:tr w:rsidR="00AA456D" w:rsidRPr="00AD3361" w14:paraId="0603E770" w14:textId="77777777" w:rsidTr="00F15954">
        <w:trPr>
          <w:trHeight w:val="255"/>
        </w:trPr>
        <w:tc>
          <w:tcPr>
            <w:tcW w:w="1383" w:type="pct"/>
            <w:shd w:val="clear" w:color="auto" w:fill="auto"/>
            <w:noWrap/>
            <w:vAlign w:val="center"/>
            <w:hideMark/>
          </w:tcPr>
          <w:p w14:paraId="1E2E7079" w14:textId="77777777" w:rsidR="00AA456D" w:rsidRPr="00AD3361" w:rsidRDefault="00AA456D" w:rsidP="00F15954">
            <w:pPr>
              <w:widowControl/>
              <w:jc w:val="center"/>
              <w:rPr>
                <w:rFonts w:ascii="华文仿宋" w:hAnsi="华文仿宋"/>
                <w:color w:val="000000"/>
                <w:kern w:val="0"/>
                <w:szCs w:val="21"/>
              </w:rPr>
            </w:pPr>
            <w:r w:rsidRPr="00D64F44">
              <w:rPr>
                <w:rFonts w:ascii="华文仿宋" w:hAnsi="华文仿宋"/>
                <w:color w:val="000000"/>
                <w:kern w:val="0"/>
                <w:szCs w:val="21"/>
              </w:rPr>
              <w:t>ARMA (</w:t>
            </w:r>
            <w:r w:rsidRPr="00AD3361">
              <w:rPr>
                <w:rFonts w:ascii="华文仿宋" w:hAnsi="华文仿宋"/>
                <w:color w:val="000000"/>
                <w:kern w:val="0"/>
                <w:szCs w:val="21"/>
              </w:rPr>
              <w:t>1,3)</w:t>
            </w:r>
          </w:p>
        </w:tc>
        <w:tc>
          <w:tcPr>
            <w:tcW w:w="1206" w:type="pct"/>
            <w:shd w:val="clear" w:color="auto" w:fill="auto"/>
            <w:noWrap/>
            <w:vAlign w:val="center"/>
            <w:hideMark/>
          </w:tcPr>
          <w:p w14:paraId="769DA054"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3308.54</w:t>
            </w:r>
            <w:r w:rsidRPr="00D64F44">
              <w:rPr>
                <w:rFonts w:ascii="华文仿宋" w:hAnsi="华文仿宋"/>
                <w:color w:val="000000"/>
                <w:kern w:val="0"/>
                <w:szCs w:val="21"/>
              </w:rPr>
              <w:t>0</w:t>
            </w:r>
          </w:p>
        </w:tc>
        <w:tc>
          <w:tcPr>
            <w:tcW w:w="1206" w:type="pct"/>
            <w:shd w:val="clear" w:color="auto" w:fill="auto"/>
            <w:noWrap/>
            <w:vAlign w:val="center"/>
            <w:hideMark/>
          </w:tcPr>
          <w:p w14:paraId="181CB692"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3330.37</w:t>
            </w:r>
            <w:r w:rsidRPr="00D64F44">
              <w:rPr>
                <w:rFonts w:ascii="华文仿宋" w:hAnsi="华文仿宋"/>
                <w:color w:val="000000"/>
                <w:kern w:val="0"/>
                <w:szCs w:val="21"/>
              </w:rPr>
              <w:t>0</w:t>
            </w:r>
          </w:p>
        </w:tc>
        <w:tc>
          <w:tcPr>
            <w:tcW w:w="1205" w:type="pct"/>
            <w:shd w:val="clear" w:color="auto" w:fill="auto"/>
            <w:noWrap/>
            <w:vAlign w:val="center"/>
            <w:hideMark/>
          </w:tcPr>
          <w:p w14:paraId="2094C2DA"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3317.295</w:t>
            </w:r>
          </w:p>
        </w:tc>
      </w:tr>
      <w:tr w:rsidR="00AA456D" w:rsidRPr="00AD3361" w14:paraId="69A358CE" w14:textId="77777777" w:rsidTr="00F15954">
        <w:trPr>
          <w:trHeight w:val="255"/>
        </w:trPr>
        <w:tc>
          <w:tcPr>
            <w:tcW w:w="1383" w:type="pct"/>
            <w:shd w:val="clear" w:color="auto" w:fill="auto"/>
            <w:noWrap/>
            <w:vAlign w:val="center"/>
            <w:hideMark/>
          </w:tcPr>
          <w:p w14:paraId="5ED256AD" w14:textId="77777777" w:rsidR="00AA456D" w:rsidRPr="00AD3361" w:rsidRDefault="00AA456D" w:rsidP="00F15954">
            <w:pPr>
              <w:widowControl/>
              <w:jc w:val="center"/>
              <w:rPr>
                <w:rFonts w:ascii="华文仿宋" w:hAnsi="华文仿宋"/>
                <w:color w:val="000000"/>
                <w:kern w:val="0"/>
                <w:szCs w:val="21"/>
              </w:rPr>
            </w:pPr>
            <w:r w:rsidRPr="00D64F44">
              <w:rPr>
                <w:rFonts w:ascii="华文仿宋" w:hAnsi="华文仿宋"/>
                <w:color w:val="000000"/>
                <w:kern w:val="0"/>
                <w:szCs w:val="21"/>
              </w:rPr>
              <w:t>ARMA (</w:t>
            </w:r>
            <w:r w:rsidRPr="00AD3361">
              <w:rPr>
                <w:rFonts w:ascii="华文仿宋" w:hAnsi="华文仿宋"/>
                <w:color w:val="000000"/>
                <w:kern w:val="0"/>
                <w:szCs w:val="21"/>
              </w:rPr>
              <w:t>2,3)</w:t>
            </w:r>
          </w:p>
        </w:tc>
        <w:tc>
          <w:tcPr>
            <w:tcW w:w="1206" w:type="pct"/>
            <w:shd w:val="clear" w:color="auto" w:fill="auto"/>
            <w:noWrap/>
            <w:vAlign w:val="center"/>
            <w:hideMark/>
          </w:tcPr>
          <w:p w14:paraId="46542462"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3310.289</w:t>
            </w:r>
          </w:p>
        </w:tc>
        <w:tc>
          <w:tcPr>
            <w:tcW w:w="1206" w:type="pct"/>
            <w:shd w:val="clear" w:color="auto" w:fill="auto"/>
            <w:noWrap/>
            <w:vAlign w:val="center"/>
            <w:hideMark/>
          </w:tcPr>
          <w:p w14:paraId="25048EE8"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3335.758</w:t>
            </w:r>
          </w:p>
        </w:tc>
        <w:tc>
          <w:tcPr>
            <w:tcW w:w="1205" w:type="pct"/>
            <w:shd w:val="clear" w:color="auto" w:fill="auto"/>
            <w:noWrap/>
            <w:vAlign w:val="center"/>
            <w:hideMark/>
          </w:tcPr>
          <w:p w14:paraId="3AEB22D0"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3320.504</w:t>
            </w:r>
          </w:p>
        </w:tc>
      </w:tr>
      <w:tr w:rsidR="00AA456D" w:rsidRPr="00AD3361" w14:paraId="3F85EB98" w14:textId="77777777" w:rsidTr="00F15954">
        <w:trPr>
          <w:trHeight w:val="255"/>
        </w:trPr>
        <w:tc>
          <w:tcPr>
            <w:tcW w:w="1383" w:type="pct"/>
            <w:shd w:val="clear" w:color="auto" w:fill="auto"/>
            <w:noWrap/>
            <w:vAlign w:val="center"/>
            <w:hideMark/>
          </w:tcPr>
          <w:p w14:paraId="3A92CF79" w14:textId="77777777" w:rsidR="00AA456D" w:rsidRPr="00AD3361" w:rsidRDefault="00AA456D" w:rsidP="00F15954">
            <w:pPr>
              <w:widowControl/>
              <w:jc w:val="center"/>
              <w:rPr>
                <w:rFonts w:ascii="华文仿宋" w:hAnsi="华文仿宋"/>
                <w:color w:val="000000"/>
                <w:kern w:val="0"/>
                <w:szCs w:val="21"/>
              </w:rPr>
            </w:pPr>
            <w:r w:rsidRPr="00D64F44">
              <w:rPr>
                <w:rFonts w:ascii="华文仿宋" w:hAnsi="华文仿宋"/>
                <w:color w:val="000000"/>
                <w:kern w:val="0"/>
                <w:szCs w:val="21"/>
              </w:rPr>
              <w:t>ARMA (</w:t>
            </w:r>
            <w:r w:rsidRPr="00AD3361">
              <w:rPr>
                <w:rFonts w:ascii="华文仿宋" w:hAnsi="华文仿宋"/>
                <w:color w:val="000000"/>
                <w:kern w:val="0"/>
                <w:szCs w:val="21"/>
              </w:rPr>
              <w:t>3,3)</w:t>
            </w:r>
          </w:p>
        </w:tc>
        <w:tc>
          <w:tcPr>
            <w:tcW w:w="1206" w:type="pct"/>
            <w:shd w:val="clear" w:color="auto" w:fill="auto"/>
            <w:noWrap/>
            <w:vAlign w:val="center"/>
            <w:hideMark/>
          </w:tcPr>
          <w:p w14:paraId="2D2E195E" w14:textId="77777777" w:rsidR="00AA456D" w:rsidRPr="00AD3361" w:rsidRDefault="00AA456D" w:rsidP="00F15954">
            <w:pPr>
              <w:widowControl/>
              <w:jc w:val="center"/>
              <w:rPr>
                <w:rFonts w:ascii="华文仿宋" w:hAnsi="华文仿宋"/>
                <w:b/>
                <w:bCs/>
                <w:color w:val="000000"/>
                <w:kern w:val="0"/>
                <w:szCs w:val="21"/>
              </w:rPr>
            </w:pPr>
            <w:r w:rsidRPr="00AD3361">
              <w:rPr>
                <w:rFonts w:ascii="华文仿宋" w:hAnsi="华文仿宋"/>
                <w:b/>
                <w:bCs/>
                <w:color w:val="000000"/>
                <w:kern w:val="0"/>
                <w:szCs w:val="21"/>
              </w:rPr>
              <w:t>3304.805</w:t>
            </w:r>
          </w:p>
        </w:tc>
        <w:tc>
          <w:tcPr>
            <w:tcW w:w="1206" w:type="pct"/>
            <w:shd w:val="clear" w:color="auto" w:fill="auto"/>
            <w:noWrap/>
            <w:vAlign w:val="center"/>
            <w:hideMark/>
          </w:tcPr>
          <w:p w14:paraId="5C8FFEC4"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3333.912</w:t>
            </w:r>
          </w:p>
        </w:tc>
        <w:tc>
          <w:tcPr>
            <w:tcW w:w="1205" w:type="pct"/>
            <w:shd w:val="clear" w:color="auto" w:fill="auto"/>
            <w:noWrap/>
            <w:vAlign w:val="center"/>
            <w:hideMark/>
          </w:tcPr>
          <w:p w14:paraId="1B2D9A52" w14:textId="77777777" w:rsidR="00AA456D" w:rsidRPr="00AD3361" w:rsidRDefault="00AA456D" w:rsidP="00F15954">
            <w:pPr>
              <w:widowControl/>
              <w:jc w:val="center"/>
              <w:rPr>
                <w:rFonts w:ascii="华文仿宋" w:hAnsi="华文仿宋"/>
                <w:color w:val="000000"/>
                <w:kern w:val="0"/>
                <w:szCs w:val="21"/>
              </w:rPr>
            </w:pPr>
            <w:r w:rsidRPr="00AD3361">
              <w:rPr>
                <w:rFonts w:ascii="华文仿宋" w:hAnsi="华文仿宋"/>
                <w:color w:val="000000"/>
                <w:kern w:val="0"/>
                <w:szCs w:val="21"/>
              </w:rPr>
              <w:t>3316.479</w:t>
            </w:r>
          </w:p>
        </w:tc>
      </w:tr>
    </w:tbl>
    <w:p w14:paraId="6E36711D" w14:textId="77777777" w:rsidR="00C0055A" w:rsidRDefault="00AA456D" w:rsidP="00C0055A">
      <w:pPr>
        <w:pStyle w:val="af2"/>
        <w:ind w:firstLine="480"/>
      </w:pPr>
      <w:r w:rsidRPr="00AA456D">
        <w:rPr>
          <w:rFonts w:hint="eastAsia"/>
        </w:rPr>
        <w:t>由</w:t>
      </w:r>
      <w:r w:rsidRPr="00AA456D">
        <w:t>AIC</w:t>
      </w:r>
      <w:r w:rsidRPr="00AA456D">
        <w:t>准则可以得到，</w:t>
      </w:r>
      <w:proofErr w:type="gramStart"/>
      <w:r w:rsidRPr="00AA456D">
        <w:t>最优阶数为</w:t>
      </w:r>
      <w:proofErr w:type="gramEnd"/>
      <w:r w:rsidRPr="00AA456D">
        <w:t>ARMA</w:t>
      </w:r>
      <w:r w:rsidRPr="00AA456D">
        <w:t>（</w:t>
      </w:r>
      <w:r w:rsidRPr="00AA456D">
        <w:t>3</w:t>
      </w:r>
      <w:r w:rsidRPr="00AA456D">
        <w:t>，</w:t>
      </w:r>
      <w:r w:rsidRPr="00AA456D">
        <w:t>3</w:t>
      </w:r>
      <w:r w:rsidRPr="00AA456D">
        <w:t>），</w:t>
      </w:r>
      <w:r w:rsidRPr="00AA456D">
        <w:t>AIC</w:t>
      </w:r>
      <w:r w:rsidRPr="00AA456D">
        <w:t>信息量为：</w:t>
      </w:r>
      <w:r w:rsidRPr="00AA456D">
        <w:t>3304.805</w:t>
      </w:r>
      <w:r w:rsidRPr="00AA456D">
        <w:t>；由</w:t>
      </w:r>
      <w:r w:rsidRPr="00AA456D">
        <w:t>BIC</w:t>
      </w:r>
      <w:r w:rsidRPr="00AA456D">
        <w:t>准则确定的最优模型为</w:t>
      </w:r>
      <w:r w:rsidRPr="00AA456D">
        <w:t>ARMA</w:t>
      </w:r>
      <w:r w:rsidRPr="00AA456D">
        <w:t>（</w:t>
      </w:r>
      <w:r w:rsidRPr="00AA456D">
        <w:t>1</w:t>
      </w:r>
      <w:r w:rsidRPr="00AA456D">
        <w:t>，</w:t>
      </w:r>
      <w:r w:rsidRPr="00AA456D">
        <w:t>0</w:t>
      </w:r>
      <w:r w:rsidRPr="00AA456D">
        <w:t>），</w:t>
      </w:r>
      <w:r w:rsidRPr="00AA456D">
        <w:t>BIC</w:t>
      </w:r>
      <w:r w:rsidRPr="00AA456D">
        <w:t>信息量为：</w:t>
      </w:r>
      <w:r w:rsidRPr="00AA456D">
        <w:t>3321.537</w:t>
      </w:r>
      <w:r w:rsidRPr="00AA456D">
        <w:t>；由</w:t>
      </w:r>
      <w:r w:rsidRPr="00AA456D">
        <w:t>HQIC</w:t>
      </w:r>
      <w:r w:rsidRPr="00AA456D">
        <w:t>信息量确定的最有模型为</w:t>
      </w:r>
      <w:r w:rsidRPr="00AA456D">
        <w:t>ARMA</w:t>
      </w:r>
      <w:r w:rsidRPr="00AA456D">
        <w:t>（</w:t>
      </w:r>
      <w:r w:rsidRPr="00AA456D">
        <w:t>0</w:t>
      </w:r>
      <w:r w:rsidRPr="00AA456D">
        <w:t>，</w:t>
      </w:r>
      <w:r w:rsidRPr="00AA456D">
        <w:t>1</w:t>
      </w:r>
      <w:r w:rsidRPr="00AA456D">
        <w:t>），</w:t>
      </w:r>
      <w:r w:rsidRPr="00AA456D">
        <w:t>HQIC</w:t>
      </w:r>
      <w:r w:rsidRPr="00AA456D">
        <w:t>信息量为：</w:t>
      </w:r>
      <w:r w:rsidRPr="00AA456D">
        <w:t>3315.396</w:t>
      </w:r>
      <w:r w:rsidRPr="00AA456D">
        <w:t>。</w:t>
      </w:r>
    </w:p>
    <w:p w14:paraId="091DFE35" w14:textId="51B94D29" w:rsidR="00AA456D" w:rsidRDefault="00C0055A" w:rsidP="00AA456D">
      <w:pPr>
        <w:pStyle w:val="af2"/>
        <w:ind w:firstLine="480"/>
      </w:pPr>
      <w:r>
        <w:t>AIC</w:t>
      </w:r>
      <w:r>
        <w:rPr>
          <w:rFonts w:hint="eastAsia"/>
        </w:rPr>
        <w:t>、</w:t>
      </w:r>
      <w:r>
        <w:rPr>
          <w:rFonts w:hint="eastAsia"/>
        </w:rPr>
        <w:t>B</w:t>
      </w:r>
      <w:r>
        <w:t>IC</w:t>
      </w:r>
      <w:r>
        <w:rPr>
          <w:rFonts w:hint="eastAsia"/>
        </w:rPr>
        <w:t>是两种不同的模型选择方法，</w:t>
      </w:r>
      <w:r>
        <w:rPr>
          <w:rFonts w:hint="eastAsia"/>
        </w:rPr>
        <w:t>A</w:t>
      </w:r>
      <w:r>
        <w:t>IC</w:t>
      </w:r>
      <w:r>
        <w:rPr>
          <w:rFonts w:hint="eastAsia"/>
        </w:rPr>
        <w:t>选择出来的模型往往预测精度更好。但是</w:t>
      </w:r>
      <w:r>
        <w:rPr>
          <w:rFonts w:hint="eastAsia"/>
        </w:rPr>
        <w:t>B</w:t>
      </w:r>
      <w:r>
        <w:t>IC</w:t>
      </w:r>
      <w:r>
        <w:rPr>
          <w:rFonts w:hint="eastAsia"/>
        </w:rPr>
        <w:t>准则不具备该优良性质。</w:t>
      </w:r>
      <w:r>
        <w:rPr>
          <w:rFonts w:hint="eastAsia"/>
        </w:rPr>
        <w:t>B</w:t>
      </w:r>
      <w:r>
        <w:t>IC</w:t>
      </w:r>
      <w:r>
        <w:rPr>
          <w:rFonts w:hint="eastAsia"/>
        </w:rPr>
        <w:t>主要的优点是选择相合性。由于我们本研究主要考虑的是对于股票指数的走势预测，所以更倾向于</w:t>
      </w:r>
      <w:r>
        <w:t>AIC</w:t>
      </w:r>
      <w:r>
        <w:rPr>
          <w:rFonts w:hint="eastAsia"/>
        </w:rPr>
        <w:t>准则选出的模型。除此之外，本研究中</w:t>
      </w:r>
      <w:r>
        <w:rPr>
          <w:rFonts w:hint="eastAsia"/>
        </w:rPr>
        <w:t>B</w:t>
      </w:r>
      <w:r>
        <w:t>IC</w:t>
      </w:r>
      <w:r>
        <w:rPr>
          <w:rFonts w:hint="eastAsia"/>
        </w:rPr>
        <w:t>、</w:t>
      </w:r>
      <w:r>
        <w:rPr>
          <w:rFonts w:hint="eastAsia"/>
        </w:rPr>
        <w:t>H</w:t>
      </w:r>
      <w:r>
        <w:t>QIC</w:t>
      </w:r>
      <w:r>
        <w:rPr>
          <w:rFonts w:hint="eastAsia"/>
        </w:rPr>
        <w:t>选出的模型过于简单，通过简单的模型拟合之后对变异较大的股票指数很难有一个较好的指数跟踪。综合考虑之后，本报告选择了</w:t>
      </w:r>
      <w:r>
        <w:rPr>
          <w:rFonts w:hint="eastAsia"/>
        </w:rPr>
        <w:t>A</w:t>
      </w:r>
      <w:r>
        <w:t>IC</w:t>
      </w:r>
      <w:r>
        <w:rPr>
          <w:rFonts w:hint="eastAsia"/>
        </w:rPr>
        <w:t>准则得出的模型</w:t>
      </w:r>
      <w:r>
        <w:rPr>
          <w:rFonts w:hint="eastAsia"/>
        </w:rPr>
        <w:t>A</w:t>
      </w:r>
      <w:r>
        <w:t>RMA</w:t>
      </w:r>
      <w:r>
        <w:rPr>
          <w:rFonts w:hint="eastAsia"/>
        </w:rPr>
        <w:t>（</w:t>
      </w:r>
      <w:r>
        <w:rPr>
          <w:rFonts w:hint="eastAsia"/>
        </w:rPr>
        <w:t>3</w:t>
      </w:r>
      <w:r>
        <w:rPr>
          <w:rFonts w:hint="eastAsia"/>
        </w:rPr>
        <w:t>，</w:t>
      </w:r>
      <w:r>
        <w:rPr>
          <w:rFonts w:hint="eastAsia"/>
        </w:rPr>
        <w:t>3</w:t>
      </w:r>
      <w:r>
        <w:rPr>
          <w:rFonts w:hint="eastAsia"/>
        </w:rPr>
        <w:t>）。综合前文的</w:t>
      </w:r>
      <w:r>
        <w:rPr>
          <w:rFonts w:hint="eastAsia"/>
        </w:rPr>
        <w:t>1</w:t>
      </w:r>
      <w:r>
        <w:rPr>
          <w:rFonts w:hint="eastAsia"/>
        </w:rPr>
        <w:t>阶差分处理，最终得到的模型为</w:t>
      </w:r>
      <w:r>
        <w:rPr>
          <w:rFonts w:hint="eastAsia"/>
        </w:rPr>
        <w:t>A</w:t>
      </w:r>
      <w:r>
        <w:t>RIMA</w:t>
      </w:r>
      <w:r>
        <w:rPr>
          <w:rFonts w:hint="eastAsia"/>
        </w:rPr>
        <w:t>（</w:t>
      </w:r>
      <w:r>
        <w:rPr>
          <w:rFonts w:hint="eastAsia"/>
        </w:rPr>
        <w:t>3</w:t>
      </w:r>
      <w:r>
        <w:rPr>
          <w:rFonts w:hint="eastAsia"/>
        </w:rPr>
        <w:t>，</w:t>
      </w:r>
      <w:r>
        <w:rPr>
          <w:rFonts w:hint="eastAsia"/>
        </w:rPr>
        <w:t>1</w:t>
      </w:r>
      <w:r>
        <w:rPr>
          <w:rFonts w:hint="eastAsia"/>
        </w:rPr>
        <w:t>，</w:t>
      </w:r>
      <w:r>
        <w:rPr>
          <w:rFonts w:hint="eastAsia"/>
        </w:rPr>
        <w:t>3</w:t>
      </w:r>
      <w:r>
        <w:rPr>
          <w:rFonts w:hint="eastAsia"/>
        </w:rPr>
        <w:t>）</w:t>
      </w:r>
      <w:r w:rsidR="00AA456D" w:rsidRPr="00AA456D">
        <w:t>。</w:t>
      </w:r>
    </w:p>
    <w:p w14:paraId="606CFF9C" w14:textId="77777777" w:rsidR="00AA456D" w:rsidRPr="00AA456D" w:rsidRDefault="00AA456D" w:rsidP="00AA456D">
      <w:pPr>
        <w:pStyle w:val="af2"/>
        <w:ind w:firstLine="480"/>
      </w:pPr>
    </w:p>
    <w:p w14:paraId="63A1D030" w14:textId="77777777" w:rsidR="003A66B7" w:rsidRDefault="004672F8">
      <w:pPr>
        <w:pStyle w:val="a"/>
        <w:numPr>
          <w:ilvl w:val="0"/>
          <w:numId w:val="3"/>
        </w:numPr>
        <w:spacing w:before="312" w:after="312"/>
        <w:ind w:left="0" w:firstLine="0"/>
        <w:rPr>
          <w:rFonts w:ascii="黑体" w:hAnsi="黑体" w:cs="黑体"/>
        </w:rPr>
      </w:pPr>
      <w:bookmarkStart w:id="41" w:name="_Toc40105680"/>
      <w:r>
        <w:rPr>
          <w:rFonts w:ascii="黑体" w:hAnsi="黑体" w:cs="黑体" w:hint="eastAsia"/>
        </w:rPr>
        <w:t>结果</w:t>
      </w:r>
      <w:bookmarkEnd w:id="41"/>
    </w:p>
    <w:p w14:paraId="51018663" w14:textId="66D6FCB9" w:rsidR="003A66B7" w:rsidRDefault="004672F8">
      <w:pPr>
        <w:pStyle w:val="a0"/>
        <w:numPr>
          <w:ilvl w:val="1"/>
          <w:numId w:val="0"/>
        </w:numPr>
        <w:rPr>
          <w:rFonts w:ascii="黑体" w:hAnsi="黑体" w:cs="黑体"/>
        </w:rPr>
      </w:pPr>
      <w:bookmarkStart w:id="42" w:name="_Toc40105681"/>
      <w:r>
        <w:rPr>
          <w:rFonts w:ascii="黑体" w:hAnsi="黑体" w:cs="黑体" w:hint="eastAsia"/>
        </w:rPr>
        <w:t>4.1</w:t>
      </w:r>
      <w:bookmarkEnd w:id="42"/>
      <w:r w:rsidR="003B7526">
        <w:rPr>
          <w:rFonts w:ascii="黑体" w:hAnsi="黑体" w:cs="黑体" w:hint="eastAsia"/>
        </w:rPr>
        <w:t>模型结果</w:t>
      </w:r>
    </w:p>
    <w:p w14:paraId="5FBC75C7" w14:textId="49DB12E1" w:rsidR="003A66B7" w:rsidRDefault="00AA456D" w:rsidP="00AA456D">
      <w:pPr>
        <w:pStyle w:val="af2"/>
        <w:ind w:firstLine="480"/>
      </w:pPr>
      <w:r w:rsidRPr="00AA456D">
        <w:rPr>
          <w:rFonts w:hint="eastAsia"/>
        </w:rPr>
        <w:t>由于在数据处理中进行了一阶差分，故实际模型为</w:t>
      </w:r>
      <w:r w:rsidRPr="00AA456D">
        <w:t>ARIMA</w:t>
      </w:r>
      <w:r w:rsidRPr="00AA456D">
        <w:t>（</w:t>
      </w:r>
      <w:r w:rsidRPr="00AA456D">
        <w:t>3</w:t>
      </w:r>
      <w:r w:rsidRPr="00AA456D">
        <w:t>，</w:t>
      </w:r>
      <w:r w:rsidRPr="00AA456D">
        <w:t>1</w:t>
      </w:r>
      <w:r w:rsidRPr="00AA456D">
        <w:t>，</w:t>
      </w:r>
      <w:r w:rsidRPr="00AA456D">
        <w:t>3</w:t>
      </w:r>
      <w:r w:rsidRPr="00AA456D">
        <w:t>）。通过</w:t>
      </w:r>
      <w:r w:rsidRPr="00AA456D">
        <w:t>python</w:t>
      </w:r>
      <w:r w:rsidRPr="00AA456D">
        <w:t>软件得到模型的拟合结果如下：</w:t>
      </w:r>
    </w:p>
    <w:p w14:paraId="22CDE6BB" w14:textId="77777777" w:rsidR="00AA456D" w:rsidRPr="00AA456D" w:rsidRDefault="00AA456D" w:rsidP="00AA456D">
      <w:pPr>
        <w:pStyle w:val="a6"/>
        <w:keepNext/>
        <w:jc w:val="center"/>
        <w:rPr>
          <w:rFonts w:ascii="宋体" w:eastAsia="宋体" w:hAnsi="宋体"/>
          <w:sz w:val="21"/>
          <w:szCs w:val="21"/>
        </w:rPr>
      </w:pPr>
      <w:bookmarkStart w:id="43" w:name="_Toc71469809"/>
      <w:r w:rsidRPr="00AA456D">
        <w:rPr>
          <w:rFonts w:ascii="宋体" w:eastAsia="宋体" w:hAnsi="宋体"/>
          <w:sz w:val="21"/>
          <w:szCs w:val="21"/>
        </w:rPr>
        <w:t xml:space="preserve">表 </w:t>
      </w:r>
      <w:r w:rsidRPr="00AA456D">
        <w:rPr>
          <w:rFonts w:ascii="宋体" w:eastAsia="宋体" w:hAnsi="宋体"/>
          <w:sz w:val="21"/>
          <w:szCs w:val="21"/>
        </w:rPr>
        <w:fldChar w:fldCharType="begin"/>
      </w:r>
      <w:r w:rsidRPr="00AA456D">
        <w:rPr>
          <w:rFonts w:ascii="宋体" w:eastAsia="宋体" w:hAnsi="宋体"/>
          <w:sz w:val="21"/>
          <w:szCs w:val="21"/>
        </w:rPr>
        <w:instrText xml:space="preserve"> SEQ 表 \* ARABIC </w:instrText>
      </w:r>
      <w:r w:rsidRPr="00AA456D">
        <w:rPr>
          <w:rFonts w:ascii="宋体" w:eastAsia="宋体" w:hAnsi="宋体"/>
          <w:sz w:val="21"/>
          <w:szCs w:val="21"/>
        </w:rPr>
        <w:fldChar w:fldCharType="separate"/>
      </w:r>
      <w:r w:rsidRPr="00AA456D">
        <w:rPr>
          <w:rFonts w:ascii="宋体" w:eastAsia="宋体" w:hAnsi="宋体"/>
          <w:noProof/>
          <w:sz w:val="21"/>
          <w:szCs w:val="21"/>
        </w:rPr>
        <w:t>5</w:t>
      </w:r>
      <w:r w:rsidRPr="00AA456D">
        <w:rPr>
          <w:rFonts w:ascii="宋体" w:eastAsia="宋体" w:hAnsi="宋体"/>
          <w:sz w:val="21"/>
          <w:szCs w:val="21"/>
        </w:rPr>
        <w:fldChar w:fldCharType="end"/>
      </w:r>
      <w:r w:rsidRPr="00AA456D">
        <w:rPr>
          <w:rFonts w:ascii="宋体" w:eastAsia="宋体" w:hAnsi="宋体"/>
          <w:sz w:val="21"/>
          <w:szCs w:val="21"/>
        </w:rPr>
        <w:t xml:space="preserve">  </w:t>
      </w:r>
      <w:r w:rsidRPr="00AA456D">
        <w:rPr>
          <w:rFonts w:ascii="宋体" w:eastAsia="宋体" w:hAnsi="宋体" w:hint="eastAsia"/>
          <w:sz w:val="21"/>
          <w:szCs w:val="21"/>
        </w:rPr>
        <w:t>医药</w:t>
      </w:r>
      <w:r w:rsidRPr="00AA456D">
        <w:rPr>
          <w:rFonts w:ascii="宋体" w:eastAsia="宋体" w:hAnsi="宋体"/>
          <w:sz w:val="21"/>
          <w:szCs w:val="21"/>
        </w:rPr>
        <w:t>300</w:t>
      </w:r>
      <w:r w:rsidRPr="00AA456D">
        <w:rPr>
          <w:rFonts w:ascii="宋体" w:eastAsia="宋体" w:hAnsi="宋体" w:hint="eastAsia"/>
          <w:sz w:val="21"/>
          <w:szCs w:val="21"/>
        </w:rPr>
        <w:t>股票指数A</w:t>
      </w:r>
      <w:r w:rsidRPr="00AA456D">
        <w:rPr>
          <w:rFonts w:ascii="宋体" w:eastAsia="宋体" w:hAnsi="宋体"/>
          <w:sz w:val="21"/>
          <w:szCs w:val="21"/>
        </w:rPr>
        <w:t>RIMA</w:t>
      </w:r>
      <w:r w:rsidRPr="00AA456D">
        <w:rPr>
          <w:rFonts w:ascii="宋体" w:eastAsia="宋体" w:hAnsi="宋体" w:hint="eastAsia"/>
          <w:sz w:val="21"/>
          <w:szCs w:val="21"/>
        </w:rPr>
        <w:t>（3，1，1）模型结果</w:t>
      </w:r>
      <w:bookmarkEnd w:id="43"/>
    </w:p>
    <w:tbl>
      <w:tblPr>
        <w:tblW w:w="5000" w:type="pct"/>
        <w:tblBorders>
          <w:bottom w:val="single" w:sz="12" w:space="0" w:color="auto"/>
        </w:tblBorders>
        <w:tblLook w:val="04A0" w:firstRow="1" w:lastRow="0" w:firstColumn="1" w:lastColumn="0" w:noHBand="0" w:noVBand="1"/>
      </w:tblPr>
      <w:tblGrid>
        <w:gridCol w:w="1761"/>
        <w:gridCol w:w="1284"/>
        <w:gridCol w:w="1206"/>
        <w:gridCol w:w="1206"/>
        <w:gridCol w:w="1206"/>
        <w:gridCol w:w="1206"/>
        <w:gridCol w:w="1201"/>
      </w:tblGrid>
      <w:tr w:rsidR="00AA456D" w:rsidRPr="00CD7DD4" w14:paraId="05C07005" w14:textId="77777777" w:rsidTr="00AA456D">
        <w:trPr>
          <w:trHeight w:val="255"/>
        </w:trPr>
        <w:tc>
          <w:tcPr>
            <w:tcW w:w="970" w:type="pct"/>
            <w:tcBorders>
              <w:top w:val="single" w:sz="12" w:space="0" w:color="auto"/>
              <w:bottom w:val="single" w:sz="12" w:space="0" w:color="auto"/>
            </w:tcBorders>
            <w:shd w:val="clear" w:color="auto" w:fill="auto"/>
            <w:noWrap/>
            <w:vAlign w:val="center"/>
            <w:hideMark/>
          </w:tcPr>
          <w:p w14:paraId="501967ED" w14:textId="77777777" w:rsidR="00AA456D" w:rsidRPr="002D47A1" w:rsidRDefault="00AA456D" w:rsidP="00F15954">
            <w:pPr>
              <w:widowControl/>
              <w:jc w:val="center"/>
              <w:rPr>
                <w:rFonts w:ascii="华文仿宋" w:hAnsi="华文仿宋"/>
                <w:b/>
                <w:bCs/>
                <w:kern w:val="0"/>
                <w:szCs w:val="21"/>
              </w:rPr>
            </w:pPr>
            <w:r w:rsidRPr="002D47A1">
              <w:rPr>
                <w:rFonts w:ascii="华文仿宋" w:hAnsi="华文仿宋" w:hint="eastAsia"/>
                <w:b/>
                <w:bCs/>
                <w:kern w:val="0"/>
                <w:szCs w:val="21"/>
              </w:rPr>
              <w:t>模型</w:t>
            </w:r>
          </w:p>
        </w:tc>
        <w:tc>
          <w:tcPr>
            <w:tcW w:w="708" w:type="pct"/>
            <w:tcBorders>
              <w:top w:val="single" w:sz="12" w:space="0" w:color="auto"/>
              <w:bottom w:val="single" w:sz="12" w:space="0" w:color="auto"/>
            </w:tcBorders>
            <w:shd w:val="clear" w:color="auto" w:fill="auto"/>
            <w:noWrap/>
            <w:vAlign w:val="center"/>
            <w:hideMark/>
          </w:tcPr>
          <w:p w14:paraId="79B4E0B0" w14:textId="77777777" w:rsidR="00AA456D" w:rsidRPr="002D47A1" w:rsidRDefault="00AA456D" w:rsidP="00F15954">
            <w:pPr>
              <w:widowControl/>
              <w:jc w:val="center"/>
              <w:rPr>
                <w:rFonts w:ascii="华文仿宋" w:hAnsi="华文仿宋" w:cs="Arial"/>
                <w:b/>
                <w:bCs/>
                <w:kern w:val="0"/>
                <w:szCs w:val="21"/>
              </w:rPr>
            </w:pPr>
            <w:r w:rsidRPr="002D47A1">
              <w:rPr>
                <w:rFonts w:ascii="华文仿宋" w:hAnsi="华文仿宋" w:cs="Arial" w:hint="eastAsia"/>
                <w:b/>
                <w:bCs/>
                <w:kern w:val="0"/>
                <w:szCs w:val="21"/>
              </w:rPr>
              <w:t>系数</w:t>
            </w:r>
          </w:p>
        </w:tc>
        <w:tc>
          <w:tcPr>
            <w:tcW w:w="665" w:type="pct"/>
            <w:tcBorders>
              <w:top w:val="single" w:sz="12" w:space="0" w:color="auto"/>
              <w:bottom w:val="single" w:sz="12" w:space="0" w:color="auto"/>
            </w:tcBorders>
            <w:shd w:val="clear" w:color="auto" w:fill="auto"/>
            <w:noWrap/>
            <w:vAlign w:val="center"/>
            <w:hideMark/>
          </w:tcPr>
          <w:p w14:paraId="2B1CA7DD" w14:textId="77777777" w:rsidR="00AA456D" w:rsidRPr="002D47A1" w:rsidRDefault="00AA456D" w:rsidP="00F15954">
            <w:pPr>
              <w:widowControl/>
              <w:jc w:val="center"/>
              <w:rPr>
                <w:rFonts w:ascii="华文仿宋" w:hAnsi="华文仿宋" w:cs="Arial"/>
                <w:b/>
                <w:bCs/>
                <w:kern w:val="0"/>
                <w:szCs w:val="21"/>
              </w:rPr>
            </w:pPr>
            <w:r w:rsidRPr="002D47A1">
              <w:rPr>
                <w:rFonts w:ascii="华文仿宋" w:hAnsi="华文仿宋" w:cs="Arial" w:hint="eastAsia"/>
                <w:b/>
                <w:bCs/>
                <w:kern w:val="0"/>
                <w:szCs w:val="21"/>
              </w:rPr>
              <w:t>标准误</w:t>
            </w:r>
          </w:p>
        </w:tc>
        <w:tc>
          <w:tcPr>
            <w:tcW w:w="665" w:type="pct"/>
            <w:tcBorders>
              <w:top w:val="single" w:sz="12" w:space="0" w:color="auto"/>
              <w:bottom w:val="single" w:sz="12" w:space="0" w:color="auto"/>
            </w:tcBorders>
            <w:shd w:val="clear" w:color="auto" w:fill="auto"/>
            <w:noWrap/>
            <w:vAlign w:val="center"/>
            <w:hideMark/>
          </w:tcPr>
          <w:p w14:paraId="0560A0BB" w14:textId="77777777" w:rsidR="00AA456D" w:rsidRPr="002D47A1" w:rsidRDefault="00AA456D" w:rsidP="00F15954">
            <w:pPr>
              <w:widowControl/>
              <w:jc w:val="center"/>
              <w:rPr>
                <w:rFonts w:ascii="华文仿宋" w:hAnsi="华文仿宋" w:cs="Arial"/>
                <w:b/>
                <w:bCs/>
                <w:kern w:val="0"/>
                <w:szCs w:val="21"/>
              </w:rPr>
            </w:pPr>
            <w:r w:rsidRPr="002D47A1">
              <w:rPr>
                <w:rFonts w:ascii="华文仿宋" w:hAnsi="华文仿宋" w:cs="Arial"/>
                <w:b/>
                <w:bCs/>
                <w:kern w:val="0"/>
                <w:szCs w:val="21"/>
              </w:rPr>
              <w:t>Z</w:t>
            </w:r>
            <w:r w:rsidRPr="002D47A1">
              <w:rPr>
                <w:rFonts w:ascii="华文仿宋" w:hAnsi="华文仿宋" w:cs="Arial" w:hint="eastAsia"/>
                <w:b/>
                <w:bCs/>
                <w:kern w:val="0"/>
                <w:szCs w:val="21"/>
              </w:rPr>
              <w:t>统计量</w:t>
            </w:r>
          </w:p>
        </w:tc>
        <w:tc>
          <w:tcPr>
            <w:tcW w:w="665" w:type="pct"/>
            <w:tcBorders>
              <w:top w:val="single" w:sz="12" w:space="0" w:color="auto"/>
              <w:bottom w:val="single" w:sz="12" w:space="0" w:color="auto"/>
            </w:tcBorders>
            <w:shd w:val="clear" w:color="auto" w:fill="auto"/>
            <w:noWrap/>
            <w:vAlign w:val="center"/>
            <w:hideMark/>
          </w:tcPr>
          <w:p w14:paraId="6702D86F" w14:textId="77777777" w:rsidR="00AA456D" w:rsidRPr="002D47A1" w:rsidRDefault="00AA456D" w:rsidP="00F15954">
            <w:pPr>
              <w:widowControl/>
              <w:jc w:val="center"/>
              <w:rPr>
                <w:rFonts w:ascii="华文仿宋" w:hAnsi="华文仿宋" w:cs="Arial"/>
                <w:b/>
                <w:bCs/>
                <w:kern w:val="0"/>
                <w:szCs w:val="21"/>
              </w:rPr>
            </w:pPr>
            <w:r w:rsidRPr="002D47A1">
              <w:rPr>
                <w:rFonts w:ascii="华文仿宋" w:hAnsi="华文仿宋" w:cs="Arial"/>
                <w:b/>
                <w:bCs/>
                <w:kern w:val="0"/>
                <w:szCs w:val="21"/>
              </w:rPr>
              <w:t>P&gt;|z|</w:t>
            </w:r>
          </w:p>
        </w:tc>
        <w:tc>
          <w:tcPr>
            <w:tcW w:w="665" w:type="pct"/>
            <w:tcBorders>
              <w:top w:val="single" w:sz="12" w:space="0" w:color="auto"/>
              <w:bottom w:val="single" w:sz="12" w:space="0" w:color="auto"/>
            </w:tcBorders>
            <w:shd w:val="clear" w:color="auto" w:fill="auto"/>
            <w:noWrap/>
            <w:vAlign w:val="center"/>
            <w:hideMark/>
          </w:tcPr>
          <w:p w14:paraId="7336047F" w14:textId="77777777" w:rsidR="00AA456D" w:rsidRPr="002D47A1" w:rsidRDefault="00AA456D" w:rsidP="00F15954">
            <w:pPr>
              <w:widowControl/>
              <w:jc w:val="center"/>
              <w:rPr>
                <w:rFonts w:ascii="华文仿宋" w:hAnsi="华文仿宋" w:cs="Arial"/>
                <w:b/>
                <w:bCs/>
                <w:kern w:val="0"/>
                <w:szCs w:val="21"/>
              </w:rPr>
            </w:pPr>
            <w:r w:rsidRPr="002D47A1">
              <w:rPr>
                <w:rFonts w:ascii="华文仿宋" w:hAnsi="华文仿宋" w:cs="Arial"/>
                <w:b/>
                <w:bCs/>
                <w:kern w:val="0"/>
                <w:szCs w:val="21"/>
              </w:rPr>
              <w:t>[0.025</w:t>
            </w:r>
          </w:p>
        </w:tc>
        <w:tc>
          <w:tcPr>
            <w:tcW w:w="663" w:type="pct"/>
            <w:tcBorders>
              <w:top w:val="single" w:sz="12" w:space="0" w:color="auto"/>
              <w:bottom w:val="single" w:sz="12" w:space="0" w:color="auto"/>
            </w:tcBorders>
            <w:shd w:val="clear" w:color="auto" w:fill="auto"/>
            <w:noWrap/>
            <w:vAlign w:val="center"/>
            <w:hideMark/>
          </w:tcPr>
          <w:p w14:paraId="7A5764BC" w14:textId="77777777" w:rsidR="00AA456D" w:rsidRPr="002D47A1" w:rsidRDefault="00AA456D" w:rsidP="00F15954">
            <w:pPr>
              <w:widowControl/>
              <w:jc w:val="center"/>
              <w:rPr>
                <w:rFonts w:ascii="华文仿宋" w:hAnsi="华文仿宋" w:cs="Arial"/>
                <w:b/>
                <w:bCs/>
                <w:kern w:val="0"/>
                <w:szCs w:val="21"/>
              </w:rPr>
            </w:pPr>
            <w:r w:rsidRPr="002D47A1">
              <w:rPr>
                <w:rFonts w:ascii="华文仿宋" w:hAnsi="华文仿宋" w:cs="Arial"/>
                <w:b/>
                <w:bCs/>
                <w:kern w:val="0"/>
                <w:szCs w:val="21"/>
              </w:rPr>
              <w:t>0.975]</w:t>
            </w:r>
          </w:p>
        </w:tc>
      </w:tr>
      <w:tr w:rsidR="00AA456D" w:rsidRPr="00780DA8" w14:paraId="0041C654" w14:textId="77777777" w:rsidTr="00AA456D">
        <w:trPr>
          <w:trHeight w:val="255"/>
        </w:trPr>
        <w:tc>
          <w:tcPr>
            <w:tcW w:w="970" w:type="pct"/>
            <w:shd w:val="clear" w:color="auto" w:fill="auto"/>
            <w:noWrap/>
            <w:vAlign w:val="center"/>
            <w:hideMark/>
          </w:tcPr>
          <w:p w14:paraId="42961CB3"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const</w:t>
            </w:r>
          </w:p>
        </w:tc>
        <w:tc>
          <w:tcPr>
            <w:tcW w:w="708" w:type="pct"/>
            <w:shd w:val="clear" w:color="auto" w:fill="auto"/>
            <w:noWrap/>
            <w:vAlign w:val="center"/>
            <w:hideMark/>
          </w:tcPr>
          <w:p w14:paraId="13D7D14D"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6.8140</w:t>
            </w:r>
          </w:p>
        </w:tc>
        <w:tc>
          <w:tcPr>
            <w:tcW w:w="665" w:type="pct"/>
            <w:shd w:val="clear" w:color="auto" w:fill="auto"/>
            <w:noWrap/>
            <w:vAlign w:val="center"/>
            <w:hideMark/>
          </w:tcPr>
          <w:p w14:paraId="59853B62"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3.004</w:t>
            </w:r>
          </w:p>
        </w:tc>
        <w:tc>
          <w:tcPr>
            <w:tcW w:w="665" w:type="pct"/>
            <w:shd w:val="clear" w:color="auto" w:fill="auto"/>
            <w:noWrap/>
            <w:vAlign w:val="center"/>
            <w:hideMark/>
          </w:tcPr>
          <w:p w14:paraId="6743F238"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2.268</w:t>
            </w:r>
          </w:p>
        </w:tc>
        <w:tc>
          <w:tcPr>
            <w:tcW w:w="665" w:type="pct"/>
            <w:shd w:val="clear" w:color="auto" w:fill="auto"/>
            <w:noWrap/>
            <w:vAlign w:val="center"/>
            <w:hideMark/>
          </w:tcPr>
          <w:p w14:paraId="34B04375"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0.023</w:t>
            </w:r>
          </w:p>
        </w:tc>
        <w:tc>
          <w:tcPr>
            <w:tcW w:w="665" w:type="pct"/>
            <w:shd w:val="clear" w:color="auto" w:fill="auto"/>
            <w:noWrap/>
            <w:vAlign w:val="center"/>
            <w:hideMark/>
          </w:tcPr>
          <w:p w14:paraId="6918B5AB"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0.926</w:t>
            </w:r>
          </w:p>
        </w:tc>
        <w:tc>
          <w:tcPr>
            <w:tcW w:w="663" w:type="pct"/>
            <w:shd w:val="clear" w:color="auto" w:fill="auto"/>
            <w:noWrap/>
            <w:vAlign w:val="center"/>
            <w:hideMark/>
          </w:tcPr>
          <w:p w14:paraId="73FE5CFA"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12.702</w:t>
            </w:r>
          </w:p>
        </w:tc>
      </w:tr>
      <w:tr w:rsidR="00AA456D" w:rsidRPr="00780DA8" w14:paraId="2FD3FCAB" w14:textId="77777777" w:rsidTr="00AA456D">
        <w:trPr>
          <w:trHeight w:val="255"/>
        </w:trPr>
        <w:tc>
          <w:tcPr>
            <w:tcW w:w="970" w:type="pct"/>
            <w:shd w:val="clear" w:color="auto" w:fill="auto"/>
            <w:noWrap/>
            <w:vAlign w:val="center"/>
            <w:hideMark/>
          </w:tcPr>
          <w:p w14:paraId="76624061" w14:textId="77777777" w:rsidR="00AA456D" w:rsidRPr="00780DA8" w:rsidRDefault="00AA456D" w:rsidP="00F15954">
            <w:pPr>
              <w:widowControl/>
              <w:jc w:val="center"/>
              <w:rPr>
                <w:rFonts w:ascii="华文仿宋" w:hAnsi="华文仿宋" w:cs="Arial"/>
                <w:kern w:val="0"/>
                <w:szCs w:val="21"/>
              </w:rPr>
            </w:pPr>
            <w:proofErr w:type="gramStart"/>
            <w:r w:rsidRPr="00780DA8">
              <w:rPr>
                <w:rFonts w:ascii="华文仿宋" w:hAnsi="华文仿宋" w:cs="Arial"/>
                <w:kern w:val="0"/>
                <w:szCs w:val="21"/>
              </w:rPr>
              <w:t>ar.L</w:t>
            </w:r>
            <w:proofErr w:type="gramEnd"/>
            <w:r w:rsidRPr="00780DA8">
              <w:rPr>
                <w:rFonts w:ascii="华文仿宋" w:hAnsi="华文仿宋" w:cs="Arial"/>
                <w:kern w:val="0"/>
                <w:szCs w:val="21"/>
              </w:rPr>
              <w:t>1.D.Open</w:t>
            </w:r>
          </w:p>
        </w:tc>
        <w:tc>
          <w:tcPr>
            <w:tcW w:w="708" w:type="pct"/>
            <w:shd w:val="clear" w:color="auto" w:fill="auto"/>
            <w:noWrap/>
            <w:vAlign w:val="center"/>
            <w:hideMark/>
          </w:tcPr>
          <w:p w14:paraId="324CCE77"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-0.6203</w:t>
            </w:r>
          </w:p>
        </w:tc>
        <w:tc>
          <w:tcPr>
            <w:tcW w:w="665" w:type="pct"/>
            <w:shd w:val="clear" w:color="auto" w:fill="auto"/>
            <w:noWrap/>
            <w:vAlign w:val="center"/>
            <w:hideMark/>
          </w:tcPr>
          <w:p w14:paraId="47996B72"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0.068</w:t>
            </w:r>
          </w:p>
        </w:tc>
        <w:tc>
          <w:tcPr>
            <w:tcW w:w="665" w:type="pct"/>
            <w:shd w:val="clear" w:color="auto" w:fill="auto"/>
            <w:noWrap/>
            <w:vAlign w:val="center"/>
            <w:hideMark/>
          </w:tcPr>
          <w:p w14:paraId="63BBC170"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-9.127</w:t>
            </w:r>
          </w:p>
        </w:tc>
        <w:tc>
          <w:tcPr>
            <w:tcW w:w="665" w:type="pct"/>
            <w:shd w:val="clear" w:color="auto" w:fill="auto"/>
            <w:noWrap/>
            <w:vAlign w:val="center"/>
            <w:hideMark/>
          </w:tcPr>
          <w:p w14:paraId="34F8DB67"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0.000</w:t>
            </w:r>
          </w:p>
        </w:tc>
        <w:tc>
          <w:tcPr>
            <w:tcW w:w="665" w:type="pct"/>
            <w:shd w:val="clear" w:color="auto" w:fill="auto"/>
            <w:noWrap/>
            <w:vAlign w:val="center"/>
            <w:hideMark/>
          </w:tcPr>
          <w:p w14:paraId="4A05BF9B"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-0.753</w:t>
            </w:r>
          </w:p>
        </w:tc>
        <w:tc>
          <w:tcPr>
            <w:tcW w:w="663" w:type="pct"/>
            <w:shd w:val="clear" w:color="auto" w:fill="auto"/>
            <w:noWrap/>
            <w:vAlign w:val="center"/>
            <w:hideMark/>
          </w:tcPr>
          <w:p w14:paraId="59947832"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-0.487</w:t>
            </w:r>
          </w:p>
        </w:tc>
      </w:tr>
      <w:tr w:rsidR="00AA456D" w:rsidRPr="00780DA8" w14:paraId="0A4EC6B4" w14:textId="77777777" w:rsidTr="00AA456D">
        <w:trPr>
          <w:trHeight w:val="255"/>
        </w:trPr>
        <w:tc>
          <w:tcPr>
            <w:tcW w:w="970" w:type="pct"/>
            <w:shd w:val="clear" w:color="auto" w:fill="auto"/>
            <w:noWrap/>
            <w:vAlign w:val="center"/>
            <w:hideMark/>
          </w:tcPr>
          <w:p w14:paraId="7290F22D" w14:textId="77777777" w:rsidR="00AA456D" w:rsidRPr="00780DA8" w:rsidRDefault="00AA456D" w:rsidP="00F15954">
            <w:pPr>
              <w:widowControl/>
              <w:jc w:val="center"/>
              <w:rPr>
                <w:rFonts w:ascii="华文仿宋" w:hAnsi="华文仿宋" w:cs="Arial"/>
                <w:kern w:val="0"/>
                <w:szCs w:val="21"/>
              </w:rPr>
            </w:pPr>
            <w:proofErr w:type="gramStart"/>
            <w:r w:rsidRPr="00780DA8">
              <w:rPr>
                <w:rFonts w:ascii="华文仿宋" w:hAnsi="华文仿宋" w:cs="Arial"/>
                <w:kern w:val="0"/>
                <w:szCs w:val="21"/>
              </w:rPr>
              <w:t>ar.L</w:t>
            </w:r>
            <w:proofErr w:type="gramEnd"/>
            <w:r w:rsidRPr="00780DA8">
              <w:rPr>
                <w:rFonts w:ascii="华文仿宋" w:hAnsi="华文仿宋" w:cs="Arial"/>
                <w:kern w:val="0"/>
                <w:szCs w:val="21"/>
              </w:rPr>
              <w:t>2.D.Open</w:t>
            </w:r>
          </w:p>
        </w:tc>
        <w:tc>
          <w:tcPr>
            <w:tcW w:w="708" w:type="pct"/>
            <w:shd w:val="clear" w:color="auto" w:fill="auto"/>
            <w:noWrap/>
            <w:vAlign w:val="center"/>
            <w:hideMark/>
          </w:tcPr>
          <w:p w14:paraId="3DA7A22E"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0.8540</w:t>
            </w:r>
          </w:p>
        </w:tc>
        <w:tc>
          <w:tcPr>
            <w:tcW w:w="665" w:type="pct"/>
            <w:shd w:val="clear" w:color="auto" w:fill="auto"/>
            <w:noWrap/>
            <w:vAlign w:val="center"/>
            <w:hideMark/>
          </w:tcPr>
          <w:p w14:paraId="6305A609"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0.034</w:t>
            </w:r>
          </w:p>
        </w:tc>
        <w:tc>
          <w:tcPr>
            <w:tcW w:w="665" w:type="pct"/>
            <w:shd w:val="clear" w:color="auto" w:fill="auto"/>
            <w:noWrap/>
            <w:vAlign w:val="center"/>
            <w:hideMark/>
          </w:tcPr>
          <w:p w14:paraId="6ABF939D"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25.034</w:t>
            </w:r>
          </w:p>
        </w:tc>
        <w:tc>
          <w:tcPr>
            <w:tcW w:w="665" w:type="pct"/>
            <w:shd w:val="clear" w:color="auto" w:fill="auto"/>
            <w:noWrap/>
            <w:vAlign w:val="center"/>
            <w:hideMark/>
          </w:tcPr>
          <w:p w14:paraId="528EE0E6"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0.000</w:t>
            </w:r>
          </w:p>
        </w:tc>
        <w:tc>
          <w:tcPr>
            <w:tcW w:w="665" w:type="pct"/>
            <w:shd w:val="clear" w:color="auto" w:fill="auto"/>
            <w:noWrap/>
            <w:vAlign w:val="center"/>
            <w:hideMark/>
          </w:tcPr>
          <w:p w14:paraId="4E56C2DA"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0.787</w:t>
            </w:r>
          </w:p>
        </w:tc>
        <w:tc>
          <w:tcPr>
            <w:tcW w:w="663" w:type="pct"/>
            <w:shd w:val="clear" w:color="auto" w:fill="auto"/>
            <w:noWrap/>
            <w:vAlign w:val="center"/>
            <w:hideMark/>
          </w:tcPr>
          <w:p w14:paraId="717E033A"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0.921</w:t>
            </w:r>
          </w:p>
        </w:tc>
      </w:tr>
      <w:tr w:rsidR="00AA456D" w:rsidRPr="00780DA8" w14:paraId="01AEB296" w14:textId="77777777" w:rsidTr="00AA456D">
        <w:trPr>
          <w:trHeight w:val="255"/>
        </w:trPr>
        <w:tc>
          <w:tcPr>
            <w:tcW w:w="970" w:type="pct"/>
            <w:shd w:val="clear" w:color="auto" w:fill="auto"/>
            <w:noWrap/>
            <w:vAlign w:val="center"/>
            <w:hideMark/>
          </w:tcPr>
          <w:p w14:paraId="0B2999F9" w14:textId="77777777" w:rsidR="00AA456D" w:rsidRPr="00780DA8" w:rsidRDefault="00AA456D" w:rsidP="00F15954">
            <w:pPr>
              <w:widowControl/>
              <w:jc w:val="center"/>
              <w:rPr>
                <w:rFonts w:ascii="华文仿宋" w:hAnsi="华文仿宋" w:cs="Arial"/>
                <w:kern w:val="0"/>
                <w:szCs w:val="21"/>
              </w:rPr>
            </w:pPr>
            <w:proofErr w:type="gramStart"/>
            <w:r w:rsidRPr="00780DA8">
              <w:rPr>
                <w:rFonts w:ascii="华文仿宋" w:hAnsi="华文仿宋" w:cs="Arial"/>
                <w:kern w:val="0"/>
                <w:szCs w:val="21"/>
              </w:rPr>
              <w:t>ar.L</w:t>
            </w:r>
            <w:proofErr w:type="gramEnd"/>
            <w:r w:rsidRPr="00780DA8">
              <w:rPr>
                <w:rFonts w:ascii="华文仿宋" w:hAnsi="华文仿宋" w:cs="Arial"/>
                <w:kern w:val="0"/>
                <w:szCs w:val="21"/>
              </w:rPr>
              <w:t>3.D.Open</w:t>
            </w:r>
          </w:p>
        </w:tc>
        <w:tc>
          <w:tcPr>
            <w:tcW w:w="708" w:type="pct"/>
            <w:shd w:val="clear" w:color="auto" w:fill="auto"/>
            <w:noWrap/>
            <w:vAlign w:val="center"/>
            <w:hideMark/>
          </w:tcPr>
          <w:p w14:paraId="560489DF"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0.7213</w:t>
            </w:r>
          </w:p>
        </w:tc>
        <w:tc>
          <w:tcPr>
            <w:tcW w:w="665" w:type="pct"/>
            <w:shd w:val="clear" w:color="auto" w:fill="auto"/>
            <w:noWrap/>
            <w:vAlign w:val="center"/>
            <w:hideMark/>
          </w:tcPr>
          <w:p w14:paraId="072A147F"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0.065</w:t>
            </w:r>
          </w:p>
        </w:tc>
        <w:tc>
          <w:tcPr>
            <w:tcW w:w="665" w:type="pct"/>
            <w:shd w:val="clear" w:color="auto" w:fill="auto"/>
            <w:noWrap/>
            <w:vAlign w:val="center"/>
            <w:hideMark/>
          </w:tcPr>
          <w:p w14:paraId="7460EF80"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11.062</w:t>
            </w:r>
          </w:p>
        </w:tc>
        <w:tc>
          <w:tcPr>
            <w:tcW w:w="665" w:type="pct"/>
            <w:shd w:val="clear" w:color="auto" w:fill="auto"/>
            <w:noWrap/>
            <w:vAlign w:val="center"/>
            <w:hideMark/>
          </w:tcPr>
          <w:p w14:paraId="45D0F783"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0.000</w:t>
            </w:r>
          </w:p>
        </w:tc>
        <w:tc>
          <w:tcPr>
            <w:tcW w:w="665" w:type="pct"/>
            <w:shd w:val="clear" w:color="auto" w:fill="auto"/>
            <w:noWrap/>
            <w:vAlign w:val="center"/>
            <w:hideMark/>
          </w:tcPr>
          <w:p w14:paraId="7CB439B9"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0.594</w:t>
            </w:r>
          </w:p>
        </w:tc>
        <w:tc>
          <w:tcPr>
            <w:tcW w:w="663" w:type="pct"/>
            <w:shd w:val="clear" w:color="auto" w:fill="auto"/>
            <w:noWrap/>
            <w:vAlign w:val="center"/>
            <w:hideMark/>
          </w:tcPr>
          <w:p w14:paraId="291765F2"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0.849</w:t>
            </w:r>
          </w:p>
        </w:tc>
      </w:tr>
      <w:tr w:rsidR="00AA456D" w:rsidRPr="00780DA8" w14:paraId="33FDC5FD" w14:textId="77777777" w:rsidTr="00AA456D">
        <w:trPr>
          <w:trHeight w:val="255"/>
        </w:trPr>
        <w:tc>
          <w:tcPr>
            <w:tcW w:w="970" w:type="pct"/>
            <w:shd w:val="clear" w:color="auto" w:fill="auto"/>
            <w:noWrap/>
            <w:vAlign w:val="center"/>
            <w:hideMark/>
          </w:tcPr>
          <w:p w14:paraId="2605C46A" w14:textId="77777777" w:rsidR="00AA456D" w:rsidRPr="00780DA8" w:rsidRDefault="00AA456D" w:rsidP="00F15954">
            <w:pPr>
              <w:widowControl/>
              <w:jc w:val="center"/>
              <w:rPr>
                <w:rFonts w:ascii="华文仿宋" w:hAnsi="华文仿宋" w:cs="Arial"/>
                <w:kern w:val="0"/>
                <w:szCs w:val="21"/>
              </w:rPr>
            </w:pPr>
            <w:proofErr w:type="gramStart"/>
            <w:r w:rsidRPr="00780DA8">
              <w:rPr>
                <w:rFonts w:ascii="华文仿宋" w:hAnsi="华文仿宋" w:cs="Arial"/>
                <w:kern w:val="0"/>
                <w:szCs w:val="21"/>
              </w:rPr>
              <w:t>ma.L</w:t>
            </w:r>
            <w:proofErr w:type="gramEnd"/>
            <w:r w:rsidRPr="00780DA8">
              <w:rPr>
                <w:rFonts w:ascii="华文仿宋" w:hAnsi="华文仿宋" w:cs="Arial"/>
                <w:kern w:val="0"/>
                <w:szCs w:val="21"/>
              </w:rPr>
              <w:t>1.D.Open</w:t>
            </w:r>
          </w:p>
        </w:tc>
        <w:tc>
          <w:tcPr>
            <w:tcW w:w="708" w:type="pct"/>
            <w:shd w:val="clear" w:color="auto" w:fill="auto"/>
            <w:noWrap/>
            <w:vAlign w:val="center"/>
            <w:hideMark/>
          </w:tcPr>
          <w:p w14:paraId="464CD886"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0.7755</w:t>
            </w:r>
          </w:p>
        </w:tc>
        <w:tc>
          <w:tcPr>
            <w:tcW w:w="665" w:type="pct"/>
            <w:shd w:val="clear" w:color="auto" w:fill="auto"/>
            <w:noWrap/>
            <w:vAlign w:val="center"/>
            <w:hideMark/>
          </w:tcPr>
          <w:p w14:paraId="0D1B5823"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0.039</w:t>
            </w:r>
          </w:p>
        </w:tc>
        <w:tc>
          <w:tcPr>
            <w:tcW w:w="665" w:type="pct"/>
            <w:shd w:val="clear" w:color="auto" w:fill="auto"/>
            <w:noWrap/>
            <w:vAlign w:val="center"/>
            <w:hideMark/>
          </w:tcPr>
          <w:p w14:paraId="6D10E6D1"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19.735</w:t>
            </w:r>
          </w:p>
        </w:tc>
        <w:tc>
          <w:tcPr>
            <w:tcW w:w="665" w:type="pct"/>
            <w:shd w:val="clear" w:color="auto" w:fill="auto"/>
            <w:noWrap/>
            <w:vAlign w:val="center"/>
            <w:hideMark/>
          </w:tcPr>
          <w:p w14:paraId="3C73D14B"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0.000</w:t>
            </w:r>
          </w:p>
        </w:tc>
        <w:tc>
          <w:tcPr>
            <w:tcW w:w="665" w:type="pct"/>
            <w:shd w:val="clear" w:color="auto" w:fill="auto"/>
            <w:noWrap/>
            <w:vAlign w:val="center"/>
            <w:hideMark/>
          </w:tcPr>
          <w:p w14:paraId="4230FD57"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0.699</w:t>
            </w:r>
          </w:p>
        </w:tc>
        <w:tc>
          <w:tcPr>
            <w:tcW w:w="663" w:type="pct"/>
            <w:shd w:val="clear" w:color="auto" w:fill="auto"/>
            <w:noWrap/>
            <w:vAlign w:val="center"/>
            <w:hideMark/>
          </w:tcPr>
          <w:p w14:paraId="6C73DD4D"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0.853</w:t>
            </w:r>
          </w:p>
        </w:tc>
      </w:tr>
      <w:tr w:rsidR="00AA456D" w:rsidRPr="00780DA8" w14:paraId="33B13C3B" w14:textId="77777777" w:rsidTr="00AA456D">
        <w:trPr>
          <w:trHeight w:val="255"/>
        </w:trPr>
        <w:tc>
          <w:tcPr>
            <w:tcW w:w="970" w:type="pct"/>
            <w:shd w:val="clear" w:color="auto" w:fill="auto"/>
            <w:noWrap/>
            <w:vAlign w:val="center"/>
            <w:hideMark/>
          </w:tcPr>
          <w:p w14:paraId="29A14DDC" w14:textId="77777777" w:rsidR="00AA456D" w:rsidRPr="00780DA8" w:rsidRDefault="00AA456D" w:rsidP="00F15954">
            <w:pPr>
              <w:widowControl/>
              <w:jc w:val="center"/>
              <w:rPr>
                <w:rFonts w:ascii="华文仿宋" w:hAnsi="华文仿宋" w:cs="Arial"/>
                <w:kern w:val="0"/>
                <w:szCs w:val="21"/>
              </w:rPr>
            </w:pPr>
            <w:proofErr w:type="gramStart"/>
            <w:r w:rsidRPr="00780DA8">
              <w:rPr>
                <w:rFonts w:ascii="华文仿宋" w:hAnsi="华文仿宋" w:cs="Arial"/>
                <w:kern w:val="0"/>
                <w:szCs w:val="21"/>
              </w:rPr>
              <w:t>ma.L</w:t>
            </w:r>
            <w:proofErr w:type="gramEnd"/>
            <w:r w:rsidRPr="00780DA8">
              <w:rPr>
                <w:rFonts w:ascii="华文仿宋" w:hAnsi="华文仿宋" w:cs="Arial"/>
                <w:kern w:val="0"/>
                <w:szCs w:val="21"/>
              </w:rPr>
              <w:t>2.D.Open</w:t>
            </w:r>
          </w:p>
        </w:tc>
        <w:tc>
          <w:tcPr>
            <w:tcW w:w="708" w:type="pct"/>
            <w:shd w:val="clear" w:color="auto" w:fill="auto"/>
            <w:noWrap/>
            <w:vAlign w:val="center"/>
            <w:hideMark/>
          </w:tcPr>
          <w:p w14:paraId="2C34A752"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-0.8312</w:t>
            </w:r>
          </w:p>
        </w:tc>
        <w:tc>
          <w:tcPr>
            <w:tcW w:w="665" w:type="pct"/>
            <w:shd w:val="clear" w:color="auto" w:fill="auto"/>
            <w:noWrap/>
            <w:vAlign w:val="center"/>
            <w:hideMark/>
          </w:tcPr>
          <w:p w14:paraId="7B03C9AE"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0.022</w:t>
            </w:r>
          </w:p>
        </w:tc>
        <w:tc>
          <w:tcPr>
            <w:tcW w:w="665" w:type="pct"/>
            <w:shd w:val="clear" w:color="auto" w:fill="auto"/>
            <w:noWrap/>
            <w:vAlign w:val="center"/>
            <w:hideMark/>
          </w:tcPr>
          <w:p w14:paraId="5B5D10B2"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-38.480</w:t>
            </w:r>
          </w:p>
        </w:tc>
        <w:tc>
          <w:tcPr>
            <w:tcW w:w="665" w:type="pct"/>
            <w:shd w:val="clear" w:color="auto" w:fill="auto"/>
            <w:noWrap/>
            <w:vAlign w:val="center"/>
            <w:hideMark/>
          </w:tcPr>
          <w:p w14:paraId="1C565981"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0.000</w:t>
            </w:r>
          </w:p>
        </w:tc>
        <w:tc>
          <w:tcPr>
            <w:tcW w:w="665" w:type="pct"/>
            <w:shd w:val="clear" w:color="auto" w:fill="auto"/>
            <w:noWrap/>
            <w:vAlign w:val="center"/>
            <w:hideMark/>
          </w:tcPr>
          <w:p w14:paraId="37B45F5D"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-0.874</w:t>
            </w:r>
          </w:p>
        </w:tc>
        <w:tc>
          <w:tcPr>
            <w:tcW w:w="663" w:type="pct"/>
            <w:shd w:val="clear" w:color="auto" w:fill="auto"/>
            <w:noWrap/>
            <w:vAlign w:val="center"/>
            <w:hideMark/>
          </w:tcPr>
          <w:p w14:paraId="1DBB40CA"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-0.789</w:t>
            </w:r>
          </w:p>
        </w:tc>
      </w:tr>
      <w:tr w:rsidR="00AA456D" w:rsidRPr="00780DA8" w14:paraId="178FF594" w14:textId="77777777" w:rsidTr="00AA456D">
        <w:trPr>
          <w:trHeight w:val="255"/>
        </w:trPr>
        <w:tc>
          <w:tcPr>
            <w:tcW w:w="970" w:type="pct"/>
            <w:tcBorders>
              <w:bottom w:val="single" w:sz="12" w:space="0" w:color="auto"/>
            </w:tcBorders>
            <w:shd w:val="clear" w:color="auto" w:fill="auto"/>
            <w:noWrap/>
            <w:vAlign w:val="center"/>
            <w:hideMark/>
          </w:tcPr>
          <w:p w14:paraId="31607BC6" w14:textId="77777777" w:rsidR="00AA456D" w:rsidRPr="00780DA8" w:rsidRDefault="00AA456D" w:rsidP="00F15954">
            <w:pPr>
              <w:widowControl/>
              <w:jc w:val="center"/>
              <w:rPr>
                <w:rFonts w:ascii="华文仿宋" w:hAnsi="华文仿宋" w:cs="Arial"/>
                <w:kern w:val="0"/>
                <w:szCs w:val="21"/>
              </w:rPr>
            </w:pPr>
            <w:proofErr w:type="gramStart"/>
            <w:r w:rsidRPr="00780DA8">
              <w:rPr>
                <w:rFonts w:ascii="华文仿宋" w:hAnsi="华文仿宋" w:cs="Arial"/>
                <w:kern w:val="0"/>
                <w:szCs w:val="21"/>
              </w:rPr>
              <w:t>ma.L</w:t>
            </w:r>
            <w:proofErr w:type="gramEnd"/>
            <w:r w:rsidRPr="00780DA8">
              <w:rPr>
                <w:rFonts w:ascii="华文仿宋" w:hAnsi="华文仿宋" w:cs="Arial"/>
                <w:kern w:val="0"/>
                <w:szCs w:val="21"/>
              </w:rPr>
              <w:t>3.D.Open</w:t>
            </w:r>
          </w:p>
        </w:tc>
        <w:tc>
          <w:tcPr>
            <w:tcW w:w="708" w:type="pct"/>
            <w:tcBorders>
              <w:bottom w:val="single" w:sz="12" w:space="0" w:color="auto"/>
            </w:tcBorders>
            <w:shd w:val="clear" w:color="auto" w:fill="auto"/>
            <w:noWrap/>
            <w:vAlign w:val="center"/>
            <w:hideMark/>
          </w:tcPr>
          <w:p w14:paraId="5D793AB0"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-0.9444</w:t>
            </w:r>
          </w:p>
        </w:tc>
        <w:tc>
          <w:tcPr>
            <w:tcW w:w="665" w:type="pct"/>
            <w:tcBorders>
              <w:bottom w:val="single" w:sz="12" w:space="0" w:color="auto"/>
            </w:tcBorders>
            <w:shd w:val="clear" w:color="auto" w:fill="auto"/>
            <w:noWrap/>
            <w:vAlign w:val="center"/>
            <w:hideMark/>
          </w:tcPr>
          <w:p w14:paraId="0ECD5106"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0.035</w:t>
            </w:r>
          </w:p>
        </w:tc>
        <w:tc>
          <w:tcPr>
            <w:tcW w:w="665" w:type="pct"/>
            <w:tcBorders>
              <w:bottom w:val="single" w:sz="12" w:space="0" w:color="auto"/>
            </w:tcBorders>
            <w:shd w:val="clear" w:color="auto" w:fill="auto"/>
            <w:noWrap/>
            <w:vAlign w:val="center"/>
            <w:hideMark/>
          </w:tcPr>
          <w:p w14:paraId="75AA19E9"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-26.851</w:t>
            </w:r>
          </w:p>
        </w:tc>
        <w:tc>
          <w:tcPr>
            <w:tcW w:w="665" w:type="pct"/>
            <w:tcBorders>
              <w:bottom w:val="single" w:sz="12" w:space="0" w:color="auto"/>
            </w:tcBorders>
            <w:shd w:val="clear" w:color="auto" w:fill="auto"/>
            <w:noWrap/>
            <w:vAlign w:val="center"/>
            <w:hideMark/>
          </w:tcPr>
          <w:p w14:paraId="19B0EB78"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0.000</w:t>
            </w:r>
          </w:p>
        </w:tc>
        <w:tc>
          <w:tcPr>
            <w:tcW w:w="665" w:type="pct"/>
            <w:tcBorders>
              <w:bottom w:val="single" w:sz="12" w:space="0" w:color="auto"/>
            </w:tcBorders>
            <w:shd w:val="clear" w:color="auto" w:fill="auto"/>
            <w:noWrap/>
            <w:vAlign w:val="center"/>
            <w:hideMark/>
          </w:tcPr>
          <w:p w14:paraId="33461CC2"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-1.013</w:t>
            </w:r>
          </w:p>
        </w:tc>
        <w:tc>
          <w:tcPr>
            <w:tcW w:w="663" w:type="pct"/>
            <w:tcBorders>
              <w:bottom w:val="single" w:sz="12" w:space="0" w:color="auto"/>
            </w:tcBorders>
            <w:shd w:val="clear" w:color="auto" w:fill="auto"/>
            <w:noWrap/>
            <w:vAlign w:val="center"/>
            <w:hideMark/>
          </w:tcPr>
          <w:p w14:paraId="23CA00DD" w14:textId="77777777" w:rsidR="00AA456D" w:rsidRPr="00780DA8" w:rsidRDefault="00AA456D" w:rsidP="00F15954">
            <w:pPr>
              <w:widowControl/>
              <w:jc w:val="center"/>
              <w:rPr>
                <w:rFonts w:ascii="华文仿宋" w:hAnsi="华文仿宋" w:cs="Arial"/>
                <w:kern w:val="0"/>
                <w:szCs w:val="21"/>
              </w:rPr>
            </w:pPr>
            <w:r w:rsidRPr="00780DA8">
              <w:rPr>
                <w:rFonts w:ascii="华文仿宋" w:hAnsi="华文仿宋" w:cs="Arial"/>
                <w:kern w:val="0"/>
                <w:szCs w:val="21"/>
              </w:rPr>
              <w:t xml:space="preserve">   -0.875</w:t>
            </w:r>
          </w:p>
        </w:tc>
      </w:tr>
    </w:tbl>
    <w:p w14:paraId="0F366286" w14:textId="592AD971" w:rsidR="00AA456D" w:rsidRDefault="00AA456D" w:rsidP="00AA456D">
      <w:pPr>
        <w:pStyle w:val="af2"/>
        <w:ind w:firstLine="480"/>
      </w:pPr>
      <w:r>
        <w:rPr>
          <w:rFonts w:hint="eastAsia"/>
        </w:rPr>
        <w:t>由上表可以发现，</w:t>
      </w:r>
      <w:r>
        <w:t>ARIMA</w:t>
      </w:r>
      <w:r>
        <w:t>（</w:t>
      </w:r>
      <w:r>
        <w:t>3</w:t>
      </w:r>
      <w:r>
        <w:t>，</w:t>
      </w:r>
      <w:r>
        <w:t>1</w:t>
      </w:r>
      <w:r>
        <w:t>，</w:t>
      </w:r>
      <w:r>
        <w:t>3</w:t>
      </w:r>
      <w:r>
        <w:t>）模型的各系数均通过显著性检验（</w:t>
      </w:r>
      <w:r>
        <w:t>0.05</w:t>
      </w:r>
      <w:r>
        <w:t>），故模型结果为：</w:t>
      </w:r>
    </w:p>
    <w:p w14:paraId="6BEE73CD" w14:textId="77777777" w:rsidR="00AA456D" w:rsidRPr="00AA456D" w:rsidRDefault="00DC05FD" w:rsidP="00AA456D">
      <w:pPr>
        <w:spacing w:line="360" w:lineRule="auto"/>
        <w:rPr>
          <w:rFonts w:eastAsia="华文仿宋" w:cs="Times New Roman"/>
          <w:sz w:val="24"/>
        </w:rPr>
      </w:pPr>
      <m:oMathPara>
        <m:oMath>
          <m:sSub>
            <m:sSubPr>
              <m:ctrlPr>
                <w:rPr>
                  <w:rFonts w:ascii="Cambria Math" w:eastAsia="华文仿宋" w:hAnsi="Cambria Math" w:cs="Times New Roman"/>
                  <w:i/>
                  <w:sz w:val="24"/>
                </w:rPr>
              </m:ctrlPr>
            </m:sSubPr>
            <m:e>
              <m:r>
                <w:rPr>
                  <w:rFonts w:ascii="Cambria Math" w:eastAsia="华文仿宋" w:hAnsi="Cambria Math" w:cs="Times New Roman"/>
                  <w:sz w:val="24"/>
                </w:rPr>
                <m:t>x</m:t>
              </m:r>
            </m:e>
            <m:sub>
              <m:r>
                <w:rPr>
                  <w:rFonts w:ascii="Cambria Math" w:eastAsia="华文仿宋" w:hAnsi="Cambria Math" w:cs="Times New Roman"/>
                  <w:sz w:val="24"/>
                </w:rPr>
                <m:t>t</m:t>
              </m:r>
            </m:sub>
          </m:sSub>
          <m:r>
            <w:rPr>
              <w:rFonts w:ascii="Cambria Math" w:eastAsia="华文仿宋" w:hAnsi="Cambria Math" w:cs="Times New Roman"/>
              <w:sz w:val="24"/>
            </w:rPr>
            <m:t>=6.814-0.6203</m:t>
          </m:r>
          <m:sSub>
            <m:sSubPr>
              <m:ctrlPr>
                <w:rPr>
                  <w:rFonts w:ascii="Cambria Math" w:eastAsia="华文仿宋" w:hAnsi="Cambria Math" w:cs="Times New Roman"/>
                  <w:i/>
                  <w:sz w:val="24"/>
                </w:rPr>
              </m:ctrlPr>
            </m:sSubPr>
            <m:e>
              <m:r>
                <w:rPr>
                  <w:rFonts w:ascii="Cambria Math" w:eastAsia="华文仿宋" w:hAnsi="Cambria Math" w:cs="Times New Roman"/>
                  <w:sz w:val="24"/>
                </w:rPr>
                <m:t>x</m:t>
              </m:r>
            </m:e>
            <m:sub>
              <m:r>
                <w:rPr>
                  <w:rFonts w:ascii="Cambria Math" w:eastAsia="华文仿宋" w:hAnsi="Cambria Math" w:cs="Times New Roman"/>
                  <w:sz w:val="24"/>
                </w:rPr>
                <m:t>t-1</m:t>
              </m:r>
            </m:sub>
          </m:sSub>
          <m:r>
            <w:rPr>
              <w:rFonts w:ascii="Cambria Math" w:eastAsia="华文仿宋" w:hAnsi="Cambria Math" w:cs="Times New Roman"/>
              <w:sz w:val="24"/>
            </w:rPr>
            <m:t>+0.854</m:t>
          </m:r>
          <m:sSub>
            <m:sSubPr>
              <m:ctrlPr>
                <w:rPr>
                  <w:rFonts w:ascii="Cambria Math" w:eastAsia="华文仿宋" w:hAnsi="Cambria Math" w:cs="Times New Roman"/>
                  <w:i/>
                  <w:sz w:val="24"/>
                </w:rPr>
              </m:ctrlPr>
            </m:sSubPr>
            <m:e>
              <m:r>
                <w:rPr>
                  <w:rFonts w:ascii="Cambria Math" w:eastAsia="华文仿宋" w:hAnsi="Cambria Math" w:cs="Times New Roman"/>
                  <w:sz w:val="24"/>
                </w:rPr>
                <m:t>x</m:t>
              </m:r>
            </m:e>
            <m:sub>
              <m:r>
                <w:rPr>
                  <w:rFonts w:ascii="Cambria Math" w:eastAsia="华文仿宋" w:hAnsi="Cambria Math" w:cs="Times New Roman"/>
                  <w:sz w:val="24"/>
                </w:rPr>
                <m:t>t-2</m:t>
              </m:r>
            </m:sub>
          </m:sSub>
          <m:r>
            <w:rPr>
              <w:rFonts w:ascii="Cambria Math" w:eastAsia="华文仿宋" w:hAnsi="Cambria Math" w:cs="Times New Roman"/>
              <w:sz w:val="24"/>
            </w:rPr>
            <m:t>+0.7213</m:t>
          </m:r>
          <m:sSub>
            <m:sSubPr>
              <m:ctrlPr>
                <w:rPr>
                  <w:rFonts w:ascii="Cambria Math" w:eastAsia="华文仿宋" w:hAnsi="Cambria Math" w:cs="Times New Roman"/>
                  <w:i/>
                  <w:sz w:val="24"/>
                </w:rPr>
              </m:ctrlPr>
            </m:sSubPr>
            <m:e>
              <m:r>
                <w:rPr>
                  <w:rFonts w:ascii="Cambria Math" w:eastAsia="华文仿宋" w:hAnsi="Cambria Math" w:cs="Times New Roman"/>
                  <w:sz w:val="24"/>
                </w:rPr>
                <m:t>x</m:t>
              </m:r>
            </m:e>
            <m:sub>
              <m:r>
                <w:rPr>
                  <w:rFonts w:ascii="Cambria Math" w:eastAsia="华文仿宋" w:hAnsi="Cambria Math" w:cs="Times New Roman"/>
                  <w:sz w:val="24"/>
                </w:rPr>
                <m:t>t-3</m:t>
              </m:r>
            </m:sub>
          </m:sSub>
          <m:r>
            <w:rPr>
              <w:rFonts w:ascii="Cambria Math" w:eastAsia="华文仿宋" w:hAnsi="Cambria Math" w:cs="Times New Roman"/>
              <w:sz w:val="24"/>
            </w:rPr>
            <m:t>+</m:t>
          </m:r>
          <m:sSub>
            <m:sSubPr>
              <m:ctrlPr>
                <w:rPr>
                  <w:rFonts w:ascii="Cambria Math" w:eastAsia="华文仿宋" w:hAnsi="Cambria Math" w:cs="Times New Roman"/>
                  <w:i/>
                  <w:sz w:val="24"/>
                </w:rPr>
              </m:ctrlPr>
            </m:sSubPr>
            <m:e>
              <m:r>
                <w:rPr>
                  <w:rFonts w:ascii="Cambria Math" w:eastAsia="华文仿宋" w:hAnsi="Cambria Math" w:cs="Times New Roman"/>
                  <w:sz w:val="24"/>
                </w:rPr>
                <m:t>ϵ</m:t>
              </m:r>
            </m:e>
            <m:sub>
              <m:r>
                <w:rPr>
                  <w:rFonts w:ascii="Cambria Math" w:eastAsia="华文仿宋" w:hAnsi="Cambria Math" w:cs="Times New Roman"/>
                  <w:sz w:val="24"/>
                </w:rPr>
                <m:t>t</m:t>
              </m:r>
            </m:sub>
          </m:sSub>
          <m:r>
            <w:rPr>
              <w:rFonts w:ascii="Cambria Math" w:eastAsia="华文仿宋" w:hAnsi="Cambria Math" w:cs="Times New Roman"/>
              <w:sz w:val="24"/>
            </w:rPr>
            <m:t>+0.7755</m:t>
          </m:r>
          <m:sSub>
            <m:sSubPr>
              <m:ctrlPr>
                <w:rPr>
                  <w:rFonts w:ascii="Cambria Math" w:eastAsia="华文仿宋" w:hAnsi="Cambria Math" w:cs="Times New Roman"/>
                  <w:i/>
                  <w:sz w:val="24"/>
                </w:rPr>
              </m:ctrlPr>
            </m:sSubPr>
            <m:e>
              <m:r>
                <w:rPr>
                  <w:rFonts w:ascii="Cambria Math" w:eastAsia="华文仿宋" w:hAnsi="Cambria Math" w:cs="Times New Roman"/>
                  <w:sz w:val="24"/>
                </w:rPr>
                <m:t>ϵ</m:t>
              </m:r>
            </m:e>
            <m:sub>
              <m:r>
                <w:rPr>
                  <w:rFonts w:ascii="Cambria Math" w:eastAsia="华文仿宋" w:hAnsi="Cambria Math" w:cs="Times New Roman"/>
                  <w:sz w:val="24"/>
                </w:rPr>
                <m:t>t-1</m:t>
              </m:r>
            </m:sub>
          </m:sSub>
          <m:r>
            <w:rPr>
              <w:rFonts w:ascii="Cambria Math" w:eastAsia="华文仿宋" w:hAnsi="Cambria Math" w:cs="Times New Roman"/>
              <w:sz w:val="24"/>
            </w:rPr>
            <m:t>-0.8312</m:t>
          </m:r>
          <m:sSub>
            <m:sSubPr>
              <m:ctrlPr>
                <w:rPr>
                  <w:rFonts w:ascii="Cambria Math" w:eastAsia="华文仿宋" w:hAnsi="Cambria Math" w:cs="Times New Roman"/>
                  <w:i/>
                  <w:sz w:val="24"/>
                </w:rPr>
              </m:ctrlPr>
            </m:sSubPr>
            <m:e>
              <m:r>
                <w:rPr>
                  <w:rFonts w:ascii="Cambria Math" w:eastAsia="华文仿宋" w:hAnsi="Cambria Math" w:cs="Times New Roman"/>
                  <w:sz w:val="24"/>
                </w:rPr>
                <m:t>ϵ</m:t>
              </m:r>
            </m:e>
            <m:sub>
              <m:r>
                <w:rPr>
                  <w:rFonts w:ascii="Cambria Math" w:eastAsia="华文仿宋" w:hAnsi="Cambria Math" w:cs="Times New Roman"/>
                  <w:sz w:val="24"/>
                </w:rPr>
                <m:t>t-2</m:t>
              </m:r>
            </m:sub>
          </m:sSub>
          <m:r>
            <w:rPr>
              <w:rFonts w:ascii="Cambria Math" w:eastAsia="华文仿宋" w:hAnsi="Cambria Math" w:cs="Times New Roman"/>
              <w:sz w:val="24"/>
            </w:rPr>
            <m:t>-0.9444</m:t>
          </m:r>
          <m:sSub>
            <m:sSubPr>
              <m:ctrlPr>
                <w:rPr>
                  <w:rFonts w:ascii="Cambria Math" w:eastAsia="华文仿宋" w:hAnsi="Cambria Math" w:cs="Times New Roman"/>
                  <w:i/>
                  <w:sz w:val="24"/>
                </w:rPr>
              </m:ctrlPr>
            </m:sSubPr>
            <m:e>
              <m:r>
                <w:rPr>
                  <w:rFonts w:ascii="Cambria Math" w:eastAsia="华文仿宋" w:hAnsi="Cambria Math" w:cs="Times New Roman"/>
                  <w:sz w:val="24"/>
                </w:rPr>
                <m:t>ϵ</m:t>
              </m:r>
            </m:e>
            <m:sub>
              <m:r>
                <w:rPr>
                  <w:rFonts w:ascii="Cambria Math" w:eastAsia="华文仿宋" w:hAnsi="Cambria Math" w:cs="Times New Roman"/>
                  <w:sz w:val="24"/>
                </w:rPr>
                <m:t>t-3</m:t>
              </m:r>
            </m:sub>
          </m:sSub>
        </m:oMath>
      </m:oMathPara>
    </w:p>
    <w:p w14:paraId="69D00A32" w14:textId="5B60684C" w:rsidR="003A66B7" w:rsidRPr="00AA456D" w:rsidRDefault="00DC05FD" w:rsidP="00AA456D">
      <w:pPr>
        <w:spacing w:line="360" w:lineRule="auto"/>
        <w:rPr>
          <w:rFonts w:eastAsia="华文仿宋" w:cs="Times New Roman"/>
          <w:i/>
          <w:sz w:val="24"/>
        </w:rPr>
      </w:pPr>
      <m:oMathPara>
        <m:oMath>
          <m:d>
            <m:dPr>
              <m:begChr m:val="{"/>
              <m:endChr m:val="}"/>
              <m:ctrlPr>
                <w:rPr>
                  <w:rFonts w:ascii="Cambria Math" w:eastAsia="华文仿宋" w:hAnsi="Cambria Math" w:cs="Times New Roman"/>
                  <w:i/>
                  <w:sz w:val="24"/>
                </w:rPr>
              </m:ctrlPr>
            </m:dPr>
            <m:e>
              <m:sSub>
                <m:sSubPr>
                  <m:ctrlPr>
                    <w:rPr>
                      <w:rFonts w:ascii="Cambria Math" w:eastAsia="华文仿宋" w:hAnsi="Cambria Math" w:cs="Times New Roman"/>
                      <w:i/>
                      <w:sz w:val="24"/>
                    </w:rPr>
                  </m:ctrlPr>
                </m:sSubPr>
                <m:e>
                  <m:r>
                    <w:rPr>
                      <w:rFonts w:ascii="Cambria Math" w:eastAsia="华文仿宋" w:hAnsi="Cambria Math" w:cs="Times New Roman"/>
                      <w:sz w:val="24"/>
                    </w:rPr>
                    <m:t>ϵ</m:t>
                  </m:r>
                </m:e>
                <m:sub>
                  <m:r>
                    <w:rPr>
                      <w:rFonts w:ascii="Cambria Math" w:eastAsia="华文仿宋" w:hAnsi="Cambria Math" w:cs="Times New Roman"/>
                      <w:sz w:val="24"/>
                    </w:rPr>
                    <m:t>t</m:t>
                  </m:r>
                </m:sub>
              </m:sSub>
            </m:e>
          </m:d>
          <m:r>
            <w:rPr>
              <w:rFonts w:ascii="Cambria Math" w:eastAsia="华文仿宋" w:hAnsi="Cambria Math" w:cs="Times New Roman"/>
              <w:sz w:val="24"/>
            </w:rPr>
            <m:t>∼WN(0,</m:t>
          </m:r>
          <m:sSup>
            <m:sSupPr>
              <m:ctrlPr>
                <w:rPr>
                  <w:rFonts w:ascii="Cambria Math" w:eastAsia="华文仿宋" w:hAnsi="Cambria Math" w:cs="Times New Roman"/>
                  <w:i/>
                  <w:sz w:val="24"/>
                </w:rPr>
              </m:ctrlPr>
            </m:sSupPr>
            <m:e>
              <m:r>
                <w:rPr>
                  <w:rFonts w:ascii="Cambria Math" w:eastAsia="华文仿宋" w:hAnsi="Cambria Math" w:cs="Times New Roman"/>
                  <w:sz w:val="24"/>
                </w:rPr>
                <m:t>σ</m:t>
              </m:r>
            </m:e>
            <m:sup>
              <m:r>
                <w:rPr>
                  <w:rFonts w:ascii="Cambria Math" w:eastAsia="华文仿宋" w:hAnsi="Cambria Math" w:cs="Times New Roman"/>
                  <w:sz w:val="24"/>
                </w:rPr>
                <m:t>2</m:t>
              </m:r>
            </m:sup>
          </m:sSup>
          <m:r>
            <w:rPr>
              <w:rFonts w:ascii="Cambria Math" w:eastAsia="华文仿宋" w:hAnsi="Cambria Math" w:cs="Times New Roman"/>
              <w:sz w:val="24"/>
            </w:rPr>
            <m:t>)</m:t>
          </m:r>
        </m:oMath>
      </m:oMathPara>
    </w:p>
    <w:p w14:paraId="58425376" w14:textId="37A5A2B1" w:rsidR="00B10711" w:rsidRPr="003B7526" w:rsidRDefault="00B10711" w:rsidP="00AA456D">
      <w:pPr>
        <w:pStyle w:val="af2"/>
        <w:ind w:firstLineChars="0" w:firstLine="0"/>
        <w:jc w:val="left"/>
        <w:rPr>
          <w:rFonts w:ascii="宋体" w:hAnsi="宋体"/>
        </w:rPr>
      </w:pPr>
    </w:p>
    <w:p w14:paraId="49EA2493" w14:textId="24FAD024" w:rsidR="003B7526" w:rsidRDefault="003B7526" w:rsidP="003B7526">
      <w:pPr>
        <w:pStyle w:val="a0"/>
        <w:numPr>
          <w:ilvl w:val="0"/>
          <w:numId w:val="0"/>
        </w:numPr>
        <w:ind w:left="567" w:hanging="567"/>
        <w:rPr>
          <w:rFonts w:ascii="黑体" w:hAnsi="黑体"/>
        </w:rPr>
      </w:pPr>
      <w:bookmarkStart w:id="44" w:name="_Toc37335388"/>
      <w:bookmarkStart w:id="45" w:name="_Toc37339274"/>
      <w:bookmarkStart w:id="46" w:name="_Toc37339383"/>
      <w:r w:rsidRPr="003B7526">
        <w:rPr>
          <w:rFonts w:ascii="黑体" w:hAnsi="黑体"/>
        </w:rPr>
        <w:t>4.2</w:t>
      </w:r>
      <w:r w:rsidR="00B10711">
        <w:rPr>
          <w:rFonts w:ascii="黑体" w:hAnsi="黑体" w:hint="eastAsia"/>
        </w:rPr>
        <w:t>模型诊断</w:t>
      </w:r>
    </w:p>
    <w:p w14:paraId="450FB225" w14:textId="607F33A6" w:rsidR="00B10711" w:rsidRDefault="00AA456D" w:rsidP="00AA456D">
      <w:pPr>
        <w:pStyle w:val="a1"/>
        <w:numPr>
          <w:ilvl w:val="0"/>
          <w:numId w:val="0"/>
        </w:numPr>
        <w:rPr>
          <w:rFonts w:ascii="黑体" w:hAnsi="黑体"/>
        </w:rPr>
      </w:pPr>
      <w:r>
        <w:rPr>
          <w:rFonts w:ascii="黑体" w:hAnsi="黑体" w:hint="eastAsia"/>
        </w:rPr>
        <w:t>4</w:t>
      </w:r>
      <w:r>
        <w:rPr>
          <w:rFonts w:ascii="黑体" w:hAnsi="黑体"/>
        </w:rPr>
        <w:t>.2.1</w:t>
      </w:r>
      <w:r>
        <w:rPr>
          <w:rFonts w:ascii="黑体" w:hAnsi="黑体" w:hint="eastAsia"/>
        </w:rPr>
        <w:t>残差正态性检验</w:t>
      </w:r>
    </w:p>
    <w:p w14:paraId="0AED408C" w14:textId="4F8CFB9F" w:rsidR="00AA456D" w:rsidRDefault="00AA456D" w:rsidP="00AA456D">
      <w:pPr>
        <w:pStyle w:val="af2"/>
        <w:ind w:firstLine="480"/>
      </w:pPr>
      <w:r w:rsidRPr="00AA456D">
        <w:rPr>
          <w:rFonts w:hint="eastAsia"/>
        </w:rPr>
        <w:t>观察</w:t>
      </w:r>
      <w:r w:rsidRPr="00AA456D">
        <w:t>ARIMA</w:t>
      </w:r>
      <w:r w:rsidRPr="00AA456D">
        <w:t>模型的残差是否是平均值为</w:t>
      </w:r>
      <w:r w:rsidRPr="00AA456D">
        <w:t>0</w:t>
      </w:r>
      <w:r w:rsidRPr="00AA456D">
        <w:t>且方差为常数的正态分布（服从零均值、方差不变的正态分布）。</w:t>
      </w:r>
    </w:p>
    <w:p w14:paraId="6E9DF207" w14:textId="46E1ABE4" w:rsidR="00AA456D" w:rsidRDefault="00AA456D" w:rsidP="00AA456D">
      <w:pPr>
        <w:pStyle w:val="af2"/>
        <w:ind w:firstLine="480"/>
      </w:pPr>
      <w:r>
        <w:rPr>
          <w:noProof/>
        </w:rPr>
        <w:drawing>
          <wp:inline distT="0" distB="0" distL="0" distR="0" wp14:anchorId="42C4463D" wp14:editId="1C645FE2">
            <wp:extent cx="5273675" cy="1237615"/>
            <wp:effectExtent l="0" t="0" r="317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675" cy="1237615"/>
                    </a:xfrm>
                    <a:prstGeom prst="rect">
                      <a:avLst/>
                    </a:prstGeom>
                    <a:noFill/>
                  </pic:spPr>
                </pic:pic>
              </a:graphicData>
            </a:graphic>
          </wp:inline>
        </w:drawing>
      </w:r>
    </w:p>
    <w:p w14:paraId="5A8C331A" w14:textId="405E9B5B" w:rsidR="00AA456D" w:rsidRDefault="00AA456D" w:rsidP="00AA456D">
      <w:pPr>
        <w:pStyle w:val="af2"/>
        <w:ind w:firstLine="420"/>
        <w:jc w:val="center"/>
        <w:rPr>
          <w:rFonts w:ascii="宋体" w:hAnsi="宋体"/>
          <w:sz w:val="21"/>
          <w:szCs w:val="21"/>
        </w:rPr>
      </w:pPr>
      <w:r w:rsidRPr="00AA456D">
        <w:rPr>
          <w:rFonts w:ascii="宋体" w:hAnsi="宋体" w:hint="eastAsia"/>
          <w:sz w:val="21"/>
          <w:szCs w:val="21"/>
        </w:rPr>
        <w:t>图</w:t>
      </w:r>
      <w:r w:rsidRPr="00AA456D">
        <w:rPr>
          <w:rFonts w:ascii="宋体" w:hAnsi="宋体"/>
          <w:sz w:val="21"/>
          <w:szCs w:val="21"/>
        </w:rPr>
        <w:t xml:space="preserve"> 4  模型残差的序列图和核密度估计图</w:t>
      </w:r>
    </w:p>
    <w:p w14:paraId="3F4F6EF3" w14:textId="1A553A4C" w:rsidR="00AA456D" w:rsidRDefault="00AA456D" w:rsidP="00AA456D">
      <w:pPr>
        <w:pStyle w:val="af2"/>
        <w:ind w:firstLine="480"/>
      </w:pPr>
      <w:r w:rsidRPr="00AA456D">
        <w:rPr>
          <w:rFonts w:hint="eastAsia"/>
        </w:rPr>
        <w:t>绘制模型残差的序列图，可以发现残差序列在</w:t>
      </w:r>
      <w:r w:rsidRPr="00AA456D">
        <w:t>0</w:t>
      </w:r>
      <w:r w:rsidRPr="00AA456D">
        <w:t>附近波动，且波动无异常，说明残差序列服从</w:t>
      </w:r>
      <w:r w:rsidRPr="00AA456D">
        <w:t>0</w:t>
      </w:r>
      <w:r w:rsidRPr="00AA456D">
        <w:t>均值同方差的分布。另绘制了残差序列的核密度估计，可以发现残差序列的直方图近似服从正态分布。</w:t>
      </w:r>
    </w:p>
    <w:p w14:paraId="52AA317A" w14:textId="6638F42D" w:rsidR="00AA456D" w:rsidRDefault="00AA456D" w:rsidP="00AA456D">
      <w:pPr>
        <w:pStyle w:val="af2"/>
        <w:ind w:firstLine="480"/>
      </w:pPr>
    </w:p>
    <w:p w14:paraId="31FC60E7" w14:textId="3137EF53" w:rsidR="00AA456D" w:rsidRDefault="00AA456D" w:rsidP="00AA456D">
      <w:pPr>
        <w:pStyle w:val="a1"/>
        <w:numPr>
          <w:ilvl w:val="0"/>
          <w:numId w:val="0"/>
        </w:numPr>
        <w:rPr>
          <w:rFonts w:ascii="黑体" w:hAnsi="黑体"/>
        </w:rPr>
      </w:pPr>
      <w:r>
        <w:rPr>
          <w:rFonts w:ascii="黑体" w:hAnsi="黑体" w:hint="eastAsia"/>
        </w:rPr>
        <w:t>4</w:t>
      </w:r>
      <w:r>
        <w:rPr>
          <w:rFonts w:ascii="黑体" w:hAnsi="黑体"/>
        </w:rPr>
        <w:t>.2.2</w:t>
      </w:r>
      <w:r w:rsidR="00F15954">
        <w:rPr>
          <w:rFonts w:ascii="黑体" w:hAnsi="黑体" w:hint="eastAsia"/>
        </w:rPr>
        <w:t>残差自相关检验</w:t>
      </w:r>
    </w:p>
    <w:p w14:paraId="49E51CD7" w14:textId="5B2B4D80" w:rsidR="00F15954" w:rsidRDefault="00F15954" w:rsidP="00F15954">
      <w:pPr>
        <w:pStyle w:val="af2"/>
        <w:ind w:firstLine="480"/>
      </w:pPr>
      <w:r w:rsidRPr="00F15954">
        <w:rPr>
          <w:rFonts w:hint="eastAsia"/>
        </w:rPr>
        <w:t>观察连续残差是否（自）相关。德宾</w:t>
      </w:r>
      <w:r w:rsidRPr="00F15954">
        <w:t>-</w:t>
      </w:r>
      <w:r w:rsidRPr="00F15954">
        <w:t>沃森检验</w:t>
      </w:r>
      <w:r w:rsidRPr="00F15954">
        <w:t>,</w:t>
      </w:r>
      <w:r w:rsidRPr="00F15954">
        <w:t>简称</w:t>
      </w:r>
      <w:r w:rsidRPr="00F15954">
        <w:t>D-W</w:t>
      </w:r>
      <w:r w:rsidRPr="00F15954">
        <w:t>检验，是目前</w:t>
      </w:r>
      <w:proofErr w:type="gramStart"/>
      <w:r w:rsidRPr="00F15954">
        <w:t>检验自</w:t>
      </w:r>
      <w:proofErr w:type="gramEnd"/>
      <w:r w:rsidRPr="00F15954">
        <w:t>相关性最常用的方法，但它只使用于检验</w:t>
      </w:r>
      <w:proofErr w:type="gramStart"/>
      <w:r w:rsidRPr="00F15954">
        <w:t>一阶自相关性</w:t>
      </w:r>
      <w:proofErr w:type="gramEnd"/>
      <w:r w:rsidRPr="00F15954">
        <w:t>。因为自相关系数</w:t>
      </w:r>
      <w:r w:rsidRPr="00F15954">
        <w:t>ρ</w:t>
      </w:r>
      <w:r w:rsidRPr="00F15954">
        <w:t>的值介于</w:t>
      </w:r>
      <w:r w:rsidRPr="00F15954">
        <w:t>-1</w:t>
      </w:r>
      <w:r w:rsidRPr="00F15954">
        <w:t>和</w:t>
      </w:r>
      <w:r w:rsidRPr="00F15954">
        <w:t>1</w:t>
      </w:r>
      <w:r w:rsidRPr="00F15954">
        <w:t>之间，所以</w:t>
      </w:r>
      <w:r w:rsidRPr="00F15954">
        <w:t xml:space="preserve"> 0≤DW≤</w:t>
      </w:r>
      <w:r w:rsidRPr="00F15954">
        <w:t>４。并且</w:t>
      </w:r>
      <w:r w:rsidRPr="00F15954">
        <w:t>DW=0</w:t>
      </w:r>
      <w:r w:rsidRPr="00F15954">
        <w:t>时，则</w:t>
      </w:r>
      <w:r w:rsidRPr="00F15954">
        <w:t>ρ</w:t>
      </w:r>
      <w:r w:rsidRPr="00F15954">
        <w:t>＝１，即存在正自相关性；</w:t>
      </w:r>
      <w:r w:rsidRPr="00F15954">
        <w:t>DW</w:t>
      </w:r>
      <w:r w:rsidRPr="00F15954">
        <w:t>＝４时，则</w:t>
      </w:r>
      <w:r w:rsidRPr="00F15954">
        <w:t>ρ</w:t>
      </w:r>
      <w:r w:rsidRPr="00F15954">
        <w:t>＝－１，即</w:t>
      </w:r>
      <w:proofErr w:type="gramStart"/>
      <w:r w:rsidRPr="00F15954">
        <w:t>存在负自相关性</w:t>
      </w:r>
      <w:proofErr w:type="gramEnd"/>
      <w:r w:rsidRPr="00F15954">
        <w:t>；</w:t>
      </w:r>
      <w:r w:rsidRPr="00F15954">
        <w:t>DW</w:t>
      </w:r>
      <w:r w:rsidRPr="00F15954">
        <w:t>＝２时，则</w:t>
      </w:r>
      <w:r w:rsidRPr="00F15954">
        <w:t>ρ</w:t>
      </w:r>
      <w:r w:rsidRPr="00F15954">
        <w:t>＝０，即不存在（一阶）自相关性</w:t>
      </w:r>
      <w:r w:rsidRPr="00CD728C">
        <w:rPr>
          <w:vertAlign w:val="superscript"/>
        </w:rPr>
        <w:t>[11]</w:t>
      </w:r>
      <w:r w:rsidRPr="00F15954">
        <w:t>。</w:t>
      </w:r>
    </w:p>
    <w:p w14:paraId="35FEE134" w14:textId="77777777" w:rsidR="00F15954" w:rsidRPr="00F15954" w:rsidRDefault="00F15954" w:rsidP="00F15954">
      <w:pPr>
        <w:pStyle w:val="a6"/>
        <w:keepNext/>
        <w:jc w:val="center"/>
        <w:rPr>
          <w:rFonts w:ascii="宋体" w:eastAsia="宋体" w:hAnsi="宋体"/>
          <w:sz w:val="21"/>
          <w:szCs w:val="21"/>
        </w:rPr>
      </w:pPr>
      <w:bookmarkStart w:id="47" w:name="_Toc71469810"/>
      <w:r w:rsidRPr="00F15954">
        <w:rPr>
          <w:rFonts w:ascii="宋体" w:eastAsia="宋体" w:hAnsi="宋体"/>
          <w:sz w:val="21"/>
          <w:szCs w:val="21"/>
        </w:rPr>
        <w:t xml:space="preserve">表 </w:t>
      </w:r>
      <w:r w:rsidRPr="00F15954">
        <w:rPr>
          <w:rFonts w:ascii="宋体" w:eastAsia="宋体" w:hAnsi="宋体"/>
          <w:sz w:val="21"/>
          <w:szCs w:val="21"/>
        </w:rPr>
        <w:fldChar w:fldCharType="begin"/>
      </w:r>
      <w:r w:rsidRPr="00F15954">
        <w:rPr>
          <w:rFonts w:ascii="宋体" w:eastAsia="宋体" w:hAnsi="宋体"/>
          <w:sz w:val="21"/>
          <w:szCs w:val="21"/>
        </w:rPr>
        <w:instrText xml:space="preserve"> SEQ 表 \* ARABIC </w:instrText>
      </w:r>
      <w:r w:rsidRPr="00F15954">
        <w:rPr>
          <w:rFonts w:ascii="宋体" w:eastAsia="宋体" w:hAnsi="宋体"/>
          <w:sz w:val="21"/>
          <w:szCs w:val="21"/>
        </w:rPr>
        <w:fldChar w:fldCharType="separate"/>
      </w:r>
      <w:r w:rsidRPr="00F15954">
        <w:rPr>
          <w:rFonts w:ascii="宋体" w:eastAsia="宋体" w:hAnsi="宋体"/>
          <w:noProof/>
          <w:sz w:val="21"/>
          <w:szCs w:val="21"/>
        </w:rPr>
        <w:t>6</w:t>
      </w:r>
      <w:r w:rsidRPr="00F15954">
        <w:rPr>
          <w:rFonts w:ascii="宋体" w:eastAsia="宋体" w:hAnsi="宋体"/>
          <w:sz w:val="21"/>
          <w:szCs w:val="21"/>
        </w:rPr>
        <w:fldChar w:fldCharType="end"/>
      </w:r>
      <w:r w:rsidRPr="00F15954">
        <w:rPr>
          <w:rFonts w:ascii="宋体" w:eastAsia="宋体" w:hAnsi="宋体"/>
          <w:sz w:val="21"/>
          <w:szCs w:val="21"/>
        </w:rPr>
        <w:t xml:space="preserve">  D-W</w:t>
      </w:r>
      <w:r w:rsidRPr="00F15954">
        <w:rPr>
          <w:rFonts w:ascii="宋体" w:eastAsia="宋体" w:hAnsi="宋体" w:hint="eastAsia"/>
          <w:sz w:val="21"/>
          <w:szCs w:val="21"/>
        </w:rPr>
        <w:t>检验参考标准</w:t>
      </w:r>
      <w:bookmarkEnd w:id="47"/>
    </w:p>
    <w:tbl>
      <w:tblPr>
        <w:tblStyle w:val="af0"/>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F15954" w:rsidRPr="00FA7DE4" w14:paraId="477E5B44" w14:textId="77777777" w:rsidTr="00F15954">
        <w:tc>
          <w:tcPr>
            <w:tcW w:w="2500" w:type="pct"/>
            <w:tcBorders>
              <w:top w:val="single" w:sz="12" w:space="0" w:color="auto"/>
              <w:bottom w:val="single" w:sz="12" w:space="0" w:color="auto"/>
            </w:tcBorders>
            <w:vAlign w:val="center"/>
          </w:tcPr>
          <w:p w14:paraId="0E124ABB" w14:textId="77777777" w:rsidR="00F15954" w:rsidRPr="00FA7DE4" w:rsidRDefault="00F15954" w:rsidP="00F15954">
            <w:pPr>
              <w:jc w:val="center"/>
              <w:rPr>
                <w:rFonts w:ascii="华文仿宋" w:hAnsi="华文仿宋"/>
                <w:b/>
                <w:bCs/>
                <w:szCs w:val="21"/>
              </w:rPr>
            </w:pPr>
            <w:r>
              <w:rPr>
                <w:rFonts w:ascii="华文仿宋" w:hAnsi="华文仿宋" w:hint="eastAsia"/>
                <w:b/>
                <w:bCs/>
                <w:szCs w:val="21"/>
              </w:rPr>
              <w:t>统计量</w:t>
            </w:r>
          </w:p>
        </w:tc>
        <w:tc>
          <w:tcPr>
            <w:tcW w:w="2500" w:type="pct"/>
            <w:tcBorders>
              <w:top w:val="single" w:sz="12" w:space="0" w:color="auto"/>
              <w:bottom w:val="single" w:sz="12" w:space="0" w:color="auto"/>
            </w:tcBorders>
            <w:vAlign w:val="center"/>
          </w:tcPr>
          <w:p w14:paraId="6EC99C4E" w14:textId="77777777" w:rsidR="00F15954" w:rsidRPr="00FA7DE4" w:rsidRDefault="00F15954" w:rsidP="00F15954">
            <w:pPr>
              <w:jc w:val="center"/>
              <w:rPr>
                <w:rFonts w:ascii="华文仿宋" w:hAnsi="华文仿宋"/>
                <w:b/>
                <w:bCs/>
                <w:szCs w:val="21"/>
              </w:rPr>
            </w:pPr>
            <w:r>
              <w:rPr>
                <w:rFonts w:ascii="华文仿宋" w:hAnsi="华文仿宋" w:hint="eastAsia"/>
                <w:b/>
                <w:bCs/>
                <w:szCs w:val="21"/>
              </w:rPr>
              <w:t>相关系数</w:t>
            </w:r>
          </w:p>
        </w:tc>
      </w:tr>
      <w:tr w:rsidR="00F15954" w:rsidRPr="00FA7DE4" w14:paraId="562A5AA1" w14:textId="77777777" w:rsidTr="00F15954">
        <w:tc>
          <w:tcPr>
            <w:tcW w:w="2500" w:type="pct"/>
            <w:tcBorders>
              <w:top w:val="single" w:sz="12" w:space="0" w:color="auto"/>
            </w:tcBorders>
            <w:vAlign w:val="center"/>
          </w:tcPr>
          <w:p w14:paraId="55800E27" w14:textId="77777777" w:rsidR="00F15954" w:rsidRPr="00FA7DE4" w:rsidRDefault="00F15954" w:rsidP="00F15954">
            <w:pPr>
              <w:jc w:val="center"/>
              <w:rPr>
                <w:rFonts w:ascii="华文仿宋" w:hAnsi="华文仿宋"/>
                <w:szCs w:val="21"/>
              </w:rPr>
            </w:pPr>
            <w:r w:rsidRPr="00FA7DE4">
              <w:rPr>
                <w:rFonts w:ascii="华文仿宋" w:hAnsi="华文仿宋" w:hint="eastAsia"/>
                <w:szCs w:val="21"/>
              </w:rPr>
              <w:t>D</w:t>
            </w:r>
            <w:r w:rsidRPr="00FA7DE4">
              <w:rPr>
                <w:rFonts w:ascii="华文仿宋" w:hAnsi="华文仿宋"/>
                <w:szCs w:val="21"/>
              </w:rPr>
              <w:t>W=0</w:t>
            </w:r>
          </w:p>
        </w:tc>
        <w:tc>
          <w:tcPr>
            <w:tcW w:w="2500" w:type="pct"/>
            <w:tcBorders>
              <w:top w:val="single" w:sz="12" w:space="0" w:color="auto"/>
            </w:tcBorders>
            <w:vAlign w:val="center"/>
          </w:tcPr>
          <w:p w14:paraId="2CABCED4" w14:textId="77777777" w:rsidR="00F15954" w:rsidRPr="00FA7DE4" w:rsidRDefault="00F15954" w:rsidP="00F15954">
            <w:pPr>
              <w:jc w:val="center"/>
              <w:rPr>
                <w:rFonts w:ascii="华文仿宋" w:hAnsi="华文仿宋"/>
                <w:szCs w:val="21"/>
              </w:rPr>
            </w:pPr>
            <w:r w:rsidRPr="00FA7DE4">
              <w:rPr>
                <w:rFonts w:ascii="华文仿宋" w:hAnsi="华文仿宋" w:hint="eastAsia"/>
                <w:szCs w:val="21"/>
              </w:rPr>
              <w:t>ρ</w:t>
            </w:r>
            <w:r w:rsidRPr="00FA7DE4">
              <w:rPr>
                <w:rFonts w:ascii="华文仿宋" w:hAnsi="华文仿宋" w:hint="eastAsia"/>
                <w:szCs w:val="21"/>
              </w:rPr>
              <w:t>=</w:t>
            </w:r>
            <w:r w:rsidRPr="00FA7DE4">
              <w:rPr>
                <w:rFonts w:ascii="华文仿宋" w:hAnsi="华文仿宋"/>
                <w:szCs w:val="21"/>
              </w:rPr>
              <w:t>-1</w:t>
            </w:r>
          </w:p>
        </w:tc>
      </w:tr>
      <w:tr w:rsidR="00F15954" w:rsidRPr="00FA7DE4" w14:paraId="4277F4E9" w14:textId="77777777" w:rsidTr="00F15954">
        <w:tc>
          <w:tcPr>
            <w:tcW w:w="2500" w:type="pct"/>
            <w:vAlign w:val="center"/>
          </w:tcPr>
          <w:p w14:paraId="31E3B47F" w14:textId="77777777" w:rsidR="00F15954" w:rsidRPr="00FA7DE4" w:rsidRDefault="00F15954" w:rsidP="00F15954">
            <w:pPr>
              <w:jc w:val="center"/>
              <w:rPr>
                <w:rFonts w:ascii="华文仿宋" w:hAnsi="华文仿宋"/>
                <w:szCs w:val="21"/>
              </w:rPr>
            </w:pPr>
            <w:r w:rsidRPr="00FA7DE4">
              <w:rPr>
                <w:rFonts w:ascii="华文仿宋" w:hAnsi="华文仿宋" w:hint="eastAsia"/>
                <w:szCs w:val="21"/>
              </w:rPr>
              <w:t>D</w:t>
            </w:r>
            <w:r w:rsidRPr="00FA7DE4">
              <w:rPr>
                <w:rFonts w:ascii="华文仿宋" w:hAnsi="华文仿宋"/>
                <w:szCs w:val="21"/>
              </w:rPr>
              <w:t>W=2</w:t>
            </w:r>
          </w:p>
        </w:tc>
        <w:tc>
          <w:tcPr>
            <w:tcW w:w="2500" w:type="pct"/>
            <w:vAlign w:val="center"/>
          </w:tcPr>
          <w:p w14:paraId="07903618" w14:textId="77777777" w:rsidR="00F15954" w:rsidRPr="00FA7DE4" w:rsidRDefault="00F15954" w:rsidP="00F15954">
            <w:pPr>
              <w:jc w:val="center"/>
              <w:rPr>
                <w:rFonts w:ascii="华文仿宋" w:hAnsi="华文仿宋"/>
                <w:szCs w:val="21"/>
              </w:rPr>
            </w:pPr>
            <w:r w:rsidRPr="00FA7DE4">
              <w:rPr>
                <w:rFonts w:ascii="华文仿宋" w:hAnsi="华文仿宋" w:hint="eastAsia"/>
                <w:szCs w:val="21"/>
              </w:rPr>
              <w:t>ρ</w:t>
            </w:r>
            <w:r w:rsidRPr="00FA7DE4">
              <w:rPr>
                <w:rFonts w:ascii="华文仿宋" w:hAnsi="华文仿宋" w:hint="eastAsia"/>
                <w:szCs w:val="21"/>
              </w:rPr>
              <w:t>=</w:t>
            </w:r>
            <w:r w:rsidRPr="00FA7DE4">
              <w:rPr>
                <w:rFonts w:ascii="华文仿宋" w:hAnsi="华文仿宋"/>
                <w:szCs w:val="21"/>
              </w:rPr>
              <w:t>0</w:t>
            </w:r>
          </w:p>
        </w:tc>
      </w:tr>
      <w:tr w:rsidR="00F15954" w:rsidRPr="00FA7DE4" w14:paraId="0852AB93" w14:textId="77777777" w:rsidTr="00F15954">
        <w:tc>
          <w:tcPr>
            <w:tcW w:w="2500" w:type="pct"/>
            <w:vAlign w:val="center"/>
          </w:tcPr>
          <w:p w14:paraId="0EFB5F58" w14:textId="77777777" w:rsidR="00F15954" w:rsidRPr="00FA7DE4" w:rsidRDefault="00F15954" w:rsidP="00F15954">
            <w:pPr>
              <w:jc w:val="center"/>
              <w:rPr>
                <w:rFonts w:ascii="华文仿宋" w:hAnsi="华文仿宋"/>
                <w:szCs w:val="21"/>
              </w:rPr>
            </w:pPr>
            <w:r w:rsidRPr="00FA7DE4">
              <w:rPr>
                <w:rFonts w:ascii="华文仿宋" w:hAnsi="华文仿宋" w:hint="eastAsia"/>
                <w:szCs w:val="21"/>
              </w:rPr>
              <w:t>D</w:t>
            </w:r>
            <w:r w:rsidRPr="00FA7DE4">
              <w:rPr>
                <w:rFonts w:ascii="华文仿宋" w:hAnsi="华文仿宋"/>
                <w:szCs w:val="21"/>
              </w:rPr>
              <w:t>W=4</w:t>
            </w:r>
          </w:p>
        </w:tc>
        <w:tc>
          <w:tcPr>
            <w:tcW w:w="2500" w:type="pct"/>
            <w:vAlign w:val="center"/>
          </w:tcPr>
          <w:p w14:paraId="5C857E7F" w14:textId="77777777" w:rsidR="00F15954" w:rsidRPr="00FA7DE4" w:rsidRDefault="00F15954" w:rsidP="00F15954">
            <w:pPr>
              <w:jc w:val="center"/>
              <w:rPr>
                <w:rFonts w:ascii="华文仿宋" w:hAnsi="华文仿宋"/>
                <w:szCs w:val="21"/>
              </w:rPr>
            </w:pPr>
            <w:r w:rsidRPr="00FA7DE4">
              <w:rPr>
                <w:rFonts w:ascii="华文仿宋" w:hAnsi="华文仿宋" w:hint="eastAsia"/>
                <w:szCs w:val="21"/>
              </w:rPr>
              <w:t>ρ</w:t>
            </w:r>
            <w:r w:rsidRPr="00FA7DE4">
              <w:rPr>
                <w:rFonts w:ascii="华文仿宋" w:hAnsi="华文仿宋" w:hint="eastAsia"/>
                <w:szCs w:val="21"/>
              </w:rPr>
              <w:t>=</w:t>
            </w:r>
            <w:r w:rsidRPr="00FA7DE4">
              <w:rPr>
                <w:rFonts w:ascii="华文仿宋" w:hAnsi="华文仿宋"/>
                <w:szCs w:val="21"/>
              </w:rPr>
              <w:t>1</w:t>
            </w:r>
          </w:p>
        </w:tc>
      </w:tr>
    </w:tbl>
    <w:p w14:paraId="2748FC2C" w14:textId="6F067761" w:rsidR="00F15954" w:rsidRDefault="00F15954" w:rsidP="00F15954">
      <w:pPr>
        <w:pStyle w:val="af2"/>
        <w:ind w:firstLine="480"/>
      </w:pPr>
      <w:r w:rsidRPr="00F15954">
        <w:rPr>
          <w:rFonts w:hint="eastAsia"/>
        </w:rPr>
        <w:t>当</w:t>
      </w:r>
      <w:r w:rsidRPr="00F15954">
        <w:t>DW</w:t>
      </w:r>
      <w:proofErr w:type="gramStart"/>
      <w:r w:rsidRPr="00F15954">
        <w:t>值显著</w:t>
      </w:r>
      <w:proofErr w:type="gramEnd"/>
      <w:r w:rsidRPr="00F15954">
        <w:t>的接近于</w:t>
      </w:r>
      <w:r w:rsidRPr="00F15954">
        <w:t>0</w:t>
      </w:r>
      <w:r w:rsidRPr="00F15954">
        <w:t>或４时，则存在自相关性，而接近于２时，则不存在（一阶）自相关性。这样只要知道ＤＷ统计量的概率分布，在给定的显著水平下，根据临界值的位置就可以对原假设进行检验。在本案例中对残差序列进行</w:t>
      </w:r>
      <w:r w:rsidRPr="00F15954">
        <w:t>D-W</w:t>
      </w:r>
      <w:r w:rsidRPr="00F15954">
        <w:t>检验得到</w:t>
      </w:r>
      <w:r w:rsidRPr="00F15954">
        <w:t>D-W</w:t>
      </w:r>
      <w:r w:rsidRPr="00F15954">
        <w:t>统计量为：</w:t>
      </w:r>
    </w:p>
    <w:p w14:paraId="4D653148" w14:textId="77777777" w:rsidR="00F15954" w:rsidRPr="00F15954" w:rsidRDefault="00F15954" w:rsidP="00F15954">
      <w:pPr>
        <w:spacing w:line="360" w:lineRule="auto"/>
        <w:jc w:val="center"/>
        <w:rPr>
          <w:rFonts w:eastAsia="华文仿宋" w:cs="Times New Roman"/>
          <w:sz w:val="24"/>
        </w:rPr>
      </w:pPr>
      <m:oMathPara>
        <m:oMath>
          <m:r>
            <w:rPr>
              <w:rFonts w:ascii="Cambria Math" w:eastAsia="华文仿宋" w:hAnsi="Cambria Math" w:cs="Times New Roman"/>
              <w:sz w:val="24"/>
            </w:rPr>
            <m:t>DW = 1.7946</m:t>
          </m:r>
        </m:oMath>
      </m:oMathPara>
    </w:p>
    <w:p w14:paraId="661EC21E" w14:textId="103F8C17" w:rsidR="00F15954" w:rsidRDefault="00F15954" w:rsidP="00F15954">
      <w:pPr>
        <w:pStyle w:val="af2"/>
        <w:ind w:firstLine="480"/>
      </w:pPr>
      <w:r w:rsidRPr="00F15954">
        <w:rPr>
          <w:rFonts w:hint="eastAsia"/>
        </w:rPr>
        <w:t>故可以认为在一</w:t>
      </w:r>
      <w:proofErr w:type="gramStart"/>
      <w:r w:rsidRPr="00F15954">
        <w:rPr>
          <w:rFonts w:hint="eastAsia"/>
        </w:rPr>
        <w:t>阶情况</w:t>
      </w:r>
      <w:proofErr w:type="gramEnd"/>
      <w:r w:rsidRPr="00F15954">
        <w:rPr>
          <w:rFonts w:hint="eastAsia"/>
        </w:rPr>
        <w:t>下，残差序列近似不存在自相关性。进一步绘制残差序列的自相关图</w:t>
      </w:r>
      <w:proofErr w:type="gramStart"/>
      <w:r w:rsidRPr="00F15954">
        <w:rPr>
          <w:rFonts w:hint="eastAsia"/>
        </w:rPr>
        <w:t>和偏自相关图</w:t>
      </w:r>
      <w:proofErr w:type="gramEnd"/>
      <w:r w:rsidRPr="00F15954">
        <w:rPr>
          <w:rFonts w:hint="eastAsia"/>
        </w:rPr>
        <w:t>如下：</w:t>
      </w:r>
    </w:p>
    <w:p w14:paraId="70EE0114" w14:textId="6ADEB8CF" w:rsidR="00F15954" w:rsidRDefault="00F15954" w:rsidP="00F15954">
      <w:pPr>
        <w:pStyle w:val="af2"/>
        <w:ind w:firstLine="480"/>
      </w:pPr>
      <w:r>
        <w:rPr>
          <w:noProof/>
        </w:rPr>
        <w:drawing>
          <wp:inline distT="0" distB="0" distL="0" distR="0" wp14:anchorId="3EDBDBF4" wp14:editId="651A34BA">
            <wp:extent cx="5273675" cy="1237615"/>
            <wp:effectExtent l="0" t="0" r="317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675" cy="1237615"/>
                    </a:xfrm>
                    <a:prstGeom prst="rect">
                      <a:avLst/>
                    </a:prstGeom>
                    <a:noFill/>
                  </pic:spPr>
                </pic:pic>
              </a:graphicData>
            </a:graphic>
          </wp:inline>
        </w:drawing>
      </w:r>
    </w:p>
    <w:p w14:paraId="7D64C9D8" w14:textId="0D5AF8E0" w:rsidR="00F15954" w:rsidRDefault="00F15954" w:rsidP="00F15954">
      <w:pPr>
        <w:pStyle w:val="af2"/>
        <w:ind w:firstLine="420"/>
        <w:jc w:val="center"/>
        <w:rPr>
          <w:rFonts w:ascii="宋体" w:hAnsi="宋体"/>
          <w:sz w:val="21"/>
          <w:szCs w:val="21"/>
        </w:rPr>
      </w:pPr>
      <w:r w:rsidRPr="00F15954">
        <w:rPr>
          <w:rFonts w:ascii="宋体" w:hAnsi="宋体" w:hint="eastAsia"/>
          <w:sz w:val="21"/>
          <w:szCs w:val="21"/>
        </w:rPr>
        <w:t>图</w:t>
      </w:r>
      <w:r w:rsidRPr="00F15954">
        <w:rPr>
          <w:rFonts w:ascii="宋体" w:hAnsi="宋体"/>
          <w:sz w:val="21"/>
          <w:szCs w:val="21"/>
        </w:rPr>
        <w:t xml:space="preserve"> 5  模型残差自相关图</w:t>
      </w:r>
      <w:proofErr w:type="gramStart"/>
      <w:r w:rsidRPr="00F15954">
        <w:rPr>
          <w:rFonts w:ascii="宋体" w:hAnsi="宋体"/>
          <w:sz w:val="21"/>
          <w:szCs w:val="21"/>
        </w:rPr>
        <w:t>和偏自相关图</w:t>
      </w:r>
      <w:proofErr w:type="gramEnd"/>
    </w:p>
    <w:p w14:paraId="760A6025" w14:textId="0671CC87" w:rsidR="00F15954" w:rsidRDefault="00F15954" w:rsidP="00F15954">
      <w:pPr>
        <w:pStyle w:val="af2"/>
        <w:ind w:firstLine="480"/>
      </w:pPr>
      <w:r w:rsidRPr="00F15954">
        <w:rPr>
          <w:rFonts w:hint="eastAsia"/>
        </w:rPr>
        <w:t>从图中可以发现，残差序列的自相关图</w:t>
      </w:r>
      <w:proofErr w:type="gramStart"/>
      <w:r w:rsidRPr="00F15954">
        <w:rPr>
          <w:rFonts w:hint="eastAsia"/>
        </w:rPr>
        <w:t>和偏自相关图</w:t>
      </w:r>
      <w:proofErr w:type="gramEnd"/>
      <w:r w:rsidRPr="00F15954">
        <w:rPr>
          <w:rFonts w:hint="eastAsia"/>
        </w:rPr>
        <w:t>在</w:t>
      </w:r>
      <w:proofErr w:type="gramStart"/>
      <w:r w:rsidRPr="00F15954">
        <w:rPr>
          <w:rFonts w:hint="eastAsia"/>
        </w:rPr>
        <w:t>滞后各阶的</w:t>
      </w:r>
      <w:proofErr w:type="gramEnd"/>
      <w:r w:rsidRPr="00F15954">
        <w:rPr>
          <w:rFonts w:hint="eastAsia"/>
        </w:rPr>
        <w:t>情况下都没有超过两倍标准差的参考界限。所以可以认为模型残差序列不存在自相关性。</w:t>
      </w:r>
    </w:p>
    <w:p w14:paraId="56C00B31" w14:textId="207A40D4" w:rsidR="00F15954" w:rsidRDefault="00F15954" w:rsidP="00F15954">
      <w:pPr>
        <w:pStyle w:val="af2"/>
        <w:ind w:firstLine="480"/>
      </w:pPr>
    </w:p>
    <w:p w14:paraId="0D15B952" w14:textId="0E65118C" w:rsidR="00F15954" w:rsidRDefault="00F15954" w:rsidP="00F15954">
      <w:pPr>
        <w:pStyle w:val="a1"/>
        <w:numPr>
          <w:ilvl w:val="0"/>
          <w:numId w:val="0"/>
        </w:numPr>
        <w:rPr>
          <w:rFonts w:ascii="黑体" w:hAnsi="黑体"/>
        </w:rPr>
      </w:pPr>
      <w:r>
        <w:rPr>
          <w:rFonts w:ascii="黑体" w:hAnsi="黑体" w:hint="eastAsia"/>
        </w:rPr>
        <w:t>4</w:t>
      </w:r>
      <w:r>
        <w:rPr>
          <w:rFonts w:ascii="黑体" w:hAnsi="黑体"/>
        </w:rPr>
        <w:t>.2.3</w:t>
      </w:r>
      <w:r>
        <w:rPr>
          <w:rFonts w:ascii="黑体" w:hAnsi="黑体" w:hint="eastAsia"/>
        </w:rPr>
        <w:t>残差纯随机检验</w:t>
      </w:r>
    </w:p>
    <w:p w14:paraId="565EF170" w14:textId="3BDE8601" w:rsidR="00F15954" w:rsidRDefault="00F15954" w:rsidP="00F15954">
      <w:pPr>
        <w:pStyle w:val="af2"/>
        <w:ind w:firstLine="480"/>
      </w:pPr>
      <w:r w:rsidRPr="00F15954">
        <w:rPr>
          <w:rFonts w:hint="eastAsia"/>
        </w:rPr>
        <w:t>对于</w:t>
      </w:r>
      <w:r w:rsidRPr="00F15954">
        <w:t>ARIMA</w:t>
      </w:r>
      <w:r w:rsidRPr="00F15954">
        <w:t>模型，其残差被假定为高斯白噪声序列，所以当用</w:t>
      </w:r>
      <w:r w:rsidRPr="00F15954">
        <w:t>ARIMA</w:t>
      </w:r>
      <w:r w:rsidRPr="00F15954">
        <w:t>模型去拟合数据时，拟合后我们要对残差的估计序列进行</w:t>
      </w:r>
      <w:proofErr w:type="spellStart"/>
      <w:r w:rsidRPr="00F15954">
        <w:t>Ljung</w:t>
      </w:r>
      <w:proofErr w:type="spellEnd"/>
      <w:r w:rsidRPr="00F15954">
        <w:t>-Box</w:t>
      </w:r>
      <w:r w:rsidRPr="00F15954">
        <w:t>检验，判断其是否是高斯白噪声，如果不是，那么就说明</w:t>
      </w:r>
      <w:r w:rsidRPr="00F15954">
        <w:t>ARIMA</w:t>
      </w:r>
      <w:r w:rsidRPr="00F15954">
        <w:t>模型也许并不是一个适合样本的模型。对本报告得到的模型残差进行纯随机检验，如果模型建立可行，则残差应为一个白噪声序列</w:t>
      </w:r>
      <w:r w:rsidRPr="00CD728C">
        <w:rPr>
          <w:vertAlign w:val="superscript"/>
        </w:rPr>
        <w:t>[11]</w:t>
      </w:r>
      <w:r w:rsidRPr="00F15954">
        <w:t>。进行的纯随机检验结果如下所示：</w:t>
      </w:r>
    </w:p>
    <w:p w14:paraId="20D1D9CF" w14:textId="77777777" w:rsidR="00F15954" w:rsidRPr="00F15954" w:rsidRDefault="00F15954" w:rsidP="00F15954">
      <w:pPr>
        <w:pStyle w:val="a6"/>
        <w:keepNext/>
        <w:jc w:val="center"/>
        <w:rPr>
          <w:rFonts w:ascii="宋体" w:eastAsia="宋体" w:hAnsi="宋体"/>
          <w:sz w:val="21"/>
          <w:szCs w:val="21"/>
        </w:rPr>
      </w:pPr>
      <w:bookmarkStart w:id="48" w:name="_Toc71469811"/>
      <w:r w:rsidRPr="00F15954">
        <w:rPr>
          <w:rFonts w:ascii="宋体" w:eastAsia="宋体" w:hAnsi="宋体"/>
          <w:sz w:val="21"/>
          <w:szCs w:val="21"/>
        </w:rPr>
        <w:t xml:space="preserve">表 </w:t>
      </w:r>
      <w:r w:rsidRPr="00F15954">
        <w:rPr>
          <w:rFonts w:ascii="宋体" w:eastAsia="宋体" w:hAnsi="宋体"/>
          <w:sz w:val="21"/>
          <w:szCs w:val="21"/>
        </w:rPr>
        <w:fldChar w:fldCharType="begin"/>
      </w:r>
      <w:r w:rsidRPr="00F15954">
        <w:rPr>
          <w:rFonts w:ascii="宋体" w:eastAsia="宋体" w:hAnsi="宋体"/>
          <w:sz w:val="21"/>
          <w:szCs w:val="21"/>
        </w:rPr>
        <w:instrText xml:space="preserve"> SEQ 表 \* ARABIC </w:instrText>
      </w:r>
      <w:r w:rsidRPr="00F15954">
        <w:rPr>
          <w:rFonts w:ascii="宋体" w:eastAsia="宋体" w:hAnsi="宋体"/>
          <w:sz w:val="21"/>
          <w:szCs w:val="21"/>
        </w:rPr>
        <w:fldChar w:fldCharType="separate"/>
      </w:r>
      <w:r w:rsidRPr="00F15954">
        <w:rPr>
          <w:rFonts w:ascii="宋体" w:eastAsia="宋体" w:hAnsi="宋体"/>
          <w:noProof/>
          <w:sz w:val="21"/>
          <w:szCs w:val="21"/>
        </w:rPr>
        <w:t>7</w:t>
      </w:r>
      <w:r w:rsidRPr="00F15954">
        <w:rPr>
          <w:rFonts w:ascii="宋体" w:eastAsia="宋体" w:hAnsi="宋体"/>
          <w:sz w:val="21"/>
          <w:szCs w:val="21"/>
        </w:rPr>
        <w:fldChar w:fldCharType="end"/>
      </w:r>
      <w:r w:rsidRPr="00F15954">
        <w:rPr>
          <w:rFonts w:ascii="宋体" w:eastAsia="宋体" w:hAnsi="宋体"/>
          <w:sz w:val="21"/>
          <w:szCs w:val="21"/>
        </w:rPr>
        <w:t xml:space="preserve">  </w:t>
      </w:r>
      <w:r w:rsidRPr="00F15954">
        <w:rPr>
          <w:rFonts w:ascii="宋体" w:eastAsia="宋体" w:hAnsi="宋体" w:hint="eastAsia"/>
          <w:sz w:val="21"/>
          <w:szCs w:val="21"/>
        </w:rPr>
        <w:t>残差序列的纯随机检验结果</w:t>
      </w:r>
      <w:bookmarkEnd w:id="48"/>
    </w:p>
    <w:tbl>
      <w:tblPr>
        <w:tblW w:w="5000" w:type="pct"/>
        <w:tblBorders>
          <w:top w:val="single" w:sz="12" w:space="0" w:color="auto"/>
          <w:bottom w:val="single" w:sz="12" w:space="0" w:color="auto"/>
        </w:tblBorders>
        <w:tblLook w:val="04A0" w:firstRow="1" w:lastRow="0" w:firstColumn="1" w:lastColumn="0" w:noHBand="0" w:noVBand="1"/>
      </w:tblPr>
      <w:tblGrid>
        <w:gridCol w:w="2255"/>
        <w:gridCol w:w="2253"/>
        <w:gridCol w:w="2253"/>
        <w:gridCol w:w="2309"/>
      </w:tblGrid>
      <w:tr w:rsidR="00F15954" w:rsidRPr="00C50E0B" w14:paraId="135742AD" w14:textId="77777777" w:rsidTr="00F15954">
        <w:trPr>
          <w:trHeight w:val="263"/>
        </w:trPr>
        <w:tc>
          <w:tcPr>
            <w:tcW w:w="1243" w:type="pct"/>
            <w:tcBorders>
              <w:top w:val="single" w:sz="12" w:space="0" w:color="auto"/>
              <w:bottom w:val="single" w:sz="12" w:space="0" w:color="auto"/>
            </w:tcBorders>
            <w:shd w:val="clear" w:color="auto" w:fill="auto"/>
            <w:noWrap/>
            <w:vAlign w:val="center"/>
            <w:hideMark/>
          </w:tcPr>
          <w:p w14:paraId="2D9D8DD4" w14:textId="77777777" w:rsidR="00F15954" w:rsidRPr="00C50E0B" w:rsidRDefault="00F15954" w:rsidP="00F15954">
            <w:pPr>
              <w:widowControl/>
              <w:jc w:val="center"/>
              <w:rPr>
                <w:rFonts w:ascii="华文仿宋" w:hAnsi="华文仿宋" w:cs="Arial"/>
                <w:b/>
                <w:bCs/>
                <w:kern w:val="0"/>
                <w:szCs w:val="21"/>
              </w:rPr>
            </w:pPr>
            <w:proofErr w:type="gramStart"/>
            <w:r>
              <w:rPr>
                <w:rFonts w:ascii="华文仿宋" w:hAnsi="华文仿宋" w:cs="Arial" w:hint="eastAsia"/>
                <w:b/>
                <w:bCs/>
                <w:kern w:val="0"/>
                <w:szCs w:val="21"/>
              </w:rPr>
              <w:t>滞后阶数</w:t>
            </w:r>
            <w:proofErr w:type="gramEnd"/>
          </w:p>
        </w:tc>
        <w:tc>
          <w:tcPr>
            <w:tcW w:w="1242" w:type="pct"/>
            <w:tcBorders>
              <w:top w:val="single" w:sz="12" w:space="0" w:color="auto"/>
              <w:bottom w:val="single" w:sz="12" w:space="0" w:color="auto"/>
            </w:tcBorders>
            <w:shd w:val="clear" w:color="auto" w:fill="auto"/>
            <w:noWrap/>
            <w:vAlign w:val="center"/>
            <w:hideMark/>
          </w:tcPr>
          <w:p w14:paraId="1056B744" w14:textId="77777777" w:rsidR="00F15954" w:rsidRPr="00C50E0B" w:rsidRDefault="00F15954" w:rsidP="00F15954">
            <w:pPr>
              <w:widowControl/>
              <w:jc w:val="center"/>
              <w:rPr>
                <w:rFonts w:ascii="华文仿宋" w:hAnsi="华文仿宋" w:cs="Arial"/>
                <w:b/>
                <w:bCs/>
                <w:kern w:val="0"/>
                <w:szCs w:val="21"/>
              </w:rPr>
            </w:pPr>
            <w:r w:rsidRPr="00C50E0B">
              <w:rPr>
                <w:rFonts w:ascii="华文仿宋" w:hAnsi="华文仿宋" w:cs="Arial"/>
                <w:b/>
                <w:bCs/>
                <w:kern w:val="0"/>
                <w:szCs w:val="21"/>
              </w:rPr>
              <w:t>AC</w:t>
            </w:r>
            <w:r>
              <w:rPr>
                <w:rFonts w:ascii="华文仿宋" w:hAnsi="华文仿宋" w:cs="Arial" w:hint="eastAsia"/>
                <w:b/>
                <w:bCs/>
                <w:kern w:val="0"/>
                <w:szCs w:val="21"/>
              </w:rPr>
              <w:t>统计量</w:t>
            </w:r>
          </w:p>
        </w:tc>
        <w:tc>
          <w:tcPr>
            <w:tcW w:w="1242" w:type="pct"/>
            <w:tcBorders>
              <w:top w:val="single" w:sz="12" w:space="0" w:color="auto"/>
              <w:bottom w:val="single" w:sz="12" w:space="0" w:color="auto"/>
            </w:tcBorders>
            <w:shd w:val="clear" w:color="auto" w:fill="auto"/>
            <w:noWrap/>
            <w:vAlign w:val="center"/>
            <w:hideMark/>
          </w:tcPr>
          <w:p w14:paraId="69C1567C" w14:textId="77777777" w:rsidR="00F15954" w:rsidRPr="00C50E0B" w:rsidRDefault="00F15954" w:rsidP="00F15954">
            <w:pPr>
              <w:widowControl/>
              <w:jc w:val="center"/>
              <w:rPr>
                <w:rFonts w:ascii="华文仿宋" w:hAnsi="华文仿宋" w:cs="Arial"/>
                <w:b/>
                <w:bCs/>
                <w:kern w:val="0"/>
                <w:szCs w:val="21"/>
              </w:rPr>
            </w:pPr>
            <w:r w:rsidRPr="00C50E0B">
              <w:rPr>
                <w:rFonts w:ascii="华文仿宋" w:hAnsi="华文仿宋" w:cs="Arial"/>
                <w:b/>
                <w:bCs/>
                <w:kern w:val="0"/>
                <w:szCs w:val="21"/>
              </w:rPr>
              <w:t>Q</w:t>
            </w:r>
            <w:r>
              <w:rPr>
                <w:rFonts w:ascii="华文仿宋" w:hAnsi="华文仿宋" w:cs="Arial" w:hint="eastAsia"/>
                <w:b/>
                <w:bCs/>
                <w:kern w:val="0"/>
                <w:szCs w:val="21"/>
              </w:rPr>
              <w:t>统计量</w:t>
            </w:r>
          </w:p>
        </w:tc>
        <w:tc>
          <w:tcPr>
            <w:tcW w:w="1273" w:type="pct"/>
            <w:tcBorders>
              <w:top w:val="single" w:sz="12" w:space="0" w:color="auto"/>
              <w:bottom w:val="single" w:sz="12" w:space="0" w:color="auto"/>
            </w:tcBorders>
            <w:shd w:val="clear" w:color="auto" w:fill="auto"/>
            <w:noWrap/>
            <w:vAlign w:val="center"/>
            <w:hideMark/>
          </w:tcPr>
          <w:p w14:paraId="391FC863" w14:textId="77777777" w:rsidR="00F15954" w:rsidRPr="00C50E0B" w:rsidRDefault="00F15954" w:rsidP="00F15954">
            <w:pPr>
              <w:widowControl/>
              <w:jc w:val="center"/>
              <w:rPr>
                <w:rFonts w:ascii="华文仿宋" w:hAnsi="华文仿宋" w:cs="Arial"/>
                <w:b/>
                <w:bCs/>
                <w:kern w:val="0"/>
                <w:szCs w:val="21"/>
              </w:rPr>
            </w:pPr>
            <w:r w:rsidRPr="00C50E0B">
              <w:rPr>
                <w:rFonts w:ascii="华文仿宋" w:hAnsi="华文仿宋" w:cs="Arial"/>
                <w:b/>
                <w:bCs/>
                <w:kern w:val="0"/>
                <w:szCs w:val="21"/>
              </w:rPr>
              <w:t>P</w:t>
            </w:r>
            <w:r>
              <w:rPr>
                <w:rFonts w:ascii="华文仿宋" w:hAnsi="华文仿宋" w:cs="Arial" w:hint="eastAsia"/>
                <w:b/>
                <w:bCs/>
                <w:kern w:val="0"/>
                <w:szCs w:val="21"/>
              </w:rPr>
              <w:t>值</w:t>
            </w:r>
            <w:r w:rsidRPr="00C50E0B">
              <w:rPr>
                <w:rFonts w:ascii="华文仿宋" w:hAnsi="华文仿宋" w:cs="Arial"/>
                <w:b/>
                <w:bCs/>
                <w:kern w:val="0"/>
                <w:szCs w:val="21"/>
              </w:rPr>
              <w:t>(&gt;Q)</w:t>
            </w:r>
          </w:p>
        </w:tc>
      </w:tr>
      <w:tr w:rsidR="00F15954" w:rsidRPr="00C50E0B" w14:paraId="2511D31A" w14:textId="77777777" w:rsidTr="00F15954">
        <w:trPr>
          <w:trHeight w:val="263"/>
        </w:trPr>
        <w:tc>
          <w:tcPr>
            <w:tcW w:w="1243" w:type="pct"/>
            <w:tcBorders>
              <w:top w:val="single" w:sz="12" w:space="0" w:color="auto"/>
            </w:tcBorders>
            <w:shd w:val="clear" w:color="auto" w:fill="auto"/>
            <w:noWrap/>
            <w:vAlign w:val="center"/>
            <w:hideMark/>
          </w:tcPr>
          <w:p w14:paraId="15A5AFFB"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1</w:t>
            </w:r>
          </w:p>
        </w:tc>
        <w:tc>
          <w:tcPr>
            <w:tcW w:w="1242" w:type="pct"/>
            <w:tcBorders>
              <w:top w:val="single" w:sz="12" w:space="0" w:color="auto"/>
            </w:tcBorders>
            <w:shd w:val="clear" w:color="auto" w:fill="auto"/>
            <w:noWrap/>
            <w:vAlign w:val="center"/>
            <w:hideMark/>
          </w:tcPr>
          <w:p w14:paraId="105CEE74"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-0.014</w:t>
            </w:r>
          </w:p>
        </w:tc>
        <w:tc>
          <w:tcPr>
            <w:tcW w:w="1242" w:type="pct"/>
            <w:tcBorders>
              <w:top w:val="single" w:sz="12" w:space="0" w:color="auto"/>
            </w:tcBorders>
            <w:shd w:val="clear" w:color="auto" w:fill="auto"/>
            <w:noWrap/>
            <w:vAlign w:val="center"/>
            <w:hideMark/>
          </w:tcPr>
          <w:p w14:paraId="58348971"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0.054</w:t>
            </w:r>
          </w:p>
        </w:tc>
        <w:tc>
          <w:tcPr>
            <w:tcW w:w="1273" w:type="pct"/>
            <w:tcBorders>
              <w:top w:val="single" w:sz="12" w:space="0" w:color="auto"/>
            </w:tcBorders>
            <w:shd w:val="clear" w:color="auto" w:fill="auto"/>
            <w:noWrap/>
            <w:vAlign w:val="center"/>
            <w:hideMark/>
          </w:tcPr>
          <w:p w14:paraId="7289A1D1"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0.816</w:t>
            </w:r>
          </w:p>
        </w:tc>
      </w:tr>
      <w:tr w:rsidR="00F15954" w:rsidRPr="00C50E0B" w14:paraId="698ECC98" w14:textId="77777777" w:rsidTr="00F15954">
        <w:trPr>
          <w:trHeight w:val="263"/>
        </w:trPr>
        <w:tc>
          <w:tcPr>
            <w:tcW w:w="1243" w:type="pct"/>
            <w:shd w:val="clear" w:color="auto" w:fill="auto"/>
            <w:noWrap/>
            <w:vAlign w:val="center"/>
            <w:hideMark/>
          </w:tcPr>
          <w:p w14:paraId="37DC4FCF"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2</w:t>
            </w:r>
          </w:p>
        </w:tc>
        <w:tc>
          <w:tcPr>
            <w:tcW w:w="1242" w:type="pct"/>
            <w:shd w:val="clear" w:color="auto" w:fill="auto"/>
            <w:noWrap/>
            <w:vAlign w:val="center"/>
            <w:hideMark/>
          </w:tcPr>
          <w:p w14:paraId="19EE76FE"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-0.039</w:t>
            </w:r>
          </w:p>
        </w:tc>
        <w:tc>
          <w:tcPr>
            <w:tcW w:w="1242" w:type="pct"/>
            <w:shd w:val="clear" w:color="auto" w:fill="auto"/>
            <w:noWrap/>
            <w:vAlign w:val="center"/>
            <w:hideMark/>
          </w:tcPr>
          <w:p w14:paraId="6C57A9FD"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0.484</w:t>
            </w:r>
          </w:p>
        </w:tc>
        <w:tc>
          <w:tcPr>
            <w:tcW w:w="1273" w:type="pct"/>
            <w:shd w:val="clear" w:color="auto" w:fill="auto"/>
            <w:noWrap/>
            <w:vAlign w:val="center"/>
            <w:hideMark/>
          </w:tcPr>
          <w:p w14:paraId="7A214631"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0.785</w:t>
            </w:r>
          </w:p>
        </w:tc>
      </w:tr>
      <w:tr w:rsidR="00F15954" w:rsidRPr="00C50E0B" w14:paraId="2F67D711" w14:textId="77777777" w:rsidTr="00F15954">
        <w:trPr>
          <w:trHeight w:val="263"/>
        </w:trPr>
        <w:tc>
          <w:tcPr>
            <w:tcW w:w="1243" w:type="pct"/>
            <w:shd w:val="clear" w:color="auto" w:fill="auto"/>
            <w:noWrap/>
            <w:vAlign w:val="center"/>
            <w:hideMark/>
          </w:tcPr>
          <w:p w14:paraId="264BDABB"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3</w:t>
            </w:r>
          </w:p>
        </w:tc>
        <w:tc>
          <w:tcPr>
            <w:tcW w:w="1242" w:type="pct"/>
            <w:shd w:val="clear" w:color="auto" w:fill="auto"/>
            <w:noWrap/>
            <w:vAlign w:val="center"/>
            <w:hideMark/>
          </w:tcPr>
          <w:p w14:paraId="471306E8"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-0.031</w:t>
            </w:r>
          </w:p>
        </w:tc>
        <w:tc>
          <w:tcPr>
            <w:tcW w:w="1242" w:type="pct"/>
            <w:shd w:val="clear" w:color="auto" w:fill="auto"/>
            <w:noWrap/>
            <w:vAlign w:val="center"/>
            <w:hideMark/>
          </w:tcPr>
          <w:p w14:paraId="3FFCDD5B"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0.757</w:t>
            </w:r>
          </w:p>
        </w:tc>
        <w:tc>
          <w:tcPr>
            <w:tcW w:w="1273" w:type="pct"/>
            <w:shd w:val="clear" w:color="auto" w:fill="auto"/>
            <w:noWrap/>
            <w:vAlign w:val="center"/>
            <w:hideMark/>
          </w:tcPr>
          <w:p w14:paraId="62C4B530"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0.86</w:t>
            </w:r>
          </w:p>
        </w:tc>
      </w:tr>
      <w:tr w:rsidR="00F15954" w:rsidRPr="00C50E0B" w14:paraId="133FD944" w14:textId="77777777" w:rsidTr="00F15954">
        <w:trPr>
          <w:trHeight w:val="263"/>
        </w:trPr>
        <w:tc>
          <w:tcPr>
            <w:tcW w:w="1243" w:type="pct"/>
            <w:shd w:val="clear" w:color="auto" w:fill="auto"/>
            <w:noWrap/>
            <w:vAlign w:val="center"/>
            <w:hideMark/>
          </w:tcPr>
          <w:p w14:paraId="3DB27ED8"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4</w:t>
            </w:r>
          </w:p>
        </w:tc>
        <w:tc>
          <w:tcPr>
            <w:tcW w:w="1242" w:type="pct"/>
            <w:shd w:val="clear" w:color="auto" w:fill="auto"/>
            <w:noWrap/>
            <w:vAlign w:val="center"/>
            <w:hideMark/>
          </w:tcPr>
          <w:p w14:paraId="03B8EBE1"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-0.019</w:t>
            </w:r>
          </w:p>
        </w:tc>
        <w:tc>
          <w:tcPr>
            <w:tcW w:w="1242" w:type="pct"/>
            <w:shd w:val="clear" w:color="auto" w:fill="auto"/>
            <w:noWrap/>
            <w:vAlign w:val="center"/>
            <w:hideMark/>
          </w:tcPr>
          <w:p w14:paraId="683DCE2F"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0.862</w:t>
            </w:r>
          </w:p>
        </w:tc>
        <w:tc>
          <w:tcPr>
            <w:tcW w:w="1273" w:type="pct"/>
            <w:shd w:val="clear" w:color="auto" w:fill="auto"/>
            <w:noWrap/>
            <w:vAlign w:val="center"/>
            <w:hideMark/>
          </w:tcPr>
          <w:p w14:paraId="261BCACD"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0.93</w:t>
            </w:r>
          </w:p>
        </w:tc>
      </w:tr>
      <w:tr w:rsidR="00F15954" w:rsidRPr="00C50E0B" w14:paraId="6D279557" w14:textId="77777777" w:rsidTr="00F15954">
        <w:trPr>
          <w:trHeight w:val="263"/>
        </w:trPr>
        <w:tc>
          <w:tcPr>
            <w:tcW w:w="1243" w:type="pct"/>
            <w:shd w:val="clear" w:color="auto" w:fill="auto"/>
            <w:noWrap/>
            <w:vAlign w:val="center"/>
            <w:hideMark/>
          </w:tcPr>
          <w:p w14:paraId="137EC16D"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5</w:t>
            </w:r>
          </w:p>
        </w:tc>
        <w:tc>
          <w:tcPr>
            <w:tcW w:w="1242" w:type="pct"/>
            <w:shd w:val="clear" w:color="auto" w:fill="auto"/>
            <w:noWrap/>
            <w:vAlign w:val="center"/>
            <w:hideMark/>
          </w:tcPr>
          <w:p w14:paraId="00CF1D29"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-0.013</w:t>
            </w:r>
          </w:p>
        </w:tc>
        <w:tc>
          <w:tcPr>
            <w:tcW w:w="1242" w:type="pct"/>
            <w:shd w:val="clear" w:color="auto" w:fill="auto"/>
            <w:noWrap/>
            <w:vAlign w:val="center"/>
            <w:hideMark/>
          </w:tcPr>
          <w:p w14:paraId="249E67F7"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0.909</w:t>
            </w:r>
          </w:p>
        </w:tc>
        <w:tc>
          <w:tcPr>
            <w:tcW w:w="1273" w:type="pct"/>
            <w:shd w:val="clear" w:color="auto" w:fill="auto"/>
            <w:noWrap/>
            <w:vAlign w:val="center"/>
            <w:hideMark/>
          </w:tcPr>
          <w:p w14:paraId="6C073FCD"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0.97</w:t>
            </w:r>
          </w:p>
        </w:tc>
      </w:tr>
      <w:tr w:rsidR="00F15954" w:rsidRPr="00C50E0B" w14:paraId="656C9DD3" w14:textId="77777777" w:rsidTr="00F15954">
        <w:trPr>
          <w:trHeight w:val="263"/>
        </w:trPr>
        <w:tc>
          <w:tcPr>
            <w:tcW w:w="1243" w:type="pct"/>
            <w:shd w:val="clear" w:color="auto" w:fill="auto"/>
            <w:noWrap/>
            <w:vAlign w:val="center"/>
            <w:hideMark/>
          </w:tcPr>
          <w:p w14:paraId="22992890"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6</w:t>
            </w:r>
          </w:p>
        </w:tc>
        <w:tc>
          <w:tcPr>
            <w:tcW w:w="1242" w:type="pct"/>
            <w:shd w:val="clear" w:color="auto" w:fill="auto"/>
            <w:noWrap/>
            <w:vAlign w:val="center"/>
            <w:hideMark/>
          </w:tcPr>
          <w:p w14:paraId="68B5DCD3"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0.053</w:t>
            </w:r>
          </w:p>
        </w:tc>
        <w:tc>
          <w:tcPr>
            <w:tcW w:w="1242" w:type="pct"/>
            <w:shd w:val="clear" w:color="auto" w:fill="auto"/>
            <w:noWrap/>
            <w:vAlign w:val="center"/>
            <w:hideMark/>
          </w:tcPr>
          <w:p w14:paraId="23E5738E"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1.722</w:t>
            </w:r>
          </w:p>
        </w:tc>
        <w:tc>
          <w:tcPr>
            <w:tcW w:w="1273" w:type="pct"/>
            <w:shd w:val="clear" w:color="auto" w:fill="auto"/>
            <w:noWrap/>
            <w:vAlign w:val="center"/>
            <w:hideMark/>
          </w:tcPr>
          <w:p w14:paraId="348ECD74"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0.943</w:t>
            </w:r>
          </w:p>
        </w:tc>
      </w:tr>
      <w:tr w:rsidR="00F15954" w:rsidRPr="00C50E0B" w14:paraId="72131348" w14:textId="77777777" w:rsidTr="00F15954">
        <w:trPr>
          <w:trHeight w:val="263"/>
        </w:trPr>
        <w:tc>
          <w:tcPr>
            <w:tcW w:w="1243" w:type="pct"/>
            <w:shd w:val="clear" w:color="auto" w:fill="auto"/>
            <w:noWrap/>
            <w:vAlign w:val="center"/>
            <w:hideMark/>
          </w:tcPr>
          <w:p w14:paraId="12EF9AD2"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7</w:t>
            </w:r>
          </w:p>
        </w:tc>
        <w:tc>
          <w:tcPr>
            <w:tcW w:w="1242" w:type="pct"/>
            <w:shd w:val="clear" w:color="auto" w:fill="auto"/>
            <w:noWrap/>
            <w:vAlign w:val="center"/>
            <w:hideMark/>
          </w:tcPr>
          <w:p w14:paraId="0D1324BD"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0.026</w:t>
            </w:r>
          </w:p>
        </w:tc>
        <w:tc>
          <w:tcPr>
            <w:tcW w:w="1242" w:type="pct"/>
            <w:shd w:val="clear" w:color="auto" w:fill="auto"/>
            <w:noWrap/>
            <w:vAlign w:val="center"/>
            <w:hideMark/>
          </w:tcPr>
          <w:p w14:paraId="32750DD9"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1.914</w:t>
            </w:r>
          </w:p>
        </w:tc>
        <w:tc>
          <w:tcPr>
            <w:tcW w:w="1273" w:type="pct"/>
            <w:shd w:val="clear" w:color="auto" w:fill="auto"/>
            <w:noWrap/>
            <w:vAlign w:val="center"/>
            <w:hideMark/>
          </w:tcPr>
          <w:p w14:paraId="4FA11798"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0.964</w:t>
            </w:r>
          </w:p>
        </w:tc>
      </w:tr>
      <w:tr w:rsidR="00F15954" w:rsidRPr="00C50E0B" w14:paraId="371157E4" w14:textId="77777777" w:rsidTr="00F15954">
        <w:trPr>
          <w:trHeight w:val="263"/>
        </w:trPr>
        <w:tc>
          <w:tcPr>
            <w:tcW w:w="1243" w:type="pct"/>
            <w:shd w:val="clear" w:color="auto" w:fill="auto"/>
            <w:noWrap/>
            <w:vAlign w:val="center"/>
            <w:hideMark/>
          </w:tcPr>
          <w:p w14:paraId="60D7B507"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8</w:t>
            </w:r>
          </w:p>
        </w:tc>
        <w:tc>
          <w:tcPr>
            <w:tcW w:w="1242" w:type="pct"/>
            <w:shd w:val="clear" w:color="auto" w:fill="auto"/>
            <w:noWrap/>
            <w:vAlign w:val="center"/>
            <w:hideMark/>
          </w:tcPr>
          <w:p w14:paraId="4E48C1C2"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0.036</w:t>
            </w:r>
          </w:p>
        </w:tc>
        <w:tc>
          <w:tcPr>
            <w:tcW w:w="1242" w:type="pct"/>
            <w:shd w:val="clear" w:color="auto" w:fill="auto"/>
            <w:noWrap/>
            <w:vAlign w:val="center"/>
            <w:hideMark/>
          </w:tcPr>
          <w:p w14:paraId="583DFEC0"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2.283</w:t>
            </w:r>
          </w:p>
        </w:tc>
        <w:tc>
          <w:tcPr>
            <w:tcW w:w="1273" w:type="pct"/>
            <w:shd w:val="clear" w:color="auto" w:fill="auto"/>
            <w:noWrap/>
            <w:vAlign w:val="center"/>
            <w:hideMark/>
          </w:tcPr>
          <w:p w14:paraId="5D62EC55"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0.971</w:t>
            </w:r>
          </w:p>
        </w:tc>
      </w:tr>
      <w:tr w:rsidR="00F15954" w:rsidRPr="00C50E0B" w14:paraId="05C4B1E6" w14:textId="77777777" w:rsidTr="00F15954">
        <w:trPr>
          <w:trHeight w:val="263"/>
        </w:trPr>
        <w:tc>
          <w:tcPr>
            <w:tcW w:w="1243" w:type="pct"/>
            <w:shd w:val="clear" w:color="auto" w:fill="auto"/>
            <w:noWrap/>
            <w:vAlign w:val="center"/>
            <w:hideMark/>
          </w:tcPr>
          <w:p w14:paraId="2F658598"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9</w:t>
            </w:r>
          </w:p>
        </w:tc>
        <w:tc>
          <w:tcPr>
            <w:tcW w:w="1242" w:type="pct"/>
            <w:shd w:val="clear" w:color="auto" w:fill="auto"/>
            <w:noWrap/>
            <w:vAlign w:val="center"/>
            <w:hideMark/>
          </w:tcPr>
          <w:p w14:paraId="64C2E1CC"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-0.015</w:t>
            </w:r>
          </w:p>
        </w:tc>
        <w:tc>
          <w:tcPr>
            <w:tcW w:w="1242" w:type="pct"/>
            <w:shd w:val="clear" w:color="auto" w:fill="auto"/>
            <w:noWrap/>
            <w:vAlign w:val="center"/>
            <w:hideMark/>
          </w:tcPr>
          <w:p w14:paraId="235D3730"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2.347</w:t>
            </w:r>
          </w:p>
        </w:tc>
        <w:tc>
          <w:tcPr>
            <w:tcW w:w="1273" w:type="pct"/>
            <w:shd w:val="clear" w:color="auto" w:fill="auto"/>
            <w:noWrap/>
            <w:vAlign w:val="center"/>
            <w:hideMark/>
          </w:tcPr>
          <w:p w14:paraId="4A1AEB61"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0.985</w:t>
            </w:r>
          </w:p>
        </w:tc>
      </w:tr>
      <w:tr w:rsidR="00F15954" w:rsidRPr="00C50E0B" w14:paraId="1A59DDBB" w14:textId="77777777" w:rsidTr="00F15954">
        <w:trPr>
          <w:trHeight w:val="263"/>
        </w:trPr>
        <w:tc>
          <w:tcPr>
            <w:tcW w:w="1243" w:type="pct"/>
            <w:shd w:val="clear" w:color="auto" w:fill="auto"/>
            <w:noWrap/>
            <w:vAlign w:val="center"/>
            <w:hideMark/>
          </w:tcPr>
          <w:p w14:paraId="65E966DF"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10</w:t>
            </w:r>
          </w:p>
        </w:tc>
        <w:tc>
          <w:tcPr>
            <w:tcW w:w="1242" w:type="pct"/>
            <w:shd w:val="clear" w:color="auto" w:fill="auto"/>
            <w:noWrap/>
            <w:vAlign w:val="center"/>
            <w:hideMark/>
          </w:tcPr>
          <w:p w14:paraId="461C5A32"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0.007</w:t>
            </w:r>
          </w:p>
        </w:tc>
        <w:tc>
          <w:tcPr>
            <w:tcW w:w="1242" w:type="pct"/>
            <w:shd w:val="clear" w:color="auto" w:fill="auto"/>
            <w:noWrap/>
            <w:vAlign w:val="center"/>
            <w:hideMark/>
          </w:tcPr>
          <w:p w14:paraId="48BCFA31"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2.36</w:t>
            </w:r>
          </w:p>
        </w:tc>
        <w:tc>
          <w:tcPr>
            <w:tcW w:w="1273" w:type="pct"/>
            <w:shd w:val="clear" w:color="auto" w:fill="auto"/>
            <w:noWrap/>
            <w:vAlign w:val="center"/>
            <w:hideMark/>
          </w:tcPr>
          <w:p w14:paraId="14D71553"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0.993</w:t>
            </w:r>
          </w:p>
        </w:tc>
      </w:tr>
      <w:tr w:rsidR="00F15954" w:rsidRPr="00C50E0B" w14:paraId="731FA795" w14:textId="77777777" w:rsidTr="00F15954">
        <w:trPr>
          <w:trHeight w:val="263"/>
        </w:trPr>
        <w:tc>
          <w:tcPr>
            <w:tcW w:w="1243" w:type="pct"/>
            <w:shd w:val="clear" w:color="auto" w:fill="auto"/>
            <w:noWrap/>
            <w:vAlign w:val="center"/>
            <w:hideMark/>
          </w:tcPr>
          <w:p w14:paraId="049C1AD7"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11</w:t>
            </w:r>
          </w:p>
        </w:tc>
        <w:tc>
          <w:tcPr>
            <w:tcW w:w="1242" w:type="pct"/>
            <w:shd w:val="clear" w:color="auto" w:fill="auto"/>
            <w:noWrap/>
            <w:vAlign w:val="center"/>
            <w:hideMark/>
          </w:tcPr>
          <w:p w14:paraId="73BE5DA7"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0.025</w:t>
            </w:r>
          </w:p>
        </w:tc>
        <w:tc>
          <w:tcPr>
            <w:tcW w:w="1242" w:type="pct"/>
            <w:shd w:val="clear" w:color="auto" w:fill="auto"/>
            <w:noWrap/>
            <w:vAlign w:val="center"/>
            <w:hideMark/>
          </w:tcPr>
          <w:p w14:paraId="691BCEAB"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2.537</w:t>
            </w:r>
          </w:p>
        </w:tc>
        <w:tc>
          <w:tcPr>
            <w:tcW w:w="1273" w:type="pct"/>
            <w:shd w:val="clear" w:color="auto" w:fill="auto"/>
            <w:noWrap/>
            <w:vAlign w:val="center"/>
            <w:hideMark/>
          </w:tcPr>
          <w:p w14:paraId="6AD471D3"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0.996</w:t>
            </w:r>
          </w:p>
        </w:tc>
      </w:tr>
      <w:tr w:rsidR="00F15954" w:rsidRPr="00C50E0B" w14:paraId="0F85FC07" w14:textId="77777777" w:rsidTr="00F15954">
        <w:trPr>
          <w:trHeight w:val="263"/>
        </w:trPr>
        <w:tc>
          <w:tcPr>
            <w:tcW w:w="1243" w:type="pct"/>
            <w:shd w:val="clear" w:color="auto" w:fill="auto"/>
            <w:noWrap/>
            <w:vAlign w:val="center"/>
            <w:hideMark/>
          </w:tcPr>
          <w:p w14:paraId="206CE9C1"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12</w:t>
            </w:r>
          </w:p>
        </w:tc>
        <w:tc>
          <w:tcPr>
            <w:tcW w:w="1242" w:type="pct"/>
            <w:shd w:val="clear" w:color="auto" w:fill="auto"/>
            <w:noWrap/>
            <w:vAlign w:val="center"/>
            <w:hideMark/>
          </w:tcPr>
          <w:p w14:paraId="0D5056E0"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-0.111</w:t>
            </w:r>
          </w:p>
        </w:tc>
        <w:tc>
          <w:tcPr>
            <w:tcW w:w="1242" w:type="pct"/>
            <w:shd w:val="clear" w:color="auto" w:fill="auto"/>
            <w:noWrap/>
            <w:vAlign w:val="center"/>
            <w:hideMark/>
          </w:tcPr>
          <w:p w14:paraId="5E2186F8"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6.185</w:t>
            </w:r>
          </w:p>
        </w:tc>
        <w:tc>
          <w:tcPr>
            <w:tcW w:w="1273" w:type="pct"/>
            <w:shd w:val="clear" w:color="auto" w:fill="auto"/>
            <w:noWrap/>
            <w:vAlign w:val="center"/>
            <w:hideMark/>
          </w:tcPr>
          <w:p w14:paraId="4743CFC1"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0.906</w:t>
            </w:r>
          </w:p>
        </w:tc>
      </w:tr>
      <w:tr w:rsidR="00F15954" w:rsidRPr="00C50E0B" w14:paraId="616F560F" w14:textId="77777777" w:rsidTr="00F15954">
        <w:trPr>
          <w:trHeight w:val="263"/>
        </w:trPr>
        <w:tc>
          <w:tcPr>
            <w:tcW w:w="1243" w:type="pct"/>
            <w:shd w:val="clear" w:color="auto" w:fill="auto"/>
            <w:noWrap/>
            <w:vAlign w:val="center"/>
            <w:hideMark/>
          </w:tcPr>
          <w:p w14:paraId="22225503"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13</w:t>
            </w:r>
          </w:p>
        </w:tc>
        <w:tc>
          <w:tcPr>
            <w:tcW w:w="1242" w:type="pct"/>
            <w:shd w:val="clear" w:color="auto" w:fill="auto"/>
            <w:noWrap/>
            <w:vAlign w:val="center"/>
            <w:hideMark/>
          </w:tcPr>
          <w:p w14:paraId="1A241DF9"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0.04</w:t>
            </w:r>
          </w:p>
        </w:tc>
        <w:tc>
          <w:tcPr>
            <w:tcW w:w="1242" w:type="pct"/>
            <w:shd w:val="clear" w:color="auto" w:fill="auto"/>
            <w:noWrap/>
            <w:vAlign w:val="center"/>
            <w:hideMark/>
          </w:tcPr>
          <w:p w14:paraId="769E90AD"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6.667</w:t>
            </w:r>
          </w:p>
        </w:tc>
        <w:tc>
          <w:tcPr>
            <w:tcW w:w="1273" w:type="pct"/>
            <w:shd w:val="clear" w:color="auto" w:fill="auto"/>
            <w:noWrap/>
            <w:vAlign w:val="center"/>
            <w:hideMark/>
          </w:tcPr>
          <w:p w14:paraId="3C213808"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0.918</w:t>
            </w:r>
          </w:p>
        </w:tc>
      </w:tr>
      <w:tr w:rsidR="00F15954" w:rsidRPr="00C50E0B" w14:paraId="69FF442A" w14:textId="77777777" w:rsidTr="00F15954">
        <w:trPr>
          <w:trHeight w:val="263"/>
        </w:trPr>
        <w:tc>
          <w:tcPr>
            <w:tcW w:w="1243" w:type="pct"/>
            <w:shd w:val="clear" w:color="auto" w:fill="auto"/>
            <w:noWrap/>
            <w:vAlign w:val="center"/>
            <w:hideMark/>
          </w:tcPr>
          <w:p w14:paraId="07455E69"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14</w:t>
            </w:r>
          </w:p>
        </w:tc>
        <w:tc>
          <w:tcPr>
            <w:tcW w:w="1242" w:type="pct"/>
            <w:shd w:val="clear" w:color="auto" w:fill="auto"/>
            <w:noWrap/>
            <w:vAlign w:val="center"/>
            <w:hideMark/>
          </w:tcPr>
          <w:p w14:paraId="0B439746"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-0.066</w:t>
            </w:r>
          </w:p>
        </w:tc>
        <w:tc>
          <w:tcPr>
            <w:tcW w:w="1242" w:type="pct"/>
            <w:shd w:val="clear" w:color="auto" w:fill="auto"/>
            <w:noWrap/>
            <w:vAlign w:val="center"/>
            <w:hideMark/>
          </w:tcPr>
          <w:p w14:paraId="3B0F0397"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7.957</w:t>
            </w:r>
          </w:p>
        </w:tc>
        <w:tc>
          <w:tcPr>
            <w:tcW w:w="1273" w:type="pct"/>
            <w:shd w:val="clear" w:color="auto" w:fill="auto"/>
            <w:noWrap/>
            <w:vAlign w:val="center"/>
            <w:hideMark/>
          </w:tcPr>
          <w:p w14:paraId="4A09834F"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0.892</w:t>
            </w:r>
          </w:p>
        </w:tc>
      </w:tr>
      <w:tr w:rsidR="00F15954" w:rsidRPr="00C50E0B" w14:paraId="68C4912F" w14:textId="77777777" w:rsidTr="00F15954">
        <w:trPr>
          <w:trHeight w:val="263"/>
        </w:trPr>
        <w:tc>
          <w:tcPr>
            <w:tcW w:w="1243" w:type="pct"/>
            <w:shd w:val="clear" w:color="auto" w:fill="auto"/>
            <w:noWrap/>
            <w:vAlign w:val="center"/>
            <w:hideMark/>
          </w:tcPr>
          <w:p w14:paraId="00E6F0A1"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15</w:t>
            </w:r>
          </w:p>
        </w:tc>
        <w:tc>
          <w:tcPr>
            <w:tcW w:w="1242" w:type="pct"/>
            <w:shd w:val="clear" w:color="auto" w:fill="auto"/>
            <w:noWrap/>
            <w:vAlign w:val="center"/>
            <w:hideMark/>
          </w:tcPr>
          <w:p w14:paraId="36A9FD25"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0.055</w:t>
            </w:r>
          </w:p>
        </w:tc>
        <w:tc>
          <w:tcPr>
            <w:tcW w:w="1242" w:type="pct"/>
            <w:shd w:val="clear" w:color="auto" w:fill="auto"/>
            <w:noWrap/>
            <w:vAlign w:val="center"/>
            <w:hideMark/>
          </w:tcPr>
          <w:p w14:paraId="3261582C"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8.854</w:t>
            </w:r>
          </w:p>
        </w:tc>
        <w:tc>
          <w:tcPr>
            <w:tcW w:w="1273" w:type="pct"/>
            <w:shd w:val="clear" w:color="auto" w:fill="auto"/>
            <w:noWrap/>
            <w:vAlign w:val="center"/>
            <w:hideMark/>
          </w:tcPr>
          <w:p w14:paraId="5B806C38"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0.885</w:t>
            </w:r>
          </w:p>
        </w:tc>
      </w:tr>
      <w:tr w:rsidR="00F15954" w:rsidRPr="00C50E0B" w14:paraId="7292B2A9" w14:textId="77777777" w:rsidTr="00F15954">
        <w:trPr>
          <w:trHeight w:val="263"/>
        </w:trPr>
        <w:tc>
          <w:tcPr>
            <w:tcW w:w="1243" w:type="pct"/>
            <w:shd w:val="clear" w:color="auto" w:fill="auto"/>
            <w:noWrap/>
            <w:vAlign w:val="center"/>
            <w:hideMark/>
          </w:tcPr>
          <w:p w14:paraId="5802A70B"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16</w:t>
            </w:r>
          </w:p>
        </w:tc>
        <w:tc>
          <w:tcPr>
            <w:tcW w:w="1242" w:type="pct"/>
            <w:shd w:val="clear" w:color="auto" w:fill="auto"/>
            <w:noWrap/>
            <w:vAlign w:val="center"/>
            <w:hideMark/>
          </w:tcPr>
          <w:p w14:paraId="78CF2B35"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-0.078</w:t>
            </w:r>
          </w:p>
        </w:tc>
        <w:tc>
          <w:tcPr>
            <w:tcW w:w="1242" w:type="pct"/>
            <w:shd w:val="clear" w:color="auto" w:fill="auto"/>
            <w:noWrap/>
            <w:vAlign w:val="center"/>
            <w:hideMark/>
          </w:tcPr>
          <w:p w14:paraId="3EB984C5"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10.689</w:t>
            </w:r>
          </w:p>
        </w:tc>
        <w:tc>
          <w:tcPr>
            <w:tcW w:w="1273" w:type="pct"/>
            <w:shd w:val="clear" w:color="auto" w:fill="auto"/>
            <w:noWrap/>
            <w:vAlign w:val="center"/>
            <w:hideMark/>
          </w:tcPr>
          <w:p w14:paraId="6E273E6C"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0.828</w:t>
            </w:r>
          </w:p>
        </w:tc>
      </w:tr>
      <w:tr w:rsidR="00F15954" w:rsidRPr="00C50E0B" w14:paraId="0A0A4D50" w14:textId="77777777" w:rsidTr="00F15954">
        <w:trPr>
          <w:trHeight w:val="263"/>
        </w:trPr>
        <w:tc>
          <w:tcPr>
            <w:tcW w:w="1243" w:type="pct"/>
            <w:shd w:val="clear" w:color="auto" w:fill="auto"/>
            <w:noWrap/>
            <w:vAlign w:val="center"/>
            <w:hideMark/>
          </w:tcPr>
          <w:p w14:paraId="00DD004C"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17</w:t>
            </w:r>
          </w:p>
        </w:tc>
        <w:tc>
          <w:tcPr>
            <w:tcW w:w="1242" w:type="pct"/>
            <w:shd w:val="clear" w:color="auto" w:fill="auto"/>
            <w:noWrap/>
            <w:vAlign w:val="center"/>
            <w:hideMark/>
          </w:tcPr>
          <w:p w14:paraId="396123AC"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0.072</w:t>
            </w:r>
          </w:p>
        </w:tc>
        <w:tc>
          <w:tcPr>
            <w:tcW w:w="1242" w:type="pct"/>
            <w:shd w:val="clear" w:color="auto" w:fill="auto"/>
            <w:noWrap/>
            <w:vAlign w:val="center"/>
            <w:hideMark/>
          </w:tcPr>
          <w:p w14:paraId="5EA262F0"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12.244</w:t>
            </w:r>
          </w:p>
        </w:tc>
        <w:tc>
          <w:tcPr>
            <w:tcW w:w="1273" w:type="pct"/>
            <w:shd w:val="clear" w:color="auto" w:fill="auto"/>
            <w:noWrap/>
            <w:vAlign w:val="center"/>
            <w:hideMark/>
          </w:tcPr>
          <w:p w14:paraId="16BA743F"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0.785</w:t>
            </w:r>
          </w:p>
        </w:tc>
      </w:tr>
      <w:tr w:rsidR="00F15954" w:rsidRPr="00C50E0B" w14:paraId="2C987F01" w14:textId="77777777" w:rsidTr="00F15954">
        <w:trPr>
          <w:trHeight w:val="263"/>
        </w:trPr>
        <w:tc>
          <w:tcPr>
            <w:tcW w:w="1243" w:type="pct"/>
            <w:shd w:val="clear" w:color="auto" w:fill="auto"/>
            <w:noWrap/>
            <w:vAlign w:val="center"/>
            <w:hideMark/>
          </w:tcPr>
          <w:p w14:paraId="4844A0EC"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18</w:t>
            </w:r>
          </w:p>
        </w:tc>
        <w:tc>
          <w:tcPr>
            <w:tcW w:w="1242" w:type="pct"/>
            <w:shd w:val="clear" w:color="auto" w:fill="auto"/>
            <w:noWrap/>
            <w:vAlign w:val="center"/>
            <w:hideMark/>
          </w:tcPr>
          <w:p w14:paraId="0BDE53AE"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0.022</w:t>
            </w:r>
          </w:p>
        </w:tc>
        <w:tc>
          <w:tcPr>
            <w:tcW w:w="1242" w:type="pct"/>
            <w:shd w:val="clear" w:color="auto" w:fill="auto"/>
            <w:noWrap/>
            <w:vAlign w:val="center"/>
            <w:hideMark/>
          </w:tcPr>
          <w:p w14:paraId="6B3CFACC"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12.389</w:t>
            </w:r>
          </w:p>
        </w:tc>
        <w:tc>
          <w:tcPr>
            <w:tcW w:w="1273" w:type="pct"/>
            <w:shd w:val="clear" w:color="auto" w:fill="auto"/>
            <w:noWrap/>
            <w:vAlign w:val="center"/>
            <w:hideMark/>
          </w:tcPr>
          <w:p w14:paraId="1D6E53FB"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0.827</w:t>
            </w:r>
          </w:p>
        </w:tc>
      </w:tr>
      <w:tr w:rsidR="00F15954" w:rsidRPr="00C50E0B" w14:paraId="01ACDF30" w14:textId="77777777" w:rsidTr="00F15954">
        <w:trPr>
          <w:trHeight w:val="263"/>
        </w:trPr>
        <w:tc>
          <w:tcPr>
            <w:tcW w:w="1243" w:type="pct"/>
            <w:shd w:val="clear" w:color="auto" w:fill="auto"/>
            <w:noWrap/>
            <w:vAlign w:val="center"/>
            <w:hideMark/>
          </w:tcPr>
          <w:p w14:paraId="714D1364"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19</w:t>
            </w:r>
          </w:p>
        </w:tc>
        <w:tc>
          <w:tcPr>
            <w:tcW w:w="1242" w:type="pct"/>
            <w:shd w:val="clear" w:color="auto" w:fill="auto"/>
            <w:noWrap/>
            <w:vAlign w:val="center"/>
            <w:hideMark/>
          </w:tcPr>
          <w:p w14:paraId="34EDCEDA"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0.048</w:t>
            </w:r>
          </w:p>
        </w:tc>
        <w:tc>
          <w:tcPr>
            <w:tcW w:w="1242" w:type="pct"/>
            <w:shd w:val="clear" w:color="auto" w:fill="auto"/>
            <w:noWrap/>
            <w:vAlign w:val="center"/>
            <w:hideMark/>
          </w:tcPr>
          <w:p w14:paraId="22254DD9"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13.074</w:t>
            </w:r>
          </w:p>
        </w:tc>
        <w:tc>
          <w:tcPr>
            <w:tcW w:w="1273" w:type="pct"/>
            <w:shd w:val="clear" w:color="auto" w:fill="auto"/>
            <w:noWrap/>
            <w:vAlign w:val="center"/>
            <w:hideMark/>
          </w:tcPr>
          <w:p w14:paraId="0C2850B5"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0.835</w:t>
            </w:r>
          </w:p>
        </w:tc>
      </w:tr>
      <w:tr w:rsidR="00F15954" w:rsidRPr="00C50E0B" w14:paraId="4742861D" w14:textId="77777777" w:rsidTr="00F15954">
        <w:trPr>
          <w:trHeight w:val="263"/>
        </w:trPr>
        <w:tc>
          <w:tcPr>
            <w:tcW w:w="1243" w:type="pct"/>
            <w:shd w:val="clear" w:color="auto" w:fill="auto"/>
            <w:noWrap/>
            <w:vAlign w:val="center"/>
            <w:hideMark/>
          </w:tcPr>
          <w:p w14:paraId="5FFAE716"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20</w:t>
            </w:r>
          </w:p>
        </w:tc>
        <w:tc>
          <w:tcPr>
            <w:tcW w:w="1242" w:type="pct"/>
            <w:shd w:val="clear" w:color="auto" w:fill="auto"/>
            <w:noWrap/>
            <w:vAlign w:val="center"/>
            <w:hideMark/>
          </w:tcPr>
          <w:p w14:paraId="37802F1B"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0.078</w:t>
            </w:r>
          </w:p>
        </w:tc>
        <w:tc>
          <w:tcPr>
            <w:tcW w:w="1242" w:type="pct"/>
            <w:shd w:val="clear" w:color="auto" w:fill="auto"/>
            <w:noWrap/>
            <w:vAlign w:val="center"/>
            <w:hideMark/>
          </w:tcPr>
          <w:p w14:paraId="4B9BEFCE"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14.938</w:t>
            </w:r>
          </w:p>
        </w:tc>
        <w:tc>
          <w:tcPr>
            <w:tcW w:w="1273" w:type="pct"/>
            <w:shd w:val="clear" w:color="auto" w:fill="auto"/>
            <w:noWrap/>
            <w:vAlign w:val="center"/>
            <w:hideMark/>
          </w:tcPr>
          <w:p w14:paraId="384B993D"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0.78</w:t>
            </w:r>
          </w:p>
        </w:tc>
      </w:tr>
      <w:tr w:rsidR="00F15954" w:rsidRPr="00C50E0B" w14:paraId="7F3D1818" w14:textId="77777777" w:rsidTr="00F15954">
        <w:trPr>
          <w:trHeight w:val="263"/>
        </w:trPr>
        <w:tc>
          <w:tcPr>
            <w:tcW w:w="1243" w:type="pct"/>
            <w:shd w:val="clear" w:color="auto" w:fill="auto"/>
            <w:noWrap/>
            <w:vAlign w:val="center"/>
            <w:hideMark/>
          </w:tcPr>
          <w:p w14:paraId="5E1FCEEA"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21</w:t>
            </w:r>
          </w:p>
        </w:tc>
        <w:tc>
          <w:tcPr>
            <w:tcW w:w="1242" w:type="pct"/>
            <w:shd w:val="clear" w:color="auto" w:fill="auto"/>
            <w:noWrap/>
            <w:vAlign w:val="center"/>
            <w:hideMark/>
          </w:tcPr>
          <w:p w14:paraId="0551D2AF"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0.011</w:t>
            </w:r>
          </w:p>
        </w:tc>
        <w:tc>
          <w:tcPr>
            <w:tcW w:w="1242" w:type="pct"/>
            <w:shd w:val="clear" w:color="auto" w:fill="auto"/>
            <w:noWrap/>
            <w:vAlign w:val="center"/>
            <w:hideMark/>
          </w:tcPr>
          <w:p w14:paraId="2F0C37BA"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14.974</w:t>
            </w:r>
          </w:p>
        </w:tc>
        <w:tc>
          <w:tcPr>
            <w:tcW w:w="1273" w:type="pct"/>
            <w:shd w:val="clear" w:color="auto" w:fill="auto"/>
            <w:noWrap/>
            <w:vAlign w:val="center"/>
            <w:hideMark/>
          </w:tcPr>
          <w:p w14:paraId="02C29E3C"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0.824</w:t>
            </w:r>
          </w:p>
        </w:tc>
      </w:tr>
      <w:tr w:rsidR="00F15954" w:rsidRPr="00C50E0B" w14:paraId="2E7EF708" w14:textId="77777777" w:rsidTr="00F15954">
        <w:trPr>
          <w:trHeight w:val="263"/>
        </w:trPr>
        <w:tc>
          <w:tcPr>
            <w:tcW w:w="1243" w:type="pct"/>
            <w:shd w:val="clear" w:color="auto" w:fill="auto"/>
            <w:noWrap/>
            <w:vAlign w:val="center"/>
            <w:hideMark/>
          </w:tcPr>
          <w:p w14:paraId="65D248AE"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22</w:t>
            </w:r>
          </w:p>
        </w:tc>
        <w:tc>
          <w:tcPr>
            <w:tcW w:w="1242" w:type="pct"/>
            <w:shd w:val="clear" w:color="auto" w:fill="auto"/>
            <w:noWrap/>
            <w:vAlign w:val="center"/>
            <w:hideMark/>
          </w:tcPr>
          <w:p w14:paraId="4F3B24A2"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0.03</w:t>
            </w:r>
          </w:p>
        </w:tc>
        <w:tc>
          <w:tcPr>
            <w:tcW w:w="1242" w:type="pct"/>
            <w:shd w:val="clear" w:color="auto" w:fill="auto"/>
            <w:noWrap/>
            <w:vAlign w:val="center"/>
            <w:hideMark/>
          </w:tcPr>
          <w:p w14:paraId="2AF94A7F"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15.256</w:t>
            </w:r>
          </w:p>
        </w:tc>
        <w:tc>
          <w:tcPr>
            <w:tcW w:w="1273" w:type="pct"/>
            <w:shd w:val="clear" w:color="auto" w:fill="auto"/>
            <w:noWrap/>
            <w:vAlign w:val="center"/>
            <w:hideMark/>
          </w:tcPr>
          <w:p w14:paraId="38ABB657"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0.851</w:t>
            </w:r>
          </w:p>
        </w:tc>
      </w:tr>
      <w:tr w:rsidR="00F15954" w:rsidRPr="00C50E0B" w14:paraId="4BF5AF8C" w14:textId="77777777" w:rsidTr="00F15954">
        <w:trPr>
          <w:trHeight w:val="263"/>
        </w:trPr>
        <w:tc>
          <w:tcPr>
            <w:tcW w:w="1243" w:type="pct"/>
            <w:shd w:val="clear" w:color="auto" w:fill="auto"/>
            <w:noWrap/>
            <w:vAlign w:val="center"/>
            <w:hideMark/>
          </w:tcPr>
          <w:p w14:paraId="57D7B610"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23</w:t>
            </w:r>
          </w:p>
        </w:tc>
        <w:tc>
          <w:tcPr>
            <w:tcW w:w="1242" w:type="pct"/>
            <w:shd w:val="clear" w:color="auto" w:fill="auto"/>
            <w:noWrap/>
            <w:vAlign w:val="center"/>
            <w:hideMark/>
          </w:tcPr>
          <w:p w14:paraId="09705A95"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-0.164</w:t>
            </w:r>
          </w:p>
        </w:tc>
        <w:tc>
          <w:tcPr>
            <w:tcW w:w="1242" w:type="pct"/>
            <w:shd w:val="clear" w:color="auto" w:fill="auto"/>
            <w:noWrap/>
            <w:vAlign w:val="center"/>
            <w:hideMark/>
          </w:tcPr>
          <w:p w14:paraId="364FC6A5"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23.498</w:t>
            </w:r>
          </w:p>
        </w:tc>
        <w:tc>
          <w:tcPr>
            <w:tcW w:w="1273" w:type="pct"/>
            <w:shd w:val="clear" w:color="auto" w:fill="auto"/>
            <w:noWrap/>
            <w:vAlign w:val="center"/>
            <w:hideMark/>
          </w:tcPr>
          <w:p w14:paraId="2D846A7B"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0.432</w:t>
            </w:r>
          </w:p>
        </w:tc>
      </w:tr>
      <w:tr w:rsidR="00F15954" w:rsidRPr="00C50E0B" w14:paraId="0DE8C4BE" w14:textId="77777777" w:rsidTr="00F15954">
        <w:trPr>
          <w:trHeight w:val="263"/>
        </w:trPr>
        <w:tc>
          <w:tcPr>
            <w:tcW w:w="1243" w:type="pct"/>
            <w:shd w:val="clear" w:color="auto" w:fill="auto"/>
            <w:noWrap/>
            <w:vAlign w:val="center"/>
            <w:hideMark/>
          </w:tcPr>
          <w:p w14:paraId="2B5C76E9"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24</w:t>
            </w:r>
          </w:p>
        </w:tc>
        <w:tc>
          <w:tcPr>
            <w:tcW w:w="1242" w:type="pct"/>
            <w:shd w:val="clear" w:color="auto" w:fill="auto"/>
            <w:noWrap/>
            <w:vAlign w:val="center"/>
            <w:hideMark/>
          </w:tcPr>
          <w:p w14:paraId="154A9573"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-0.071</w:t>
            </w:r>
          </w:p>
        </w:tc>
        <w:tc>
          <w:tcPr>
            <w:tcW w:w="1242" w:type="pct"/>
            <w:shd w:val="clear" w:color="auto" w:fill="auto"/>
            <w:noWrap/>
            <w:vAlign w:val="center"/>
            <w:hideMark/>
          </w:tcPr>
          <w:p w14:paraId="69541738"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25.037</w:t>
            </w:r>
          </w:p>
        </w:tc>
        <w:tc>
          <w:tcPr>
            <w:tcW w:w="1273" w:type="pct"/>
            <w:shd w:val="clear" w:color="auto" w:fill="auto"/>
            <w:noWrap/>
            <w:vAlign w:val="center"/>
            <w:hideMark/>
          </w:tcPr>
          <w:p w14:paraId="5A0BB342" w14:textId="77777777" w:rsidR="00F15954" w:rsidRPr="00C50E0B" w:rsidRDefault="00F15954" w:rsidP="00F15954">
            <w:pPr>
              <w:widowControl/>
              <w:jc w:val="center"/>
              <w:rPr>
                <w:rFonts w:ascii="华文仿宋" w:hAnsi="华文仿宋" w:cs="Arial"/>
                <w:kern w:val="0"/>
                <w:szCs w:val="21"/>
              </w:rPr>
            </w:pPr>
            <w:r w:rsidRPr="00C50E0B">
              <w:rPr>
                <w:rFonts w:ascii="华文仿宋" w:hAnsi="华文仿宋" w:cs="Arial"/>
                <w:kern w:val="0"/>
                <w:szCs w:val="21"/>
              </w:rPr>
              <w:t>0.404</w:t>
            </w:r>
          </w:p>
        </w:tc>
      </w:tr>
    </w:tbl>
    <w:p w14:paraId="62C7AA01" w14:textId="6C0FC058" w:rsidR="00F15954" w:rsidRPr="00F15954" w:rsidRDefault="00F15954" w:rsidP="00F15954">
      <w:pPr>
        <w:pStyle w:val="af2"/>
        <w:ind w:firstLine="480"/>
      </w:pPr>
      <w:r w:rsidRPr="00F15954">
        <w:rPr>
          <w:rFonts w:hint="eastAsia"/>
        </w:rPr>
        <w:t>由于</w:t>
      </w:r>
      <w:proofErr w:type="gramStart"/>
      <w:r w:rsidRPr="00F15954">
        <w:rPr>
          <w:rFonts w:hint="eastAsia"/>
        </w:rPr>
        <w:t>在各阶延迟</w:t>
      </w:r>
      <w:proofErr w:type="gramEnd"/>
      <w:r w:rsidRPr="00F15954">
        <w:rPr>
          <w:rFonts w:hint="eastAsia"/>
        </w:rPr>
        <w:t>下</w:t>
      </w:r>
      <w:r w:rsidRPr="00F15954">
        <w:t>Q</w:t>
      </w:r>
      <w:r w:rsidRPr="00F15954">
        <w:t>统计量的</w:t>
      </w:r>
      <w:r w:rsidRPr="00F15954">
        <w:t>P</w:t>
      </w:r>
      <w:r w:rsidRPr="00F15954">
        <w:t>值都非常大（</w:t>
      </w:r>
      <w:r w:rsidRPr="00F15954">
        <w:t>&gt;0.05</w:t>
      </w:r>
      <w:r w:rsidRPr="00F15954">
        <w:t>），所以模型残差序列显著不拒绝纯随机的原假设。因而可以认为残差序列的波动属于纯随机波动，也即建立的</w:t>
      </w:r>
      <w:r w:rsidRPr="00F15954">
        <w:t>ARIMA</w:t>
      </w:r>
      <w:r w:rsidRPr="00F15954">
        <w:t>模型可行。</w:t>
      </w:r>
    </w:p>
    <w:p w14:paraId="25CC63FD" w14:textId="77777777" w:rsidR="00F15954" w:rsidRPr="00F15954" w:rsidRDefault="00F15954" w:rsidP="00F15954">
      <w:pPr>
        <w:pStyle w:val="af2"/>
        <w:ind w:firstLine="480"/>
      </w:pPr>
    </w:p>
    <w:p w14:paraId="54664E3B" w14:textId="057289D6" w:rsidR="00B10711" w:rsidRDefault="00B10711" w:rsidP="003B7526">
      <w:pPr>
        <w:pStyle w:val="a0"/>
        <w:numPr>
          <w:ilvl w:val="0"/>
          <w:numId w:val="0"/>
        </w:numPr>
        <w:ind w:left="567" w:hanging="567"/>
        <w:rPr>
          <w:rFonts w:ascii="黑体" w:hAnsi="黑体"/>
        </w:rPr>
      </w:pPr>
      <w:r>
        <w:rPr>
          <w:rFonts w:ascii="黑体" w:hAnsi="黑体" w:hint="eastAsia"/>
        </w:rPr>
        <w:t>4</w:t>
      </w:r>
      <w:r>
        <w:rPr>
          <w:rFonts w:ascii="黑体" w:hAnsi="黑体"/>
        </w:rPr>
        <w:t>.3</w:t>
      </w:r>
      <w:r>
        <w:rPr>
          <w:rFonts w:ascii="黑体" w:hAnsi="黑体" w:hint="eastAsia"/>
        </w:rPr>
        <w:t>短期预测</w:t>
      </w:r>
    </w:p>
    <w:p w14:paraId="161E9768" w14:textId="2E348304" w:rsidR="00B10711" w:rsidRDefault="00F15954" w:rsidP="00F15954">
      <w:pPr>
        <w:pStyle w:val="af2"/>
        <w:ind w:firstLine="480"/>
      </w:pPr>
      <w:r w:rsidRPr="00F15954">
        <w:rPr>
          <w:rFonts w:hint="eastAsia"/>
        </w:rPr>
        <w:t>至此医药</w:t>
      </w:r>
      <w:r w:rsidRPr="00F15954">
        <w:t>300</w:t>
      </w:r>
      <w:r w:rsidRPr="00F15954">
        <w:t>股票指数的</w:t>
      </w:r>
      <w:r w:rsidRPr="00F15954">
        <w:t>ARIMA</w:t>
      </w:r>
      <w:r w:rsidRPr="00F15954">
        <w:t>模型已经建立完成，为了进一步评估模型的效果，需要对原序列进行预测评价。首先在原序列的基础上进行回代预测，然后对</w:t>
      </w:r>
      <w:r w:rsidRPr="00F15954">
        <w:t>2021</w:t>
      </w:r>
      <w:r w:rsidRPr="00F15954">
        <w:t>年</w:t>
      </w:r>
      <w:r w:rsidRPr="00F15954">
        <w:t>1</w:t>
      </w:r>
      <w:r w:rsidRPr="00F15954">
        <w:t>月份之后的</w:t>
      </w:r>
      <w:r w:rsidRPr="00F15954">
        <w:t>4</w:t>
      </w:r>
      <w:r w:rsidRPr="00F15954">
        <w:t>个月进行预测。预测效果如下表所示：</w:t>
      </w:r>
    </w:p>
    <w:p w14:paraId="573B89DF" w14:textId="77777777" w:rsidR="00F15954" w:rsidRPr="00F15954" w:rsidRDefault="00F15954" w:rsidP="00F15954">
      <w:pPr>
        <w:pStyle w:val="a6"/>
        <w:keepNext/>
        <w:jc w:val="center"/>
        <w:rPr>
          <w:rFonts w:ascii="宋体" w:eastAsia="宋体" w:hAnsi="宋体"/>
          <w:sz w:val="21"/>
          <w:szCs w:val="21"/>
        </w:rPr>
      </w:pPr>
      <w:bookmarkStart w:id="49" w:name="_Toc71469812"/>
      <w:r w:rsidRPr="00F15954">
        <w:rPr>
          <w:rFonts w:ascii="宋体" w:eastAsia="宋体" w:hAnsi="宋体"/>
          <w:sz w:val="21"/>
          <w:szCs w:val="21"/>
        </w:rPr>
        <w:t xml:space="preserve">表 </w:t>
      </w:r>
      <w:r w:rsidRPr="00F15954">
        <w:rPr>
          <w:rFonts w:ascii="宋体" w:eastAsia="宋体" w:hAnsi="宋体"/>
          <w:sz w:val="21"/>
          <w:szCs w:val="21"/>
        </w:rPr>
        <w:fldChar w:fldCharType="begin"/>
      </w:r>
      <w:r w:rsidRPr="00F15954">
        <w:rPr>
          <w:rFonts w:ascii="宋体" w:eastAsia="宋体" w:hAnsi="宋体"/>
          <w:sz w:val="21"/>
          <w:szCs w:val="21"/>
        </w:rPr>
        <w:instrText xml:space="preserve"> SEQ 表 \* ARABIC </w:instrText>
      </w:r>
      <w:r w:rsidRPr="00F15954">
        <w:rPr>
          <w:rFonts w:ascii="宋体" w:eastAsia="宋体" w:hAnsi="宋体"/>
          <w:sz w:val="21"/>
          <w:szCs w:val="21"/>
        </w:rPr>
        <w:fldChar w:fldCharType="separate"/>
      </w:r>
      <w:r w:rsidRPr="00F15954">
        <w:rPr>
          <w:rFonts w:ascii="宋体" w:eastAsia="宋体" w:hAnsi="宋体"/>
          <w:noProof/>
          <w:sz w:val="21"/>
          <w:szCs w:val="21"/>
        </w:rPr>
        <w:t>8</w:t>
      </w:r>
      <w:r w:rsidRPr="00F15954">
        <w:rPr>
          <w:rFonts w:ascii="宋体" w:eastAsia="宋体" w:hAnsi="宋体"/>
          <w:sz w:val="21"/>
          <w:szCs w:val="21"/>
        </w:rPr>
        <w:fldChar w:fldCharType="end"/>
      </w:r>
      <w:r w:rsidRPr="00F15954">
        <w:rPr>
          <w:rFonts w:ascii="宋体" w:eastAsia="宋体" w:hAnsi="宋体"/>
          <w:sz w:val="21"/>
          <w:szCs w:val="21"/>
        </w:rPr>
        <w:t xml:space="preserve">  </w:t>
      </w:r>
      <w:r w:rsidRPr="00F15954">
        <w:rPr>
          <w:rFonts w:ascii="宋体" w:eastAsia="宋体" w:hAnsi="宋体" w:hint="eastAsia"/>
          <w:sz w:val="21"/>
          <w:szCs w:val="21"/>
        </w:rPr>
        <w:t>A</w:t>
      </w:r>
      <w:r w:rsidRPr="00F15954">
        <w:rPr>
          <w:rFonts w:ascii="宋体" w:eastAsia="宋体" w:hAnsi="宋体"/>
          <w:sz w:val="21"/>
          <w:szCs w:val="21"/>
        </w:rPr>
        <w:t>RIMA</w:t>
      </w:r>
      <w:r w:rsidRPr="00F15954">
        <w:rPr>
          <w:rFonts w:ascii="宋体" w:eastAsia="宋体" w:hAnsi="宋体" w:hint="eastAsia"/>
          <w:sz w:val="21"/>
          <w:szCs w:val="21"/>
        </w:rPr>
        <w:t>（3，1，3）模型对医药3</w:t>
      </w:r>
      <w:r w:rsidRPr="00F15954">
        <w:rPr>
          <w:rFonts w:ascii="宋体" w:eastAsia="宋体" w:hAnsi="宋体"/>
          <w:sz w:val="21"/>
          <w:szCs w:val="21"/>
        </w:rPr>
        <w:t>00</w:t>
      </w:r>
      <w:r w:rsidRPr="00F15954">
        <w:rPr>
          <w:rFonts w:ascii="宋体" w:eastAsia="宋体" w:hAnsi="宋体" w:hint="eastAsia"/>
          <w:sz w:val="21"/>
          <w:szCs w:val="21"/>
        </w:rPr>
        <w:t>股票指数预测结果</w:t>
      </w:r>
      <w:bookmarkEnd w:id="49"/>
    </w:p>
    <w:tbl>
      <w:tblPr>
        <w:tblW w:w="5000" w:type="pct"/>
        <w:tblBorders>
          <w:top w:val="single" w:sz="12" w:space="0" w:color="auto"/>
          <w:bottom w:val="single" w:sz="12" w:space="0" w:color="auto"/>
        </w:tblBorders>
        <w:tblLook w:val="04A0" w:firstRow="1" w:lastRow="0" w:firstColumn="1" w:lastColumn="0" w:noHBand="0" w:noVBand="1"/>
      </w:tblPr>
      <w:tblGrid>
        <w:gridCol w:w="3628"/>
        <w:gridCol w:w="1814"/>
        <w:gridCol w:w="1814"/>
        <w:gridCol w:w="1814"/>
      </w:tblGrid>
      <w:tr w:rsidR="00F15954" w:rsidRPr="0068066A" w14:paraId="47360D2A" w14:textId="77777777" w:rsidTr="00F15954">
        <w:trPr>
          <w:trHeight w:val="263"/>
        </w:trPr>
        <w:tc>
          <w:tcPr>
            <w:tcW w:w="2000" w:type="pct"/>
            <w:tcBorders>
              <w:top w:val="single" w:sz="12" w:space="0" w:color="auto"/>
              <w:bottom w:val="single" w:sz="12" w:space="0" w:color="auto"/>
            </w:tcBorders>
            <w:shd w:val="clear" w:color="auto" w:fill="auto"/>
            <w:noWrap/>
            <w:vAlign w:val="center"/>
            <w:hideMark/>
          </w:tcPr>
          <w:p w14:paraId="22252799" w14:textId="77777777" w:rsidR="00F15954" w:rsidRPr="0068066A" w:rsidRDefault="00F15954" w:rsidP="00F15954">
            <w:pPr>
              <w:widowControl/>
              <w:jc w:val="center"/>
              <w:rPr>
                <w:rFonts w:ascii="华文仿宋" w:hAnsi="华文仿宋" w:cs="Arial"/>
                <w:b/>
                <w:bCs/>
                <w:kern w:val="0"/>
                <w:szCs w:val="21"/>
              </w:rPr>
            </w:pPr>
            <w:r>
              <w:rPr>
                <w:rFonts w:ascii="华文仿宋" w:hAnsi="华文仿宋" w:cs="Arial" w:hint="eastAsia"/>
                <w:b/>
                <w:bCs/>
                <w:kern w:val="0"/>
                <w:szCs w:val="21"/>
              </w:rPr>
              <w:t>日期时间</w:t>
            </w:r>
          </w:p>
        </w:tc>
        <w:tc>
          <w:tcPr>
            <w:tcW w:w="1000" w:type="pct"/>
            <w:tcBorders>
              <w:top w:val="single" w:sz="12" w:space="0" w:color="auto"/>
              <w:bottom w:val="single" w:sz="12" w:space="0" w:color="auto"/>
            </w:tcBorders>
            <w:shd w:val="clear" w:color="auto" w:fill="auto"/>
            <w:noWrap/>
            <w:vAlign w:val="center"/>
            <w:hideMark/>
          </w:tcPr>
          <w:p w14:paraId="066CEE87" w14:textId="77777777" w:rsidR="00F15954" w:rsidRPr="0068066A" w:rsidRDefault="00F15954" w:rsidP="00F15954">
            <w:pPr>
              <w:widowControl/>
              <w:jc w:val="center"/>
              <w:rPr>
                <w:rFonts w:ascii="华文仿宋" w:hAnsi="华文仿宋" w:cs="Arial"/>
                <w:b/>
                <w:bCs/>
                <w:kern w:val="0"/>
                <w:szCs w:val="21"/>
              </w:rPr>
            </w:pPr>
            <w:r>
              <w:rPr>
                <w:rFonts w:ascii="华文仿宋" w:hAnsi="华文仿宋" w:cs="Arial" w:hint="eastAsia"/>
                <w:b/>
                <w:bCs/>
                <w:kern w:val="0"/>
                <w:szCs w:val="21"/>
              </w:rPr>
              <w:t>真实值</w:t>
            </w:r>
          </w:p>
        </w:tc>
        <w:tc>
          <w:tcPr>
            <w:tcW w:w="1000" w:type="pct"/>
            <w:tcBorders>
              <w:top w:val="single" w:sz="12" w:space="0" w:color="auto"/>
              <w:bottom w:val="single" w:sz="12" w:space="0" w:color="auto"/>
            </w:tcBorders>
            <w:shd w:val="clear" w:color="auto" w:fill="auto"/>
            <w:noWrap/>
            <w:vAlign w:val="center"/>
            <w:hideMark/>
          </w:tcPr>
          <w:p w14:paraId="1C0771A2" w14:textId="77777777" w:rsidR="00F15954" w:rsidRPr="0068066A" w:rsidRDefault="00F15954" w:rsidP="00F15954">
            <w:pPr>
              <w:widowControl/>
              <w:jc w:val="center"/>
              <w:rPr>
                <w:rFonts w:ascii="华文仿宋" w:hAnsi="华文仿宋" w:cs="Arial"/>
                <w:b/>
                <w:bCs/>
                <w:kern w:val="0"/>
                <w:szCs w:val="21"/>
              </w:rPr>
            </w:pPr>
            <w:r>
              <w:rPr>
                <w:rFonts w:ascii="华文仿宋" w:hAnsi="华文仿宋" w:cs="Arial" w:hint="eastAsia"/>
                <w:b/>
                <w:bCs/>
                <w:kern w:val="0"/>
                <w:szCs w:val="21"/>
              </w:rPr>
              <w:t>预测值</w:t>
            </w:r>
          </w:p>
        </w:tc>
        <w:tc>
          <w:tcPr>
            <w:tcW w:w="1000" w:type="pct"/>
            <w:tcBorders>
              <w:top w:val="single" w:sz="12" w:space="0" w:color="auto"/>
              <w:bottom w:val="single" w:sz="12" w:space="0" w:color="auto"/>
            </w:tcBorders>
            <w:shd w:val="clear" w:color="auto" w:fill="auto"/>
            <w:noWrap/>
            <w:vAlign w:val="center"/>
            <w:hideMark/>
          </w:tcPr>
          <w:p w14:paraId="649F1D5B" w14:textId="77777777" w:rsidR="00F15954" w:rsidRPr="0068066A" w:rsidRDefault="00F15954" w:rsidP="00F15954">
            <w:pPr>
              <w:widowControl/>
              <w:jc w:val="center"/>
              <w:rPr>
                <w:rFonts w:ascii="华文仿宋" w:hAnsi="华文仿宋" w:cs="Arial"/>
                <w:b/>
                <w:bCs/>
                <w:kern w:val="0"/>
                <w:szCs w:val="21"/>
              </w:rPr>
            </w:pPr>
            <w:r>
              <w:rPr>
                <w:rFonts w:ascii="华文仿宋" w:hAnsi="华文仿宋" w:cs="Arial" w:hint="eastAsia"/>
                <w:b/>
                <w:bCs/>
                <w:kern w:val="0"/>
                <w:szCs w:val="21"/>
              </w:rPr>
              <w:t>预测误差</w:t>
            </w:r>
            <w:r w:rsidRPr="0068066A">
              <w:rPr>
                <w:rFonts w:ascii="华文仿宋" w:hAnsi="华文仿宋" w:cs="Arial"/>
                <w:b/>
                <w:bCs/>
                <w:kern w:val="0"/>
                <w:szCs w:val="21"/>
              </w:rPr>
              <w:t>l</w:t>
            </w:r>
          </w:p>
        </w:tc>
      </w:tr>
      <w:tr w:rsidR="00F15954" w:rsidRPr="0068066A" w14:paraId="2A5480A4" w14:textId="77777777" w:rsidTr="00F15954">
        <w:trPr>
          <w:trHeight w:val="263"/>
        </w:trPr>
        <w:tc>
          <w:tcPr>
            <w:tcW w:w="2000" w:type="pct"/>
            <w:tcBorders>
              <w:top w:val="single" w:sz="12" w:space="0" w:color="auto"/>
            </w:tcBorders>
            <w:shd w:val="clear" w:color="auto" w:fill="auto"/>
            <w:noWrap/>
            <w:vAlign w:val="center"/>
            <w:hideMark/>
          </w:tcPr>
          <w:p w14:paraId="7FA3EDAE"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2021-01-24 00:00:00</w:t>
            </w:r>
          </w:p>
        </w:tc>
        <w:tc>
          <w:tcPr>
            <w:tcW w:w="1000" w:type="pct"/>
            <w:tcBorders>
              <w:top w:val="single" w:sz="12" w:space="0" w:color="auto"/>
            </w:tcBorders>
            <w:shd w:val="clear" w:color="auto" w:fill="auto"/>
            <w:noWrap/>
            <w:vAlign w:val="center"/>
            <w:hideMark/>
          </w:tcPr>
          <w:p w14:paraId="4EE21BDB"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5491.876</w:t>
            </w:r>
          </w:p>
        </w:tc>
        <w:tc>
          <w:tcPr>
            <w:tcW w:w="1000" w:type="pct"/>
            <w:tcBorders>
              <w:top w:val="single" w:sz="12" w:space="0" w:color="auto"/>
            </w:tcBorders>
            <w:shd w:val="clear" w:color="auto" w:fill="auto"/>
            <w:noWrap/>
            <w:vAlign w:val="center"/>
            <w:hideMark/>
          </w:tcPr>
          <w:p w14:paraId="53536CE9"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5453.09</w:t>
            </w:r>
            <w:r w:rsidRPr="00723769">
              <w:rPr>
                <w:rFonts w:ascii="华文仿宋" w:hAnsi="华文仿宋" w:cs="Arial"/>
                <w:kern w:val="0"/>
                <w:szCs w:val="21"/>
              </w:rPr>
              <w:t>0</w:t>
            </w:r>
          </w:p>
        </w:tc>
        <w:tc>
          <w:tcPr>
            <w:tcW w:w="1000" w:type="pct"/>
            <w:tcBorders>
              <w:top w:val="single" w:sz="12" w:space="0" w:color="auto"/>
            </w:tcBorders>
            <w:shd w:val="clear" w:color="auto" w:fill="auto"/>
            <w:noWrap/>
            <w:vAlign w:val="center"/>
            <w:hideMark/>
          </w:tcPr>
          <w:p w14:paraId="42860401"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-38.7859</w:t>
            </w:r>
          </w:p>
        </w:tc>
      </w:tr>
      <w:tr w:rsidR="00F15954" w:rsidRPr="0068066A" w14:paraId="34891BB1" w14:textId="77777777" w:rsidTr="00F15954">
        <w:trPr>
          <w:trHeight w:val="263"/>
        </w:trPr>
        <w:tc>
          <w:tcPr>
            <w:tcW w:w="2000" w:type="pct"/>
            <w:shd w:val="clear" w:color="auto" w:fill="auto"/>
            <w:noWrap/>
            <w:vAlign w:val="center"/>
            <w:hideMark/>
          </w:tcPr>
          <w:p w14:paraId="06D7EB19"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2021-01-31 00:00:00</w:t>
            </w:r>
          </w:p>
        </w:tc>
        <w:tc>
          <w:tcPr>
            <w:tcW w:w="1000" w:type="pct"/>
            <w:shd w:val="clear" w:color="auto" w:fill="auto"/>
            <w:noWrap/>
            <w:vAlign w:val="center"/>
            <w:hideMark/>
          </w:tcPr>
          <w:p w14:paraId="2462D78E"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5507.026</w:t>
            </w:r>
          </w:p>
        </w:tc>
        <w:tc>
          <w:tcPr>
            <w:tcW w:w="1000" w:type="pct"/>
            <w:shd w:val="clear" w:color="auto" w:fill="auto"/>
            <w:noWrap/>
            <w:vAlign w:val="center"/>
            <w:hideMark/>
          </w:tcPr>
          <w:p w14:paraId="7EF42245"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5443.206</w:t>
            </w:r>
          </w:p>
        </w:tc>
        <w:tc>
          <w:tcPr>
            <w:tcW w:w="1000" w:type="pct"/>
            <w:shd w:val="clear" w:color="auto" w:fill="auto"/>
            <w:noWrap/>
            <w:vAlign w:val="center"/>
            <w:hideMark/>
          </w:tcPr>
          <w:p w14:paraId="76D3C067"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-63.8204</w:t>
            </w:r>
          </w:p>
        </w:tc>
      </w:tr>
      <w:tr w:rsidR="00F15954" w:rsidRPr="0068066A" w14:paraId="48CA0154" w14:textId="77777777" w:rsidTr="00F15954">
        <w:trPr>
          <w:trHeight w:val="263"/>
        </w:trPr>
        <w:tc>
          <w:tcPr>
            <w:tcW w:w="2000" w:type="pct"/>
            <w:shd w:val="clear" w:color="auto" w:fill="auto"/>
            <w:noWrap/>
            <w:vAlign w:val="center"/>
            <w:hideMark/>
          </w:tcPr>
          <w:p w14:paraId="0AF81AEA"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2021-02-07 00:00:00</w:t>
            </w:r>
          </w:p>
        </w:tc>
        <w:tc>
          <w:tcPr>
            <w:tcW w:w="1000" w:type="pct"/>
            <w:shd w:val="clear" w:color="auto" w:fill="auto"/>
            <w:noWrap/>
            <w:vAlign w:val="center"/>
            <w:hideMark/>
          </w:tcPr>
          <w:p w14:paraId="6B2D2CAA"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5446.906</w:t>
            </w:r>
          </w:p>
        </w:tc>
        <w:tc>
          <w:tcPr>
            <w:tcW w:w="1000" w:type="pct"/>
            <w:shd w:val="clear" w:color="auto" w:fill="auto"/>
            <w:noWrap/>
            <w:vAlign w:val="center"/>
            <w:hideMark/>
          </w:tcPr>
          <w:p w14:paraId="3F1775A9"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5427.8</w:t>
            </w:r>
            <w:r w:rsidRPr="00723769">
              <w:rPr>
                <w:rFonts w:ascii="华文仿宋" w:hAnsi="华文仿宋" w:cs="Arial"/>
                <w:kern w:val="0"/>
                <w:szCs w:val="21"/>
              </w:rPr>
              <w:t>00</w:t>
            </w:r>
          </w:p>
        </w:tc>
        <w:tc>
          <w:tcPr>
            <w:tcW w:w="1000" w:type="pct"/>
            <w:shd w:val="clear" w:color="auto" w:fill="auto"/>
            <w:noWrap/>
            <w:vAlign w:val="center"/>
            <w:hideMark/>
          </w:tcPr>
          <w:p w14:paraId="0209B0A3"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-19.1063</w:t>
            </w:r>
          </w:p>
        </w:tc>
      </w:tr>
      <w:tr w:rsidR="00F15954" w:rsidRPr="0068066A" w14:paraId="689DFF4B" w14:textId="77777777" w:rsidTr="00F15954">
        <w:trPr>
          <w:trHeight w:val="263"/>
        </w:trPr>
        <w:tc>
          <w:tcPr>
            <w:tcW w:w="2000" w:type="pct"/>
            <w:shd w:val="clear" w:color="auto" w:fill="auto"/>
            <w:noWrap/>
            <w:vAlign w:val="center"/>
            <w:hideMark/>
          </w:tcPr>
          <w:p w14:paraId="08A1E27E"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2021-02-14 00:00:00</w:t>
            </w:r>
          </w:p>
        </w:tc>
        <w:tc>
          <w:tcPr>
            <w:tcW w:w="1000" w:type="pct"/>
            <w:shd w:val="clear" w:color="auto" w:fill="auto"/>
            <w:noWrap/>
            <w:vAlign w:val="center"/>
            <w:hideMark/>
          </w:tcPr>
          <w:p w14:paraId="457AA043"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5599.997</w:t>
            </w:r>
          </w:p>
        </w:tc>
        <w:tc>
          <w:tcPr>
            <w:tcW w:w="1000" w:type="pct"/>
            <w:shd w:val="clear" w:color="auto" w:fill="auto"/>
            <w:noWrap/>
            <w:vAlign w:val="center"/>
            <w:hideMark/>
          </w:tcPr>
          <w:p w14:paraId="0C6315CA"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5417.557</w:t>
            </w:r>
          </w:p>
        </w:tc>
        <w:tc>
          <w:tcPr>
            <w:tcW w:w="1000" w:type="pct"/>
            <w:shd w:val="clear" w:color="auto" w:fill="auto"/>
            <w:noWrap/>
            <w:vAlign w:val="center"/>
            <w:hideMark/>
          </w:tcPr>
          <w:p w14:paraId="5047ABFE"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-182.439</w:t>
            </w:r>
          </w:p>
        </w:tc>
      </w:tr>
      <w:tr w:rsidR="00F15954" w:rsidRPr="0068066A" w14:paraId="48BD741C" w14:textId="77777777" w:rsidTr="00F15954">
        <w:trPr>
          <w:trHeight w:val="263"/>
        </w:trPr>
        <w:tc>
          <w:tcPr>
            <w:tcW w:w="2000" w:type="pct"/>
            <w:shd w:val="clear" w:color="auto" w:fill="auto"/>
            <w:noWrap/>
            <w:vAlign w:val="center"/>
            <w:hideMark/>
          </w:tcPr>
          <w:p w14:paraId="1057E027"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2021-02-21 00:00:00</w:t>
            </w:r>
          </w:p>
        </w:tc>
        <w:tc>
          <w:tcPr>
            <w:tcW w:w="1000" w:type="pct"/>
            <w:shd w:val="clear" w:color="auto" w:fill="auto"/>
            <w:noWrap/>
            <w:vAlign w:val="center"/>
            <w:hideMark/>
          </w:tcPr>
          <w:p w14:paraId="163EEDF8"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5828.045</w:t>
            </w:r>
          </w:p>
        </w:tc>
        <w:tc>
          <w:tcPr>
            <w:tcW w:w="1000" w:type="pct"/>
            <w:shd w:val="clear" w:color="auto" w:fill="auto"/>
            <w:noWrap/>
            <w:vAlign w:val="center"/>
            <w:hideMark/>
          </w:tcPr>
          <w:p w14:paraId="073C069C"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5404.187</w:t>
            </w:r>
          </w:p>
        </w:tc>
        <w:tc>
          <w:tcPr>
            <w:tcW w:w="1000" w:type="pct"/>
            <w:shd w:val="clear" w:color="auto" w:fill="auto"/>
            <w:noWrap/>
            <w:vAlign w:val="center"/>
            <w:hideMark/>
          </w:tcPr>
          <w:p w14:paraId="24D6350A"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-423.858</w:t>
            </w:r>
          </w:p>
        </w:tc>
      </w:tr>
      <w:tr w:rsidR="00F15954" w:rsidRPr="0068066A" w14:paraId="5D0D02ED" w14:textId="77777777" w:rsidTr="00F15954">
        <w:trPr>
          <w:trHeight w:val="263"/>
        </w:trPr>
        <w:tc>
          <w:tcPr>
            <w:tcW w:w="2000" w:type="pct"/>
            <w:shd w:val="clear" w:color="auto" w:fill="auto"/>
            <w:noWrap/>
            <w:vAlign w:val="center"/>
            <w:hideMark/>
          </w:tcPr>
          <w:p w14:paraId="271C27D8"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2021-02-28 00:00:00</w:t>
            </w:r>
          </w:p>
        </w:tc>
        <w:tc>
          <w:tcPr>
            <w:tcW w:w="1000" w:type="pct"/>
            <w:shd w:val="clear" w:color="auto" w:fill="auto"/>
            <w:noWrap/>
            <w:vAlign w:val="center"/>
            <w:hideMark/>
          </w:tcPr>
          <w:p w14:paraId="7E3162DB"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5551.608</w:t>
            </w:r>
          </w:p>
        </w:tc>
        <w:tc>
          <w:tcPr>
            <w:tcW w:w="1000" w:type="pct"/>
            <w:shd w:val="clear" w:color="auto" w:fill="auto"/>
            <w:noWrap/>
            <w:vAlign w:val="center"/>
            <w:hideMark/>
          </w:tcPr>
          <w:p w14:paraId="47AA6026"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5394.081</w:t>
            </w:r>
          </w:p>
        </w:tc>
        <w:tc>
          <w:tcPr>
            <w:tcW w:w="1000" w:type="pct"/>
            <w:shd w:val="clear" w:color="auto" w:fill="auto"/>
            <w:noWrap/>
            <w:vAlign w:val="center"/>
            <w:hideMark/>
          </w:tcPr>
          <w:p w14:paraId="6E375D8E"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-157.527</w:t>
            </w:r>
          </w:p>
        </w:tc>
      </w:tr>
      <w:tr w:rsidR="00F15954" w:rsidRPr="0068066A" w14:paraId="09702D10" w14:textId="77777777" w:rsidTr="00F15954">
        <w:trPr>
          <w:trHeight w:val="263"/>
        </w:trPr>
        <w:tc>
          <w:tcPr>
            <w:tcW w:w="2000" w:type="pct"/>
            <w:shd w:val="clear" w:color="auto" w:fill="auto"/>
            <w:noWrap/>
            <w:vAlign w:val="center"/>
            <w:hideMark/>
          </w:tcPr>
          <w:p w14:paraId="57361F21"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2021-03-07 00:00:00</w:t>
            </w:r>
          </w:p>
        </w:tc>
        <w:tc>
          <w:tcPr>
            <w:tcW w:w="1000" w:type="pct"/>
            <w:shd w:val="clear" w:color="auto" w:fill="auto"/>
            <w:noWrap/>
            <w:vAlign w:val="center"/>
            <w:hideMark/>
          </w:tcPr>
          <w:p w14:paraId="52551771"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5350.066</w:t>
            </w:r>
          </w:p>
        </w:tc>
        <w:tc>
          <w:tcPr>
            <w:tcW w:w="1000" w:type="pct"/>
            <w:shd w:val="clear" w:color="auto" w:fill="auto"/>
            <w:noWrap/>
            <w:vAlign w:val="center"/>
            <w:hideMark/>
          </w:tcPr>
          <w:p w14:paraId="25713DD1"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5382.271</w:t>
            </w:r>
          </w:p>
        </w:tc>
        <w:tc>
          <w:tcPr>
            <w:tcW w:w="1000" w:type="pct"/>
            <w:shd w:val="clear" w:color="auto" w:fill="auto"/>
            <w:noWrap/>
            <w:vAlign w:val="center"/>
            <w:hideMark/>
          </w:tcPr>
          <w:p w14:paraId="045D46C2"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32.2054</w:t>
            </w:r>
          </w:p>
        </w:tc>
      </w:tr>
      <w:tr w:rsidR="00F15954" w:rsidRPr="0068066A" w14:paraId="3F7B3281" w14:textId="77777777" w:rsidTr="00F15954">
        <w:trPr>
          <w:trHeight w:val="263"/>
        </w:trPr>
        <w:tc>
          <w:tcPr>
            <w:tcW w:w="2000" w:type="pct"/>
            <w:shd w:val="clear" w:color="auto" w:fill="auto"/>
            <w:noWrap/>
            <w:vAlign w:val="center"/>
            <w:hideMark/>
          </w:tcPr>
          <w:p w14:paraId="2F7D7536"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2021-03-14 00:00:00</w:t>
            </w:r>
          </w:p>
        </w:tc>
        <w:tc>
          <w:tcPr>
            <w:tcW w:w="1000" w:type="pct"/>
            <w:shd w:val="clear" w:color="auto" w:fill="auto"/>
            <w:noWrap/>
            <w:vAlign w:val="center"/>
            <w:hideMark/>
          </w:tcPr>
          <w:p w14:paraId="7B066D82"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5118.246</w:t>
            </w:r>
          </w:p>
        </w:tc>
        <w:tc>
          <w:tcPr>
            <w:tcW w:w="1000" w:type="pct"/>
            <w:shd w:val="clear" w:color="auto" w:fill="auto"/>
            <w:noWrap/>
            <w:vAlign w:val="center"/>
            <w:hideMark/>
          </w:tcPr>
          <w:p w14:paraId="40A40CB6"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5372.581</w:t>
            </w:r>
          </w:p>
        </w:tc>
        <w:tc>
          <w:tcPr>
            <w:tcW w:w="1000" w:type="pct"/>
            <w:shd w:val="clear" w:color="auto" w:fill="auto"/>
            <w:noWrap/>
            <w:vAlign w:val="center"/>
            <w:hideMark/>
          </w:tcPr>
          <w:p w14:paraId="70887EF3"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254.3353</w:t>
            </w:r>
          </w:p>
        </w:tc>
      </w:tr>
      <w:tr w:rsidR="00F15954" w:rsidRPr="0068066A" w14:paraId="5533BBDE" w14:textId="77777777" w:rsidTr="00F15954">
        <w:trPr>
          <w:trHeight w:val="263"/>
        </w:trPr>
        <w:tc>
          <w:tcPr>
            <w:tcW w:w="2000" w:type="pct"/>
            <w:shd w:val="clear" w:color="auto" w:fill="auto"/>
            <w:noWrap/>
            <w:vAlign w:val="center"/>
            <w:hideMark/>
          </w:tcPr>
          <w:p w14:paraId="744D4D03"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2021-03-21 00:00:00</w:t>
            </w:r>
          </w:p>
        </w:tc>
        <w:tc>
          <w:tcPr>
            <w:tcW w:w="1000" w:type="pct"/>
            <w:shd w:val="clear" w:color="auto" w:fill="auto"/>
            <w:noWrap/>
            <w:vAlign w:val="center"/>
            <w:hideMark/>
          </w:tcPr>
          <w:p w14:paraId="5490573D"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5083.284</w:t>
            </w:r>
          </w:p>
        </w:tc>
        <w:tc>
          <w:tcPr>
            <w:tcW w:w="1000" w:type="pct"/>
            <w:shd w:val="clear" w:color="auto" w:fill="auto"/>
            <w:noWrap/>
            <w:vAlign w:val="center"/>
            <w:hideMark/>
          </w:tcPr>
          <w:p w14:paraId="406F8F69"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5362.031</w:t>
            </w:r>
          </w:p>
        </w:tc>
        <w:tc>
          <w:tcPr>
            <w:tcW w:w="1000" w:type="pct"/>
            <w:shd w:val="clear" w:color="auto" w:fill="auto"/>
            <w:noWrap/>
            <w:vAlign w:val="center"/>
            <w:hideMark/>
          </w:tcPr>
          <w:p w14:paraId="12DD773B"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278.7466</w:t>
            </w:r>
          </w:p>
        </w:tc>
      </w:tr>
      <w:tr w:rsidR="00F15954" w:rsidRPr="0068066A" w14:paraId="0B7E03FE" w14:textId="77777777" w:rsidTr="00F15954">
        <w:trPr>
          <w:trHeight w:val="263"/>
        </w:trPr>
        <w:tc>
          <w:tcPr>
            <w:tcW w:w="2000" w:type="pct"/>
            <w:shd w:val="clear" w:color="auto" w:fill="auto"/>
            <w:noWrap/>
            <w:vAlign w:val="center"/>
            <w:hideMark/>
          </w:tcPr>
          <w:p w14:paraId="3CBB1EA6"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2021-03-28 00:00:00</w:t>
            </w:r>
          </w:p>
        </w:tc>
        <w:tc>
          <w:tcPr>
            <w:tcW w:w="1000" w:type="pct"/>
            <w:shd w:val="clear" w:color="auto" w:fill="auto"/>
            <w:noWrap/>
            <w:vAlign w:val="center"/>
            <w:hideMark/>
          </w:tcPr>
          <w:p w14:paraId="71938877"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4981.776</w:t>
            </w:r>
          </w:p>
        </w:tc>
        <w:tc>
          <w:tcPr>
            <w:tcW w:w="1000" w:type="pct"/>
            <w:shd w:val="clear" w:color="auto" w:fill="auto"/>
            <w:noWrap/>
            <w:vAlign w:val="center"/>
            <w:hideMark/>
          </w:tcPr>
          <w:p w14:paraId="43E725FB"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5352.905</w:t>
            </w:r>
          </w:p>
        </w:tc>
        <w:tc>
          <w:tcPr>
            <w:tcW w:w="1000" w:type="pct"/>
            <w:shd w:val="clear" w:color="auto" w:fill="auto"/>
            <w:noWrap/>
            <w:vAlign w:val="center"/>
            <w:hideMark/>
          </w:tcPr>
          <w:p w14:paraId="15A8E5A1"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371.1291</w:t>
            </w:r>
          </w:p>
        </w:tc>
      </w:tr>
      <w:tr w:rsidR="00F15954" w:rsidRPr="0068066A" w14:paraId="765C8BE3" w14:textId="77777777" w:rsidTr="00F15954">
        <w:trPr>
          <w:trHeight w:val="263"/>
        </w:trPr>
        <w:tc>
          <w:tcPr>
            <w:tcW w:w="2000" w:type="pct"/>
            <w:shd w:val="clear" w:color="auto" w:fill="auto"/>
            <w:noWrap/>
            <w:vAlign w:val="center"/>
            <w:hideMark/>
          </w:tcPr>
          <w:p w14:paraId="7C6BEB15"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2021-04-04 00:00:00</w:t>
            </w:r>
          </w:p>
        </w:tc>
        <w:tc>
          <w:tcPr>
            <w:tcW w:w="1000" w:type="pct"/>
            <w:shd w:val="clear" w:color="auto" w:fill="auto"/>
            <w:noWrap/>
            <w:vAlign w:val="center"/>
            <w:hideMark/>
          </w:tcPr>
          <w:p w14:paraId="53266D3A"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5074.22</w:t>
            </w:r>
            <w:r w:rsidRPr="00723769">
              <w:rPr>
                <w:rFonts w:ascii="华文仿宋" w:hAnsi="华文仿宋" w:cs="Arial"/>
                <w:kern w:val="0"/>
                <w:szCs w:val="21"/>
              </w:rPr>
              <w:t>0</w:t>
            </w:r>
          </w:p>
        </w:tc>
        <w:tc>
          <w:tcPr>
            <w:tcW w:w="1000" w:type="pct"/>
            <w:shd w:val="clear" w:color="auto" w:fill="auto"/>
            <w:noWrap/>
            <w:vAlign w:val="center"/>
            <w:hideMark/>
          </w:tcPr>
          <w:p w14:paraId="043939CB"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5343.416</w:t>
            </w:r>
          </w:p>
        </w:tc>
        <w:tc>
          <w:tcPr>
            <w:tcW w:w="1000" w:type="pct"/>
            <w:shd w:val="clear" w:color="auto" w:fill="auto"/>
            <w:noWrap/>
            <w:vAlign w:val="center"/>
            <w:hideMark/>
          </w:tcPr>
          <w:p w14:paraId="226ACD8E"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269.1959</w:t>
            </w:r>
          </w:p>
        </w:tc>
      </w:tr>
      <w:tr w:rsidR="00F15954" w:rsidRPr="0068066A" w14:paraId="38164411" w14:textId="77777777" w:rsidTr="00F15954">
        <w:trPr>
          <w:trHeight w:val="263"/>
        </w:trPr>
        <w:tc>
          <w:tcPr>
            <w:tcW w:w="2000" w:type="pct"/>
            <w:shd w:val="clear" w:color="auto" w:fill="auto"/>
            <w:noWrap/>
            <w:vAlign w:val="center"/>
            <w:hideMark/>
          </w:tcPr>
          <w:p w14:paraId="576F725C"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2021-04-11 00:00:00</w:t>
            </w:r>
          </w:p>
        </w:tc>
        <w:tc>
          <w:tcPr>
            <w:tcW w:w="1000" w:type="pct"/>
            <w:shd w:val="clear" w:color="auto" w:fill="auto"/>
            <w:noWrap/>
            <w:vAlign w:val="center"/>
            <w:hideMark/>
          </w:tcPr>
          <w:p w14:paraId="698306AA"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5124.65</w:t>
            </w:r>
            <w:r w:rsidRPr="00723769">
              <w:rPr>
                <w:rFonts w:ascii="华文仿宋" w:hAnsi="华文仿宋" w:cs="Arial"/>
                <w:kern w:val="0"/>
                <w:szCs w:val="21"/>
              </w:rPr>
              <w:t>0</w:t>
            </w:r>
          </w:p>
        </w:tc>
        <w:tc>
          <w:tcPr>
            <w:tcW w:w="1000" w:type="pct"/>
            <w:shd w:val="clear" w:color="auto" w:fill="auto"/>
            <w:noWrap/>
            <w:vAlign w:val="center"/>
            <w:hideMark/>
          </w:tcPr>
          <w:p w14:paraId="62A3A064"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5334.928</w:t>
            </w:r>
          </w:p>
        </w:tc>
        <w:tc>
          <w:tcPr>
            <w:tcW w:w="1000" w:type="pct"/>
            <w:shd w:val="clear" w:color="auto" w:fill="auto"/>
            <w:noWrap/>
            <w:vAlign w:val="center"/>
            <w:hideMark/>
          </w:tcPr>
          <w:p w14:paraId="3A4D071A"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210.2779</w:t>
            </w:r>
          </w:p>
        </w:tc>
      </w:tr>
      <w:tr w:rsidR="00F15954" w:rsidRPr="0068066A" w14:paraId="3605854C" w14:textId="77777777" w:rsidTr="00F15954">
        <w:trPr>
          <w:trHeight w:val="263"/>
        </w:trPr>
        <w:tc>
          <w:tcPr>
            <w:tcW w:w="2000" w:type="pct"/>
            <w:shd w:val="clear" w:color="auto" w:fill="auto"/>
            <w:noWrap/>
            <w:vAlign w:val="center"/>
            <w:hideMark/>
          </w:tcPr>
          <w:p w14:paraId="493E0EED"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2021-04-18 00:00:00</w:t>
            </w:r>
          </w:p>
        </w:tc>
        <w:tc>
          <w:tcPr>
            <w:tcW w:w="1000" w:type="pct"/>
            <w:shd w:val="clear" w:color="auto" w:fill="auto"/>
            <w:noWrap/>
            <w:vAlign w:val="center"/>
            <w:hideMark/>
          </w:tcPr>
          <w:p w14:paraId="6CCF7043"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4971.858</w:t>
            </w:r>
          </w:p>
        </w:tc>
        <w:tc>
          <w:tcPr>
            <w:tcW w:w="1000" w:type="pct"/>
            <w:shd w:val="clear" w:color="auto" w:fill="auto"/>
            <w:noWrap/>
            <w:vAlign w:val="center"/>
            <w:hideMark/>
          </w:tcPr>
          <w:p w14:paraId="6D12B632"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5326.366</w:t>
            </w:r>
          </w:p>
        </w:tc>
        <w:tc>
          <w:tcPr>
            <w:tcW w:w="1000" w:type="pct"/>
            <w:shd w:val="clear" w:color="auto" w:fill="auto"/>
            <w:noWrap/>
            <w:vAlign w:val="center"/>
            <w:hideMark/>
          </w:tcPr>
          <w:p w14:paraId="01E47FBF"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354.5081</w:t>
            </w:r>
          </w:p>
        </w:tc>
      </w:tr>
      <w:tr w:rsidR="00F15954" w:rsidRPr="0068066A" w14:paraId="52FC6394" w14:textId="77777777" w:rsidTr="00F15954">
        <w:trPr>
          <w:trHeight w:val="263"/>
        </w:trPr>
        <w:tc>
          <w:tcPr>
            <w:tcW w:w="2000" w:type="pct"/>
            <w:shd w:val="clear" w:color="auto" w:fill="auto"/>
            <w:noWrap/>
            <w:vAlign w:val="center"/>
            <w:hideMark/>
          </w:tcPr>
          <w:p w14:paraId="0CD79652"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2021-04-25 00:00:00</w:t>
            </w:r>
          </w:p>
        </w:tc>
        <w:tc>
          <w:tcPr>
            <w:tcW w:w="1000" w:type="pct"/>
            <w:shd w:val="clear" w:color="auto" w:fill="auto"/>
            <w:noWrap/>
            <w:vAlign w:val="center"/>
            <w:hideMark/>
          </w:tcPr>
          <w:p w14:paraId="45AE8CDF"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5058.108</w:t>
            </w:r>
          </w:p>
        </w:tc>
        <w:tc>
          <w:tcPr>
            <w:tcW w:w="1000" w:type="pct"/>
            <w:shd w:val="clear" w:color="auto" w:fill="auto"/>
            <w:noWrap/>
            <w:vAlign w:val="center"/>
            <w:hideMark/>
          </w:tcPr>
          <w:p w14:paraId="545F32FC"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5318.544</w:t>
            </w:r>
          </w:p>
        </w:tc>
        <w:tc>
          <w:tcPr>
            <w:tcW w:w="1000" w:type="pct"/>
            <w:shd w:val="clear" w:color="auto" w:fill="auto"/>
            <w:noWrap/>
            <w:vAlign w:val="center"/>
            <w:hideMark/>
          </w:tcPr>
          <w:p w14:paraId="6333BD92"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260.4359</w:t>
            </w:r>
          </w:p>
        </w:tc>
      </w:tr>
      <w:tr w:rsidR="00F15954" w:rsidRPr="0068066A" w14:paraId="6CB29CC1" w14:textId="77777777" w:rsidTr="00F15954">
        <w:trPr>
          <w:trHeight w:val="263"/>
        </w:trPr>
        <w:tc>
          <w:tcPr>
            <w:tcW w:w="2000" w:type="pct"/>
            <w:shd w:val="clear" w:color="auto" w:fill="auto"/>
            <w:noWrap/>
            <w:vAlign w:val="center"/>
            <w:hideMark/>
          </w:tcPr>
          <w:p w14:paraId="378500EE"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2021-05-02 00:00:00</w:t>
            </w:r>
          </w:p>
        </w:tc>
        <w:tc>
          <w:tcPr>
            <w:tcW w:w="1000" w:type="pct"/>
            <w:shd w:val="clear" w:color="auto" w:fill="auto"/>
            <w:noWrap/>
            <w:vAlign w:val="center"/>
            <w:hideMark/>
          </w:tcPr>
          <w:p w14:paraId="04816DFA"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5118.368</w:t>
            </w:r>
          </w:p>
        </w:tc>
        <w:tc>
          <w:tcPr>
            <w:tcW w:w="1000" w:type="pct"/>
            <w:shd w:val="clear" w:color="auto" w:fill="auto"/>
            <w:noWrap/>
            <w:vAlign w:val="center"/>
            <w:hideMark/>
          </w:tcPr>
          <w:p w14:paraId="7464B62E"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5310.814</w:t>
            </w:r>
          </w:p>
        </w:tc>
        <w:tc>
          <w:tcPr>
            <w:tcW w:w="1000" w:type="pct"/>
            <w:shd w:val="clear" w:color="auto" w:fill="auto"/>
            <w:noWrap/>
            <w:vAlign w:val="center"/>
            <w:hideMark/>
          </w:tcPr>
          <w:p w14:paraId="56AE02EA" w14:textId="77777777" w:rsidR="00F15954" w:rsidRPr="0068066A" w:rsidRDefault="00F15954" w:rsidP="00F15954">
            <w:pPr>
              <w:widowControl/>
              <w:jc w:val="center"/>
              <w:rPr>
                <w:rFonts w:ascii="华文仿宋" w:hAnsi="华文仿宋" w:cs="Arial"/>
                <w:kern w:val="0"/>
                <w:szCs w:val="21"/>
              </w:rPr>
            </w:pPr>
            <w:r w:rsidRPr="0068066A">
              <w:rPr>
                <w:rFonts w:ascii="华文仿宋" w:hAnsi="华文仿宋" w:cs="Arial"/>
                <w:kern w:val="0"/>
                <w:szCs w:val="21"/>
              </w:rPr>
              <w:t>192.4458</w:t>
            </w:r>
          </w:p>
        </w:tc>
      </w:tr>
    </w:tbl>
    <w:p w14:paraId="2F92F6AA" w14:textId="0467B135" w:rsidR="00F15954" w:rsidRDefault="00F15954" w:rsidP="00F15954">
      <w:pPr>
        <w:pStyle w:val="af2"/>
        <w:ind w:firstLine="480"/>
      </w:pPr>
      <w:r w:rsidRPr="00F15954">
        <w:rPr>
          <w:rFonts w:hint="eastAsia"/>
        </w:rPr>
        <w:t>进一步绘制预测结果的折线图如下，黑色的线代表实际的股票指数数据，红色的线代表对建模所用数据进行回代预测，蓝色的线代表对未来</w:t>
      </w:r>
      <w:r w:rsidRPr="00F15954">
        <w:t>4</w:t>
      </w:r>
      <w:r w:rsidRPr="00F15954">
        <w:t>个月进行预测。</w:t>
      </w:r>
    </w:p>
    <w:p w14:paraId="1905DEB3" w14:textId="7FF97BEA" w:rsidR="00F15954" w:rsidRDefault="00F15954" w:rsidP="00F15954">
      <w:pPr>
        <w:pStyle w:val="af2"/>
        <w:ind w:firstLine="480"/>
      </w:pPr>
      <w:r>
        <w:rPr>
          <w:noProof/>
        </w:rPr>
        <w:drawing>
          <wp:inline distT="0" distB="0" distL="0" distR="0" wp14:anchorId="1708D107" wp14:editId="0DC72106">
            <wp:extent cx="5273675" cy="2883535"/>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675" cy="2883535"/>
                    </a:xfrm>
                    <a:prstGeom prst="rect">
                      <a:avLst/>
                    </a:prstGeom>
                    <a:noFill/>
                  </pic:spPr>
                </pic:pic>
              </a:graphicData>
            </a:graphic>
          </wp:inline>
        </w:drawing>
      </w:r>
    </w:p>
    <w:p w14:paraId="43D4A634" w14:textId="77777777" w:rsidR="00F15954" w:rsidRPr="00F15954" w:rsidRDefault="00F15954" w:rsidP="00F15954">
      <w:pPr>
        <w:pStyle w:val="a6"/>
        <w:jc w:val="center"/>
        <w:rPr>
          <w:rFonts w:ascii="宋体" w:eastAsia="宋体" w:hAnsi="宋体"/>
          <w:sz w:val="21"/>
          <w:szCs w:val="21"/>
        </w:rPr>
      </w:pPr>
      <w:bookmarkStart w:id="50" w:name="_Toc71469804"/>
      <w:r w:rsidRPr="00F15954">
        <w:rPr>
          <w:rFonts w:ascii="宋体" w:eastAsia="宋体" w:hAnsi="宋体"/>
          <w:sz w:val="21"/>
          <w:szCs w:val="21"/>
        </w:rPr>
        <w:t xml:space="preserve">图 </w:t>
      </w:r>
      <w:r w:rsidRPr="00F15954">
        <w:rPr>
          <w:rFonts w:ascii="宋体" w:eastAsia="宋体" w:hAnsi="宋体"/>
          <w:sz w:val="21"/>
          <w:szCs w:val="21"/>
        </w:rPr>
        <w:fldChar w:fldCharType="begin"/>
      </w:r>
      <w:r w:rsidRPr="00F15954">
        <w:rPr>
          <w:rFonts w:ascii="宋体" w:eastAsia="宋体" w:hAnsi="宋体"/>
          <w:sz w:val="21"/>
          <w:szCs w:val="21"/>
        </w:rPr>
        <w:instrText xml:space="preserve"> SEQ 图 \* ARABIC </w:instrText>
      </w:r>
      <w:r w:rsidRPr="00F15954">
        <w:rPr>
          <w:rFonts w:ascii="宋体" w:eastAsia="宋体" w:hAnsi="宋体"/>
          <w:sz w:val="21"/>
          <w:szCs w:val="21"/>
        </w:rPr>
        <w:fldChar w:fldCharType="separate"/>
      </w:r>
      <w:r w:rsidRPr="00F15954">
        <w:rPr>
          <w:rFonts w:ascii="宋体" w:eastAsia="宋体" w:hAnsi="宋体"/>
          <w:noProof/>
          <w:sz w:val="21"/>
          <w:szCs w:val="21"/>
        </w:rPr>
        <w:t>6</w:t>
      </w:r>
      <w:r w:rsidRPr="00F15954">
        <w:rPr>
          <w:rFonts w:ascii="宋体" w:eastAsia="宋体" w:hAnsi="宋体"/>
          <w:sz w:val="21"/>
          <w:szCs w:val="21"/>
        </w:rPr>
        <w:fldChar w:fldCharType="end"/>
      </w:r>
      <w:r w:rsidRPr="00F15954">
        <w:rPr>
          <w:rFonts w:ascii="宋体" w:eastAsia="宋体" w:hAnsi="宋体"/>
          <w:sz w:val="21"/>
          <w:szCs w:val="21"/>
        </w:rPr>
        <w:t xml:space="preserve">  </w:t>
      </w:r>
      <w:r w:rsidRPr="00F15954">
        <w:rPr>
          <w:rFonts w:ascii="宋体" w:eastAsia="宋体" w:hAnsi="宋体" w:hint="eastAsia"/>
          <w:sz w:val="21"/>
          <w:szCs w:val="21"/>
        </w:rPr>
        <w:t>医药3</w:t>
      </w:r>
      <w:r w:rsidRPr="00F15954">
        <w:rPr>
          <w:rFonts w:ascii="宋体" w:eastAsia="宋体" w:hAnsi="宋体"/>
          <w:sz w:val="21"/>
          <w:szCs w:val="21"/>
        </w:rPr>
        <w:t>00</w:t>
      </w:r>
      <w:r w:rsidRPr="00F15954">
        <w:rPr>
          <w:rFonts w:ascii="宋体" w:eastAsia="宋体" w:hAnsi="宋体" w:hint="eastAsia"/>
          <w:sz w:val="21"/>
          <w:szCs w:val="21"/>
        </w:rPr>
        <w:t>股票指数时间序列预测效果图</w:t>
      </w:r>
      <w:bookmarkEnd w:id="50"/>
    </w:p>
    <w:p w14:paraId="2113BA5E" w14:textId="5490EF98" w:rsidR="00F15954" w:rsidRDefault="00F15954" w:rsidP="00F15954">
      <w:pPr>
        <w:pStyle w:val="af2"/>
        <w:ind w:firstLine="480"/>
      </w:pPr>
      <w:r w:rsidRPr="00F15954">
        <w:rPr>
          <w:rFonts w:hint="eastAsia"/>
        </w:rPr>
        <w:t>从图形来看，在测试集数据上预测效果拟合较好，但是在未来数据的测试</w:t>
      </w:r>
      <w:proofErr w:type="gramStart"/>
      <w:r w:rsidRPr="00F15954">
        <w:rPr>
          <w:rFonts w:hint="eastAsia"/>
        </w:rPr>
        <w:t>集预测</w:t>
      </w:r>
      <w:proofErr w:type="gramEnd"/>
      <w:r w:rsidRPr="00F15954">
        <w:rPr>
          <w:rFonts w:hint="eastAsia"/>
        </w:rPr>
        <w:t>效果较为一般，但是也能对大体的走势进行一个拟合。这里的主要原因是由于股票数据的波动较大，采用普通的</w:t>
      </w:r>
      <w:r w:rsidRPr="00F15954">
        <w:t>ARIMA</w:t>
      </w:r>
      <w:r w:rsidRPr="00F15954">
        <w:t>模型进行预测往往可能出现差异较大的情况。</w:t>
      </w:r>
      <w:proofErr w:type="gramStart"/>
      <w:r w:rsidRPr="00F15954">
        <w:t>故建立</w:t>
      </w:r>
      <w:proofErr w:type="gramEnd"/>
      <w:r w:rsidRPr="00F15954">
        <w:t>的</w:t>
      </w:r>
      <w:r w:rsidRPr="00F15954">
        <w:t>ARIMA</w:t>
      </w:r>
      <w:r w:rsidRPr="00F15954">
        <w:t>模型对序列的季节波动难以很好的拟合。另外通过计算预测效果的均方误差得：</w:t>
      </w:r>
    </w:p>
    <w:p w14:paraId="79BCB4E9" w14:textId="77777777" w:rsidR="00F15954" w:rsidRPr="00F15954" w:rsidRDefault="00F15954" w:rsidP="00F15954">
      <w:pPr>
        <w:pStyle w:val="a6"/>
        <w:keepNext/>
        <w:jc w:val="center"/>
        <w:rPr>
          <w:rFonts w:ascii="宋体" w:eastAsia="宋体" w:hAnsi="宋体"/>
          <w:sz w:val="21"/>
          <w:szCs w:val="21"/>
        </w:rPr>
      </w:pPr>
      <w:bookmarkStart w:id="51" w:name="_Toc71469813"/>
      <w:r w:rsidRPr="00F15954">
        <w:rPr>
          <w:rFonts w:ascii="宋体" w:eastAsia="宋体" w:hAnsi="宋体"/>
          <w:sz w:val="21"/>
          <w:szCs w:val="21"/>
        </w:rPr>
        <w:t xml:space="preserve">表 </w:t>
      </w:r>
      <w:r w:rsidRPr="00F15954">
        <w:rPr>
          <w:rFonts w:ascii="宋体" w:eastAsia="宋体" w:hAnsi="宋体"/>
          <w:sz w:val="21"/>
          <w:szCs w:val="21"/>
        </w:rPr>
        <w:fldChar w:fldCharType="begin"/>
      </w:r>
      <w:r w:rsidRPr="00F15954">
        <w:rPr>
          <w:rFonts w:ascii="宋体" w:eastAsia="宋体" w:hAnsi="宋体"/>
          <w:sz w:val="21"/>
          <w:szCs w:val="21"/>
        </w:rPr>
        <w:instrText xml:space="preserve"> SEQ 表 \* ARABIC </w:instrText>
      </w:r>
      <w:r w:rsidRPr="00F15954">
        <w:rPr>
          <w:rFonts w:ascii="宋体" w:eastAsia="宋体" w:hAnsi="宋体"/>
          <w:sz w:val="21"/>
          <w:szCs w:val="21"/>
        </w:rPr>
        <w:fldChar w:fldCharType="separate"/>
      </w:r>
      <w:r w:rsidRPr="00F15954">
        <w:rPr>
          <w:rFonts w:ascii="宋体" w:eastAsia="宋体" w:hAnsi="宋体"/>
          <w:noProof/>
          <w:sz w:val="21"/>
          <w:szCs w:val="21"/>
        </w:rPr>
        <w:t>9</w:t>
      </w:r>
      <w:r w:rsidRPr="00F15954">
        <w:rPr>
          <w:rFonts w:ascii="宋体" w:eastAsia="宋体" w:hAnsi="宋体"/>
          <w:sz w:val="21"/>
          <w:szCs w:val="21"/>
        </w:rPr>
        <w:fldChar w:fldCharType="end"/>
      </w:r>
      <w:r w:rsidRPr="00F15954">
        <w:rPr>
          <w:rFonts w:ascii="宋体" w:eastAsia="宋体" w:hAnsi="宋体"/>
          <w:sz w:val="21"/>
          <w:szCs w:val="21"/>
        </w:rPr>
        <w:t xml:space="preserve">  ARIMA</w:t>
      </w:r>
      <w:r w:rsidRPr="00F15954">
        <w:rPr>
          <w:rFonts w:ascii="宋体" w:eastAsia="宋体" w:hAnsi="宋体" w:hint="eastAsia"/>
          <w:sz w:val="21"/>
          <w:szCs w:val="21"/>
        </w:rPr>
        <w:t>模型预测效果的均方误差</w:t>
      </w:r>
      <w:bookmarkEnd w:id="51"/>
    </w:p>
    <w:tbl>
      <w:tblPr>
        <w:tblStyle w:val="af0"/>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15954" w14:paraId="726975F2" w14:textId="77777777" w:rsidTr="00F15954">
        <w:tc>
          <w:tcPr>
            <w:tcW w:w="4148" w:type="dxa"/>
            <w:tcBorders>
              <w:top w:val="single" w:sz="12" w:space="0" w:color="auto"/>
              <w:bottom w:val="single" w:sz="12" w:space="0" w:color="auto"/>
            </w:tcBorders>
            <w:vAlign w:val="center"/>
          </w:tcPr>
          <w:p w14:paraId="57753D3D" w14:textId="77777777" w:rsidR="00F15954" w:rsidRPr="0016554E" w:rsidRDefault="00F15954" w:rsidP="00F15954">
            <w:pPr>
              <w:jc w:val="center"/>
              <w:rPr>
                <w:rFonts w:ascii="华文仿宋" w:hAnsi="华文仿宋" w:cs="Arial"/>
                <w:b/>
                <w:bCs/>
                <w:color w:val="4D4D4D"/>
                <w:kern w:val="0"/>
                <w:szCs w:val="21"/>
              </w:rPr>
            </w:pPr>
            <w:r w:rsidRPr="0016554E">
              <w:rPr>
                <w:rFonts w:ascii="华文仿宋" w:hAnsi="华文仿宋" w:cs="Arial" w:hint="eastAsia"/>
                <w:b/>
                <w:bCs/>
                <w:color w:val="4D4D4D"/>
                <w:kern w:val="0"/>
                <w:szCs w:val="21"/>
              </w:rPr>
              <w:t>数据</w:t>
            </w:r>
          </w:p>
        </w:tc>
        <w:tc>
          <w:tcPr>
            <w:tcW w:w="4148" w:type="dxa"/>
            <w:tcBorders>
              <w:top w:val="single" w:sz="12" w:space="0" w:color="auto"/>
              <w:bottom w:val="single" w:sz="12" w:space="0" w:color="auto"/>
            </w:tcBorders>
            <w:vAlign w:val="center"/>
          </w:tcPr>
          <w:p w14:paraId="47BB2AE5" w14:textId="77777777" w:rsidR="00F15954" w:rsidRPr="0016554E" w:rsidRDefault="00F15954" w:rsidP="00F15954">
            <w:pPr>
              <w:jc w:val="center"/>
              <w:rPr>
                <w:rFonts w:ascii="华文仿宋" w:hAnsi="华文仿宋" w:cs="Arial"/>
                <w:b/>
                <w:bCs/>
                <w:color w:val="4D4D4D"/>
                <w:kern w:val="0"/>
                <w:szCs w:val="21"/>
              </w:rPr>
            </w:pPr>
            <w:r>
              <w:rPr>
                <w:rFonts w:ascii="华文仿宋" w:hAnsi="华文仿宋" w:cs="Arial" w:hint="eastAsia"/>
                <w:b/>
                <w:bCs/>
                <w:color w:val="4D4D4D"/>
                <w:kern w:val="0"/>
                <w:szCs w:val="21"/>
              </w:rPr>
              <w:t>均方误差</w:t>
            </w:r>
          </w:p>
        </w:tc>
      </w:tr>
      <w:tr w:rsidR="00F15954" w14:paraId="357EC4C2" w14:textId="77777777" w:rsidTr="00F15954">
        <w:tc>
          <w:tcPr>
            <w:tcW w:w="4148" w:type="dxa"/>
            <w:tcBorders>
              <w:top w:val="single" w:sz="12" w:space="0" w:color="auto"/>
            </w:tcBorders>
            <w:vAlign w:val="center"/>
          </w:tcPr>
          <w:p w14:paraId="52DEAE30" w14:textId="77777777" w:rsidR="00F15954" w:rsidRPr="0016554E" w:rsidRDefault="00F15954" w:rsidP="00F15954">
            <w:pPr>
              <w:jc w:val="center"/>
              <w:rPr>
                <w:rFonts w:ascii="华文仿宋" w:hAnsi="华文仿宋" w:cs="Arial"/>
                <w:color w:val="4D4D4D"/>
                <w:kern w:val="0"/>
                <w:szCs w:val="21"/>
              </w:rPr>
            </w:pPr>
            <w:r w:rsidRPr="0016554E">
              <w:rPr>
                <w:rFonts w:ascii="华文仿宋" w:hAnsi="华文仿宋" w:cs="Arial" w:hint="eastAsia"/>
                <w:color w:val="4D4D4D"/>
                <w:kern w:val="0"/>
                <w:szCs w:val="21"/>
              </w:rPr>
              <w:t>2</w:t>
            </w:r>
            <w:r w:rsidRPr="0016554E">
              <w:rPr>
                <w:rFonts w:ascii="华文仿宋" w:hAnsi="华文仿宋" w:cs="Arial"/>
                <w:color w:val="4D4D4D"/>
                <w:kern w:val="0"/>
                <w:szCs w:val="21"/>
              </w:rPr>
              <w:t>015</w:t>
            </w:r>
            <w:r w:rsidRPr="0016554E">
              <w:rPr>
                <w:rFonts w:ascii="华文仿宋" w:hAnsi="华文仿宋" w:cs="Arial" w:hint="eastAsia"/>
                <w:color w:val="4D4D4D"/>
                <w:kern w:val="0"/>
                <w:szCs w:val="21"/>
              </w:rPr>
              <w:t>年</w:t>
            </w:r>
            <w:r w:rsidRPr="0016554E">
              <w:rPr>
                <w:rFonts w:ascii="华文仿宋" w:hAnsi="华文仿宋" w:cs="Arial" w:hint="eastAsia"/>
                <w:color w:val="4D4D4D"/>
                <w:kern w:val="0"/>
                <w:szCs w:val="21"/>
              </w:rPr>
              <w:t>5</w:t>
            </w:r>
            <w:r w:rsidRPr="0016554E">
              <w:rPr>
                <w:rFonts w:ascii="华文仿宋" w:hAnsi="华文仿宋" w:cs="Arial" w:hint="eastAsia"/>
                <w:color w:val="4D4D4D"/>
                <w:kern w:val="0"/>
                <w:szCs w:val="21"/>
              </w:rPr>
              <w:t>月</w:t>
            </w:r>
            <w:r w:rsidRPr="0016554E">
              <w:rPr>
                <w:rFonts w:ascii="华文仿宋" w:hAnsi="华文仿宋" w:cs="Arial" w:hint="eastAsia"/>
                <w:color w:val="4D4D4D"/>
                <w:kern w:val="0"/>
                <w:szCs w:val="21"/>
              </w:rPr>
              <w:t>-</w:t>
            </w:r>
            <w:r w:rsidRPr="0016554E">
              <w:rPr>
                <w:rFonts w:ascii="华文仿宋" w:hAnsi="华文仿宋" w:cs="Arial"/>
                <w:color w:val="4D4D4D"/>
                <w:kern w:val="0"/>
                <w:szCs w:val="21"/>
              </w:rPr>
              <w:t>2021</w:t>
            </w:r>
            <w:r w:rsidRPr="0016554E">
              <w:rPr>
                <w:rFonts w:ascii="华文仿宋" w:hAnsi="华文仿宋" w:cs="Arial" w:hint="eastAsia"/>
                <w:color w:val="4D4D4D"/>
                <w:kern w:val="0"/>
                <w:szCs w:val="21"/>
              </w:rPr>
              <w:t>年</w:t>
            </w:r>
            <w:r w:rsidRPr="0016554E">
              <w:rPr>
                <w:rFonts w:ascii="华文仿宋" w:hAnsi="华文仿宋" w:cs="Arial" w:hint="eastAsia"/>
                <w:color w:val="4D4D4D"/>
                <w:kern w:val="0"/>
                <w:szCs w:val="21"/>
              </w:rPr>
              <w:t>1</w:t>
            </w:r>
            <w:r w:rsidRPr="0016554E">
              <w:rPr>
                <w:rFonts w:ascii="华文仿宋" w:hAnsi="华文仿宋" w:cs="Arial" w:hint="eastAsia"/>
                <w:color w:val="4D4D4D"/>
                <w:kern w:val="0"/>
                <w:szCs w:val="21"/>
              </w:rPr>
              <w:t>月</w:t>
            </w:r>
          </w:p>
        </w:tc>
        <w:tc>
          <w:tcPr>
            <w:tcW w:w="4148" w:type="dxa"/>
            <w:tcBorders>
              <w:top w:val="single" w:sz="12" w:space="0" w:color="auto"/>
            </w:tcBorders>
            <w:vAlign w:val="center"/>
          </w:tcPr>
          <w:p w14:paraId="43CD4938" w14:textId="77777777" w:rsidR="00F15954" w:rsidRPr="0016554E" w:rsidRDefault="00F15954" w:rsidP="00F15954">
            <w:pPr>
              <w:jc w:val="center"/>
              <w:rPr>
                <w:rFonts w:ascii="华文仿宋" w:hAnsi="华文仿宋" w:cs="Arial"/>
                <w:color w:val="4D4D4D"/>
                <w:kern w:val="0"/>
                <w:szCs w:val="21"/>
              </w:rPr>
            </w:pPr>
            <w:r w:rsidRPr="0016554E">
              <w:rPr>
                <w:rFonts w:ascii="华文仿宋" w:hAnsi="华文仿宋" w:cs="Arial"/>
                <w:color w:val="4D4D4D"/>
                <w:kern w:val="0"/>
                <w:szCs w:val="21"/>
              </w:rPr>
              <w:t>84.121</w:t>
            </w:r>
          </w:p>
        </w:tc>
      </w:tr>
      <w:tr w:rsidR="00F15954" w14:paraId="432357C7" w14:textId="77777777" w:rsidTr="00F15954">
        <w:tc>
          <w:tcPr>
            <w:tcW w:w="4148" w:type="dxa"/>
            <w:vAlign w:val="center"/>
          </w:tcPr>
          <w:p w14:paraId="5B4F1107" w14:textId="77777777" w:rsidR="00F15954" w:rsidRPr="0016554E" w:rsidRDefault="00F15954" w:rsidP="00F15954">
            <w:pPr>
              <w:jc w:val="center"/>
              <w:rPr>
                <w:rFonts w:ascii="华文仿宋" w:hAnsi="华文仿宋" w:cs="Arial"/>
                <w:color w:val="4D4D4D"/>
                <w:kern w:val="0"/>
                <w:szCs w:val="21"/>
              </w:rPr>
            </w:pPr>
            <w:r w:rsidRPr="0016554E">
              <w:rPr>
                <w:rFonts w:ascii="华文仿宋" w:hAnsi="华文仿宋" w:cs="Arial" w:hint="eastAsia"/>
                <w:color w:val="4D4D4D"/>
                <w:kern w:val="0"/>
                <w:szCs w:val="21"/>
              </w:rPr>
              <w:t>2</w:t>
            </w:r>
            <w:r w:rsidRPr="0016554E">
              <w:rPr>
                <w:rFonts w:ascii="华文仿宋" w:hAnsi="华文仿宋" w:cs="Arial"/>
                <w:color w:val="4D4D4D"/>
                <w:kern w:val="0"/>
                <w:szCs w:val="21"/>
              </w:rPr>
              <w:t>021</w:t>
            </w:r>
            <w:r w:rsidRPr="0016554E">
              <w:rPr>
                <w:rFonts w:ascii="华文仿宋" w:hAnsi="华文仿宋" w:cs="Arial" w:hint="eastAsia"/>
                <w:color w:val="4D4D4D"/>
                <w:kern w:val="0"/>
                <w:szCs w:val="21"/>
              </w:rPr>
              <w:t>年</w:t>
            </w:r>
            <w:r w:rsidRPr="0016554E">
              <w:rPr>
                <w:rFonts w:ascii="华文仿宋" w:hAnsi="华文仿宋" w:cs="Arial" w:hint="eastAsia"/>
                <w:color w:val="4D4D4D"/>
                <w:kern w:val="0"/>
                <w:szCs w:val="21"/>
              </w:rPr>
              <w:t>1</w:t>
            </w:r>
            <w:r w:rsidRPr="0016554E">
              <w:rPr>
                <w:rFonts w:ascii="华文仿宋" w:hAnsi="华文仿宋" w:cs="Arial" w:hint="eastAsia"/>
                <w:color w:val="4D4D4D"/>
                <w:kern w:val="0"/>
                <w:szCs w:val="21"/>
              </w:rPr>
              <w:t>月</w:t>
            </w:r>
            <w:r w:rsidRPr="0016554E">
              <w:rPr>
                <w:rFonts w:ascii="华文仿宋" w:hAnsi="华文仿宋" w:cs="Arial" w:hint="eastAsia"/>
                <w:color w:val="4D4D4D"/>
                <w:kern w:val="0"/>
                <w:szCs w:val="21"/>
              </w:rPr>
              <w:t>-</w:t>
            </w:r>
            <w:r w:rsidRPr="0016554E">
              <w:rPr>
                <w:rFonts w:ascii="华文仿宋" w:hAnsi="华文仿宋" w:cs="Arial"/>
                <w:color w:val="4D4D4D"/>
                <w:kern w:val="0"/>
                <w:szCs w:val="21"/>
              </w:rPr>
              <w:t>2021</w:t>
            </w:r>
            <w:r w:rsidRPr="0016554E">
              <w:rPr>
                <w:rFonts w:ascii="华文仿宋" w:hAnsi="华文仿宋" w:cs="Arial" w:hint="eastAsia"/>
                <w:color w:val="4D4D4D"/>
                <w:kern w:val="0"/>
                <w:szCs w:val="21"/>
              </w:rPr>
              <w:t>年</w:t>
            </w:r>
            <w:r w:rsidRPr="0016554E">
              <w:rPr>
                <w:rFonts w:ascii="华文仿宋" w:hAnsi="华文仿宋" w:cs="Arial" w:hint="eastAsia"/>
                <w:color w:val="4D4D4D"/>
                <w:kern w:val="0"/>
                <w:szCs w:val="21"/>
              </w:rPr>
              <w:t>5</w:t>
            </w:r>
            <w:r w:rsidRPr="0016554E">
              <w:rPr>
                <w:rFonts w:ascii="华文仿宋" w:hAnsi="华文仿宋" w:cs="Arial" w:hint="eastAsia"/>
                <w:color w:val="4D4D4D"/>
                <w:kern w:val="0"/>
                <w:szCs w:val="21"/>
              </w:rPr>
              <w:t>月</w:t>
            </w:r>
          </w:p>
        </w:tc>
        <w:tc>
          <w:tcPr>
            <w:tcW w:w="4148" w:type="dxa"/>
            <w:vAlign w:val="center"/>
          </w:tcPr>
          <w:p w14:paraId="034D2F7C" w14:textId="77777777" w:rsidR="00F15954" w:rsidRPr="0016554E" w:rsidRDefault="00F15954" w:rsidP="00F15954">
            <w:pPr>
              <w:jc w:val="center"/>
              <w:rPr>
                <w:rFonts w:ascii="华文仿宋" w:hAnsi="华文仿宋" w:cs="Arial"/>
                <w:color w:val="4D4D4D"/>
                <w:kern w:val="0"/>
                <w:szCs w:val="21"/>
              </w:rPr>
            </w:pPr>
            <w:r w:rsidRPr="0016554E">
              <w:rPr>
                <w:rFonts w:ascii="华文仿宋" w:hAnsi="华文仿宋" w:cs="Arial"/>
                <w:color w:val="4D4D4D"/>
                <w:kern w:val="0"/>
                <w:szCs w:val="21"/>
              </w:rPr>
              <w:t>310.289</w:t>
            </w:r>
          </w:p>
        </w:tc>
      </w:tr>
    </w:tbl>
    <w:p w14:paraId="656B56D7" w14:textId="246E7C9D" w:rsidR="00F15954" w:rsidRPr="00F15954" w:rsidRDefault="00F15954" w:rsidP="00F15954">
      <w:pPr>
        <w:pStyle w:val="af2"/>
        <w:ind w:firstLine="480"/>
      </w:pPr>
      <w:r w:rsidRPr="00F15954">
        <w:rPr>
          <w:rFonts w:hint="eastAsia"/>
        </w:rPr>
        <w:t>随着对未来预测的期数越长，总体来说预测效果越差。但是在对建模数据的回代拟合上来看，效果较好。即</w:t>
      </w:r>
      <w:r w:rsidRPr="00F15954">
        <w:t>2015</w:t>
      </w:r>
      <w:r w:rsidRPr="00F15954">
        <w:t>年</w:t>
      </w:r>
      <w:r w:rsidRPr="00F15954">
        <w:t>5</w:t>
      </w:r>
      <w:r w:rsidRPr="00F15954">
        <w:t>月</w:t>
      </w:r>
      <w:r w:rsidRPr="00F15954">
        <w:t>-2021</w:t>
      </w:r>
      <w:r w:rsidRPr="00F15954">
        <w:t>年</w:t>
      </w:r>
      <w:r w:rsidRPr="00F15954">
        <w:t>1</w:t>
      </w:r>
      <w:r w:rsidRPr="00F15954">
        <w:t>月上拟合的均方误差仅为</w:t>
      </w:r>
      <w:r w:rsidRPr="00F15954">
        <w:t>84.121</w:t>
      </w:r>
      <w:r w:rsidRPr="00F15954">
        <w:t>；而在</w:t>
      </w:r>
      <w:r w:rsidRPr="00F15954">
        <w:t>2021</w:t>
      </w:r>
      <w:r w:rsidRPr="00F15954">
        <w:t>年</w:t>
      </w:r>
      <w:r w:rsidRPr="00F15954">
        <w:t>1</w:t>
      </w:r>
      <w:r w:rsidRPr="00F15954">
        <w:t>月</w:t>
      </w:r>
      <w:r w:rsidRPr="00F15954">
        <w:t>-2021</w:t>
      </w:r>
      <w:r w:rsidRPr="00F15954">
        <w:t>年</w:t>
      </w:r>
      <w:r w:rsidRPr="00F15954">
        <w:t>5</w:t>
      </w:r>
      <w:r w:rsidRPr="00F15954">
        <w:t>月预测的均方误差为</w:t>
      </w:r>
      <w:r w:rsidRPr="00F15954">
        <w:t>310.289</w:t>
      </w:r>
      <w:r w:rsidRPr="00F15954">
        <w:t>。</w:t>
      </w:r>
    </w:p>
    <w:p w14:paraId="07F61459" w14:textId="77777777" w:rsidR="00F15954" w:rsidRPr="00F15954" w:rsidRDefault="00F15954" w:rsidP="00F15954">
      <w:pPr>
        <w:pStyle w:val="af2"/>
        <w:ind w:firstLine="480"/>
      </w:pPr>
    </w:p>
    <w:p w14:paraId="086799CF" w14:textId="77777777" w:rsidR="003A66B7" w:rsidRDefault="004672F8">
      <w:pPr>
        <w:pStyle w:val="af2"/>
        <w:ind w:firstLineChars="0" w:firstLine="0"/>
        <w:rPr>
          <w:rFonts w:eastAsia="黑体"/>
          <w:sz w:val="28"/>
          <w:szCs w:val="28"/>
        </w:rPr>
      </w:pPr>
      <w:r>
        <w:rPr>
          <w:rFonts w:eastAsia="黑体" w:hint="eastAsia"/>
          <w:sz w:val="28"/>
          <w:szCs w:val="28"/>
        </w:rPr>
        <w:t xml:space="preserve">5 </w:t>
      </w:r>
      <w:r>
        <w:rPr>
          <w:rFonts w:eastAsia="黑体" w:hint="eastAsia"/>
          <w:sz w:val="28"/>
          <w:szCs w:val="28"/>
        </w:rPr>
        <w:t>结论</w:t>
      </w:r>
    </w:p>
    <w:p w14:paraId="52A0004C" w14:textId="3E5867AD" w:rsidR="00F15954" w:rsidRDefault="00F15954" w:rsidP="00CC3D09">
      <w:pPr>
        <w:pStyle w:val="af2"/>
        <w:ind w:firstLine="480"/>
        <w:rPr>
          <w:rFonts w:ascii="宋体" w:hAnsi="宋体"/>
        </w:rPr>
      </w:pPr>
      <w:r w:rsidRPr="00F15954">
        <w:rPr>
          <w:rFonts w:ascii="宋体" w:hAnsi="宋体" w:hint="eastAsia"/>
        </w:rPr>
        <w:t>至此本研究针对医药</w:t>
      </w:r>
      <w:r w:rsidRPr="00F15954">
        <w:rPr>
          <w:rFonts w:ascii="宋体" w:hAnsi="宋体"/>
        </w:rPr>
        <w:t>300股票指数的时间序列建模及预测已全部完成。总体上看，所建立的ARIMA（3，1，3）模型对数据的拟合效果较好，对预测未来整体股票走向上有一定的效果。但是由于股票指数自身存在巨大的波动变化，这种波动难以用具体的统计模型拟合，所以模型对股票指数序列的具体数据预测上效果较差。</w:t>
      </w:r>
    </w:p>
    <w:p w14:paraId="34B8AB1B" w14:textId="0C3E9294" w:rsidR="003A66B7" w:rsidRDefault="004672F8">
      <w:pPr>
        <w:pStyle w:val="af2"/>
        <w:ind w:firstLineChars="0" w:firstLine="0"/>
        <w:rPr>
          <w:rFonts w:eastAsia="黑体"/>
          <w:sz w:val="28"/>
          <w:szCs w:val="28"/>
        </w:rPr>
      </w:pPr>
      <w:bookmarkStart w:id="52" w:name="_Hlk71649720"/>
      <w:r>
        <w:rPr>
          <w:rFonts w:eastAsia="黑体" w:hint="eastAsia"/>
          <w:sz w:val="28"/>
          <w:szCs w:val="28"/>
        </w:rPr>
        <w:t xml:space="preserve">6 </w:t>
      </w:r>
      <w:r>
        <w:rPr>
          <w:rFonts w:eastAsia="黑体" w:hint="eastAsia"/>
          <w:sz w:val="28"/>
          <w:szCs w:val="28"/>
        </w:rPr>
        <w:t>讨论</w:t>
      </w:r>
    </w:p>
    <w:bookmarkEnd w:id="52"/>
    <w:p w14:paraId="17123C8D" w14:textId="249E4D4F" w:rsidR="00F15954" w:rsidRDefault="00F15954" w:rsidP="00F15954">
      <w:pPr>
        <w:pStyle w:val="af2"/>
        <w:ind w:firstLine="480"/>
      </w:pPr>
      <w:r w:rsidRPr="00F15954">
        <w:rPr>
          <w:rFonts w:hint="eastAsia"/>
        </w:rPr>
        <w:t>本次研究建立的</w:t>
      </w:r>
      <w:r w:rsidRPr="00F15954">
        <w:t>ARIMA</w:t>
      </w:r>
      <w:r w:rsidRPr="00F15954">
        <w:t>模型虽然存在着不足之处，但是得出的结果还是较为合理。本次建立的</w:t>
      </w:r>
      <w:r w:rsidRPr="00F15954">
        <w:t>ARIMA</w:t>
      </w:r>
      <w:r w:rsidRPr="00F15954">
        <w:t>模型还可用于风险投资评估、公司经营模式评估等领域。但是投资需谨慎，不能完全参照投资模型的结果肆无忌惮地投资或者孤注一掷。因为模型是根据股票的以往数据进行分析和预测的，但是影响股票指数的因素往往不知这些，特别是不可抗力因素和突发事件对股票指数的影响极大，但这些都是本次研究无法预测的，所以本息研究的结果只能作为参考，不能作为百分百的投资依据。</w:t>
      </w:r>
      <w:r w:rsidRPr="00F15954">
        <w:t> </w:t>
      </w:r>
    </w:p>
    <w:p w14:paraId="0FCE1D81" w14:textId="77777777" w:rsidR="00F15954" w:rsidRPr="00F15954" w:rsidRDefault="00F15954" w:rsidP="00F15954">
      <w:pPr>
        <w:pStyle w:val="af2"/>
        <w:ind w:firstLine="480"/>
      </w:pPr>
    </w:p>
    <w:bookmarkEnd w:id="44"/>
    <w:bookmarkEnd w:id="45"/>
    <w:bookmarkEnd w:id="46"/>
    <w:p w14:paraId="2FE392E3" w14:textId="77777777" w:rsidR="003A66B7" w:rsidRDefault="004672F8">
      <w:pPr>
        <w:pStyle w:val="a"/>
        <w:numPr>
          <w:ilvl w:val="0"/>
          <w:numId w:val="0"/>
        </w:numPr>
        <w:spacing w:before="312" w:after="312"/>
        <w:jc w:val="center"/>
      </w:pPr>
      <w:r>
        <w:rPr>
          <w:rFonts w:ascii="黑体" w:hAnsi="黑体"/>
          <w:b/>
          <w:color w:val="000000"/>
          <w:sz w:val="36"/>
          <w:szCs w:val="36"/>
        </w:rPr>
        <w:t>参考文献</w:t>
      </w:r>
      <w:bookmarkStart w:id="53" w:name="_Toc40105684"/>
    </w:p>
    <w:p w14:paraId="4886EDC6" w14:textId="15F83328" w:rsidR="003A66B7" w:rsidRDefault="00010BA1">
      <w:pPr>
        <w:pStyle w:val="a"/>
        <w:numPr>
          <w:ilvl w:val="0"/>
          <w:numId w:val="0"/>
        </w:numPr>
        <w:spacing w:before="312" w:after="312"/>
        <w:rPr>
          <w:rFonts w:ascii="宋体" w:eastAsia="宋体" w:hAnsi="宋体"/>
          <w:sz w:val="21"/>
          <w:szCs w:val="21"/>
        </w:rPr>
      </w:pPr>
      <w:r w:rsidRPr="00010BA1">
        <w:rPr>
          <w:rFonts w:ascii="宋体" w:eastAsia="宋体" w:hAnsi="宋体"/>
          <w:sz w:val="21"/>
          <w:szCs w:val="21"/>
        </w:rPr>
        <w:t>[1]</w:t>
      </w:r>
      <w:r w:rsidR="00F15954" w:rsidRPr="00F15954">
        <w:rPr>
          <w:rFonts w:hint="eastAsia"/>
        </w:rPr>
        <w:t xml:space="preserve"> </w:t>
      </w:r>
      <w:r w:rsidR="00F15954" w:rsidRPr="00F15954">
        <w:rPr>
          <w:rFonts w:ascii="宋体" w:eastAsia="宋体" w:hAnsi="宋体" w:hint="eastAsia"/>
          <w:sz w:val="21"/>
          <w:szCs w:val="21"/>
        </w:rPr>
        <w:t>杨恒</w:t>
      </w:r>
      <w:r w:rsidR="00F15954" w:rsidRPr="00F15954">
        <w:rPr>
          <w:rFonts w:ascii="宋体" w:eastAsia="宋体" w:hAnsi="宋体"/>
          <w:sz w:val="21"/>
          <w:szCs w:val="21"/>
        </w:rPr>
        <w:t xml:space="preserve">, 岳建平, and </w:t>
      </w:r>
      <w:proofErr w:type="gramStart"/>
      <w:r w:rsidR="00F15954" w:rsidRPr="00F15954">
        <w:rPr>
          <w:rFonts w:ascii="宋体" w:eastAsia="宋体" w:hAnsi="宋体"/>
          <w:sz w:val="21"/>
          <w:szCs w:val="21"/>
        </w:rPr>
        <w:t>周钦坤</w:t>
      </w:r>
      <w:proofErr w:type="gramEnd"/>
      <w:r w:rsidR="00F15954" w:rsidRPr="00F15954">
        <w:rPr>
          <w:rFonts w:ascii="宋体" w:eastAsia="宋体" w:hAnsi="宋体"/>
          <w:sz w:val="21"/>
          <w:szCs w:val="21"/>
        </w:rPr>
        <w:t>, 利用SVM与ARIMA组合模型进行大坝变形预测. 测绘通报, 2021(04): p. 74-78.</w:t>
      </w:r>
    </w:p>
    <w:p w14:paraId="7B5CA090" w14:textId="2C355B42" w:rsidR="003A66B7" w:rsidRDefault="00010BA1">
      <w:pPr>
        <w:pStyle w:val="a"/>
        <w:numPr>
          <w:ilvl w:val="0"/>
          <w:numId w:val="0"/>
        </w:numPr>
        <w:spacing w:before="312" w:after="312"/>
        <w:rPr>
          <w:rFonts w:ascii="宋体" w:eastAsia="宋体" w:hAnsi="宋体"/>
          <w:sz w:val="21"/>
          <w:szCs w:val="21"/>
        </w:rPr>
      </w:pPr>
      <w:r w:rsidRPr="00010BA1">
        <w:rPr>
          <w:rFonts w:ascii="宋体" w:eastAsia="宋体" w:hAnsi="宋体"/>
          <w:sz w:val="21"/>
          <w:szCs w:val="21"/>
        </w:rPr>
        <w:t>[2]</w:t>
      </w:r>
      <w:r w:rsidR="0019049B" w:rsidRPr="0019049B">
        <w:rPr>
          <w:rFonts w:hint="eastAsia"/>
        </w:rPr>
        <w:t xml:space="preserve"> </w:t>
      </w:r>
      <w:r w:rsidR="0019049B" w:rsidRPr="0019049B">
        <w:rPr>
          <w:rFonts w:ascii="宋体" w:eastAsia="宋体" w:hAnsi="宋体" w:hint="eastAsia"/>
          <w:sz w:val="21"/>
          <w:szCs w:val="21"/>
        </w:rPr>
        <w:t>杨海民</w:t>
      </w:r>
      <w:r w:rsidR="0019049B" w:rsidRPr="0019049B">
        <w:rPr>
          <w:rFonts w:ascii="宋体" w:eastAsia="宋体" w:hAnsi="宋体"/>
          <w:sz w:val="21"/>
          <w:szCs w:val="21"/>
        </w:rPr>
        <w:t>, 潘志松, and 白玮, 时间序列预测方法综述. 计算机科学, 2019. 46(01): p. 21-28.</w:t>
      </w:r>
    </w:p>
    <w:p w14:paraId="2B88BA23" w14:textId="00D745EE" w:rsidR="003A66B7" w:rsidRDefault="00010BA1">
      <w:pPr>
        <w:pStyle w:val="a"/>
        <w:numPr>
          <w:ilvl w:val="0"/>
          <w:numId w:val="0"/>
        </w:numPr>
        <w:spacing w:before="312" w:after="312"/>
        <w:rPr>
          <w:rFonts w:ascii="宋体" w:eastAsia="宋体" w:hAnsi="宋体"/>
          <w:sz w:val="21"/>
          <w:szCs w:val="21"/>
        </w:rPr>
      </w:pPr>
      <w:r w:rsidRPr="00010BA1">
        <w:rPr>
          <w:rFonts w:ascii="宋体" w:eastAsia="宋体" w:hAnsi="宋体"/>
          <w:sz w:val="21"/>
          <w:szCs w:val="21"/>
        </w:rPr>
        <w:t>[3]</w:t>
      </w:r>
      <w:r w:rsidR="0019049B" w:rsidRPr="0019049B">
        <w:rPr>
          <w:rFonts w:hint="eastAsia"/>
        </w:rPr>
        <w:t xml:space="preserve"> </w:t>
      </w:r>
      <w:r w:rsidR="0019049B" w:rsidRPr="0019049B">
        <w:rPr>
          <w:rFonts w:ascii="宋体" w:eastAsia="宋体" w:hAnsi="宋体" w:hint="eastAsia"/>
          <w:sz w:val="21"/>
          <w:szCs w:val="21"/>
        </w:rPr>
        <w:t>刘丹</w:t>
      </w:r>
      <w:proofErr w:type="gramStart"/>
      <w:r w:rsidR="0019049B" w:rsidRPr="0019049B">
        <w:rPr>
          <w:rFonts w:ascii="宋体" w:eastAsia="宋体" w:hAnsi="宋体" w:hint="eastAsia"/>
          <w:sz w:val="21"/>
          <w:szCs w:val="21"/>
        </w:rPr>
        <w:t>丹</w:t>
      </w:r>
      <w:proofErr w:type="gramEnd"/>
      <w:r w:rsidR="0019049B" w:rsidRPr="0019049B">
        <w:rPr>
          <w:rFonts w:ascii="宋体" w:eastAsia="宋体" w:hAnsi="宋体"/>
          <w:sz w:val="21"/>
          <w:szCs w:val="21"/>
        </w:rPr>
        <w:t>, 基于经验模态分解的时间序列预测方法. 上海电力大学学报, 2021. 37(03): p. 231-234+252.</w:t>
      </w:r>
    </w:p>
    <w:p w14:paraId="3C7374BE" w14:textId="1765E8F6" w:rsidR="00010BA1" w:rsidRDefault="00010BA1">
      <w:pPr>
        <w:pStyle w:val="a"/>
        <w:numPr>
          <w:ilvl w:val="0"/>
          <w:numId w:val="0"/>
        </w:numPr>
        <w:spacing w:before="312" w:after="312"/>
        <w:rPr>
          <w:rFonts w:ascii="宋体" w:eastAsia="宋体" w:hAnsi="宋体"/>
          <w:sz w:val="21"/>
          <w:szCs w:val="21"/>
        </w:rPr>
      </w:pPr>
      <w:r w:rsidRPr="00010BA1">
        <w:rPr>
          <w:rFonts w:ascii="宋体" w:eastAsia="宋体" w:hAnsi="宋体"/>
          <w:sz w:val="21"/>
          <w:szCs w:val="21"/>
        </w:rPr>
        <w:t>[4]</w:t>
      </w:r>
      <w:r w:rsidR="0019049B" w:rsidRPr="0019049B">
        <w:rPr>
          <w:rFonts w:hint="eastAsia"/>
        </w:rPr>
        <w:t xml:space="preserve"> </w:t>
      </w:r>
      <w:proofErr w:type="gramStart"/>
      <w:r w:rsidR="0019049B" w:rsidRPr="0019049B">
        <w:rPr>
          <w:rFonts w:ascii="宋体" w:eastAsia="宋体" w:hAnsi="宋体" w:hint="eastAsia"/>
          <w:sz w:val="21"/>
          <w:szCs w:val="21"/>
        </w:rPr>
        <w:t>柳天虹</w:t>
      </w:r>
      <w:proofErr w:type="gramEnd"/>
      <w:r w:rsidR="0019049B" w:rsidRPr="0019049B">
        <w:rPr>
          <w:rFonts w:ascii="宋体" w:eastAsia="宋体" w:hAnsi="宋体"/>
          <w:sz w:val="21"/>
          <w:szCs w:val="21"/>
        </w:rPr>
        <w:t>, 工业大数据时间序列预测方法研究及应用. 2018, 东南大学.</w:t>
      </w:r>
    </w:p>
    <w:p w14:paraId="0292820F" w14:textId="7DB1BE7A" w:rsidR="003A66B7" w:rsidRDefault="00010BA1">
      <w:pPr>
        <w:pStyle w:val="a"/>
        <w:numPr>
          <w:ilvl w:val="0"/>
          <w:numId w:val="0"/>
        </w:numPr>
        <w:spacing w:before="312" w:after="312"/>
        <w:rPr>
          <w:rFonts w:ascii="宋体" w:eastAsia="宋体" w:hAnsi="宋体"/>
          <w:sz w:val="21"/>
          <w:szCs w:val="21"/>
        </w:rPr>
      </w:pPr>
      <w:r w:rsidRPr="00010BA1">
        <w:rPr>
          <w:rFonts w:ascii="宋体" w:eastAsia="宋体" w:hAnsi="宋体"/>
          <w:sz w:val="21"/>
          <w:szCs w:val="21"/>
        </w:rPr>
        <w:t>[5]</w:t>
      </w:r>
      <w:r w:rsidR="0019049B" w:rsidRPr="0019049B">
        <w:rPr>
          <w:rFonts w:hint="eastAsia"/>
        </w:rPr>
        <w:t xml:space="preserve"> </w:t>
      </w:r>
      <w:r w:rsidR="0019049B" w:rsidRPr="0019049B">
        <w:rPr>
          <w:rFonts w:ascii="宋体" w:eastAsia="宋体" w:hAnsi="宋体" w:hint="eastAsia"/>
          <w:sz w:val="21"/>
          <w:szCs w:val="21"/>
        </w:rPr>
        <w:t>王英伟</w:t>
      </w:r>
      <w:r w:rsidR="0019049B" w:rsidRPr="0019049B">
        <w:rPr>
          <w:rFonts w:ascii="宋体" w:eastAsia="宋体" w:hAnsi="宋体"/>
          <w:sz w:val="21"/>
          <w:szCs w:val="21"/>
        </w:rPr>
        <w:t xml:space="preserve"> and 马树才, 基于ARIMA和LSTM混合模型的时间序列预测. 计算机应用与软件, 2021. 38(02): p. 291-298.</w:t>
      </w:r>
    </w:p>
    <w:bookmarkEnd w:id="53"/>
    <w:p w14:paraId="6000BA45" w14:textId="7A5DF5DC" w:rsidR="0019049B" w:rsidRDefault="00010BA1">
      <w:pPr>
        <w:pStyle w:val="a"/>
        <w:numPr>
          <w:ilvl w:val="0"/>
          <w:numId w:val="0"/>
        </w:numPr>
        <w:spacing w:before="312" w:after="312"/>
        <w:rPr>
          <w:rFonts w:ascii="宋体" w:eastAsia="宋体" w:hAnsi="宋体"/>
          <w:sz w:val="21"/>
          <w:szCs w:val="21"/>
        </w:rPr>
      </w:pPr>
      <w:r w:rsidRPr="00010BA1">
        <w:rPr>
          <w:rFonts w:ascii="宋体" w:eastAsia="宋体" w:hAnsi="宋体"/>
          <w:sz w:val="21"/>
          <w:szCs w:val="21"/>
        </w:rPr>
        <w:t>[6]</w:t>
      </w:r>
      <w:r w:rsidR="0019049B" w:rsidRPr="0019049B">
        <w:rPr>
          <w:rFonts w:hint="eastAsia"/>
        </w:rPr>
        <w:t xml:space="preserve"> </w:t>
      </w:r>
      <w:r w:rsidR="0019049B" w:rsidRPr="0019049B">
        <w:rPr>
          <w:rFonts w:ascii="宋体" w:eastAsia="宋体" w:hAnsi="宋体" w:hint="eastAsia"/>
          <w:sz w:val="21"/>
          <w:szCs w:val="21"/>
        </w:rPr>
        <w:t>陈诗语</w:t>
      </w:r>
      <w:r w:rsidR="0019049B" w:rsidRPr="0019049B">
        <w:rPr>
          <w:rFonts w:ascii="宋体" w:eastAsia="宋体" w:hAnsi="宋体"/>
          <w:sz w:val="21"/>
          <w:szCs w:val="21"/>
        </w:rPr>
        <w:t>, 基于网络的时间序列预测. 2015, 西南大学.</w:t>
      </w:r>
    </w:p>
    <w:p w14:paraId="6D0D13DE" w14:textId="5C23FBC8" w:rsidR="0019049B" w:rsidRDefault="0019049B">
      <w:pPr>
        <w:pStyle w:val="a"/>
        <w:numPr>
          <w:ilvl w:val="0"/>
          <w:numId w:val="0"/>
        </w:numPr>
        <w:spacing w:before="312" w:after="312"/>
        <w:rPr>
          <w:rFonts w:ascii="宋体" w:eastAsia="宋体" w:hAnsi="宋体"/>
          <w:sz w:val="21"/>
          <w:szCs w:val="21"/>
        </w:rPr>
      </w:pPr>
      <w:r w:rsidRPr="00010BA1">
        <w:rPr>
          <w:rFonts w:ascii="宋体" w:eastAsia="宋体" w:hAnsi="宋体"/>
          <w:sz w:val="21"/>
          <w:szCs w:val="21"/>
        </w:rPr>
        <w:t>[</w:t>
      </w:r>
      <w:r>
        <w:rPr>
          <w:rFonts w:ascii="宋体" w:eastAsia="宋体" w:hAnsi="宋体"/>
          <w:sz w:val="21"/>
          <w:szCs w:val="21"/>
        </w:rPr>
        <w:t>7</w:t>
      </w:r>
      <w:r w:rsidRPr="00010BA1">
        <w:rPr>
          <w:rFonts w:ascii="宋体" w:eastAsia="宋体" w:hAnsi="宋体"/>
          <w:sz w:val="21"/>
          <w:szCs w:val="21"/>
        </w:rPr>
        <w:t>]</w:t>
      </w:r>
      <w:r w:rsidRPr="0019049B">
        <w:rPr>
          <w:rFonts w:hint="eastAsia"/>
        </w:rPr>
        <w:t xml:space="preserve"> </w:t>
      </w:r>
      <w:r w:rsidRPr="0019049B">
        <w:rPr>
          <w:rFonts w:ascii="宋体" w:eastAsia="宋体" w:hAnsi="宋体" w:hint="eastAsia"/>
          <w:sz w:val="21"/>
          <w:szCs w:val="21"/>
        </w:rPr>
        <w:t>邹志远</w:t>
      </w:r>
      <w:r w:rsidRPr="0019049B">
        <w:rPr>
          <w:rFonts w:ascii="宋体" w:eastAsia="宋体" w:hAnsi="宋体"/>
          <w:sz w:val="21"/>
          <w:szCs w:val="21"/>
        </w:rPr>
        <w:t>, 基于ARIMA模型对上证指数的分析与预测. 河北企业, 2021(03): p. 36-37.</w:t>
      </w:r>
    </w:p>
    <w:p w14:paraId="36A276E2" w14:textId="4ABDCE87" w:rsidR="0019049B" w:rsidRDefault="0019049B">
      <w:pPr>
        <w:pStyle w:val="a"/>
        <w:numPr>
          <w:ilvl w:val="0"/>
          <w:numId w:val="0"/>
        </w:numPr>
        <w:spacing w:before="312" w:after="312"/>
        <w:rPr>
          <w:rFonts w:ascii="宋体" w:eastAsia="宋体" w:hAnsi="宋体"/>
          <w:sz w:val="21"/>
          <w:szCs w:val="21"/>
        </w:rPr>
      </w:pPr>
      <w:r w:rsidRPr="00010BA1">
        <w:rPr>
          <w:rFonts w:ascii="宋体" w:eastAsia="宋体" w:hAnsi="宋体"/>
          <w:sz w:val="21"/>
          <w:szCs w:val="21"/>
        </w:rPr>
        <w:t>[</w:t>
      </w:r>
      <w:r>
        <w:rPr>
          <w:rFonts w:ascii="宋体" w:eastAsia="宋体" w:hAnsi="宋体"/>
          <w:sz w:val="21"/>
          <w:szCs w:val="21"/>
        </w:rPr>
        <w:t>8</w:t>
      </w:r>
      <w:r w:rsidRPr="00010BA1">
        <w:rPr>
          <w:rFonts w:ascii="宋体" w:eastAsia="宋体" w:hAnsi="宋体"/>
          <w:sz w:val="21"/>
          <w:szCs w:val="21"/>
        </w:rPr>
        <w:t>]</w:t>
      </w:r>
      <w:r w:rsidRPr="0019049B">
        <w:rPr>
          <w:rFonts w:hint="eastAsia"/>
        </w:rPr>
        <w:t xml:space="preserve"> </w:t>
      </w:r>
      <w:r w:rsidRPr="0019049B">
        <w:rPr>
          <w:rFonts w:ascii="宋体" w:eastAsia="宋体" w:hAnsi="宋体" w:hint="eastAsia"/>
          <w:sz w:val="21"/>
          <w:szCs w:val="21"/>
        </w:rPr>
        <w:t>闫宇</w:t>
      </w:r>
      <w:r w:rsidRPr="0019049B">
        <w:rPr>
          <w:rFonts w:ascii="宋体" w:eastAsia="宋体" w:hAnsi="宋体"/>
          <w:sz w:val="21"/>
          <w:szCs w:val="21"/>
        </w:rPr>
        <w:t xml:space="preserve"> and 吴海涛, 基于ARIMA模型的纳斯达克指数短期预测. 信息与电脑(理论版), 2020. 32(20): p. 155-158.</w:t>
      </w:r>
    </w:p>
    <w:p w14:paraId="4F18FBFC" w14:textId="615E078C" w:rsidR="0019049B" w:rsidRDefault="0019049B">
      <w:pPr>
        <w:pStyle w:val="a"/>
        <w:numPr>
          <w:ilvl w:val="0"/>
          <w:numId w:val="0"/>
        </w:numPr>
        <w:spacing w:before="312" w:after="312"/>
        <w:rPr>
          <w:rFonts w:ascii="宋体" w:eastAsia="宋体" w:hAnsi="宋体"/>
          <w:sz w:val="21"/>
          <w:szCs w:val="21"/>
        </w:rPr>
      </w:pPr>
      <w:r w:rsidRPr="00010BA1">
        <w:rPr>
          <w:rFonts w:ascii="宋体" w:eastAsia="宋体" w:hAnsi="宋体"/>
          <w:sz w:val="21"/>
          <w:szCs w:val="21"/>
        </w:rPr>
        <w:t>[</w:t>
      </w:r>
      <w:r>
        <w:rPr>
          <w:rFonts w:ascii="宋体" w:eastAsia="宋体" w:hAnsi="宋体"/>
          <w:sz w:val="21"/>
          <w:szCs w:val="21"/>
        </w:rPr>
        <w:t>9</w:t>
      </w:r>
      <w:r w:rsidRPr="00010BA1">
        <w:rPr>
          <w:rFonts w:ascii="宋体" w:eastAsia="宋体" w:hAnsi="宋体"/>
          <w:sz w:val="21"/>
          <w:szCs w:val="21"/>
        </w:rPr>
        <w:t>]</w:t>
      </w:r>
      <w:r w:rsidRPr="0019049B">
        <w:rPr>
          <w:rFonts w:hint="eastAsia"/>
        </w:rPr>
        <w:t xml:space="preserve"> </w:t>
      </w:r>
      <w:proofErr w:type="gramStart"/>
      <w:r w:rsidRPr="0019049B">
        <w:rPr>
          <w:rFonts w:ascii="宋体" w:eastAsia="宋体" w:hAnsi="宋体" w:hint="eastAsia"/>
          <w:sz w:val="21"/>
          <w:szCs w:val="21"/>
        </w:rPr>
        <w:t>赵康银</w:t>
      </w:r>
      <w:proofErr w:type="gramEnd"/>
      <w:r w:rsidRPr="0019049B">
        <w:rPr>
          <w:rFonts w:ascii="宋体" w:eastAsia="宋体" w:hAnsi="宋体"/>
          <w:sz w:val="21"/>
          <w:szCs w:val="21"/>
        </w:rPr>
        <w:t xml:space="preserve"> and 薛亚楠, 基于ARIMA模型的TCL集团股票预测及评价. 广西质量监督导报, 2020(09): p. 144-145</w:t>
      </w:r>
      <w:r w:rsidRPr="00010BA1">
        <w:rPr>
          <w:rFonts w:ascii="宋体" w:eastAsia="宋体" w:hAnsi="宋体"/>
          <w:sz w:val="21"/>
          <w:szCs w:val="21"/>
        </w:rPr>
        <w:t>.</w:t>
      </w:r>
    </w:p>
    <w:p w14:paraId="4D374195" w14:textId="02A3DA8F" w:rsidR="0019049B" w:rsidRDefault="0019049B">
      <w:pPr>
        <w:pStyle w:val="a"/>
        <w:numPr>
          <w:ilvl w:val="0"/>
          <w:numId w:val="0"/>
        </w:numPr>
        <w:spacing w:before="312" w:after="312"/>
        <w:rPr>
          <w:rFonts w:ascii="宋体" w:eastAsia="宋体" w:hAnsi="宋体"/>
          <w:sz w:val="21"/>
          <w:szCs w:val="21"/>
        </w:rPr>
      </w:pPr>
      <w:r w:rsidRPr="00010BA1">
        <w:rPr>
          <w:rFonts w:ascii="宋体" w:eastAsia="宋体" w:hAnsi="宋体"/>
          <w:sz w:val="21"/>
          <w:szCs w:val="21"/>
        </w:rPr>
        <w:t>[</w:t>
      </w:r>
      <w:r>
        <w:rPr>
          <w:rFonts w:ascii="宋体" w:eastAsia="宋体" w:hAnsi="宋体"/>
          <w:sz w:val="21"/>
          <w:szCs w:val="21"/>
        </w:rPr>
        <w:t>10</w:t>
      </w:r>
      <w:r w:rsidRPr="00010BA1">
        <w:rPr>
          <w:rFonts w:ascii="宋体" w:eastAsia="宋体" w:hAnsi="宋体"/>
          <w:sz w:val="21"/>
          <w:szCs w:val="21"/>
        </w:rPr>
        <w:t>]</w:t>
      </w:r>
      <w:r w:rsidRPr="0019049B">
        <w:rPr>
          <w:rFonts w:hint="eastAsia"/>
        </w:rPr>
        <w:t xml:space="preserve"> </w:t>
      </w:r>
      <w:r w:rsidRPr="0019049B">
        <w:rPr>
          <w:rFonts w:ascii="宋体" w:eastAsia="宋体" w:hAnsi="宋体" w:hint="eastAsia"/>
          <w:sz w:val="21"/>
          <w:szCs w:val="21"/>
        </w:rPr>
        <w:t>黄莉霞</w:t>
      </w:r>
      <w:r w:rsidRPr="0019049B">
        <w:rPr>
          <w:rFonts w:ascii="宋体" w:eastAsia="宋体" w:hAnsi="宋体"/>
          <w:sz w:val="21"/>
          <w:szCs w:val="21"/>
        </w:rPr>
        <w:t>, 基于ARIMA模型的股价分析与预测——以中国平安为例. 科技经济市场, 2020(10): p. 62-63.</w:t>
      </w:r>
    </w:p>
    <w:p w14:paraId="4994352B" w14:textId="3176414F" w:rsidR="003A66B7" w:rsidRDefault="0019049B">
      <w:pPr>
        <w:pStyle w:val="a"/>
        <w:numPr>
          <w:ilvl w:val="0"/>
          <w:numId w:val="0"/>
        </w:numPr>
        <w:spacing w:before="312" w:after="312"/>
      </w:pPr>
      <w:r w:rsidRPr="00010BA1">
        <w:rPr>
          <w:rFonts w:ascii="宋体" w:eastAsia="宋体" w:hAnsi="宋体"/>
          <w:sz w:val="21"/>
          <w:szCs w:val="21"/>
        </w:rPr>
        <w:t>[</w:t>
      </w:r>
      <w:r>
        <w:rPr>
          <w:rFonts w:ascii="宋体" w:eastAsia="宋体" w:hAnsi="宋体"/>
          <w:sz w:val="21"/>
          <w:szCs w:val="21"/>
        </w:rPr>
        <w:t>11</w:t>
      </w:r>
      <w:r w:rsidRPr="00010BA1">
        <w:rPr>
          <w:rFonts w:ascii="宋体" w:eastAsia="宋体" w:hAnsi="宋体"/>
          <w:sz w:val="21"/>
          <w:szCs w:val="21"/>
        </w:rPr>
        <w:t>]</w:t>
      </w:r>
      <w:r w:rsidRPr="0019049B">
        <w:rPr>
          <w:rFonts w:hint="eastAsia"/>
        </w:rPr>
        <w:t xml:space="preserve"> </w:t>
      </w:r>
      <w:proofErr w:type="gramStart"/>
      <w:r w:rsidRPr="0019049B">
        <w:rPr>
          <w:rFonts w:ascii="宋体" w:eastAsia="宋体" w:hAnsi="宋体" w:hint="eastAsia"/>
          <w:sz w:val="21"/>
          <w:szCs w:val="21"/>
        </w:rPr>
        <w:t>石琳枫</w:t>
      </w:r>
      <w:r w:rsidRPr="0019049B">
        <w:rPr>
          <w:rFonts w:ascii="宋体" w:eastAsia="宋体" w:hAnsi="宋体"/>
          <w:sz w:val="21"/>
          <w:szCs w:val="21"/>
        </w:rPr>
        <w:t>,</w:t>
      </w:r>
      <w:proofErr w:type="gramEnd"/>
      <w:r w:rsidRPr="0019049B">
        <w:rPr>
          <w:rFonts w:ascii="宋体" w:eastAsia="宋体" w:hAnsi="宋体"/>
          <w:sz w:val="21"/>
          <w:szCs w:val="21"/>
        </w:rPr>
        <w:t xml:space="preserve"> 基于ARIMA模型的万科公司股票收盘价研究. 商展经济, 2021(03): p. 50-52.</w:t>
      </w:r>
    </w:p>
    <w:p w14:paraId="55C8838C" w14:textId="04F96910" w:rsidR="003A66B7" w:rsidRDefault="004672F8">
      <w:pPr>
        <w:widowControl/>
        <w:jc w:val="left"/>
      </w:pPr>
      <w:r>
        <w:br w:type="page"/>
      </w:r>
    </w:p>
    <w:p w14:paraId="0C88E6BE" w14:textId="77777777" w:rsidR="00287C70" w:rsidRDefault="00287C70" w:rsidP="00287C70">
      <w:pPr>
        <w:pStyle w:val="a"/>
        <w:numPr>
          <w:ilvl w:val="0"/>
          <w:numId w:val="0"/>
        </w:numPr>
        <w:spacing w:before="312" w:after="312"/>
        <w:jc w:val="center"/>
        <w:rPr>
          <w:rFonts w:ascii="黑体" w:hAnsi="黑体" w:cs="Times New Roman"/>
          <w:b/>
          <w:color w:val="000000"/>
          <w:kern w:val="2"/>
          <w:sz w:val="36"/>
          <w:szCs w:val="36"/>
        </w:rPr>
      </w:pPr>
      <w:r>
        <w:rPr>
          <w:rFonts w:ascii="黑体" w:hAnsi="黑体" w:cs="Times New Roman" w:hint="eastAsia"/>
          <w:b/>
          <w:color w:val="000000"/>
          <w:kern w:val="2"/>
          <w:sz w:val="36"/>
          <w:szCs w:val="36"/>
        </w:rPr>
        <w:t>致谢</w:t>
      </w:r>
    </w:p>
    <w:p w14:paraId="195A8D00" w14:textId="375BD7F8" w:rsidR="00287C70" w:rsidRPr="009D3A75" w:rsidRDefault="00287C70" w:rsidP="009D3A75">
      <w:pPr>
        <w:pStyle w:val="a"/>
        <w:numPr>
          <w:ilvl w:val="0"/>
          <w:numId w:val="0"/>
        </w:numPr>
        <w:spacing w:before="312" w:after="312"/>
        <w:ind w:firstLineChars="200" w:firstLine="560"/>
        <w:rPr>
          <w:rFonts w:ascii="宋体" w:eastAsia="宋体" w:hAnsi="宋体" w:cs="Times New Roman"/>
          <w:bCs w:val="0"/>
          <w:color w:val="000000"/>
          <w:kern w:val="2"/>
          <w:szCs w:val="24"/>
        </w:rPr>
      </w:pPr>
      <w:r>
        <w:rPr>
          <w:rFonts w:ascii="宋体" w:eastAsia="宋体" w:hAnsi="宋体" w:cs="Times New Roman"/>
          <w:bCs w:val="0"/>
          <w:color w:val="000000"/>
          <w:kern w:val="2"/>
          <w:szCs w:val="24"/>
        </w:rPr>
        <w:t>首先</w:t>
      </w:r>
      <w:r>
        <w:rPr>
          <w:rFonts w:ascii="宋体" w:eastAsia="宋体" w:hAnsi="宋体" w:cs="Times New Roman" w:hint="eastAsia"/>
          <w:bCs w:val="0"/>
          <w:color w:val="000000"/>
          <w:kern w:val="2"/>
          <w:szCs w:val="24"/>
        </w:rPr>
        <w:t>，</w:t>
      </w:r>
      <w:r w:rsidR="00010BA1">
        <w:rPr>
          <w:rFonts w:ascii="宋体" w:eastAsia="宋体" w:hAnsi="宋体" w:cs="Times New Roman" w:hint="eastAsia"/>
          <w:bCs w:val="0"/>
          <w:color w:val="000000"/>
          <w:kern w:val="2"/>
          <w:szCs w:val="24"/>
        </w:rPr>
        <w:t>感谢我的家人一直以来对我的支持，不管是精神上还是物质上都给予了我很大的帮助，就像我的一个避风港，在孤立无援之时，总能带给我希望。其次，</w:t>
      </w:r>
      <w:r>
        <w:rPr>
          <w:rFonts w:ascii="宋体" w:eastAsia="宋体" w:hAnsi="宋体" w:cs="Times New Roman"/>
          <w:bCs w:val="0"/>
          <w:color w:val="000000"/>
          <w:kern w:val="2"/>
          <w:szCs w:val="24"/>
        </w:rPr>
        <w:t>感谢我的论文指导老师</w:t>
      </w:r>
      <w:r w:rsidR="00010BA1">
        <w:rPr>
          <w:rFonts w:ascii="宋体" w:eastAsia="宋体" w:hAnsi="宋体" w:cs="Times New Roman" w:hint="eastAsia"/>
          <w:bCs w:val="0"/>
          <w:color w:val="000000"/>
          <w:kern w:val="2"/>
          <w:szCs w:val="24"/>
        </w:rPr>
        <w:t>陈强</w:t>
      </w:r>
      <w:r>
        <w:rPr>
          <w:rFonts w:ascii="宋体" w:eastAsia="宋体" w:hAnsi="宋体" w:cs="Times New Roman"/>
          <w:bCs w:val="0"/>
          <w:color w:val="000000"/>
          <w:kern w:val="2"/>
          <w:szCs w:val="24"/>
        </w:rPr>
        <w:t>讲师</w:t>
      </w:r>
      <w:r>
        <w:rPr>
          <w:rFonts w:ascii="宋体" w:eastAsia="宋体" w:hAnsi="宋体" w:cs="Times New Roman" w:hint="eastAsia"/>
          <w:bCs w:val="0"/>
          <w:color w:val="000000"/>
          <w:kern w:val="2"/>
          <w:szCs w:val="24"/>
        </w:rPr>
        <w:t>，</w:t>
      </w:r>
      <w:r>
        <w:rPr>
          <w:rFonts w:ascii="宋体" w:eastAsia="宋体" w:hAnsi="宋体" w:cs="Times New Roman"/>
          <w:bCs w:val="0"/>
          <w:color w:val="000000"/>
          <w:kern w:val="2"/>
          <w:szCs w:val="24"/>
        </w:rPr>
        <w:t>感谢您在</w:t>
      </w:r>
      <w:r w:rsidR="00010BA1">
        <w:rPr>
          <w:rFonts w:ascii="宋体" w:eastAsia="宋体" w:hAnsi="宋体" w:cs="Times New Roman" w:hint="eastAsia"/>
          <w:bCs w:val="0"/>
          <w:color w:val="000000"/>
          <w:kern w:val="2"/>
          <w:szCs w:val="24"/>
        </w:rPr>
        <w:t>百忙之中抽出时间</w:t>
      </w:r>
      <w:r w:rsidR="009D3A75">
        <w:rPr>
          <w:rFonts w:ascii="宋体" w:eastAsia="宋体" w:hAnsi="宋体" w:cs="Times New Roman" w:hint="eastAsia"/>
          <w:bCs w:val="0"/>
          <w:color w:val="000000"/>
          <w:kern w:val="2"/>
          <w:szCs w:val="24"/>
        </w:rPr>
        <w:t>来辅导我的论文，不管在选题还是在学术上都给予了我很大的帮助</w:t>
      </w:r>
      <w:r>
        <w:rPr>
          <w:rFonts w:ascii="宋体" w:eastAsia="宋体" w:hAnsi="宋体" w:cs="Times New Roman" w:hint="eastAsia"/>
          <w:bCs w:val="0"/>
          <w:color w:val="000000"/>
          <w:kern w:val="2"/>
          <w:szCs w:val="24"/>
        </w:rPr>
        <w:t>。</w:t>
      </w:r>
      <w:r w:rsidR="009D3A75">
        <w:rPr>
          <w:rFonts w:ascii="宋体" w:eastAsia="宋体" w:hAnsi="宋体" w:cs="Times New Roman" w:hint="eastAsia"/>
          <w:bCs w:val="0"/>
          <w:color w:val="000000"/>
          <w:kern w:val="2"/>
          <w:szCs w:val="24"/>
        </w:rPr>
        <w:t>再次</w:t>
      </w:r>
      <w:r>
        <w:rPr>
          <w:rFonts w:ascii="宋体" w:eastAsia="宋体" w:hAnsi="宋体" w:cs="Times New Roman" w:hint="eastAsia"/>
          <w:bCs w:val="0"/>
          <w:color w:val="000000"/>
          <w:kern w:val="2"/>
          <w:szCs w:val="24"/>
        </w:rPr>
        <w:t>，</w:t>
      </w:r>
      <w:r w:rsidR="009D3A75">
        <w:rPr>
          <w:rFonts w:ascii="宋体" w:eastAsia="宋体" w:hAnsi="宋体" w:cs="Times New Roman" w:hint="eastAsia"/>
          <w:bCs w:val="0"/>
          <w:color w:val="000000"/>
          <w:kern w:val="2"/>
          <w:szCs w:val="24"/>
        </w:rPr>
        <w:t>感谢大学四年我遇到的让我受益匪浅的老师们，正是以为有了你们的孜孜不倦的教诲才会成就一代又一代优秀的统计学子</w:t>
      </w:r>
      <w:r>
        <w:rPr>
          <w:rFonts w:ascii="宋体" w:eastAsia="宋体" w:hAnsi="宋体" w:cs="Times New Roman" w:hint="eastAsia"/>
          <w:bCs w:val="0"/>
          <w:color w:val="000000"/>
          <w:kern w:val="2"/>
          <w:szCs w:val="24"/>
        </w:rPr>
        <w:t>。最后，感谢我的</w:t>
      </w:r>
      <w:r w:rsidR="009D3A75">
        <w:rPr>
          <w:rFonts w:ascii="宋体" w:eastAsia="宋体" w:hAnsi="宋体" w:cs="Times New Roman" w:hint="eastAsia"/>
          <w:bCs w:val="0"/>
          <w:color w:val="000000"/>
          <w:kern w:val="2"/>
          <w:szCs w:val="24"/>
        </w:rPr>
        <w:t>祖国一直以来对我们大学生的关怀与帮助，我们青年一代也会竭尽我们的全力去回馈祖国、报答祖国</w:t>
      </w:r>
      <w:r>
        <w:rPr>
          <w:rFonts w:ascii="宋体" w:eastAsia="宋体" w:hAnsi="宋体" w:cs="Times New Roman" w:hint="eastAsia"/>
          <w:bCs w:val="0"/>
          <w:color w:val="000000"/>
          <w:kern w:val="2"/>
          <w:szCs w:val="24"/>
        </w:rPr>
        <w:t>。</w:t>
      </w:r>
    </w:p>
    <w:p w14:paraId="6F403046" w14:textId="195BC82E" w:rsidR="00287C70" w:rsidRDefault="00287C70">
      <w:pPr>
        <w:widowControl/>
        <w:jc w:val="left"/>
        <w:rPr>
          <w:rFonts w:eastAsia="黑体"/>
          <w:bCs/>
          <w:kern w:val="44"/>
          <w:sz w:val="28"/>
          <w:szCs w:val="44"/>
        </w:rPr>
      </w:pPr>
    </w:p>
    <w:p w14:paraId="711B56AA" w14:textId="40D89C50" w:rsidR="00287C70" w:rsidRDefault="00287C70">
      <w:pPr>
        <w:widowControl/>
        <w:jc w:val="left"/>
        <w:rPr>
          <w:rFonts w:eastAsia="黑体"/>
          <w:bCs/>
          <w:kern w:val="44"/>
          <w:sz w:val="28"/>
          <w:szCs w:val="44"/>
        </w:rPr>
      </w:pPr>
    </w:p>
    <w:p w14:paraId="50F179E9" w14:textId="5ADEB91C" w:rsidR="00287C70" w:rsidRDefault="00287C70">
      <w:pPr>
        <w:widowControl/>
        <w:jc w:val="left"/>
        <w:rPr>
          <w:rFonts w:eastAsia="黑体"/>
          <w:bCs/>
          <w:kern w:val="44"/>
          <w:sz w:val="28"/>
          <w:szCs w:val="44"/>
        </w:rPr>
      </w:pPr>
    </w:p>
    <w:p w14:paraId="2D703C5E" w14:textId="45C8A9C8" w:rsidR="00287C70" w:rsidRDefault="00287C70">
      <w:pPr>
        <w:widowControl/>
        <w:jc w:val="left"/>
        <w:rPr>
          <w:rFonts w:eastAsia="黑体"/>
          <w:bCs/>
          <w:kern w:val="44"/>
          <w:sz w:val="28"/>
          <w:szCs w:val="44"/>
        </w:rPr>
      </w:pPr>
    </w:p>
    <w:p w14:paraId="3E262A02" w14:textId="59266C16" w:rsidR="00287C70" w:rsidRDefault="00287C70">
      <w:pPr>
        <w:widowControl/>
        <w:jc w:val="left"/>
        <w:rPr>
          <w:rFonts w:eastAsia="黑体"/>
          <w:bCs/>
          <w:kern w:val="44"/>
          <w:sz w:val="28"/>
          <w:szCs w:val="44"/>
        </w:rPr>
      </w:pPr>
    </w:p>
    <w:p w14:paraId="320D6E45" w14:textId="484C2495" w:rsidR="00287C70" w:rsidRDefault="00287C70">
      <w:pPr>
        <w:widowControl/>
        <w:jc w:val="left"/>
        <w:rPr>
          <w:rFonts w:eastAsia="黑体"/>
          <w:bCs/>
          <w:kern w:val="44"/>
          <w:sz w:val="28"/>
          <w:szCs w:val="44"/>
        </w:rPr>
      </w:pPr>
    </w:p>
    <w:p w14:paraId="2C2447F7" w14:textId="06E98E6C" w:rsidR="00287C70" w:rsidRDefault="00287C70">
      <w:pPr>
        <w:widowControl/>
        <w:jc w:val="left"/>
        <w:rPr>
          <w:rFonts w:eastAsia="黑体"/>
          <w:bCs/>
          <w:kern w:val="44"/>
          <w:sz w:val="28"/>
          <w:szCs w:val="44"/>
        </w:rPr>
      </w:pPr>
    </w:p>
    <w:p w14:paraId="490987D8" w14:textId="0DAD55AB" w:rsidR="00287C70" w:rsidRDefault="00287C70">
      <w:pPr>
        <w:widowControl/>
        <w:jc w:val="left"/>
        <w:rPr>
          <w:rFonts w:eastAsia="黑体"/>
          <w:bCs/>
          <w:kern w:val="44"/>
          <w:sz w:val="28"/>
          <w:szCs w:val="44"/>
        </w:rPr>
      </w:pPr>
    </w:p>
    <w:p w14:paraId="4DBC3FB0" w14:textId="49E4101D" w:rsidR="00287C70" w:rsidRDefault="00287C70">
      <w:pPr>
        <w:widowControl/>
        <w:jc w:val="left"/>
        <w:rPr>
          <w:rFonts w:eastAsia="黑体"/>
          <w:bCs/>
          <w:kern w:val="44"/>
          <w:sz w:val="28"/>
          <w:szCs w:val="44"/>
        </w:rPr>
      </w:pPr>
    </w:p>
    <w:p w14:paraId="5CC15138" w14:textId="77777777" w:rsidR="00287C70" w:rsidRPr="00287C70" w:rsidRDefault="00287C70">
      <w:pPr>
        <w:widowControl/>
        <w:jc w:val="left"/>
        <w:rPr>
          <w:rFonts w:eastAsia="黑体"/>
          <w:bCs/>
          <w:kern w:val="44"/>
          <w:sz w:val="28"/>
          <w:szCs w:val="44"/>
        </w:rPr>
      </w:pPr>
    </w:p>
    <w:p w14:paraId="086B62EF" w14:textId="77777777" w:rsidR="003A66B7" w:rsidRDefault="004672F8">
      <w:pPr>
        <w:pStyle w:val="a"/>
        <w:numPr>
          <w:ilvl w:val="0"/>
          <w:numId w:val="0"/>
        </w:numPr>
        <w:spacing w:before="312" w:after="312"/>
        <w:jc w:val="center"/>
        <w:rPr>
          <w:rFonts w:ascii="黑体" w:hAnsi="黑体" w:cs="Times New Roman"/>
          <w:b/>
          <w:kern w:val="0"/>
          <w:sz w:val="36"/>
          <w:szCs w:val="36"/>
        </w:rPr>
      </w:pPr>
      <w:r>
        <w:rPr>
          <w:rFonts w:ascii="黑体" w:hAnsi="黑体" w:cs="Times New Roman" w:hint="eastAsia"/>
          <w:b/>
          <w:kern w:val="0"/>
          <w:sz w:val="36"/>
          <w:szCs w:val="36"/>
        </w:rPr>
        <w:t>附录</w:t>
      </w:r>
    </w:p>
    <w:p w14:paraId="13128660" w14:textId="69CB7AF4" w:rsidR="003A66B7" w:rsidRPr="009D3A75" w:rsidRDefault="004672F8" w:rsidP="009D3A75">
      <w:pPr>
        <w:pStyle w:val="a"/>
        <w:numPr>
          <w:ilvl w:val="0"/>
          <w:numId w:val="0"/>
        </w:numPr>
        <w:spacing w:before="312" w:after="312"/>
        <w:rPr>
          <w:rFonts w:ascii="黑体" w:hAnsi="黑体" w:cs="Times New Roman"/>
          <w:kern w:val="0"/>
          <w:sz w:val="24"/>
          <w:szCs w:val="36"/>
        </w:rPr>
      </w:pPr>
      <w:r>
        <w:rPr>
          <w:rFonts w:ascii="黑体" w:hAnsi="黑体" w:cs="Times New Roman" w:hint="eastAsia"/>
          <w:kern w:val="0"/>
          <w:szCs w:val="28"/>
        </w:rPr>
        <w:t>代码</w:t>
      </w:r>
      <w:r>
        <w:rPr>
          <w:rFonts w:ascii="黑体" w:hAnsi="黑体" w:cs="Times New Roman" w:hint="eastAsia"/>
          <w:kern w:val="0"/>
          <w:sz w:val="24"/>
          <w:szCs w:val="36"/>
        </w:rPr>
        <w:t>：</w:t>
      </w:r>
    </w:p>
    <w:p w14:paraId="295F11BC"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Python代码</w:t>
      </w:r>
    </w:p>
    <w:p w14:paraId="3F382520"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import re</w:t>
      </w:r>
    </w:p>
    <w:p w14:paraId="67F50F92"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import </w:t>
      </w:r>
      <w:proofErr w:type="spellStart"/>
      <w:r w:rsidRPr="0019049B">
        <w:rPr>
          <w:rFonts w:ascii="黑体" w:eastAsia="黑体" w:hAnsi="黑体" w:cs="Times New Roman"/>
          <w:bCs/>
          <w:color w:val="000000"/>
          <w:sz w:val="24"/>
          <w:szCs w:val="36"/>
        </w:rPr>
        <w:t>os</w:t>
      </w:r>
      <w:proofErr w:type="spellEnd"/>
    </w:p>
    <w:p w14:paraId="3F6330CD"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import math</w:t>
      </w:r>
    </w:p>
    <w:p w14:paraId="5B53FD5D"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import </w:t>
      </w:r>
      <w:proofErr w:type="spellStart"/>
      <w:r w:rsidRPr="0019049B">
        <w:rPr>
          <w:rFonts w:ascii="黑体" w:eastAsia="黑体" w:hAnsi="黑体" w:cs="Times New Roman"/>
          <w:bCs/>
          <w:color w:val="000000"/>
          <w:sz w:val="24"/>
          <w:szCs w:val="36"/>
        </w:rPr>
        <w:t>numpy</w:t>
      </w:r>
      <w:proofErr w:type="spellEnd"/>
      <w:r w:rsidRPr="0019049B">
        <w:rPr>
          <w:rFonts w:ascii="黑体" w:eastAsia="黑体" w:hAnsi="黑体" w:cs="Times New Roman"/>
          <w:bCs/>
          <w:color w:val="000000"/>
          <w:sz w:val="24"/>
          <w:szCs w:val="36"/>
        </w:rPr>
        <w:t xml:space="preserve"> as np</w:t>
      </w:r>
    </w:p>
    <w:p w14:paraId="402BD145"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import pandas as pd</w:t>
      </w:r>
    </w:p>
    <w:p w14:paraId="6C0820E6"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import </w:t>
      </w:r>
      <w:proofErr w:type="spellStart"/>
      <w:proofErr w:type="gramStart"/>
      <w:r w:rsidRPr="0019049B">
        <w:rPr>
          <w:rFonts w:ascii="黑体" w:eastAsia="黑体" w:hAnsi="黑体" w:cs="Times New Roman"/>
          <w:bCs/>
          <w:color w:val="000000"/>
          <w:sz w:val="24"/>
          <w:szCs w:val="36"/>
        </w:rPr>
        <w:t>matplotlib.pyplot</w:t>
      </w:r>
      <w:proofErr w:type="spellEnd"/>
      <w:proofErr w:type="gramEnd"/>
      <w:r w:rsidRPr="0019049B">
        <w:rPr>
          <w:rFonts w:ascii="黑体" w:eastAsia="黑体" w:hAnsi="黑体" w:cs="Times New Roman"/>
          <w:bCs/>
          <w:color w:val="000000"/>
          <w:sz w:val="24"/>
          <w:szCs w:val="36"/>
        </w:rPr>
        <w:t xml:space="preserve"> as </w:t>
      </w:r>
      <w:proofErr w:type="spellStart"/>
      <w:r w:rsidRPr="0019049B">
        <w:rPr>
          <w:rFonts w:ascii="黑体" w:eastAsia="黑体" w:hAnsi="黑体" w:cs="Times New Roman"/>
          <w:bCs/>
          <w:color w:val="000000"/>
          <w:sz w:val="24"/>
          <w:szCs w:val="36"/>
        </w:rPr>
        <w:t>plt</w:t>
      </w:r>
      <w:proofErr w:type="spellEnd"/>
    </w:p>
    <w:p w14:paraId="0EE319C9"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import seaborn as </w:t>
      </w:r>
      <w:proofErr w:type="spellStart"/>
      <w:r w:rsidRPr="0019049B">
        <w:rPr>
          <w:rFonts w:ascii="黑体" w:eastAsia="黑体" w:hAnsi="黑体" w:cs="Times New Roman"/>
          <w:bCs/>
          <w:color w:val="000000"/>
          <w:sz w:val="24"/>
          <w:szCs w:val="36"/>
        </w:rPr>
        <w:t>sns</w:t>
      </w:r>
      <w:proofErr w:type="spellEnd"/>
    </w:p>
    <w:p w14:paraId="3960DBCF"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import </w:t>
      </w:r>
      <w:proofErr w:type="spellStart"/>
      <w:r w:rsidRPr="0019049B">
        <w:rPr>
          <w:rFonts w:ascii="黑体" w:eastAsia="黑体" w:hAnsi="黑体" w:cs="Times New Roman"/>
          <w:bCs/>
          <w:color w:val="000000"/>
          <w:sz w:val="24"/>
          <w:szCs w:val="36"/>
        </w:rPr>
        <w:t>itertools</w:t>
      </w:r>
      <w:proofErr w:type="spellEnd"/>
    </w:p>
    <w:p w14:paraId="53DD58FC"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import </w:t>
      </w:r>
      <w:proofErr w:type="spellStart"/>
      <w:r w:rsidRPr="0019049B">
        <w:rPr>
          <w:rFonts w:ascii="黑体" w:eastAsia="黑体" w:hAnsi="黑体" w:cs="Times New Roman"/>
          <w:bCs/>
          <w:color w:val="000000"/>
          <w:sz w:val="24"/>
          <w:szCs w:val="36"/>
        </w:rPr>
        <w:t>statsmodels.api</w:t>
      </w:r>
      <w:proofErr w:type="spellEnd"/>
      <w:r w:rsidRPr="0019049B">
        <w:rPr>
          <w:rFonts w:ascii="黑体" w:eastAsia="黑体" w:hAnsi="黑体" w:cs="Times New Roman"/>
          <w:bCs/>
          <w:color w:val="000000"/>
          <w:sz w:val="24"/>
          <w:szCs w:val="36"/>
        </w:rPr>
        <w:t xml:space="preserve"> as </w:t>
      </w:r>
      <w:proofErr w:type="spellStart"/>
      <w:r w:rsidRPr="0019049B">
        <w:rPr>
          <w:rFonts w:ascii="黑体" w:eastAsia="黑体" w:hAnsi="黑体" w:cs="Times New Roman"/>
          <w:bCs/>
          <w:color w:val="000000"/>
          <w:sz w:val="24"/>
          <w:szCs w:val="36"/>
        </w:rPr>
        <w:t>sm</w:t>
      </w:r>
      <w:proofErr w:type="spellEnd"/>
    </w:p>
    <w:p w14:paraId="6DAB8BA5"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import </w:t>
      </w:r>
      <w:proofErr w:type="spellStart"/>
      <w:proofErr w:type="gramStart"/>
      <w:r w:rsidRPr="0019049B">
        <w:rPr>
          <w:rFonts w:ascii="黑体" w:eastAsia="黑体" w:hAnsi="黑体" w:cs="Times New Roman"/>
          <w:bCs/>
          <w:color w:val="000000"/>
          <w:sz w:val="24"/>
          <w:szCs w:val="36"/>
        </w:rPr>
        <w:t>statsmodels.tsa.stattools</w:t>
      </w:r>
      <w:proofErr w:type="spellEnd"/>
      <w:proofErr w:type="gramEnd"/>
      <w:r w:rsidRPr="0019049B">
        <w:rPr>
          <w:rFonts w:ascii="黑体" w:eastAsia="黑体" w:hAnsi="黑体" w:cs="Times New Roman"/>
          <w:bCs/>
          <w:color w:val="000000"/>
          <w:sz w:val="24"/>
          <w:szCs w:val="36"/>
        </w:rPr>
        <w:t xml:space="preserve"> as </w:t>
      </w:r>
      <w:proofErr w:type="spellStart"/>
      <w:r w:rsidRPr="0019049B">
        <w:rPr>
          <w:rFonts w:ascii="黑体" w:eastAsia="黑体" w:hAnsi="黑体" w:cs="Times New Roman"/>
          <w:bCs/>
          <w:color w:val="000000"/>
          <w:sz w:val="24"/>
          <w:szCs w:val="36"/>
        </w:rPr>
        <w:t>ts</w:t>
      </w:r>
      <w:proofErr w:type="spellEnd"/>
    </w:p>
    <w:p w14:paraId="69191972"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from </w:t>
      </w:r>
      <w:proofErr w:type="spellStart"/>
      <w:proofErr w:type="gramStart"/>
      <w:r w:rsidRPr="0019049B">
        <w:rPr>
          <w:rFonts w:ascii="黑体" w:eastAsia="黑体" w:hAnsi="黑体" w:cs="Times New Roman"/>
          <w:bCs/>
          <w:color w:val="000000"/>
          <w:sz w:val="24"/>
          <w:szCs w:val="36"/>
        </w:rPr>
        <w:t>statsmodels.graphics</w:t>
      </w:r>
      <w:proofErr w:type="gramEnd"/>
      <w:r w:rsidRPr="0019049B">
        <w:rPr>
          <w:rFonts w:ascii="黑体" w:eastAsia="黑体" w:hAnsi="黑体" w:cs="Times New Roman"/>
          <w:bCs/>
          <w:color w:val="000000"/>
          <w:sz w:val="24"/>
          <w:szCs w:val="36"/>
        </w:rPr>
        <w:t>.tsaplots</w:t>
      </w:r>
      <w:proofErr w:type="spellEnd"/>
      <w:r w:rsidRPr="0019049B">
        <w:rPr>
          <w:rFonts w:ascii="黑体" w:eastAsia="黑体" w:hAnsi="黑体" w:cs="Times New Roman"/>
          <w:bCs/>
          <w:color w:val="000000"/>
          <w:sz w:val="24"/>
          <w:szCs w:val="36"/>
        </w:rPr>
        <w:t xml:space="preserve"> import </w:t>
      </w:r>
      <w:proofErr w:type="spellStart"/>
      <w:r w:rsidRPr="0019049B">
        <w:rPr>
          <w:rFonts w:ascii="黑体" w:eastAsia="黑体" w:hAnsi="黑体" w:cs="Times New Roman"/>
          <w:bCs/>
          <w:color w:val="000000"/>
          <w:sz w:val="24"/>
          <w:szCs w:val="36"/>
        </w:rPr>
        <w:t>plot_acf,plot_pacf</w:t>
      </w:r>
      <w:proofErr w:type="spellEnd"/>
    </w:p>
    <w:p w14:paraId="02F228D2"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from </w:t>
      </w:r>
      <w:proofErr w:type="spellStart"/>
      <w:proofErr w:type="gramStart"/>
      <w:r w:rsidRPr="0019049B">
        <w:rPr>
          <w:rFonts w:ascii="黑体" w:eastAsia="黑体" w:hAnsi="黑体" w:cs="Times New Roman"/>
          <w:bCs/>
          <w:color w:val="000000"/>
          <w:sz w:val="24"/>
          <w:szCs w:val="36"/>
        </w:rPr>
        <w:t>statsmodels.tsa.seasonal</w:t>
      </w:r>
      <w:proofErr w:type="spellEnd"/>
      <w:proofErr w:type="gramEnd"/>
      <w:r w:rsidRPr="0019049B">
        <w:rPr>
          <w:rFonts w:ascii="黑体" w:eastAsia="黑体" w:hAnsi="黑体" w:cs="Times New Roman"/>
          <w:bCs/>
          <w:color w:val="000000"/>
          <w:sz w:val="24"/>
          <w:szCs w:val="36"/>
        </w:rPr>
        <w:t xml:space="preserve"> import </w:t>
      </w:r>
      <w:proofErr w:type="spellStart"/>
      <w:r w:rsidRPr="0019049B">
        <w:rPr>
          <w:rFonts w:ascii="黑体" w:eastAsia="黑体" w:hAnsi="黑体" w:cs="Times New Roman"/>
          <w:bCs/>
          <w:color w:val="000000"/>
          <w:sz w:val="24"/>
          <w:szCs w:val="36"/>
        </w:rPr>
        <w:t>seasonal_decompose</w:t>
      </w:r>
      <w:proofErr w:type="spellEnd"/>
    </w:p>
    <w:p w14:paraId="1F14C42D"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from </w:t>
      </w:r>
      <w:proofErr w:type="spellStart"/>
      <w:proofErr w:type="gramStart"/>
      <w:r w:rsidRPr="0019049B">
        <w:rPr>
          <w:rFonts w:ascii="黑体" w:eastAsia="黑体" w:hAnsi="黑体" w:cs="Times New Roman"/>
          <w:bCs/>
          <w:color w:val="000000"/>
          <w:sz w:val="24"/>
          <w:szCs w:val="36"/>
        </w:rPr>
        <w:t>statsmodels.stats</w:t>
      </w:r>
      <w:proofErr w:type="gramEnd"/>
      <w:r w:rsidRPr="0019049B">
        <w:rPr>
          <w:rFonts w:ascii="黑体" w:eastAsia="黑体" w:hAnsi="黑体" w:cs="Times New Roman"/>
          <w:bCs/>
          <w:color w:val="000000"/>
          <w:sz w:val="24"/>
          <w:szCs w:val="36"/>
        </w:rPr>
        <w:t>.diagnostic</w:t>
      </w:r>
      <w:proofErr w:type="spellEnd"/>
      <w:r w:rsidRPr="0019049B">
        <w:rPr>
          <w:rFonts w:ascii="黑体" w:eastAsia="黑体" w:hAnsi="黑体" w:cs="Times New Roman"/>
          <w:bCs/>
          <w:color w:val="000000"/>
          <w:sz w:val="24"/>
          <w:szCs w:val="36"/>
        </w:rPr>
        <w:t xml:space="preserve"> import </w:t>
      </w:r>
      <w:proofErr w:type="spellStart"/>
      <w:r w:rsidRPr="0019049B">
        <w:rPr>
          <w:rFonts w:ascii="黑体" w:eastAsia="黑体" w:hAnsi="黑体" w:cs="Times New Roman"/>
          <w:bCs/>
          <w:color w:val="000000"/>
          <w:sz w:val="24"/>
          <w:szCs w:val="36"/>
        </w:rPr>
        <w:t>acorr_ljungbox</w:t>
      </w:r>
      <w:proofErr w:type="spellEnd"/>
    </w:p>
    <w:p w14:paraId="7AB6BB8D"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from </w:t>
      </w:r>
      <w:proofErr w:type="spellStart"/>
      <w:proofErr w:type="gramStart"/>
      <w:r w:rsidRPr="0019049B">
        <w:rPr>
          <w:rFonts w:ascii="黑体" w:eastAsia="黑体" w:hAnsi="黑体" w:cs="Times New Roman"/>
          <w:bCs/>
          <w:color w:val="000000"/>
          <w:sz w:val="24"/>
          <w:szCs w:val="36"/>
        </w:rPr>
        <w:t>statsmodels.tsa.arima</w:t>
      </w:r>
      <w:proofErr w:type="gramEnd"/>
      <w:r w:rsidRPr="0019049B">
        <w:rPr>
          <w:rFonts w:ascii="黑体" w:eastAsia="黑体" w:hAnsi="黑体" w:cs="Times New Roman"/>
          <w:bCs/>
          <w:color w:val="000000"/>
          <w:sz w:val="24"/>
          <w:szCs w:val="36"/>
        </w:rPr>
        <w:t>_model</w:t>
      </w:r>
      <w:proofErr w:type="spellEnd"/>
      <w:r w:rsidRPr="0019049B">
        <w:rPr>
          <w:rFonts w:ascii="黑体" w:eastAsia="黑体" w:hAnsi="黑体" w:cs="Times New Roman"/>
          <w:bCs/>
          <w:color w:val="000000"/>
          <w:sz w:val="24"/>
          <w:szCs w:val="36"/>
        </w:rPr>
        <w:t xml:space="preserve"> import ARIMA</w:t>
      </w:r>
    </w:p>
    <w:p w14:paraId="4F4612D2"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import warnings</w:t>
      </w:r>
    </w:p>
    <w:p w14:paraId="4E4CF335"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plt.style.use</w:t>
      </w:r>
      <w:proofErr w:type="spellEnd"/>
      <w:r w:rsidRPr="0019049B">
        <w:rPr>
          <w:rFonts w:ascii="黑体" w:eastAsia="黑体" w:hAnsi="黑体" w:cs="Times New Roman"/>
          <w:bCs/>
          <w:color w:val="000000"/>
          <w:sz w:val="24"/>
          <w:szCs w:val="36"/>
        </w:rPr>
        <w:t>("default")</w:t>
      </w:r>
    </w:p>
    <w:p w14:paraId="791B07D3"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plt.rcParams</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font.sans</w:t>
      </w:r>
      <w:proofErr w:type="spellEnd"/>
      <w:r w:rsidRPr="0019049B">
        <w:rPr>
          <w:rFonts w:ascii="黑体" w:eastAsia="黑体" w:hAnsi="黑体" w:cs="Times New Roman"/>
          <w:bCs/>
          <w:color w:val="000000"/>
          <w:sz w:val="24"/>
          <w:szCs w:val="36"/>
        </w:rPr>
        <w:t>-serif'] = ['</w:t>
      </w:r>
      <w:proofErr w:type="spellStart"/>
      <w:r w:rsidRPr="0019049B">
        <w:rPr>
          <w:rFonts w:ascii="黑体" w:eastAsia="黑体" w:hAnsi="黑体" w:cs="Times New Roman"/>
          <w:bCs/>
          <w:color w:val="000000"/>
          <w:sz w:val="24"/>
          <w:szCs w:val="36"/>
        </w:rPr>
        <w:t>SimHei</w:t>
      </w:r>
      <w:proofErr w:type="spellEnd"/>
      <w:r w:rsidRPr="0019049B">
        <w:rPr>
          <w:rFonts w:ascii="黑体" w:eastAsia="黑体" w:hAnsi="黑体" w:cs="Times New Roman"/>
          <w:bCs/>
          <w:color w:val="000000"/>
          <w:sz w:val="24"/>
          <w:szCs w:val="36"/>
        </w:rPr>
        <w:t>']   # 用来正常显示中文标签</w:t>
      </w:r>
    </w:p>
    <w:p w14:paraId="1D08261C"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plt.rcParams</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axes.unicode_minus</w:t>
      </w:r>
      <w:proofErr w:type="spellEnd"/>
      <w:r w:rsidRPr="0019049B">
        <w:rPr>
          <w:rFonts w:ascii="黑体" w:eastAsia="黑体" w:hAnsi="黑体" w:cs="Times New Roman"/>
          <w:bCs/>
          <w:color w:val="000000"/>
          <w:sz w:val="24"/>
          <w:szCs w:val="36"/>
        </w:rPr>
        <w:t>'] = False     # 用来正常显示负号</w:t>
      </w:r>
    </w:p>
    <w:p w14:paraId="5CAACEC5"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warnings.filterwarnings</w:t>
      </w:r>
      <w:proofErr w:type="spellEnd"/>
      <w:r w:rsidRPr="0019049B">
        <w:rPr>
          <w:rFonts w:ascii="黑体" w:eastAsia="黑体" w:hAnsi="黑体" w:cs="Times New Roman"/>
          <w:bCs/>
          <w:color w:val="000000"/>
          <w:sz w:val="24"/>
          <w:szCs w:val="36"/>
        </w:rPr>
        <w:t>("ignore")               # 忽略警告</w:t>
      </w:r>
    </w:p>
    <w:p w14:paraId="1FCB4A2A"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os.makedirs</w:t>
      </w:r>
      <w:proofErr w:type="spellEnd"/>
      <w:proofErr w:type="gramEnd"/>
      <w:r w:rsidRPr="0019049B">
        <w:rPr>
          <w:rFonts w:ascii="黑体" w:eastAsia="黑体" w:hAnsi="黑体" w:cs="Times New Roman"/>
          <w:bCs/>
          <w:color w:val="000000"/>
          <w:sz w:val="24"/>
          <w:szCs w:val="36"/>
        </w:rPr>
        <w:t>("./output",</w:t>
      </w:r>
      <w:proofErr w:type="spellStart"/>
      <w:r w:rsidRPr="0019049B">
        <w:rPr>
          <w:rFonts w:ascii="黑体" w:eastAsia="黑体" w:hAnsi="黑体" w:cs="Times New Roman"/>
          <w:bCs/>
          <w:color w:val="000000"/>
          <w:sz w:val="24"/>
          <w:szCs w:val="36"/>
        </w:rPr>
        <w:t>exist_ok</w:t>
      </w:r>
      <w:proofErr w:type="spellEnd"/>
      <w:r w:rsidRPr="0019049B">
        <w:rPr>
          <w:rFonts w:ascii="黑体" w:eastAsia="黑体" w:hAnsi="黑体" w:cs="Times New Roman"/>
          <w:bCs/>
          <w:color w:val="000000"/>
          <w:sz w:val="24"/>
          <w:szCs w:val="36"/>
        </w:rPr>
        <w:t>=True)          # 文件配置</w:t>
      </w:r>
    </w:p>
    <w:p w14:paraId="54E8E4A1" w14:textId="77777777" w:rsidR="0019049B" w:rsidRPr="0019049B" w:rsidRDefault="0019049B" w:rsidP="0019049B">
      <w:pPr>
        <w:ind w:firstLine="480"/>
        <w:outlineLvl w:val="0"/>
        <w:rPr>
          <w:rFonts w:ascii="黑体" w:eastAsia="黑体" w:hAnsi="黑体" w:cs="Times New Roman"/>
          <w:bCs/>
          <w:color w:val="000000"/>
          <w:sz w:val="24"/>
          <w:szCs w:val="36"/>
        </w:rPr>
      </w:pPr>
    </w:p>
    <w:p w14:paraId="0597D73F"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导入数据</w:t>
      </w:r>
    </w:p>
    <w:p w14:paraId="2D294ECD"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series=</w:t>
      </w:r>
      <w:proofErr w:type="gramStart"/>
      <w:r w:rsidRPr="0019049B">
        <w:rPr>
          <w:rFonts w:ascii="黑体" w:eastAsia="黑体" w:hAnsi="黑体" w:cs="Times New Roman"/>
          <w:bCs/>
          <w:color w:val="000000"/>
          <w:sz w:val="24"/>
          <w:szCs w:val="36"/>
        </w:rPr>
        <w:t>pd.read</w:t>
      </w:r>
      <w:proofErr w:type="gramEnd"/>
      <w:r w:rsidRPr="0019049B">
        <w:rPr>
          <w:rFonts w:ascii="黑体" w:eastAsia="黑体" w:hAnsi="黑体" w:cs="Times New Roman"/>
          <w:bCs/>
          <w:color w:val="000000"/>
          <w:sz w:val="24"/>
          <w:szCs w:val="36"/>
        </w:rPr>
        <w:t>_csv("./husheng300.csv",encoding="UTF8",index_col="Date",parse_dates=["Date"]).Open</w:t>
      </w:r>
    </w:p>
    <w:p w14:paraId="24C0C9D1"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data = </w:t>
      </w:r>
      <w:proofErr w:type="spellStart"/>
      <w:proofErr w:type="gramStart"/>
      <w:r w:rsidRPr="0019049B">
        <w:rPr>
          <w:rFonts w:ascii="黑体" w:eastAsia="黑体" w:hAnsi="黑体" w:cs="Times New Roman"/>
          <w:bCs/>
          <w:color w:val="000000"/>
          <w:sz w:val="24"/>
          <w:szCs w:val="36"/>
        </w:rPr>
        <w:t>series.resample</w:t>
      </w:r>
      <w:proofErr w:type="spellEnd"/>
      <w:proofErr w:type="gramEnd"/>
      <w:r w:rsidRPr="0019049B">
        <w:rPr>
          <w:rFonts w:ascii="黑体" w:eastAsia="黑体" w:hAnsi="黑体" w:cs="Times New Roman"/>
          <w:bCs/>
          <w:color w:val="000000"/>
          <w:sz w:val="24"/>
          <w:szCs w:val="36"/>
        </w:rPr>
        <w:t>("W").mean().</w:t>
      </w:r>
      <w:proofErr w:type="spellStart"/>
      <w:r w:rsidRPr="0019049B">
        <w:rPr>
          <w:rFonts w:ascii="黑体" w:eastAsia="黑体" w:hAnsi="黑体" w:cs="Times New Roman"/>
          <w:bCs/>
          <w:color w:val="000000"/>
          <w:sz w:val="24"/>
          <w:szCs w:val="36"/>
        </w:rPr>
        <w:t>bfill</w:t>
      </w:r>
      <w:proofErr w:type="spellEnd"/>
      <w:r w:rsidRPr="0019049B">
        <w:rPr>
          <w:rFonts w:ascii="黑体" w:eastAsia="黑体" w:hAnsi="黑体" w:cs="Times New Roman"/>
          <w:bCs/>
          <w:color w:val="000000"/>
          <w:sz w:val="24"/>
          <w:szCs w:val="36"/>
        </w:rPr>
        <w:t>()</w:t>
      </w:r>
    </w:p>
    <w:p w14:paraId="130B2B5F"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data.isna</w:t>
      </w:r>
      <w:proofErr w:type="spellEnd"/>
      <w:proofErr w:type="gramEnd"/>
      <w:r w:rsidRPr="0019049B">
        <w:rPr>
          <w:rFonts w:ascii="黑体" w:eastAsia="黑体" w:hAnsi="黑体" w:cs="Times New Roman"/>
          <w:bCs/>
          <w:color w:val="000000"/>
          <w:sz w:val="24"/>
          <w:szCs w:val="36"/>
        </w:rPr>
        <w:t>().sum()</w:t>
      </w:r>
    </w:p>
    <w:p w14:paraId="2E8BAA30" w14:textId="77777777" w:rsidR="0019049B" w:rsidRPr="0019049B" w:rsidRDefault="0019049B" w:rsidP="0019049B">
      <w:pPr>
        <w:ind w:firstLine="480"/>
        <w:outlineLvl w:val="0"/>
        <w:rPr>
          <w:rFonts w:ascii="黑体" w:eastAsia="黑体" w:hAnsi="黑体" w:cs="Times New Roman"/>
          <w:bCs/>
          <w:color w:val="000000"/>
          <w:sz w:val="24"/>
          <w:szCs w:val="36"/>
        </w:rPr>
      </w:pPr>
    </w:p>
    <w:p w14:paraId="3F0CC2A3"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绘制时序图</w:t>
      </w:r>
    </w:p>
    <w:p w14:paraId="6793C0D4"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fig = </w:t>
      </w:r>
      <w:proofErr w:type="spellStart"/>
      <w:proofErr w:type="gramStart"/>
      <w:r w:rsidRPr="0019049B">
        <w:rPr>
          <w:rFonts w:ascii="黑体" w:eastAsia="黑体" w:hAnsi="黑体" w:cs="Times New Roman"/>
          <w:bCs/>
          <w:color w:val="000000"/>
          <w:sz w:val="24"/>
          <w:szCs w:val="36"/>
        </w:rPr>
        <w:t>plt.figure</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figsize</w:t>
      </w:r>
      <w:proofErr w:type="spellEnd"/>
      <w:r w:rsidRPr="0019049B">
        <w:rPr>
          <w:rFonts w:ascii="黑体" w:eastAsia="黑体" w:hAnsi="黑体" w:cs="Times New Roman"/>
          <w:bCs/>
          <w:color w:val="000000"/>
          <w:sz w:val="24"/>
          <w:szCs w:val="36"/>
        </w:rPr>
        <w:t>=(12,8))</w:t>
      </w:r>
    </w:p>
    <w:p w14:paraId="2A596826"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plt.plot</w:t>
      </w:r>
      <w:proofErr w:type="spellEnd"/>
      <w:proofErr w:type="gramEnd"/>
      <w:r w:rsidRPr="0019049B">
        <w:rPr>
          <w:rFonts w:ascii="黑体" w:eastAsia="黑体" w:hAnsi="黑体" w:cs="Times New Roman"/>
          <w:bCs/>
          <w:color w:val="000000"/>
          <w:sz w:val="24"/>
          <w:szCs w:val="36"/>
        </w:rPr>
        <w:t>(data)</w:t>
      </w:r>
    </w:p>
    <w:p w14:paraId="42FD3932"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plt.xticks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 xml:space="preserve"> = 14)</w:t>
      </w:r>
    </w:p>
    <w:p w14:paraId="07880045"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plt.yticks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 xml:space="preserve"> = 14)</w:t>
      </w:r>
    </w:p>
    <w:p w14:paraId="077F0706"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plt.xlabel</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DateTime</w:t>
      </w:r>
      <w:proofErr w:type="spellEnd"/>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 xml:space="preserve"> = 16)</w:t>
      </w:r>
    </w:p>
    <w:p w14:paraId="2F3D2E3F"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plt.ylabel</w:t>
      </w:r>
      <w:proofErr w:type="spellEnd"/>
      <w:proofErr w:type="gramEnd"/>
      <w:r w:rsidRPr="0019049B">
        <w:rPr>
          <w:rFonts w:ascii="黑体" w:eastAsia="黑体" w:hAnsi="黑体" w:cs="Times New Roman"/>
          <w:bCs/>
          <w:color w:val="000000"/>
          <w:sz w:val="24"/>
          <w:szCs w:val="36"/>
        </w:rPr>
        <w:t xml:space="preserve">("Open", </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 xml:space="preserve"> = 16)</w:t>
      </w:r>
    </w:p>
    <w:p w14:paraId="59240226"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plt.savefig</w:t>
      </w:r>
      <w:proofErr w:type="spellEnd"/>
      <w:proofErr w:type="gramEnd"/>
      <w:r w:rsidRPr="0019049B">
        <w:rPr>
          <w:rFonts w:ascii="黑体" w:eastAsia="黑体" w:hAnsi="黑体" w:cs="Times New Roman"/>
          <w:bCs/>
          <w:color w:val="000000"/>
          <w:sz w:val="24"/>
          <w:szCs w:val="36"/>
        </w:rPr>
        <w:t>("output/TimeSeries.png", dpi = 500, format = "</w:t>
      </w:r>
      <w:proofErr w:type="spellStart"/>
      <w:r w:rsidRPr="0019049B">
        <w:rPr>
          <w:rFonts w:ascii="黑体" w:eastAsia="黑体" w:hAnsi="黑体" w:cs="Times New Roman"/>
          <w:bCs/>
          <w:color w:val="000000"/>
          <w:sz w:val="24"/>
          <w:szCs w:val="36"/>
        </w:rPr>
        <w:t>png</w:t>
      </w:r>
      <w:proofErr w:type="spellEnd"/>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bbox_inches</w:t>
      </w:r>
      <w:proofErr w:type="spellEnd"/>
      <w:r w:rsidRPr="0019049B">
        <w:rPr>
          <w:rFonts w:ascii="黑体" w:eastAsia="黑体" w:hAnsi="黑体" w:cs="Times New Roman"/>
          <w:bCs/>
          <w:color w:val="000000"/>
          <w:sz w:val="24"/>
          <w:szCs w:val="36"/>
        </w:rPr>
        <w:t xml:space="preserve"> = "tight")</w:t>
      </w:r>
    </w:p>
    <w:p w14:paraId="55734EC9"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plt.show</w:t>
      </w:r>
      <w:proofErr w:type="spellEnd"/>
      <w:proofErr w:type="gramEnd"/>
      <w:r w:rsidRPr="0019049B">
        <w:rPr>
          <w:rFonts w:ascii="黑体" w:eastAsia="黑体" w:hAnsi="黑体" w:cs="Times New Roman"/>
          <w:bCs/>
          <w:color w:val="000000"/>
          <w:sz w:val="24"/>
          <w:szCs w:val="36"/>
        </w:rPr>
        <w:t>()</w:t>
      </w:r>
    </w:p>
    <w:p w14:paraId="43A24CD6" w14:textId="77777777" w:rsidR="0019049B" w:rsidRPr="0019049B" w:rsidRDefault="0019049B" w:rsidP="0019049B">
      <w:pPr>
        <w:ind w:firstLine="480"/>
        <w:outlineLvl w:val="0"/>
        <w:rPr>
          <w:rFonts w:ascii="黑体" w:eastAsia="黑体" w:hAnsi="黑体" w:cs="Times New Roman"/>
          <w:bCs/>
          <w:color w:val="000000"/>
          <w:sz w:val="24"/>
          <w:szCs w:val="36"/>
        </w:rPr>
      </w:pPr>
    </w:p>
    <w:p w14:paraId="446A8316"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重采样</w:t>
      </w:r>
    </w:p>
    <w:p w14:paraId="4533B88F"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#划分训练集</w:t>
      </w:r>
    </w:p>
    <w:p w14:paraId="6C3C306C"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index = </w:t>
      </w:r>
      <w:proofErr w:type="spellStart"/>
      <w:proofErr w:type="gramStart"/>
      <w:r w:rsidRPr="0019049B">
        <w:rPr>
          <w:rFonts w:ascii="黑体" w:eastAsia="黑体" w:hAnsi="黑体" w:cs="Times New Roman"/>
          <w:bCs/>
          <w:color w:val="000000"/>
          <w:sz w:val="24"/>
          <w:szCs w:val="36"/>
        </w:rPr>
        <w:t>data.index</w:t>
      </w:r>
      <w:proofErr w:type="spellEnd"/>
      <w:proofErr w:type="gramEnd"/>
      <w:r w:rsidRPr="0019049B">
        <w:rPr>
          <w:rFonts w:ascii="黑体" w:eastAsia="黑体" w:hAnsi="黑体" w:cs="Times New Roman"/>
          <w:bCs/>
          <w:color w:val="000000"/>
          <w:sz w:val="24"/>
          <w:szCs w:val="36"/>
        </w:rPr>
        <w:t>[int(</w:t>
      </w:r>
      <w:proofErr w:type="spellStart"/>
      <w:r w:rsidRPr="0019049B">
        <w:rPr>
          <w:rFonts w:ascii="黑体" w:eastAsia="黑体" w:hAnsi="黑体" w:cs="Times New Roman"/>
          <w:bCs/>
          <w:color w:val="000000"/>
          <w:sz w:val="24"/>
          <w:szCs w:val="36"/>
        </w:rPr>
        <w:t>len</w:t>
      </w:r>
      <w:proofErr w:type="spellEnd"/>
      <w:r w:rsidRPr="0019049B">
        <w:rPr>
          <w:rFonts w:ascii="黑体" w:eastAsia="黑体" w:hAnsi="黑体" w:cs="Times New Roman"/>
          <w:bCs/>
          <w:color w:val="000000"/>
          <w:sz w:val="24"/>
          <w:szCs w:val="36"/>
        </w:rPr>
        <w:t>(data)*0.95)]</w:t>
      </w:r>
    </w:p>
    <w:p w14:paraId="5C1A7D58"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train_data</w:t>
      </w:r>
      <w:proofErr w:type="spellEnd"/>
      <w:r w:rsidRPr="0019049B">
        <w:rPr>
          <w:rFonts w:ascii="黑体" w:eastAsia="黑体" w:hAnsi="黑体" w:cs="Times New Roman"/>
          <w:bCs/>
          <w:color w:val="000000"/>
          <w:sz w:val="24"/>
          <w:szCs w:val="36"/>
        </w:rPr>
        <w:t xml:space="preserve"> = data[:int(</w:t>
      </w:r>
      <w:proofErr w:type="spellStart"/>
      <w:r w:rsidRPr="0019049B">
        <w:rPr>
          <w:rFonts w:ascii="黑体" w:eastAsia="黑体" w:hAnsi="黑体" w:cs="Times New Roman"/>
          <w:bCs/>
          <w:color w:val="000000"/>
          <w:sz w:val="24"/>
          <w:szCs w:val="36"/>
        </w:rPr>
        <w:t>len</w:t>
      </w:r>
      <w:proofErr w:type="spellEnd"/>
      <w:r w:rsidRPr="0019049B">
        <w:rPr>
          <w:rFonts w:ascii="黑体" w:eastAsia="黑体" w:hAnsi="黑体" w:cs="Times New Roman"/>
          <w:bCs/>
          <w:color w:val="000000"/>
          <w:sz w:val="24"/>
          <w:szCs w:val="36"/>
        </w:rPr>
        <w:t>(data)*0.</w:t>
      </w:r>
      <w:proofErr w:type="gramStart"/>
      <w:r w:rsidRPr="0019049B">
        <w:rPr>
          <w:rFonts w:ascii="黑体" w:eastAsia="黑体" w:hAnsi="黑体" w:cs="Times New Roman"/>
          <w:bCs/>
          <w:color w:val="000000"/>
          <w:sz w:val="24"/>
          <w:szCs w:val="36"/>
        </w:rPr>
        <w:t>95)+</w:t>
      </w:r>
      <w:proofErr w:type="gramEnd"/>
      <w:r w:rsidRPr="0019049B">
        <w:rPr>
          <w:rFonts w:ascii="黑体" w:eastAsia="黑体" w:hAnsi="黑体" w:cs="Times New Roman"/>
          <w:bCs/>
          <w:color w:val="000000"/>
          <w:sz w:val="24"/>
          <w:szCs w:val="36"/>
        </w:rPr>
        <w:t>1]</w:t>
      </w:r>
    </w:p>
    <w:p w14:paraId="7F477833"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test_data</w:t>
      </w:r>
      <w:proofErr w:type="spellEnd"/>
      <w:r w:rsidRPr="0019049B">
        <w:rPr>
          <w:rFonts w:ascii="黑体" w:eastAsia="黑体" w:hAnsi="黑体" w:cs="Times New Roman"/>
          <w:bCs/>
          <w:color w:val="000000"/>
          <w:sz w:val="24"/>
          <w:szCs w:val="36"/>
        </w:rPr>
        <w:t xml:space="preserve"> = data[int(</w:t>
      </w:r>
      <w:proofErr w:type="spellStart"/>
      <w:r w:rsidRPr="0019049B">
        <w:rPr>
          <w:rFonts w:ascii="黑体" w:eastAsia="黑体" w:hAnsi="黑体" w:cs="Times New Roman"/>
          <w:bCs/>
          <w:color w:val="000000"/>
          <w:sz w:val="24"/>
          <w:szCs w:val="36"/>
        </w:rPr>
        <w:t>len</w:t>
      </w:r>
      <w:proofErr w:type="spellEnd"/>
      <w:r w:rsidRPr="0019049B">
        <w:rPr>
          <w:rFonts w:ascii="黑体" w:eastAsia="黑体" w:hAnsi="黑体" w:cs="Times New Roman"/>
          <w:bCs/>
          <w:color w:val="000000"/>
          <w:sz w:val="24"/>
          <w:szCs w:val="36"/>
        </w:rPr>
        <w:t>(data)*0.95):]</w:t>
      </w:r>
    </w:p>
    <w:p w14:paraId="73DB378F" w14:textId="77777777" w:rsidR="0019049B" w:rsidRPr="0019049B" w:rsidRDefault="0019049B" w:rsidP="0019049B">
      <w:pPr>
        <w:ind w:firstLine="480"/>
        <w:outlineLvl w:val="0"/>
        <w:rPr>
          <w:rFonts w:ascii="黑体" w:eastAsia="黑体" w:hAnsi="黑体" w:cs="Times New Roman"/>
          <w:bCs/>
          <w:color w:val="000000"/>
          <w:sz w:val="24"/>
          <w:szCs w:val="36"/>
        </w:rPr>
      </w:pPr>
    </w:p>
    <w:p w14:paraId="3BEF4CAE"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#可视化</w:t>
      </w:r>
    </w:p>
    <w:p w14:paraId="665D800E"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绘制时序图</w:t>
      </w:r>
    </w:p>
    <w:p w14:paraId="2C0698EA"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fig = </w:t>
      </w:r>
      <w:proofErr w:type="spellStart"/>
      <w:proofErr w:type="gramStart"/>
      <w:r w:rsidRPr="0019049B">
        <w:rPr>
          <w:rFonts w:ascii="黑体" w:eastAsia="黑体" w:hAnsi="黑体" w:cs="Times New Roman"/>
          <w:bCs/>
          <w:color w:val="000000"/>
          <w:sz w:val="24"/>
          <w:szCs w:val="36"/>
        </w:rPr>
        <w:t>plt.figure</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figsize</w:t>
      </w:r>
      <w:proofErr w:type="spellEnd"/>
      <w:r w:rsidRPr="0019049B">
        <w:rPr>
          <w:rFonts w:ascii="黑体" w:eastAsia="黑体" w:hAnsi="黑体" w:cs="Times New Roman"/>
          <w:bCs/>
          <w:color w:val="000000"/>
          <w:sz w:val="24"/>
          <w:szCs w:val="36"/>
        </w:rPr>
        <w:t>=(12,8))</w:t>
      </w:r>
    </w:p>
    <w:p w14:paraId="14251E34"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plt.plot</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train_data,"r",label</w:t>
      </w:r>
      <w:proofErr w:type="spellEnd"/>
      <w:r w:rsidRPr="0019049B">
        <w:rPr>
          <w:rFonts w:ascii="黑体" w:eastAsia="黑体" w:hAnsi="黑体" w:cs="Times New Roman"/>
          <w:bCs/>
          <w:color w:val="000000"/>
          <w:sz w:val="24"/>
          <w:szCs w:val="36"/>
        </w:rPr>
        <w:t>="Train Data")</w:t>
      </w:r>
    </w:p>
    <w:p w14:paraId="6F047885"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plt.plot</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test_data,"g",label</w:t>
      </w:r>
      <w:proofErr w:type="spellEnd"/>
      <w:r w:rsidRPr="0019049B">
        <w:rPr>
          <w:rFonts w:ascii="黑体" w:eastAsia="黑体" w:hAnsi="黑体" w:cs="Times New Roman"/>
          <w:bCs/>
          <w:color w:val="000000"/>
          <w:sz w:val="24"/>
          <w:szCs w:val="36"/>
        </w:rPr>
        <w:t>="Test Data")</w:t>
      </w:r>
    </w:p>
    <w:p w14:paraId="19907909"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plt.xticks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 xml:space="preserve"> = 14)</w:t>
      </w:r>
    </w:p>
    <w:p w14:paraId="56800557"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plt.yticks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 xml:space="preserve"> = 14)</w:t>
      </w:r>
    </w:p>
    <w:p w14:paraId="0859C7DB"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plt.xlabel</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DateTime</w:t>
      </w:r>
      <w:proofErr w:type="spellEnd"/>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 xml:space="preserve"> = 16)</w:t>
      </w:r>
    </w:p>
    <w:p w14:paraId="7754C996"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plt.ylabel</w:t>
      </w:r>
      <w:proofErr w:type="spellEnd"/>
      <w:proofErr w:type="gramEnd"/>
      <w:r w:rsidRPr="0019049B">
        <w:rPr>
          <w:rFonts w:ascii="黑体" w:eastAsia="黑体" w:hAnsi="黑体" w:cs="Times New Roman"/>
          <w:bCs/>
          <w:color w:val="000000"/>
          <w:sz w:val="24"/>
          <w:szCs w:val="36"/>
        </w:rPr>
        <w:t xml:space="preserve">("Open", </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 xml:space="preserve"> = 16)</w:t>
      </w:r>
    </w:p>
    <w:p w14:paraId="0AC68611"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plt.axvline</w:t>
      </w:r>
      <w:proofErr w:type="spellEnd"/>
      <w:r w:rsidRPr="0019049B">
        <w:rPr>
          <w:rFonts w:ascii="黑体" w:eastAsia="黑体" w:hAnsi="黑体" w:cs="Times New Roman"/>
          <w:bCs/>
          <w:color w:val="000000"/>
          <w:sz w:val="24"/>
          <w:szCs w:val="36"/>
        </w:rPr>
        <w:t>(x=</w:t>
      </w:r>
      <w:proofErr w:type="spellStart"/>
      <w:r w:rsidRPr="0019049B">
        <w:rPr>
          <w:rFonts w:ascii="黑体" w:eastAsia="黑体" w:hAnsi="黑体" w:cs="Times New Roman"/>
          <w:bCs/>
          <w:color w:val="000000"/>
          <w:sz w:val="24"/>
          <w:szCs w:val="36"/>
        </w:rPr>
        <w:t>index,ls</w:t>
      </w:r>
      <w:proofErr w:type="spellEnd"/>
      <w:r w:rsidRPr="0019049B">
        <w:rPr>
          <w:rFonts w:ascii="黑体" w:eastAsia="黑体" w:hAnsi="黑体" w:cs="Times New Roman"/>
          <w:bCs/>
          <w:color w:val="000000"/>
          <w:sz w:val="24"/>
          <w:szCs w:val="36"/>
        </w:rPr>
        <w:t>="-",c="black")#添加垂直直线</w:t>
      </w:r>
    </w:p>
    <w:p w14:paraId="7D11F657"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plt.legend</w:t>
      </w:r>
      <w:proofErr w:type="spellEnd"/>
      <w:proofErr w:type="gramEnd"/>
      <w:r w:rsidRPr="0019049B">
        <w:rPr>
          <w:rFonts w:ascii="黑体" w:eastAsia="黑体" w:hAnsi="黑体" w:cs="Times New Roman"/>
          <w:bCs/>
          <w:color w:val="000000"/>
          <w:sz w:val="24"/>
          <w:szCs w:val="36"/>
        </w:rPr>
        <w:t>(loc="best")</w:t>
      </w:r>
    </w:p>
    <w:p w14:paraId="35246257"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plt.savefig</w:t>
      </w:r>
      <w:proofErr w:type="spellEnd"/>
      <w:proofErr w:type="gramEnd"/>
      <w:r w:rsidRPr="0019049B">
        <w:rPr>
          <w:rFonts w:ascii="黑体" w:eastAsia="黑体" w:hAnsi="黑体" w:cs="Times New Roman"/>
          <w:bCs/>
          <w:color w:val="000000"/>
          <w:sz w:val="24"/>
          <w:szCs w:val="36"/>
        </w:rPr>
        <w:t>("output/TimeSeries2.png", dpi = 500, format = "</w:t>
      </w:r>
      <w:proofErr w:type="spellStart"/>
      <w:r w:rsidRPr="0019049B">
        <w:rPr>
          <w:rFonts w:ascii="黑体" w:eastAsia="黑体" w:hAnsi="黑体" w:cs="Times New Roman"/>
          <w:bCs/>
          <w:color w:val="000000"/>
          <w:sz w:val="24"/>
          <w:szCs w:val="36"/>
        </w:rPr>
        <w:t>png</w:t>
      </w:r>
      <w:proofErr w:type="spellEnd"/>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bbox_inches</w:t>
      </w:r>
      <w:proofErr w:type="spellEnd"/>
      <w:r w:rsidRPr="0019049B">
        <w:rPr>
          <w:rFonts w:ascii="黑体" w:eastAsia="黑体" w:hAnsi="黑体" w:cs="Times New Roman"/>
          <w:bCs/>
          <w:color w:val="000000"/>
          <w:sz w:val="24"/>
          <w:szCs w:val="36"/>
        </w:rPr>
        <w:t xml:space="preserve"> = "tight")</w:t>
      </w:r>
    </w:p>
    <w:p w14:paraId="4FDD6B76"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plt.show</w:t>
      </w:r>
      <w:proofErr w:type="spellEnd"/>
      <w:proofErr w:type="gramEnd"/>
      <w:r w:rsidRPr="0019049B">
        <w:rPr>
          <w:rFonts w:ascii="黑体" w:eastAsia="黑体" w:hAnsi="黑体" w:cs="Times New Roman"/>
          <w:bCs/>
          <w:color w:val="000000"/>
          <w:sz w:val="24"/>
          <w:szCs w:val="36"/>
        </w:rPr>
        <w:t>()</w:t>
      </w:r>
    </w:p>
    <w:p w14:paraId="7C706F1F" w14:textId="77777777" w:rsidR="0019049B" w:rsidRPr="0019049B" w:rsidRDefault="0019049B" w:rsidP="0019049B">
      <w:pPr>
        <w:ind w:firstLine="480"/>
        <w:outlineLvl w:val="0"/>
        <w:rPr>
          <w:rFonts w:ascii="黑体" w:eastAsia="黑体" w:hAnsi="黑体" w:cs="Times New Roman"/>
          <w:bCs/>
          <w:color w:val="000000"/>
          <w:sz w:val="24"/>
          <w:szCs w:val="36"/>
        </w:rPr>
      </w:pPr>
    </w:p>
    <w:p w14:paraId="0063EFA0"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季节性分解</w:t>
      </w:r>
    </w:p>
    <w:p w14:paraId="14EC8E3E"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decomposition = </w:t>
      </w:r>
      <w:proofErr w:type="spellStart"/>
      <w:r w:rsidRPr="0019049B">
        <w:rPr>
          <w:rFonts w:ascii="黑体" w:eastAsia="黑体" w:hAnsi="黑体" w:cs="Times New Roman"/>
          <w:bCs/>
          <w:color w:val="000000"/>
          <w:sz w:val="24"/>
          <w:szCs w:val="36"/>
        </w:rPr>
        <w:t>seasonal_decompose</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train_data</w:t>
      </w:r>
      <w:proofErr w:type="spellEnd"/>
      <w:r w:rsidRPr="0019049B">
        <w:rPr>
          <w:rFonts w:ascii="黑体" w:eastAsia="黑体" w:hAnsi="黑体" w:cs="Times New Roman"/>
          <w:bCs/>
          <w:color w:val="000000"/>
          <w:sz w:val="24"/>
          <w:szCs w:val="36"/>
        </w:rPr>
        <w:t>)</w:t>
      </w:r>
    </w:p>
    <w:p w14:paraId="52198E15"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trend = </w:t>
      </w:r>
      <w:proofErr w:type="spellStart"/>
      <w:proofErr w:type="gramStart"/>
      <w:r w:rsidRPr="0019049B">
        <w:rPr>
          <w:rFonts w:ascii="黑体" w:eastAsia="黑体" w:hAnsi="黑体" w:cs="Times New Roman"/>
          <w:bCs/>
          <w:color w:val="000000"/>
          <w:sz w:val="24"/>
          <w:szCs w:val="36"/>
        </w:rPr>
        <w:t>decomposition.trend</w:t>
      </w:r>
      <w:proofErr w:type="spellEnd"/>
      <w:proofErr w:type="gramEnd"/>
    </w:p>
    <w:p w14:paraId="396C8E42"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seasonal = </w:t>
      </w:r>
      <w:proofErr w:type="spellStart"/>
      <w:proofErr w:type="gramStart"/>
      <w:r w:rsidRPr="0019049B">
        <w:rPr>
          <w:rFonts w:ascii="黑体" w:eastAsia="黑体" w:hAnsi="黑体" w:cs="Times New Roman"/>
          <w:bCs/>
          <w:color w:val="000000"/>
          <w:sz w:val="24"/>
          <w:szCs w:val="36"/>
        </w:rPr>
        <w:t>decomposition.seasonal</w:t>
      </w:r>
      <w:proofErr w:type="spellEnd"/>
      <w:proofErr w:type="gramEnd"/>
    </w:p>
    <w:p w14:paraId="149A42BC"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residual = </w:t>
      </w:r>
      <w:proofErr w:type="spellStart"/>
      <w:proofErr w:type="gramStart"/>
      <w:r w:rsidRPr="0019049B">
        <w:rPr>
          <w:rFonts w:ascii="黑体" w:eastAsia="黑体" w:hAnsi="黑体" w:cs="Times New Roman"/>
          <w:bCs/>
          <w:color w:val="000000"/>
          <w:sz w:val="24"/>
          <w:szCs w:val="36"/>
        </w:rPr>
        <w:t>decomposition.resid</w:t>
      </w:r>
      <w:proofErr w:type="spellEnd"/>
      <w:proofErr w:type="gramEnd"/>
    </w:p>
    <w:p w14:paraId="7CFEE815" w14:textId="77777777" w:rsidR="0019049B" w:rsidRPr="0019049B" w:rsidRDefault="0019049B" w:rsidP="0019049B">
      <w:pPr>
        <w:ind w:firstLine="480"/>
        <w:outlineLvl w:val="0"/>
        <w:rPr>
          <w:rFonts w:ascii="黑体" w:eastAsia="黑体" w:hAnsi="黑体" w:cs="Times New Roman"/>
          <w:bCs/>
          <w:color w:val="000000"/>
          <w:sz w:val="24"/>
          <w:szCs w:val="36"/>
        </w:rPr>
      </w:pPr>
    </w:p>
    <w:p w14:paraId="5A1A59E6"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fig,axes</w:t>
      </w:r>
      <w:proofErr w:type="spellEnd"/>
      <w:proofErr w:type="gramEnd"/>
      <w:r w:rsidRPr="0019049B">
        <w:rPr>
          <w:rFonts w:ascii="黑体" w:eastAsia="黑体" w:hAnsi="黑体" w:cs="Times New Roman"/>
          <w:bCs/>
          <w:color w:val="000000"/>
          <w:sz w:val="24"/>
          <w:szCs w:val="36"/>
        </w:rPr>
        <w:t xml:space="preserve"> = </w:t>
      </w:r>
      <w:proofErr w:type="spellStart"/>
      <w:r w:rsidRPr="0019049B">
        <w:rPr>
          <w:rFonts w:ascii="黑体" w:eastAsia="黑体" w:hAnsi="黑体" w:cs="Times New Roman"/>
          <w:bCs/>
          <w:color w:val="000000"/>
          <w:sz w:val="24"/>
          <w:szCs w:val="36"/>
        </w:rPr>
        <w:t>plt.subplots</w:t>
      </w:r>
      <w:proofErr w:type="spellEnd"/>
      <w:r w:rsidRPr="0019049B">
        <w:rPr>
          <w:rFonts w:ascii="黑体" w:eastAsia="黑体" w:hAnsi="黑体" w:cs="Times New Roman"/>
          <w:bCs/>
          <w:color w:val="000000"/>
          <w:sz w:val="24"/>
          <w:szCs w:val="36"/>
        </w:rPr>
        <w:t>(4,1,sharex=</w:t>
      </w:r>
      <w:proofErr w:type="spellStart"/>
      <w:r w:rsidRPr="0019049B">
        <w:rPr>
          <w:rFonts w:ascii="黑体" w:eastAsia="黑体" w:hAnsi="黑体" w:cs="Times New Roman"/>
          <w:bCs/>
          <w:color w:val="000000"/>
          <w:sz w:val="24"/>
          <w:szCs w:val="36"/>
        </w:rPr>
        <w:t>True,figsize</w:t>
      </w:r>
      <w:proofErr w:type="spellEnd"/>
      <w:r w:rsidRPr="0019049B">
        <w:rPr>
          <w:rFonts w:ascii="黑体" w:eastAsia="黑体" w:hAnsi="黑体" w:cs="Times New Roman"/>
          <w:bCs/>
          <w:color w:val="000000"/>
          <w:sz w:val="24"/>
          <w:szCs w:val="36"/>
        </w:rPr>
        <w:t>=(12,8))</w:t>
      </w:r>
    </w:p>
    <w:p w14:paraId="3FF7B887"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axes[0</w:t>
      </w:r>
      <w:proofErr w:type="gramStart"/>
      <w:r w:rsidRPr="0019049B">
        <w:rPr>
          <w:rFonts w:ascii="黑体" w:eastAsia="黑体" w:hAnsi="黑体" w:cs="Times New Roman"/>
          <w:bCs/>
          <w:color w:val="000000"/>
          <w:sz w:val="24"/>
          <w:szCs w:val="36"/>
        </w:rPr>
        <w:t>].plot</w:t>
      </w:r>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train_data</w:t>
      </w:r>
      <w:proofErr w:type="spellEnd"/>
      <w:r w:rsidRPr="0019049B">
        <w:rPr>
          <w:rFonts w:ascii="黑体" w:eastAsia="黑体" w:hAnsi="黑体" w:cs="Times New Roman"/>
          <w:bCs/>
          <w:color w:val="000000"/>
          <w:sz w:val="24"/>
          <w:szCs w:val="36"/>
        </w:rPr>
        <w:t>)</w:t>
      </w:r>
    </w:p>
    <w:p w14:paraId="1D6EE312"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axes[0</w:t>
      </w:r>
      <w:proofErr w:type="gramStart"/>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set</w:t>
      </w:r>
      <w:proofErr w:type="gramEnd"/>
      <w:r w:rsidRPr="0019049B">
        <w:rPr>
          <w:rFonts w:ascii="黑体" w:eastAsia="黑体" w:hAnsi="黑体" w:cs="Times New Roman"/>
          <w:bCs/>
          <w:color w:val="000000"/>
          <w:sz w:val="24"/>
          <w:szCs w:val="36"/>
        </w:rPr>
        <w:t>_ylabel</w:t>
      </w:r>
      <w:proofErr w:type="spellEnd"/>
      <w:r w:rsidRPr="0019049B">
        <w:rPr>
          <w:rFonts w:ascii="黑体" w:eastAsia="黑体" w:hAnsi="黑体" w:cs="Times New Roman"/>
          <w:bCs/>
          <w:color w:val="000000"/>
          <w:sz w:val="24"/>
          <w:szCs w:val="36"/>
        </w:rPr>
        <w:t>("original")</w:t>
      </w:r>
    </w:p>
    <w:p w14:paraId="4209DCB7"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axes[1</w:t>
      </w:r>
      <w:proofErr w:type="gramStart"/>
      <w:r w:rsidRPr="0019049B">
        <w:rPr>
          <w:rFonts w:ascii="黑体" w:eastAsia="黑体" w:hAnsi="黑体" w:cs="Times New Roman"/>
          <w:bCs/>
          <w:color w:val="000000"/>
          <w:sz w:val="24"/>
          <w:szCs w:val="36"/>
        </w:rPr>
        <w:t>].plot</w:t>
      </w:r>
      <w:proofErr w:type="gramEnd"/>
      <w:r w:rsidRPr="0019049B">
        <w:rPr>
          <w:rFonts w:ascii="黑体" w:eastAsia="黑体" w:hAnsi="黑体" w:cs="Times New Roman"/>
          <w:bCs/>
          <w:color w:val="000000"/>
          <w:sz w:val="24"/>
          <w:szCs w:val="36"/>
        </w:rPr>
        <w:t>(trend)</w:t>
      </w:r>
    </w:p>
    <w:p w14:paraId="0F6534A5"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axes[1</w:t>
      </w:r>
      <w:proofErr w:type="gramStart"/>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set</w:t>
      </w:r>
      <w:proofErr w:type="gramEnd"/>
      <w:r w:rsidRPr="0019049B">
        <w:rPr>
          <w:rFonts w:ascii="黑体" w:eastAsia="黑体" w:hAnsi="黑体" w:cs="Times New Roman"/>
          <w:bCs/>
          <w:color w:val="000000"/>
          <w:sz w:val="24"/>
          <w:szCs w:val="36"/>
        </w:rPr>
        <w:t>_ylabel</w:t>
      </w:r>
      <w:proofErr w:type="spellEnd"/>
      <w:r w:rsidRPr="0019049B">
        <w:rPr>
          <w:rFonts w:ascii="黑体" w:eastAsia="黑体" w:hAnsi="黑体" w:cs="Times New Roman"/>
          <w:bCs/>
          <w:color w:val="000000"/>
          <w:sz w:val="24"/>
          <w:szCs w:val="36"/>
        </w:rPr>
        <w:t>("trend")</w:t>
      </w:r>
    </w:p>
    <w:p w14:paraId="38A16174"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axes[2</w:t>
      </w:r>
      <w:proofErr w:type="gramStart"/>
      <w:r w:rsidRPr="0019049B">
        <w:rPr>
          <w:rFonts w:ascii="黑体" w:eastAsia="黑体" w:hAnsi="黑体" w:cs="Times New Roman"/>
          <w:bCs/>
          <w:color w:val="000000"/>
          <w:sz w:val="24"/>
          <w:szCs w:val="36"/>
        </w:rPr>
        <w:t>].plot</w:t>
      </w:r>
      <w:proofErr w:type="gramEnd"/>
      <w:r w:rsidRPr="0019049B">
        <w:rPr>
          <w:rFonts w:ascii="黑体" w:eastAsia="黑体" w:hAnsi="黑体" w:cs="Times New Roman"/>
          <w:bCs/>
          <w:color w:val="000000"/>
          <w:sz w:val="24"/>
          <w:szCs w:val="36"/>
        </w:rPr>
        <w:t>(seasonal)</w:t>
      </w:r>
    </w:p>
    <w:p w14:paraId="22246BDF"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axes[2</w:t>
      </w:r>
      <w:proofErr w:type="gramStart"/>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set</w:t>
      </w:r>
      <w:proofErr w:type="gramEnd"/>
      <w:r w:rsidRPr="0019049B">
        <w:rPr>
          <w:rFonts w:ascii="黑体" w:eastAsia="黑体" w:hAnsi="黑体" w:cs="Times New Roman"/>
          <w:bCs/>
          <w:color w:val="000000"/>
          <w:sz w:val="24"/>
          <w:szCs w:val="36"/>
        </w:rPr>
        <w:t>_ylabel</w:t>
      </w:r>
      <w:proofErr w:type="spellEnd"/>
      <w:r w:rsidRPr="0019049B">
        <w:rPr>
          <w:rFonts w:ascii="黑体" w:eastAsia="黑体" w:hAnsi="黑体" w:cs="Times New Roman"/>
          <w:bCs/>
          <w:color w:val="000000"/>
          <w:sz w:val="24"/>
          <w:szCs w:val="36"/>
        </w:rPr>
        <w:t>("seasonal")</w:t>
      </w:r>
    </w:p>
    <w:p w14:paraId="6A4AFD7C"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axes[3</w:t>
      </w:r>
      <w:proofErr w:type="gramStart"/>
      <w:r w:rsidRPr="0019049B">
        <w:rPr>
          <w:rFonts w:ascii="黑体" w:eastAsia="黑体" w:hAnsi="黑体" w:cs="Times New Roman"/>
          <w:bCs/>
          <w:color w:val="000000"/>
          <w:sz w:val="24"/>
          <w:szCs w:val="36"/>
        </w:rPr>
        <w:t>].plot</w:t>
      </w:r>
      <w:proofErr w:type="gramEnd"/>
      <w:r w:rsidRPr="0019049B">
        <w:rPr>
          <w:rFonts w:ascii="黑体" w:eastAsia="黑体" w:hAnsi="黑体" w:cs="Times New Roman"/>
          <w:bCs/>
          <w:color w:val="000000"/>
          <w:sz w:val="24"/>
          <w:szCs w:val="36"/>
        </w:rPr>
        <w:t>(residual)</w:t>
      </w:r>
    </w:p>
    <w:p w14:paraId="59EB7615"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axes[3</w:t>
      </w:r>
      <w:proofErr w:type="gramStart"/>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set</w:t>
      </w:r>
      <w:proofErr w:type="gramEnd"/>
      <w:r w:rsidRPr="0019049B">
        <w:rPr>
          <w:rFonts w:ascii="黑体" w:eastAsia="黑体" w:hAnsi="黑体" w:cs="Times New Roman"/>
          <w:bCs/>
          <w:color w:val="000000"/>
          <w:sz w:val="24"/>
          <w:szCs w:val="36"/>
        </w:rPr>
        <w:t>_ylabel</w:t>
      </w:r>
      <w:proofErr w:type="spellEnd"/>
      <w:r w:rsidRPr="0019049B">
        <w:rPr>
          <w:rFonts w:ascii="黑体" w:eastAsia="黑体" w:hAnsi="黑体" w:cs="Times New Roman"/>
          <w:bCs/>
          <w:color w:val="000000"/>
          <w:sz w:val="24"/>
          <w:szCs w:val="36"/>
        </w:rPr>
        <w:t>("residual")</w:t>
      </w:r>
    </w:p>
    <w:p w14:paraId="391DDD05"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plt.xlabel</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DateTime</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=14)</w:t>
      </w:r>
    </w:p>
    <w:p w14:paraId="49B4D70B"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plt.subplots</w:t>
      </w:r>
      <w:proofErr w:type="gramEnd"/>
      <w:r w:rsidRPr="0019049B">
        <w:rPr>
          <w:rFonts w:ascii="黑体" w:eastAsia="黑体" w:hAnsi="黑体" w:cs="Times New Roman"/>
          <w:bCs/>
          <w:color w:val="000000"/>
          <w:sz w:val="24"/>
          <w:szCs w:val="36"/>
        </w:rPr>
        <w:t>_adjust</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hspace</w:t>
      </w:r>
      <w:proofErr w:type="spellEnd"/>
      <w:r w:rsidRPr="0019049B">
        <w:rPr>
          <w:rFonts w:ascii="黑体" w:eastAsia="黑体" w:hAnsi="黑体" w:cs="Times New Roman"/>
          <w:bCs/>
          <w:color w:val="000000"/>
          <w:sz w:val="24"/>
          <w:szCs w:val="36"/>
        </w:rPr>
        <w:t>=0.2)</w:t>
      </w:r>
    </w:p>
    <w:p w14:paraId="39AA8CC0"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plt.savefig</w:t>
      </w:r>
      <w:proofErr w:type="spellEnd"/>
      <w:proofErr w:type="gramEnd"/>
      <w:r w:rsidRPr="0019049B">
        <w:rPr>
          <w:rFonts w:ascii="黑体" w:eastAsia="黑体" w:hAnsi="黑体" w:cs="Times New Roman"/>
          <w:bCs/>
          <w:color w:val="000000"/>
          <w:sz w:val="24"/>
          <w:szCs w:val="36"/>
        </w:rPr>
        <w:t>("output/decomposition.png", dpi = 500, format = "</w:t>
      </w:r>
      <w:proofErr w:type="spellStart"/>
      <w:r w:rsidRPr="0019049B">
        <w:rPr>
          <w:rFonts w:ascii="黑体" w:eastAsia="黑体" w:hAnsi="黑体" w:cs="Times New Roman"/>
          <w:bCs/>
          <w:color w:val="000000"/>
          <w:sz w:val="24"/>
          <w:szCs w:val="36"/>
        </w:rPr>
        <w:t>png</w:t>
      </w:r>
      <w:proofErr w:type="spellEnd"/>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bbox_inches</w:t>
      </w:r>
      <w:proofErr w:type="spellEnd"/>
      <w:r w:rsidRPr="0019049B">
        <w:rPr>
          <w:rFonts w:ascii="黑体" w:eastAsia="黑体" w:hAnsi="黑体" w:cs="Times New Roman"/>
          <w:bCs/>
          <w:color w:val="000000"/>
          <w:sz w:val="24"/>
          <w:szCs w:val="36"/>
        </w:rPr>
        <w:t xml:space="preserve"> = "tight")</w:t>
      </w:r>
    </w:p>
    <w:p w14:paraId="5EE66DBA"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plt.show</w:t>
      </w:r>
      <w:proofErr w:type="spellEnd"/>
      <w:proofErr w:type="gramEnd"/>
      <w:r w:rsidRPr="0019049B">
        <w:rPr>
          <w:rFonts w:ascii="黑体" w:eastAsia="黑体" w:hAnsi="黑体" w:cs="Times New Roman"/>
          <w:bCs/>
          <w:color w:val="000000"/>
          <w:sz w:val="24"/>
          <w:szCs w:val="36"/>
        </w:rPr>
        <w:t>()</w:t>
      </w:r>
    </w:p>
    <w:p w14:paraId="490C5974" w14:textId="77777777" w:rsidR="0019049B" w:rsidRPr="0019049B" w:rsidRDefault="0019049B" w:rsidP="0019049B">
      <w:pPr>
        <w:ind w:firstLine="480"/>
        <w:outlineLvl w:val="0"/>
        <w:rPr>
          <w:rFonts w:ascii="黑体" w:eastAsia="黑体" w:hAnsi="黑体" w:cs="Times New Roman"/>
          <w:bCs/>
          <w:color w:val="000000"/>
          <w:sz w:val="24"/>
          <w:szCs w:val="36"/>
        </w:rPr>
      </w:pPr>
    </w:p>
    <w:p w14:paraId="79D08BA8"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#数据平稳性检测</w:t>
      </w:r>
    </w:p>
    <w:p w14:paraId="508AA809"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用Dickey-Fuller test检验序列是否平稳</w:t>
      </w:r>
    </w:p>
    <w:p w14:paraId="725D52C8"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def </w:t>
      </w:r>
      <w:proofErr w:type="spellStart"/>
      <w:r w:rsidRPr="0019049B">
        <w:rPr>
          <w:rFonts w:ascii="黑体" w:eastAsia="黑体" w:hAnsi="黑体" w:cs="Times New Roman"/>
          <w:bCs/>
          <w:color w:val="000000"/>
          <w:sz w:val="24"/>
          <w:szCs w:val="36"/>
        </w:rPr>
        <w:t>judge_stationarity</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data_sanya_one</w:t>
      </w:r>
      <w:proofErr w:type="spellEnd"/>
      <w:r w:rsidRPr="0019049B">
        <w:rPr>
          <w:rFonts w:ascii="黑体" w:eastAsia="黑体" w:hAnsi="黑体" w:cs="Times New Roman"/>
          <w:bCs/>
          <w:color w:val="000000"/>
          <w:sz w:val="24"/>
          <w:szCs w:val="36"/>
        </w:rPr>
        <w:t>):</w:t>
      </w:r>
    </w:p>
    <w:p w14:paraId="013DC9FB"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dftest</w:t>
      </w:r>
      <w:proofErr w:type="spellEnd"/>
      <w:r w:rsidRPr="0019049B">
        <w:rPr>
          <w:rFonts w:ascii="黑体" w:eastAsia="黑体" w:hAnsi="黑体" w:cs="Times New Roman"/>
          <w:bCs/>
          <w:color w:val="000000"/>
          <w:sz w:val="24"/>
          <w:szCs w:val="36"/>
        </w:rPr>
        <w:t xml:space="preserve"> = </w:t>
      </w:r>
      <w:proofErr w:type="spellStart"/>
      <w:proofErr w:type="gramStart"/>
      <w:r w:rsidRPr="0019049B">
        <w:rPr>
          <w:rFonts w:ascii="黑体" w:eastAsia="黑体" w:hAnsi="黑体" w:cs="Times New Roman"/>
          <w:bCs/>
          <w:color w:val="000000"/>
          <w:sz w:val="24"/>
          <w:szCs w:val="36"/>
        </w:rPr>
        <w:t>ts.adfuller</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data_sanya_one</w:t>
      </w:r>
      <w:proofErr w:type="spellEnd"/>
      <w:r w:rsidRPr="0019049B">
        <w:rPr>
          <w:rFonts w:ascii="黑体" w:eastAsia="黑体" w:hAnsi="黑体" w:cs="Times New Roman"/>
          <w:bCs/>
          <w:color w:val="000000"/>
          <w:sz w:val="24"/>
          <w:szCs w:val="36"/>
        </w:rPr>
        <w:t>)</w:t>
      </w:r>
    </w:p>
    <w:p w14:paraId="3A7A5775"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dfoutput</w:t>
      </w:r>
      <w:proofErr w:type="spellEnd"/>
      <w:r w:rsidRPr="0019049B">
        <w:rPr>
          <w:rFonts w:ascii="黑体" w:eastAsia="黑体" w:hAnsi="黑体" w:cs="Times New Roman"/>
          <w:bCs/>
          <w:color w:val="000000"/>
          <w:sz w:val="24"/>
          <w:szCs w:val="36"/>
        </w:rPr>
        <w:t xml:space="preserve"> = </w:t>
      </w:r>
      <w:proofErr w:type="spellStart"/>
      <w:proofErr w:type="gramStart"/>
      <w:r w:rsidRPr="0019049B">
        <w:rPr>
          <w:rFonts w:ascii="黑体" w:eastAsia="黑体" w:hAnsi="黑体" w:cs="Times New Roman"/>
          <w:bCs/>
          <w:color w:val="000000"/>
          <w:sz w:val="24"/>
          <w:szCs w:val="36"/>
        </w:rPr>
        <w:t>pd.Series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dftest</w:t>
      </w:r>
      <w:proofErr w:type="spellEnd"/>
      <w:r w:rsidRPr="0019049B">
        <w:rPr>
          <w:rFonts w:ascii="黑体" w:eastAsia="黑体" w:hAnsi="黑体" w:cs="Times New Roman"/>
          <w:bCs/>
          <w:color w:val="000000"/>
          <w:sz w:val="24"/>
          <w:szCs w:val="36"/>
        </w:rPr>
        <w:t xml:space="preserve">[0:4], index=['Test </w:t>
      </w:r>
      <w:proofErr w:type="spellStart"/>
      <w:r w:rsidRPr="0019049B">
        <w:rPr>
          <w:rFonts w:ascii="黑体" w:eastAsia="黑体" w:hAnsi="黑体" w:cs="Times New Roman"/>
          <w:bCs/>
          <w:color w:val="000000"/>
          <w:sz w:val="24"/>
          <w:szCs w:val="36"/>
        </w:rPr>
        <w:t>Statistic','p-value','#Lags</w:t>
      </w:r>
      <w:proofErr w:type="spellEnd"/>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Used','Number</w:t>
      </w:r>
      <w:proofErr w:type="spellEnd"/>
      <w:r w:rsidRPr="0019049B">
        <w:rPr>
          <w:rFonts w:ascii="黑体" w:eastAsia="黑体" w:hAnsi="黑体" w:cs="Times New Roman"/>
          <w:bCs/>
          <w:color w:val="000000"/>
          <w:sz w:val="24"/>
          <w:szCs w:val="36"/>
        </w:rPr>
        <w:t xml:space="preserve"> of Observations Used'])</w:t>
      </w:r>
    </w:p>
    <w:p w14:paraId="027A02F8"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stationarity = "是"</w:t>
      </w:r>
    </w:p>
    <w:p w14:paraId="1DD08C68"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for key, value in </w:t>
      </w:r>
      <w:proofErr w:type="spellStart"/>
      <w:r w:rsidRPr="0019049B">
        <w:rPr>
          <w:rFonts w:ascii="黑体" w:eastAsia="黑体" w:hAnsi="黑体" w:cs="Times New Roman"/>
          <w:bCs/>
          <w:color w:val="000000"/>
          <w:sz w:val="24"/>
          <w:szCs w:val="36"/>
        </w:rPr>
        <w:t>dftest</w:t>
      </w:r>
      <w:proofErr w:type="spellEnd"/>
      <w:r w:rsidRPr="0019049B">
        <w:rPr>
          <w:rFonts w:ascii="黑体" w:eastAsia="黑体" w:hAnsi="黑体" w:cs="Times New Roman"/>
          <w:bCs/>
          <w:color w:val="000000"/>
          <w:sz w:val="24"/>
          <w:szCs w:val="36"/>
        </w:rPr>
        <w:t>[4</w:t>
      </w:r>
      <w:proofErr w:type="gramStart"/>
      <w:r w:rsidRPr="0019049B">
        <w:rPr>
          <w:rFonts w:ascii="黑体" w:eastAsia="黑体" w:hAnsi="黑体" w:cs="Times New Roman"/>
          <w:bCs/>
          <w:color w:val="000000"/>
          <w:sz w:val="24"/>
          <w:szCs w:val="36"/>
        </w:rPr>
        <w:t>].items</w:t>
      </w:r>
      <w:proofErr w:type="gramEnd"/>
      <w:r w:rsidRPr="0019049B">
        <w:rPr>
          <w:rFonts w:ascii="黑体" w:eastAsia="黑体" w:hAnsi="黑体" w:cs="Times New Roman"/>
          <w:bCs/>
          <w:color w:val="000000"/>
          <w:sz w:val="24"/>
          <w:szCs w:val="36"/>
        </w:rPr>
        <w:t>():</w:t>
      </w:r>
    </w:p>
    <w:p w14:paraId="64A740FB"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w:t>
      </w:r>
      <w:proofErr w:type="spellStart"/>
      <w:proofErr w:type="gramStart"/>
      <w:r w:rsidRPr="0019049B">
        <w:rPr>
          <w:rFonts w:ascii="黑体" w:eastAsia="黑体" w:hAnsi="黑体" w:cs="Times New Roman"/>
          <w:bCs/>
          <w:color w:val="000000"/>
          <w:sz w:val="24"/>
          <w:szCs w:val="36"/>
        </w:rPr>
        <w:t>dfoutput</w:t>
      </w:r>
      <w:proofErr w:type="spellEnd"/>
      <w:r w:rsidRPr="0019049B">
        <w:rPr>
          <w:rFonts w:ascii="黑体" w:eastAsia="黑体" w:hAnsi="黑体" w:cs="Times New Roman"/>
          <w:bCs/>
          <w:color w:val="000000"/>
          <w:sz w:val="24"/>
          <w:szCs w:val="36"/>
        </w:rPr>
        <w:t>[</w:t>
      </w:r>
      <w:proofErr w:type="gramEnd"/>
      <w:r w:rsidRPr="0019049B">
        <w:rPr>
          <w:rFonts w:ascii="黑体" w:eastAsia="黑体" w:hAnsi="黑体" w:cs="Times New Roman"/>
          <w:bCs/>
          <w:color w:val="000000"/>
          <w:sz w:val="24"/>
          <w:szCs w:val="36"/>
        </w:rPr>
        <w:t>'Critical Value (%s)'%key] = value</w:t>
      </w:r>
    </w:p>
    <w:p w14:paraId="7F74CDCC"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if </w:t>
      </w:r>
      <w:proofErr w:type="spellStart"/>
      <w:proofErr w:type="gramStart"/>
      <w:r w:rsidRPr="0019049B">
        <w:rPr>
          <w:rFonts w:ascii="黑体" w:eastAsia="黑体" w:hAnsi="黑体" w:cs="Times New Roman"/>
          <w:bCs/>
          <w:color w:val="000000"/>
          <w:sz w:val="24"/>
          <w:szCs w:val="36"/>
        </w:rPr>
        <w:t>dftest</w:t>
      </w:r>
      <w:proofErr w:type="spellEnd"/>
      <w:r w:rsidRPr="0019049B">
        <w:rPr>
          <w:rFonts w:ascii="黑体" w:eastAsia="黑体" w:hAnsi="黑体" w:cs="Times New Roman"/>
          <w:bCs/>
          <w:color w:val="000000"/>
          <w:sz w:val="24"/>
          <w:szCs w:val="36"/>
        </w:rPr>
        <w:t>[</w:t>
      </w:r>
      <w:proofErr w:type="gramEnd"/>
      <w:r w:rsidRPr="0019049B">
        <w:rPr>
          <w:rFonts w:ascii="黑体" w:eastAsia="黑体" w:hAnsi="黑体" w:cs="Times New Roman"/>
          <w:bCs/>
          <w:color w:val="000000"/>
          <w:sz w:val="24"/>
          <w:szCs w:val="36"/>
        </w:rPr>
        <w:t>0] &gt; value:</w:t>
      </w:r>
    </w:p>
    <w:p w14:paraId="3F080B89"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stationarity = "否"</w:t>
      </w:r>
    </w:p>
    <w:p w14:paraId="32AF6D7F"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print(</w:t>
      </w:r>
      <w:proofErr w:type="spellStart"/>
      <w:r w:rsidRPr="0019049B">
        <w:rPr>
          <w:rFonts w:ascii="黑体" w:eastAsia="黑体" w:hAnsi="黑体" w:cs="Times New Roman"/>
          <w:bCs/>
          <w:color w:val="000000"/>
          <w:sz w:val="24"/>
          <w:szCs w:val="36"/>
        </w:rPr>
        <w:t>dfoutput</w:t>
      </w:r>
      <w:proofErr w:type="spellEnd"/>
      <w:r w:rsidRPr="0019049B">
        <w:rPr>
          <w:rFonts w:ascii="黑体" w:eastAsia="黑体" w:hAnsi="黑体" w:cs="Times New Roman"/>
          <w:bCs/>
          <w:color w:val="000000"/>
          <w:sz w:val="24"/>
          <w:szCs w:val="36"/>
        </w:rPr>
        <w:t>)</w:t>
      </w:r>
    </w:p>
    <w:p w14:paraId="0F087C1A"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print("是否平稳(是/否): %s" %(stationarity))</w:t>
      </w:r>
    </w:p>
    <w:p w14:paraId="538DB88D"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return stationarity</w:t>
      </w:r>
    </w:p>
    <w:p w14:paraId="7EEDE185"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stationarity = </w:t>
      </w:r>
      <w:proofErr w:type="spellStart"/>
      <w:r w:rsidRPr="0019049B">
        <w:rPr>
          <w:rFonts w:ascii="黑体" w:eastAsia="黑体" w:hAnsi="黑体" w:cs="Times New Roman"/>
          <w:bCs/>
          <w:color w:val="000000"/>
          <w:sz w:val="24"/>
          <w:szCs w:val="36"/>
        </w:rPr>
        <w:t>judge_stationarity</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train_data</w:t>
      </w:r>
      <w:proofErr w:type="spellEnd"/>
      <w:r w:rsidRPr="0019049B">
        <w:rPr>
          <w:rFonts w:ascii="黑体" w:eastAsia="黑体" w:hAnsi="黑体" w:cs="Times New Roman"/>
          <w:bCs/>
          <w:color w:val="000000"/>
          <w:sz w:val="24"/>
          <w:szCs w:val="36"/>
        </w:rPr>
        <w:t>)</w:t>
      </w:r>
    </w:p>
    <w:p w14:paraId="06F1A587" w14:textId="77777777" w:rsidR="0019049B" w:rsidRPr="0019049B" w:rsidRDefault="0019049B" w:rsidP="0019049B">
      <w:pPr>
        <w:ind w:firstLine="480"/>
        <w:outlineLvl w:val="0"/>
        <w:rPr>
          <w:rFonts w:ascii="黑体" w:eastAsia="黑体" w:hAnsi="黑体" w:cs="Times New Roman"/>
          <w:bCs/>
          <w:color w:val="000000"/>
          <w:sz w:val="24"/>
          <w:szCs w:val="36"/>
        </w:rPr>
      </w:pPr>
    </w:p>
    <w:p w14:paraId="7F67E968"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季节差分</w:t>
      </w:r>
    </w:p>
    <w:p w14:paraId="507231EB"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differenced = </w:t>
      </w:r>
      <w:proofErr w:type="spellStart"/>
      <w:r w:rsidRPr="0019049B">
        <w:rPr>
          <w:rFonts w:ascii="黑体" w:eastAsia="黑体" w:hAnsi="黑体" w:cs="Times New Roman"/>
          <w:bCs/>
          <w:color w:val="000000"/>
          <w:sz w:val="24"/>
          <w:szCs w:val="36"/>
        </w:rPr>
        <w:t>train_</w:t>
      </w:r>
      <w:proofErr w:type="gramStart"/>
      <w:r w:rsidRPr="0019049B">
        <w:rPr>
          <w:rFonts w:ascii="黑体" w:eastAsia="黑体" w:hAnsi="黑体" w:cs="Times New Roman"/>
          <w:bCs/>
          <w:color w:val="000000"/>
          <w:sz w:val="24"/>
          <w:szCs w:val="36"/>
        </w:rPr>
        <w:t>data.diff</w:t>
      </w:r>
      <w:proofErr w:type="spellEnd"/>
      <w:proofErr w:type="gramEnd"/>
      <w:r w:rsidRPr="0019049B">
        <w:rPr>
          <w:rFonts w:ascii="黑体" w:eastAsia="黑体" w:hAnsi="黑体" w:cs="Times New Roman"/>
          <w:bCs/>
          <w:color w:val="000000"/>
          <w:sz w:val="24"/>
          <w:szCs w:val="36"/>
        </w:rPr>
        <w:t>(1).</w:t>
      </w:r>
      <w:proofErr w:type="spellStart"/>
      <w:r w:rsidRPr="0019049B">
        <w:rPr>
          <w:rFonts w:ascii="黑体" w:eastAsia="黑体" w:hAnsi="黑体" w:cs="Times New Roman"/>
          <w:bCs/>
          <w:color w:val="000000"/>
          <w:sz w:val="24"/>
          <w:szCs w:val="36"/>
        </w:rPr>
        <w:t>dropna</w:t>
      </w:r>
      <w:proofErr w:type="spellEnd"/>
      <w:r w:rsidRPr="0019049B">
        <w:rPr>
          <w:rFonts w:ascii="黑体" w:eastAsia="黑体" w:hAnsi="黑体" w:cs="Times New Roman"/>
          <w:bCs/>
          <w:color w:val="000000"/>
          <w:sz w:val="24"/>
          <w:szCs w:val="36"/>
        </w:rPr>
        <w:t>()</w:t>
      </w:r>
    </w:p>
    <w:p w14:paraId="47F1D704"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plt.plot</w:t>
      </w:r>
      <w:proofErr w:type="spellEnd"/>
      <w:proofErr w:type="gramEnd"/>
      <w:r w:rsidRPr="0019049B">
        <w:rPr>
          <w:rFonts w:ascii="黑体" w:eastAsia="黑体" w:hAnsi="黑体" w:cs="Times New Roman"/>
          <w:bCs/>
          <w:color w:val="000000"/>
          <w:sz w:val="24"/>
          <w:szCs w:val="36"/>
        </w:rPr>
        <w:t>(differenced)</w:t>
      </w:r>
    </w:p>
    <w:p w14:paraId="23D29BB5"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plt.xticks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 xml:space="preserve"> = 8)</w:t>
      </w:r>
    </w:p>
    <w:p w14:paraId="61AC2DC4"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plt.yticks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 xml:space="preserve"> = 8)</w:t>
      </w:r>
    </w:p>
    <w:p w14:paraId="2564AF31"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plt.xlabel</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DateTime</w:t>
      </w:r>
      <w:proofErr w:type="spellEnd"/>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 xml:space="preserve"> = 14)</w:t>
      </w:r>
    </w:p>
    <w:p w14:paraId="22A1AF5D"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plt.ylabel</w:t>
      </w:r>
      <w:proofErr w:type="spellEnd"/>
      <w:proofErr w:type="gramEnd"/>
      <w:r w:rsidRPr="0019049B">
        <w:rPr>
          <w:rFonts w:ascii="黑体" w:eastAsia="黑体" w:hAnsi="黑体" w:cs="Times New Roman"/>
          <w:bCs/>
          <w:color w:val="000000"/>
          <w:sz w:val="24"/>
          <w:szCs w:val="36"/>
        </w:rPr>
        <w:t xml:space="preserve">("Open", </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 xml:space="preserve"> = 14)</w:t>
      </w:r>
    </w:p>
    <w:p w14:paraId="2FD13DFB"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plt.savefig</w:t>
      </w:r>
      <w:proofErr w:type="spellEnd"/>
      <w:proofErr w:type="gramEnd"/>
      <w:r w:rsidRPr="0019049B">
        <w:rPr>
          <w:rFonts w:ascii="黑体" w:eastAsia="黑体" w:hAnsi="黑体" w:cs="Times New Roman"/>
          <w:bCs/>
          <w:color w:val="000000"/>
          <w:sz w:val="24"/>
          <w:szCs w:val="36"/>
        </w:rPr>
        <w:t>("output/SeasonDiff.png", dpi = 500, format = "</w:t>
      </w:r>
      <w:proofErr w:type="spellStart"/>
      <w:r w:rsidRPr="0019049B">
        <w:rPr>
          <w:rFonts w:ascii="黑体" w:eastAsia="黑体" w:hAnsi="黑体" w:cs="Times New Roman"/>
          <w:bCs/>
          <w:color w:val="000000"/>
          <w:sz w:val="24"/>
          <w:szCs w:val="36"/>
        </w:rPr>
        <w:t>png</w:t>
      </w:r>
      <w:proofErr w:type="spellEnd"/>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bbox_inches</w:t>
      </w:r>
      <w:proofErr w:type="spellEnd"/>
      <w:r w:rsidRPr="0019049B">
        <w:rPr>
          <w:rFonts w:ascii="黑体" w:eastAsia="黑体" w:hAnsi="黑体" w:cs="Times New Roman"/>
          <w:bCs/>
          <w:color w:val="000000"/>
          <w:sz w:val="24"/>
          <w:szCs w:val="36"/>
        </w:rPr>
        <w:t xml:space="preserve"> = "tight")</w:t>
      </w:r>
    </w:p>
    <w:p w14:paraId="09438CB2"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plt.show</w:t>
      </w:r>
      <w:proofErr w:type="spellEnd"/>
      <w:proofErr w:type="gramEnd"/>
      <w:r w:rsidRPr="0019049B">
        <w:rPr>
          <w:rFonts w:ascii="黑体" w:eastAsia="黑体" w:hAnsi="黑体" w:cs="Times New Roman"/>
          <w:bCs/>
          <w:color w:val="000000"/>
          <w:sz w:val="24"/>
          <w:szCs w:val="36"/>
        </w:rPr>
        <w:t>()</w:t>
      </w:r>
    </w:p>
    <w:p w14:paraId="7F793937"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stationarity = </w:t>
      </w:r>
      <w:proofErr w:type="spellStart"/>
      <w:r w:rsidRPr="0019049B">
        <w:rPr>
          <w:rFonts w:ascii="黑体" w:eastAsia="黑体" w:hAnsi="黑体" w:cs="Times New Roman"/>
          <w:bCs/>
          <w:color w:val="000000"/>
          <w:sz w:val="24"/>
          <w:szCs w:val="36"/>
        </w:rPr>
        <w:t>judge_stationarity</w:t>
      </w:r>
      <w:proofErr w:type="spellEnd"/>
      <w:r w:rsidRPr="0019049B">
        <w:rPr>
          <w:rFonts w:ascii="黑体" w:eastAsia="黑体" w:hAnsi="黑体" w:cs="Times New Roman"/>
          <w:bCs/>
          <w:color w:val="000000"/>
          <w:sz w:val="24"/>
          <w:szCs w:val="36"/>
        </w:rPr>
        <w:t>(differenced)</w:t>
      </w:r>
    </w:p>
    <w:p w14:paraId="6894E7CB" w14:textId="77777777" w:rsidR="0019049B" w:rsidRPr="0019049B" w:rsidRDefault="0019049B" w:rsidP="0019049B">
      <w:pPr>
        <w:ind w:firstLine="480"/>
        <w:outlineLvl w:val="0"/>
        <w:rPr>
          <w:rFonts w:ascii="黑体" w:eastAsia="黑体" w:hAnsi="黑体" w:cs="Times New Roman"/>
          <w:bCs/>
          <w:color w:val="000000"/>
          <w:sz w:val="24"/>
          <w:szCs w:val="36"/>
        </w:rPr>
      </w:pPr>
    </w:p>
    <w:p w14:paraId="338D377B"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季节性分解</w:t>
      </w:r>
    </w:p>
    <w:p w14:paraId="4B963044"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decomposition = </w:t>
      </w:r>
      <w:proofErr w:type="spellStart"/>
      <w:r w:rsidRPr="0019049B">
        <w:rPr>
          <w:rFonts w:ascii="黑体" w:eastAsia="黑体" w:hAnsi="黑体" w:cs="Times New Roman"/>
          <w:bCs/>
          <w:color w:val="000000"/>
          <w:sz w:val="24"/>
          <w:szCs w:val="36"/>
        </w:rPr>
        <w:t>seasonal_decompose</w:t>
      </w:r>
      <w:proofErr w:type="spellEnd"/>
      <w:r w:rsidRPr="0019049B">
        <w:rPr>
          <w:rFonts w:ascii="黑体" w:eastAsia="黑体" w:hAnsi="黑体" w:cs="Times New Roman"/>
          <w:bCs/>
          <w:color w:val="000000"/>
          <w:sz w:val="24"/>
          <w:szCs w:val="36"/>
        </w:rPr>
        <w:t>(differenced)</w:t>
      </w:r>
    </w:p>
    <w:p w14:paraId="5BC67E96"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trend = </w:t>
      </w:r>
      <w:proofErr w:type="spellStart"/>
      <w:proofErr w:type="gramStart"/>
      <w:r w:rsidRPr="0019049B">
        <w:rPr>
          <w:rFonts w:ascii="黑体" w:eastAsia="黑体" w:hAnsi="黑体" w:cs="Times New Roman"/>
          <w:bCs/>
          <w:color w:val="000000"/>
          <w:sz w:val="24"/>
          <w:szCs w:val="36"/>
        </w:rPr>
        <w:t>decomposition.trend</w:t>
      </w:r>
      <w:proofErr w:type="spellEnd"/>
      <w:proofErr w:type="gramEnd"/>
    </w:p>
    <w:p w14:paraId="68F3312F"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seasonal = </w:t>
      </w:r>
      <w:proofErr w:type="spellStart"/>
      <w:proofErr w:type="gramStart"/>
      <w:r w:rsidRPr="0019049B">
        <w:rPr>
          <w:rFonts w:ascii="黑体" w:eastAsia="黑体" w:hAnsi="黑体" w:cs="Times New Roman"/>
          <w:bCs/>
          <w:color w:val="000000"/>
          <w:sz w:val="24"/>
          <w:szCs w:val="36"/>
        </w:rPr>
        <w:t>decomposition.seasonal</w:t>
      </w:r>
      <w:proofErr w:type="spellEnd"/>
      <w:proofErr w:type="gramEnd"/>
    </w:p>
    <w:p w14:paraId="54B2B91B"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residual = </w:t>
      </w:r>
      <w:proofErr w:type="spellStart"/>
      <w:proofErr w:type="gramStart"/>
      <w:r w:rsidRPr="0019049B">
        <w:rPr>
          <w:rFonts w:ascii="黑体" w:eastAsia="黑体" w:hAnsi="黑体" w:cs="Times New Roman"/>
          <w:bCs/>
          <w:color w:val="000000"/>
          <w:sz w:val="24"/>
          <w:szCs w:val="36"/>
        </w:rPr>
        <w:t>decomposition.resid</w:t>
      </w:r>
      <w:proofErr w:type="spellEnd"/>
      <w:proofErr w:type="gramEnd"/>
    </w:p>
    <w:p w14:paraId="67742343"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fig,axes</w:t>
      </w:r>
      <w:proofErr w:type="spellEnd"/>
      <w:proofErr w:type="gramEnd"/>
      <w:r w:rsidRPr="0019049B">
        <w:rPr>
          <w:rFonts w:ascii="黑体" w:eastAsia="黑体" w:hAnsi="黑体" w:cs="Times New Roman"/>
          <w:bCs/>
          <w:color w:val="000000"/>
          <w:sz w:val="24"/>
          <w:szCs w:val="36"/>
        </w:rPr>
        <w:t xml:space="preserve"> = </w:t>
      </w:r>
      <w:proofErr w:type="spellStart"/>
      <w:r w:rsidRPr="0019049B">
        <w:rPr>
          <w:rFonts w:ascii="黑体" w:eastAsia="黑体" w:hAnsi="黑体" w:cs="Times New Roman"/>
          <w:bCs/>
          <w:color w:val="000000"/>
          <w:sz w:val="24"/>
          <w:szCs w:val="36"/>
        </w:rPr>
        <w:t>plt.subplots</w:t>
      </w:r>
      <w:proofErr w:type="spellEnd"/>
      <w:r w:rsidRPr="0019049B">
        <w:rPr>
          <w:rFonts w:ascii="黑体" w:eastAsia="黑体" w:hAnsi="黑体" w:cs="Times New Roman"/>
          <w:bCs/>
          <w:color w:val="000000"/>
          <w:sz w:val="24"/>
          <w:szCs w:val="36"/>
        </w:rPr>
        <w:t>(4,1,sharex=</w:t>
      </w:r>
      <w:proofErr w:type="spellStart"/>
      <w:r w:rsidRPr="0019049B">
        <w:rPr>
          <w:rFonts w:ascii="黑体" w:eastAsia="黑体" w:hAnsi="黑体" w:cs="Times New Roman"/>
          <w:bCs/>
          <w:color w:val="000000"/>
          <w:sz w:val="24"/>
          <w:szCs w:val="36"/>
        </w:rPr>
        <w:t>True,figsize</w:t>
      </w:r>
      <w:proofErr w:type="spellEnd"/>
      <w:r w:rsidRPr="0019049B">
        <w:rPr>
          <w:rFonts w:ascii="黑体" w:eastAsia="黑体" w:hAnsi="黑体" w:cs="Times New Roman"/>
          <w:bCs/>
          <w:color w:val="000000"/>
          <w:sz w:val="24"/>
          <w:szCs w:val="36"/>
        </w:rPr>
        <w:t>=(12,8))</w:t>
      </w:r>
    </w:p>
    <w:p w14:paraId="6D79B51A"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axes[0</w:t>
      </w:r>
      <w:proofErr w:type="gramStart"/>
      <w:r w:rsidRPr="0019049B">
        <w:rPr>
          <w:rFonts w:ascii="黑体" w:eastAsia="黑体" w:hAnsi="黑体" w:cs="Times New Roman"/>
          <w:bCs/>
          <w:color w:val="000000"/>
          <w:sz w:val="24"/>
          <w:szCs w:val="36"/>
        </w:rPr>
        <w:t>].plot</w:t>
      </w:r>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train_data</w:t>
      </w:r>
      <w:proofErr w:type="spellEnd"/>
      <w:r w:rsidRPr="0019049B">
        <w:rPr>
          <w:rFonts w:ascii="黑体" w:eastAsia="黑体" w:hAnsi="黑体" w:cs="Times New Roman"/>
          <w:bCs/>
          <w:color w:val="000000"/>
          <w:sz w:val="24"/>
          <w:szCs w:val="36"/>
        </w:rPr>
        <w:t>)</w:t>
      </w:r>
    </w:p>
    <w:p w14:paraId="712598A2"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axes[0</w:t>
      </w:r>
      <w:proofErr w:type="gramStart"/>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set</w:t>
      </w:r>
      <w:proofErr w:type="gramEnd"/>
      <w:r w:rsidRPr="0019049B">
        <w:rPr>
          <w:rFonts w:ascii="黑体" w:eastAsia="黑体" w:hAnsi="黑体" w:cs="Times New Roman"/>
          <w:bCs/>
          <w:color w:val="000000"/>
          <w:sz w:val="24"/>
          <w:szCs w:val="36"/>
        </w:rPr>
        <w:t>_ylabel</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origon</w:t>
      </w:r>
      <w:proofErr w:type="spellEnd"/>
      <w:r w:rsidRPr="0019049B">
        <w:rPr>
          <w:rFonts w:ascii="黑体" w:eastAsia="黑体" w:hAnsi="黑体" w:cs="Times New Roman"/>
          <w:bCs/>
          <w:color w:val="000000"/>
          <w:sz w:val="24"/>
          <w:szCs w:val="36"/>
        </w:rPr>
        <w:t>")</w:t>
      </w:r>
    </w:p>
    <w:p w14:paraId="4A5D7829"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axes[1</w:t>
      </w:r>
      <w:proofErr w:type="gramStart"/>
      <w:r w:rsidRPr="0019049B">
        <w:rPr>
          <w:rFonts w:ascii="黑体" w:eastAsia="黑体" w:hAnsi="黑体" w:cs="Times New Roman"/>
          <w:bCs/>
          <w:color w:val="000000"/>
          <w:sz w:val="24"/>
          <w:szCs w:val="36"/>
        </w:rPr>
        <w:t>].plot</w:t>
      </w:r>
      <w:proofErr w:type="gramEnd"/>
      <w:r w:rsidRPr="0019049B">
        <w:rPr>
          <w:rFonts w:ascii="黑体" w:eastAsia="黑体" w:hAnsi="黑体" w:cs="Times New Roman"/>
          <w:bCs/>
          <w:color w:val="000000"/>
          <w:sz w:val="24"/>
          <w:szCs w:val="36"/>
        </w:rPr>
        <w:t>(trend)</w:t>
      </w:r>
    </w:p>
    <w:p w14:paraId="7ED799BA"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axes[1</w:t>
      </w:r>
      <w:proofErr w:type="gramStart"/>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set</w:t>
      </w:r>
      <w:proofErr w:type="gramEnd"/>
      <w:r w:rsidRPr="0019049B">
        <w:rPr>
          <w:rFonts w:ascii="黑体" w:eastAsia="黑体" w:hAnsi="黑体" w:cs="Times New Roman"/>
          <w:bCs/>
          <w:color w:val="000000"/>
          <w:sz w:val="24"/>
          <w:szCs w:val="36"/>
        </w:rPr>
        <w:t>_ylabel</w:t>
      </w:r>
      <w:proofErr w:type="spellEnd"/>
      <w:r w:rsidRPr="0019049B">
        <w:rPr>
          <w:rFonts w:ascii="黑体" w:eastAsia="黑体" w:hAnsi="黑体" w:cs="Times New Roman"/>
          <w:bCs/>
          <w:color w:val="000000"/>
          <w:sz w:val="24"/>
          <w:szCs w:val="36"/>
        </w:rPr>
        <w:t>("trend")</w:t>
      </w:r>
    </w:p>
    <w:p w14:paraId="303176CC"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axes[2</w:t>
      </w:r>
      <w:proofErr w:type="gramStart"/>
      <w:r w:rsidRPr="0019049B">
        <w:rPr>
          <w:rFonts w:ascii="黑体" w:eastAsia="黑体" w:hAnsi="黑体" w:cs="Times New Roman"/>
          <w:bCs/>
          <w:color w:val="000000"/>
          <w:sz w:val="24"/>
          <w:szCs w:val="36"/>
        </w:rPr>
        <w:t>].plot</w:t>
      </w:r>
      <w:proofErr w:type="gramEnd"/>
      <w:r w:rsidRPr="0019049B">
        <w:rPr>
          <w:rFonts w:ascii="黑体" w:eastAsia="黑体" w:hAnsi="黑体" w:cs="Times New Roman"/>
          <w:bCs/>
          <w:color w:val="000000"/>
          <w:sz w:val="24"/>
          <w:szCs w:val="36"/>
        </w:rPr>
        <w:t>(seasonal)</w:t>
      </w:r>
    </w:p>
    <w:p w14:paraId="74A73E42"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axes[2</w:t>
      </w:r>
      <w:proofErr w:type="gramStart"/>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set</w:t>
      </w:r>
      <w:proofErr w:type="gramEnd"/>
      <w:r w:rsidRPr="0019049B">
        <w:rPr>
          <w:rFonts w:ascii="黑体" w:eastAsia="黑体" w:hAnsi="黑体" w:cs="Times New Roman"/>
          <w:bCs/>
          <w:color w:val="000000"/>
          <w:sz w:val="24"/>
          <w:szCs w:val="36"/>
        </w:rPr>
        <w:t>_ylabel</w:t>
      </w:r>
      <w:proofErr w:type="spellEnd"/>
      <w:r w:rsidRPr="0019049B">
        <w:rPr>
          <w:rFonts w:ascii="黑体" w:eastAsia="黑体" w:hAnsi="黑体" w:cs="Times New Roman"/>
          <w:bCs/>
          <w:color w:val="000000"/>
          <w:sz w:val="24"/>
          <w:szCs w:val="36"/>
        </w:rPr>
        <w:t>("seasonal")</w:t>
      </w:r>
    </w:p>
    <w:p w14:paraId="4F0C5520"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axes[3</w:t>
      </w:r>
      <w:proofErr w:type="gramStart"/>
      <w:r w:rsidRPr="0019049B">
        <w:rPr>
          <w:rFonts w:ascii="黑体" w:eastAsia="黑体" w:hAnsi="黑体" w:cs="Times New Roman"/>
          <w:bCs/>
          <w:color w:val="000000"/>
          <w:sz w:val="24"/>
          <w:szCs w:val="36"/>
        </w:rPr>
        <w:t>].plot</w:t>
      </w:r>
      <w:proofErr w:type="gramEnd"/>
      <w:r w:rsidRPr="0019049B">
        <w:rPr>
          <w:rFonts w:ascii="黑体" w:eastAsia="黑体" w:hAnsi="黑体" w:cs="Times New Roman"/>
          <w:bCs/>
          <w:color w:val="000000"/>
          <w:sz w:val="24"/>
          <w:szCs w:val="36"/>
        </w:rPr>
        <w:t>(residual)</w:t>
      </w:r>
    </w:p>
    <w:p w14:paraId="272A7CE0"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axes[3</w:t>
      </w:r>
      <w:proofErr w:type="gramStart"/>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set</w:t>
      </w:r>
      <w:proofErr w:type="gramEnd"/>
      <w:r w:rsidRPr="0019049B">
        <w:rPr>
          <w:rFonts w:ascii="黑体" w:eastAsia="黑体" w:hAnsi="黑体" w:cs="Times New Roman"/>
          <w:bCs/>
          <w:color w:val="000000"/>
          <w:sz w:val="24"/>
          <w:szCs w:val="36"/>
        </w:rPr>
        <w:t>_ylabel</w:t>
      </w:r>
      <w:proofErr w:type="spellEnd"/>
      <w:r w:rsidRPr="0019049B">
        <w:rPr>
          <w:rFonts w:ascii="黑体" w:eastAsia="黑体" w:hAnsi="黑体" w:cs="Times New Roman"/>
          <w:bCs/>
          <w:color w:val="000000"/>
          <w:sz w:val="24"/>
          <w:szCs w:val="36"/>
        </w:rPr>
        <w:t>("residual")</w:t>
      </w:r>
    </w:p>
    <w:p w14:paraId="24056575"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plt.xlabel</w:t>
      </w:r>
      <w:proofErr w:type="spellEnd"/>
      <w:proofErr w:type="gramEnd"/>
      <w:r w:rsidRPr="0019049B">
        <w:rPr>
          <w:rFonts w:ascii="黑体" w:eastAsia="黑体" w:hAnsi="黑体" w:cs="Times New Roman"/>
          <w:bCs/>
          <w:color w:val="000000"/>
          <w:sz w:val="24"/>
          <w:szCs w:val="36"/>
        </w:rPr>
        <w:t>("Date",</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=14)</w:t>
      </w:r>
    </w:p>
    <w:p w14:paraId="7E12094D"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plt.subplots</w:t>
      </w:r>
      <w:proofErr w:type="gramEnd"/>
      <w:r w:rsidRPr="0019049B">
        <w:rPr>
          <w:rFonts w:ascii="黑体" w:eastAsia="黑体" w:hAnsi="黑体" w:cs="Times New Roman"/>
          <w:bCs/>
          <w:color w:val="000000"/>
          <w:sz w:val="24"/>
          <w:szCs w:val="36"/>
        </w:rPr>
        <w:t>_adjust</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hspace</w:t>
      </w:r>
      <w:proofErr w:type="spellEnd"/>
      <w:r w:rsidRPr="0019049B">
        <w:rPr>
          <w:rFonts w:ascii="黑体" w:eastAsia="黑体" w:hAnsi="黑体" w:cs="Times New Roman"/>
          <w:bCs/>
          <w:color w:val="000000"/>
          <w:sz w:val="24"/>
          <w:szCs w:val="36"/>
        </w:rPr>
        <w:t>=0.2)</w:t>
      </w:r>
    </w:p>
    <w:p w14:paraId="14FBB9F9"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plt.savefig</w:t>
      </w:r>
      <w:proofErr w:type="spellEnd"/>
      <w:proofErr w:type="gramEnd"/>
      <w:r w:rsidRPr="0019049B">
        <w:rPr>
          <w:rFonts w:ascii="黑体" w:eastAsia="黑体" w:hAnsi="黑体" w:cs="Times New Roman"/>
          <w:bCs/>
          <w:color w:val="000000"/>
          <w:sz w:val="24"/>
          <w:szCs w:val="36"/>
        </w:rPr>
        <w:t>("output/decomposition2.png", dpi = 500, format = "</w:t>
      </w:r>
      <w:proofErr w:type="spellStart"/>
      <w:r w:rsidRPr="0019049B">
        <w:rPr>
          <w:rFonts w:ascii="黑体" w:eastAsia="黑体" w:hAnsi="黑体" w:cs="Times New Roman"/>
          <w:bCs/>
          <w:color w:val="000000"/>
          <w:sz w:val="24"/>
          <w:szCs w:val="36"/>
        </w:rPr>
        <w:t>png</w:t>
      </w:r>
      <w:proofErr w:type="spellEnd"/>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bbox_inches</w:t>
      </w:r>
      <w:proofErr w:type="spellEnd"/>
      <w:r w:rsidRPr="0019049B">
        <w:rPr>
          <w:rFonts w:ascii="黑体" w:eastAsia="黑体" w:hAnsi="黑体" w:cs="Times New Roman"/>
          <w:bCs/>
          <w:color w:val="000000"/>
          <w:sz w:val="24"/>
          <w:szCs w:val="36"/>
        </w:rPr>
        <w:t xml:space="preserve"> = "tight")</w:t>
      </w:r>
    </w:p>
    <w:p w14:paraId="181A479F"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plt.show</w:t>
      </w:r>
      <w:proofErr w:type="spellEnd"/>
      <w:proofErr w:type="gramEnd"/>
      <w:r w:rsidRPr="0019049B">
        <w:rPr>
          <w:rFonts w:ascii="黑体" w:eastAsia="黑体" w:hAnsi="黑体" w:cs="Times New Roman"/>
          <w:bCs/>
          <w:color w:val="000000"/>
          <w:sz w:val="24"/>
          <w:szCs w:val="36"/>
        </w:rPr>
        <w:t>()</w:t>
      </w:r>
    </w:p>
    <w:p w14:paraId="433A6126" w14:textId="77777777" w:rsidR="0019049B" w:rsidRPr="0019049B" w:rsidRDefault="0019049B" w:rsidP="0019049B">
      <w:pPr>
        <w:ind w:firstLine="480"/>
        <w:outlineLvl w:val="0"/>
        <w:rPr>
          <w:rFonts w:ascii="黑体" w:eastAsia="黑体" w:hAnsi="黑体" w:cs="Times New Roman"/>
          <w:bCs/>
          <w:color w:val="000000"/>
          <w:sz w:val="24"/>
          <w:szCs w:val="36"/>
        </w:rPr>
      </w:pPr>
    </w:p>
    <w:p w14:paraId="31ADC619"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r,q</w:t>
      </w:r>
      <w:proofErr w:type="gramEnd"/>
      <w:r w:rsidRPr="0019049B">
        <w:rPr>
          <w:rFonts w:ascii="黑体" w:eastAsia="黑体" w:hAnsi="黑体" w:cs="Times New Roman"/>
          <w:bCs/>
          <w:color w:val="000000"/>
          <w:sz w:val="24"/>
          <w:szCs w:val="36"/>
        </w:rPr>
        <w:t>,p</w:t>
      </w:r>
      <w:proofErr w:type="spellEnd"/>
      <w:r w:rsidRPr="0019049B">
        <w:rPr>
          <w:rFonts w:ascii="黑体" w:eastAsia="黑体" w:hAnsi="黑体" w:cs="Times New Roman"/>
          <w:bCs/>
          <w:color w:val="000000"/>
          <w:sz w:val="24"/>
          <w:szCs w:val="36"/>
        </w:rPr>
        <w:t xml:space="preserve"> = </w:t>
      </w:r>
      <w:proofErr w:type="spellStart"/>
      <w:r w:rsidRPr="0019049B">
        <w:rPr>
          <w:rFonts w:ascii="黑体" w:eastAsia="黑体" w:hAnsi="黑体" w:cs="Times New Roman"/>
          <w:bCs/>
          <w:color w:val="000000"/>
          <w:sz w:val="24"/>
          <w:szCs w:val="36"/>
        </w:rPr>
        <w:t>sm.tsa.acf</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differenced.squeeze</w:t>
      </w:r>
      <w:proofErr w:type="spellEnd"/>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qstat</w:t>
      </w:r>
      <w:proofErr w:type="spellEnd"/>
      <w:r w:rsidRPr="0019049B">
        <w:rPr>
          <w:rFonts w:ascii="黑体" w:eastAsia="黑体" w:hAnsi="黑体" w:cs="Times New Roman"/>
          <w:bCs/>
          <w:color w:val="000000"/>
          <w:sz w:val="24"/>
          <w:szCs w:val="36"/>
        </w:rPr>
        <w:t>=True)</w:t>
      </w:r>
    </w:p>
    <w:p w14:paraId="72957802"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data = </w:t>
      </w:r>
      <w:proofErr w:type="spellStart"/>
      <w:r w:rsidRPr="0019049B">
        <w:rPr>
          <w:rFonts w:ascii="黑体" w:eastAsia="黑体" w:hAnsi="黑体" w:cs="Times New Roman"/>
          <w:bCs/>
          <w:color w:val="000000"/>
          <w:sz w:val="24"/>
          <w:szCs w:val="36"/>
        </w:rPr>
        <w:t>np.c</w:t>
      </w:r>
      <w:proofErr w:type="spellEnd"/>
      <w:r w:rsidRPr="0019049B">
        <w:rPr>
          <w:rFonts w:ascii="黑体" w:eastAsia="黑体" w:hAnsi="黑体" w:cs="Times New Roman"/>
          <w:bCs/>
          <w:color w:val="000000"/>
          <w:sz w:val="24"/>
          <w:szCs w:val="36"/>
        </w:rPr>
        <w:t>_[</w:t>
      </w:r>
      <w:proofErr w:type="gramStart"/>
      <w:r w:rsidRPr="0019049B">
        <w:rPr>
          <w:rFonts w:ascii="黑体" w:eastAsia="黑体" w:hAnsi="黑体" w:cs="Times New Roman"/>
          <w:bCs/>
          <w:color w:val="000000"/>
          <w:sz w:val="24"/>
          <w:szCs w:val="36"/>
        </w:rPr>
        <w:t>range(</w:t>
      </w:r>
      <w:proofErr w:type="gramEnd"/>
      <w:r w:rsidRPr="0019049B">
        <w:rPr>
          <w:rFonts w:ascii="黑体" w:eastAsia="黑体" w:hAnsi="黑体" w:cs="Times New Roman"/>
          <w:bCs/>
          <w:color w:val="000000"/>
          <w:sz w:val="24"/>
          <w:szCs w:val="36"/>
        </w:rPr>
        <w:t>1,41), r[1:], q, p]</w:t>
      </w:r>
    </w:p>
    <w:p w14:paraId="6B29D724"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table = </w:t>
      </w:r>
      <w:proofErr w:type="spellStart"/>
      <w:proofErr w:type="gramStart"/>
      <w:r w:rsidRPr="0019049B">
        <w:rPr>
          <w:rFonts w:ascii="黑体" w:eastAsia="黑体" w:hAnsi="黑体" w:cs="Times New Roman"/>
          <w:bCs/>
          <w:color w:val="000000"/>
          <w:sz w:val="24"/>
          <w:szCs w:val="36"/>
        </w:rPr>
        <w:t>pd.DataFrame</w:t>
      </w:r>
      <w:proofErr w:type="spellEnd"/>
      <w:proofErr w:type="gramEnd"/>
      <w:r w:rsidRPr="0019049B">
        <w:rPr>
          <w:rFonts w:ascii="黑体" w:eastAsia="黑体" w:hAnsi="黑体" w:cs="Times New Roman"/>
          <w:bCs/>
          <w:color w:val="000000"/>
          <w:sz w:val="24"/>
          <w:szCs w:val="36"/>
        </w:rPr>
        <w:t>(data, columns=['lag', "AC", "Q", "Prob(&gt;Q)"])</w:t>
      </w:r>
    </w:p>
    <w:p w14:paraId="3F2F6801"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test_stochastic1 = round(</w:t>
      </w:r>
      <w:proofErr w:type="spellStart"/>
      <w:r w:rsidRPr="0019049B">
        <w:rPr>
          <w:rFonts w:ascii="黑体" w:eastAsia="黑体" w:hAnsi="黑体" w:cs="Times New Roman"/>
          <w:bCs/>
          <w:color w:val="000000"/>
          <w:sz w:val="24"/>
          <w:szCs w:val="36"/>
        </w:rPr>
        <w:t>table.set_index</w:t>
      </w:r>
      <w:proofErr w:type="spellEnd"/>
      <w:r w:rsidRPr="0019049B">
        <w:rPr>
          <w:rFonts w:ascii="黑体" w:eastAsia="黑体" w:hAnsi="黑体" w:cs="Times New Roman"/>
          <w:bCs/>
          <w:color w:val="000000"/>
          <w:sz w:val="24"/>
          <w:szCs w:val="36"/>
        </w:rPr>
        <w:t>('lag'),3)</w:t>
      </w:r>
    </w:p>
    <w:p w14:paraId="18B5C5CF"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test_stochastic1</w:t>
      </w:r>
    </w:p>
    <w:p w14:paraId="107248B4" w14:textId="77777777" w:rsidR="0019049B" w:rsidRPr="0019049B" w:rsidRDefault="0019049B" w:rsidP="0019049B">
      <w:pPr>
        <w:ind w:firstLine="480"/>
        <w:outlineLvl w:val="0"/>
        <w:rPr>
          <w:rFonts w:ascii="黑体" w:eastAsia="黑体" w:hAnsi="黑体" w:cs="Times New Roman"/>
          <w:bCs/>
          <w:color w:val="000000"/>
          <w:sz w:val="24"/>
          <w:szCs w:val="36"/>
        </w:rPr>
      </w:pPr>
    </w:p>
    <w:p w14:paraId="0B5BE534"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#查看</w:t>
      </w:r>
      <w:proofErr w:type="spellStart"/>
      <w:r w:rsidRPr="0019049B">
        <w:rPr>
          <w:rFonts w:ascii="黑体" w:eastAsia="黑体" w:hAnsi="黑体" w:cs="Times New Roman"/>
          <w:bCs/>
          <w:color w:val="000000"/>
          <w:sz w:val="24"/>
          <w:szCs w:val="36"/>
        </w:rPr>
        <w:t>acf</w:t>
      </w:r>
      <w:proofErr w:type="spellEnd"/>
      <w:r w:rsidRPr="0019049B">
        <w:rPr>
          <w:rFonts w:ascii="黑体" w:eastAsia="黑体" w:hAnsi="黑体" w:cs="Times New Roman"/>
          <w:bCs/>
          <w:color w:val="000000"/>
          <w:sz w:val="24"/>
          <w:szCs w:val="36"/>
        </w:rPr>
        <w:t>与</w:t>
      </w:r>
      <w:proofErr w:type="spellStart"/>
      <w:r w:rsidRPr="0019049B">
        <w:rPr>
          <w:rFonts w:ascii="黑体" w:eastAsia="黑体" w:hAnsi="黑体" w:cs="Times New Roman"/>
          <w:bCs/>
          <w:color w:val="000000"/>
          <w:sz w:val="24"/>
          <w:szCs w:val="36"/>
        </w:rPr>
        <w:t>pacf</w:t>
      </w:r>
      <w:proofErr w:type="spellEnd"/>
      <w:r w:rsidRPr="0019049B">
        <w:rPr>
          <w:rFonts w:ascii="黑体" w:eastAsia="黑体" w:hAnsi="黑体" w:cs="Times New Roman"/>
          <w:bCs/>
          <w:color w:val="000000"/>
          <w:sz w:val="24"/>
          <w:szCs w:val="36"/>
        </w:rPr>
        <w:t>确定q和p</w:t>
      </w:r>
    </w:p>
    <w:p w14:paraId="5F74BE20"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fig, axes = </w:t>
      </w:r>
      <w:proofErr w:type="spellStart"/>
      <w:proofErr w:type="gramStart"/>
      <w:r w:rsidRPr="0019049B">
        <w:rPr>
          <w:rFonts w:ascii="黑体" w:eastAsia="黑体" w:hAnsi="黑体" w:cs="Times New Roman"/>
          <w:bCs/>
          <w:color w:val="000000"/>
          <w:sz w:val="24"/>
          <w:szCs w:val="36"/>
        </w:rPr>
        <w:t>plt.subplots</w:t>
      </w:r>
      <w:proofErr w:type="spellEnd"/>
      <w:proofErr w:type="gramEnd"/>
      <w:r w:rsidRPr="0019049B">
        <w:rPr>
          <w:rFonts w:ascii="黑体" w:eastAsia="黑体" w:hAnsi="黑体" w:cs="Times New Roman"/>
          <w:bCs/>
          <w:color w:val="000000"/>
          <w:sz w:val="24"/>
          <w:szCs w:val="36"/>
        </w:rPr>
        <w:t xml:space="preserve">(1,2, </w:t>
      </w:r>
      <w:proofErr w:type="spellStart"/>
      <w:r w:rsidRPr="0019049B">
        <w:rPr>
          <w:rFonts w:ascii="黑体" w:eastAsia="黑体" w:hAnsi="黑体" w:cs="Times New Roman"/>
          <w:bCs/>
          <w:color w:val="000000"/>
          <w:sz w:val="24"/>
          <w:szCs w:val="36"/>
        </w:rPr>
        <w:t>sharey</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True,figsize</w:t>
      </w:r>
      <w:proofErr w:type="spellEnd"/>
      <w:r w:rsidRPr="0019049B">
        <w:rPr>
          <w:rFonts w:ascii="黑体" w:eastAsia="黑体" w:hAnsi="黑体" w:cs="Times New Roman"/>
          <w:bCs/>
          <w:color w:val="000000"/>
          <w:sz w:val="24"/>
          <w:szCs w:val="36"/>
        </w:rPr>
        <w:t xml:space="preserve"> = (20,4))</w:t>
      </w:r>
    </w:p>
    <w:p w14:paraId="1CAEC158"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plot_</w:t>
      </w:r>
      <w:proofErr w:type="gramStart"/>
      <w:r w:rsidRPr="0019049B">
        <w:rPr>
          <w:rFonts w:ascii="黑体" w:eastAsia="黑体" w:hAnsi="黑体" w:cs="Times New Roman"/>
          <w:bCs/>
          <w:color w:val="000000"/>
          <w:sz w:val="24"/>
          <w:szCs w:val="36"/>
        </w:rPr>
        <w:t>acf</w:t>
      </w:r>
      <w:proofErr w:type="spellEnd"/>
      <w:r w:rsidRPr="0019049B">
        <w:rPr>
          <w:rFonts w:ascii="黑体" w:eastAsia="黑体" w:hAnsi="黑体" w:cs="Times New Roman"/>
          <w:bCs/>
          <w:color w:val="000000"/>
          <w:sz w:val="24"/>
          <w:szCs w:val="36"/>
        </w:rPr>
        <w:t>(</w:t>
      </w:r>
      <w:proofErr w:type="gramEnd"/>
      <w:r w:rsidRPr="0019049B">
        <w:rPr>
          <w:rFonts w:ascii="黑体" w:eastAsia="黑体" w:hAnsi="黑体" w:cs="Times New Roman"/>
          <w:bCs/>
          <w:color w:val="000000"/>
          <w:sz w:val="24"/>
          <w:szCs w:val="36"/>
        </w:rPr>
        <w:t>differenced, ax=axes[0])</w:t>
      </w:r>
    </w:p>
    <w:p w14:paraId="773C2023"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plot_</w:t>
      </w:r>
      <w:proofErr w:type="gramStart"/>
      <w:r w:rsidRPr="0019049B">
        <w:rPr>
          <w:rFonts w:ascii="黑体" w:eastAsia="黑体" w:hAnsi="黑体" w:cs="Times New Roman"/>
          <w:bCs/>
          <w:color w:val="000000"/>
          <w:sz w:val="24"/>
          <w:szCs w:val="36"/>
        </w:rPr>
        <w:t>pacf</w:t>
      </w:r>
      <w:proofErr w:type="spellEnd"/>
      <w:r w:rsidRPr="0019049B">
        <w:rPr>
          <w:rFonts w:ascii="黑体" w:eastAsia="黑体" w:hAnsi="黑体" w:cs="Times New Roman"/>
          <w:bCs/>
          <w:color w:val="000000"/>
          <w:sz w:val="24"/>
          <w:szCs w:val="36"/>
        </w:rPr>
        <w:t>(</w:t>
      </w:r>
      <w:proofErr w:type="gramEnd"/>
      <w:r w:rsidRPr="0019049B">
        <w:rPr>
          <w:rFonts w:ascii="黑体" w:eastAsia="黑体" w:hAnsi="黑体" w:cs="Times New Roman"/>
          <w:bCs/>
          <w:color w:val="000000"/>
          <w:sz w:val="24"/>
          <w:szCs w:val="36"/>
        </w:rPr>
        <w:t>differenced, ax=axes[1])</w:t>
      </w:r>
    </w:p>
    <w:p w14:paraId="58A9D061"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axes[0</w:t>
      </w:r>
      <w:proofErr w:type="gramStart"/>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set</w:t>
      </w:r>
      <w:proofErr w:type="gramEnd"/>
      <w:r w:rsidRPr="0019049B">
        <w:rPr>
          <w:rFonts w:ascii="黑体" w:eastAsia="黑体" w:hAnsi="黑体" w:cs="Times New Roman"/>
          <w:bCs/>
          <w:color w:val="000000"/>
          <w:sz w:val="24"/>
          <w:szCs w:val="36"/>
        </w:rPr>
        <w:t>_xlabel</w:t>
      </w:r>
      <w:proofErr w:type="spellEnd"/>
      <w:r w:rsidRPr="0019049B">
        <w:rPr>
          <w:rFonts w:ascii="黑体" w:eastAsia="黑体" w:hAnsi="黑体" w:cs="Times New Roman"/>
          <w:bCs/>
          <w:color w:val="000000"/>
          <w:sz w:val="24"/>
          <w:szCs w:val="36"/>
        </w:rPr>
        <w:t>("ACF",</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=16)</w:t>
      </w:r>
    </w:p>
    <w:p w14:paraId="05AC0836"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axes[0</w:t>
      </w:r>
      <w:proofErr w:type="gramStart"/>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set</w:t>
      </w:r>
      <w:proofErr w:type="gramEnd"/>
      <w:r w:rsidRPr="0019049B">
        <w:rPr>
          <w:rFonts w:ascii="黑体" w:eastAsia="黑体" w:hAnsi="黑体" w:cs="Times New Roman"/>
          <w:bCs/>
          <w:color w:val="000000"/>
          <w:sz w:val="24"/>
          <w:szCs w:val="36"/>
        </w:rPr>
        <w:t>_title</w:t>
      </w:r>
      <w:proofErr w:type="spellEnd"/>
      <w:r w:rsidRPr="0019049B">
        <w:rPr>
          <w:rFonts w:ascii="黑体" w:eastAsia="黑体" w:hAnsi="黑体" w:cs="Times New Roman"/>
          <w:bCs/>
          <w:color w:val="000000"/>
          <w:sz w:val="24"/>
          <w:szCs w:val="36"/>
        </w:rPr>
        <w:t>("")</w:t>
      </w:r>
    </w:p>
    <w:p w14:paraId="33C3B378"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plt.xticks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=14)</w:t>
      </w:r>
    </w:p>
    <w:p w14:paraId="75C8D0BE"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plt.yticks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=14)</w:t>
      </w:r>
    </w:p>
    <w:p w14:paraId="33FCF42C"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axes[1</w:t>
      </w:r>
      <w:proofErr w:type="gramStart"/>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set</w:t>
      </w:r>
      <w:proofErr w:type="gramEnd"/>
      <w:r w:rsidRPr="0019049B">
        <w:rPr>
          <w:rFonts w:ascii="黑体" w:eastAsia="黑体" w:hAnsi="黑体" w:cs="Times New Roman"/>
          <w:bCs/>
          <w:color w:val="000000"/>
          <w:sz w:val="24"/>
          <w:szCs w:val="36"/>
        </w:rPr>
        <w:t>_xlabel</w:t>
      </w:r>
      <w:proofErr w:type="spellEnd"/>
      <w:r w:rsidRPr="0019049B">
        <w:rPr>
          <w:rFonts w:ascii="黑体" w:eastAsia="黑体" w:hAnsi="黑体" w:cs="Times New Roman"/>
          <w:bCs/>
          <w:color w:val="000000"/>
          <w:sz w:val="24"/>
          <w:szCs w:val="36"/>
        </w:rPr>
        <w:t>("PACF",</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=16)</w:t>
      </w:r>
    </w:p>
    <w:p w14:paraId="0A300C3C"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axes[1</w:t>
      </w:r>
      <w:proofErr w:type="gramStart"/>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set</w:t>
      </w:r>
      <w:proofErr w:type="gramEnd"/>
      <w:r w:rsidRPr="0019049B">
        <w:rPr>
          <w:rFonts w:ascii="黑体" w:eastAsia="黑体" w:hAnsi="黑体" w:cs="Times New Roman"/>
          <w:bCs/>
          <w:color w:val="000000"/>
          <w:sz w:val="24"/>
          <w:szCs w:val="36"/>
        </w:rPr>
        <w:t>_title</w:t>
      </w:r>
      <w:proofErr w:type="spellEnd"/>
      <w:r w:rsidRPr="0019049B">
        <w:rPr>
          <w:rFonts w:ascii="黑体" w:eastAsia="黑体" w:hAnsi="黑体" w:cs="Times New Roman"/>
          <w:bCs/>
          <w:color w:val="000000"/>
          <w:sz w:val="24"/>
          <w:szCs w:val="36"/>
        </w:rPr>
        <w:t>("")</w:t>
      </w:r>
    </w:p>
    <w:p w14:paraId="705221E0"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plt.yticks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=14)</w:t>
      </w:r>
    </w:p>
    <w:p w14:paraId="19EA848A"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plt.xticks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=14)</w:t>
      </w:r>
    </w:p>
    <w:p w14:paraId="54EB66D7"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plt.subplots</w:t>
      </w:r>
      <w:proofErr w:type="gramEnd"/>
      <w:r w:rsidRPr="0019049B">
        <w:rPr>
          <w:rFonts w:ascii="黑体" w:eastAsia="黑体" w:hAnsi="黑体" w:cs="Times New Roman"/>
          <w:bCs/>
          <w:color w:val="000000"/>
          <w:sz w:val="24"/>
          <w:szCs w:val="36"/>
        </w:rPr>
        <w:t>_adjust</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wspace</w:t>
      </w:r>
      <w:proofErr w:type="spellEnd"/>
      <w:r w:rsidRPr="0019049B">
        <w:rPr>
          <w:rFonts w:ascii="黑体" w:eastAsia="黑体" w:hAnsi="黑体" w:cs="Times New Roman"/>
          <w:bCs/>
          <w:color w:val="000000"/>
          <w:sz w:val="24"/>
          <w:szCs w:val="36"/>
        </w:rPr>
        <w:t>=0.1)</w:t>
      </w:r>
    </w:p>
    <w:p w14:paraId="65D53599"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plt.savefig</w:t>
      </w:r>
      <w:proofErr w:type="spellEnd"/>
      <w:proofErr w:type="gramEnd"/>
      <w:r w:rsidRPr="0019049B">
        <w:rPr>
          <w:rFonts w:ascii="黑体" w:eastAsia="黑体" w:hAnsi="黑体" w:cs="Times New Roman"/>
          <w:bCs/>
          <w:color w:val="000000"/>
          <w:sz w:val="24"/>
          <w:szCs w:val="36"/>
        </w:rPr>
        <w:t>("./output/acf_pacf.</w:t>
      </w:r>
      <w:proofErr w:type="spellStart"/>
      <w:r w:rsidRPr="0019049B">
        <w:rPr>
          <w:rFonts w:ascii="黑体" w:eastAsia="黑体" w:hAnsi="黑体" w:cs="Times New Roman"/>
          <w:bCs/>
          <w:color w:val="000000"/>
          <w:sz w:val="24"/>
          <w:szCs w:val="36"/>
        </w:rPr>
        <w:t>png</w:t>
      </w:r>
      <w:proofErr w:type="spellEnd"/>
      <w:r w:rsidRPr="0019049B">
        <w:rPr>
          <w:rFonts w:ascii="黑体" w:eastAsia="黑体" w:hAnsi="黑体" w:cs="Times New Roman"/>
          <w:bCs/>
          <w:color w:val="000000"/>
          <w:sz w:val="24"/>
          <w:szCs w:val="36"/>
        </w:rPr>
        <w:t xml:space="preserve">",dpi=500, </w:t>
      </w:r>
      <w:proofErr w:type="spellStart"/>
      <w:r w:rsidRPr="0019049B">
        <w:rPr>
          <w:rFonts w:ascii="黑体" w:eastAsia="黑体" w:hAnsi="黑体" w:cs="Times New Roman"/>
          <w:bCs/>
          <w:color w:val="000000"/>
          <w:sz w:val="24"/>
          <w:szCs w:val="36"/>
        </w:rPr>
        <w:t>bbox_inches</w:t>
      </w:r>
      <w:proofErr w:type="spellEnd"/>
      <w:r w:rsidRPr="0019049B">
        <w:rPr>
          <w:rFonts w:ascii="黑体" w:eastAsia="黑体" w:hAnsi="黑体" w:cs="Times New Roman"/>
          <w:bCs/>
          <w:color w:val="000000"/>
          <w:sz w:val="24"/>
          <w:szCs w:val="36"/>
        </w:rPr>
        <w:t xml:space="preserve"> = "tight")</w:t>
      </w:r>
    </w:p>
    <w:p w14:paraId="3F761336"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plt.show</w:t>
      </w:r>
      <w:proofErr w:type="spellEnd"/>
      <w:proofErr w:type="gramEnd"/>
      <w:r w:rsidRPr="0019049B">
        <w:rPr>
          <w:rFonts w:ascii="黑体" w:eastAsia="黑体" w:hAnsi="黑体" w:cs="Times New Roman"/>
          <w:bCs/>
          <w:color w:val="000000"/>
          <w:sz w:val="24"/>
          <w:szCs w:val="36"/>
        </w:rPr>
        <w:t>()</w:t>
      </w:r>
    </w:p>
    <w:p w14:paraId="2FCBD649" w14:textId="77777777" w:rsidR="0019049B" w:rsidRPr="0019049B" w:rsidRDefault="0019049B" w:rsidP="0019049B">
      <w:pPr>
        <w:ind w:firstLine="480"/>
        <w:outlineLvl w:val="0"/>
        <w:rPr>
          <w:rFonts w:ascii="黑体" w:eastAsia="黑体" w:hAnsi="黑体" w:cs="Times New Roman"/>
          <w:bCs/>
          <w:color w:val="000000"/>
          <w:sz w:val="24"/>
          <w:szCs w:val="36"/>
        </w:rPr>
      </w:pPr>
    </w:p>
    <w:p w14:paraId="39E875ED"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定阶</w:t>
      </w:r>
    </w:p>
    <w:p w14:paraId="2600E2E9"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#在</w:t>
      </w:r>
      <w:proofErr w:type="spellStart"/>
      <w:r w:rsidRPr="0019049B">
        <w:rPr>
          <w:rFonts w:ascii="黑体" w:eastAsia="黑体" w:hAnsi="黑体" w:cs="Times New Roman"/>
          <w:bCs/>
          <w:color w:val="000000"/>
          <w:sz w:val="24"/>
          <w:szCs w:val="36"/>
        </w:rPr>
        <w:t>statsmodels</w:t>
      </w:r>
      <w:proofErr w:type="spellEnd"/>
      <w:r w:rsidRPr="0019049B">
        <w:rPr>
          <w:rFonts w:ascii="黑体" w:eastAsia="黑体" w:hAnsi="黑体" w:cs="Times New Roman"/>
          <w:bCs/>
          <w:color w:val="000000"/>
          <w:sz w:val="24"/>
          <w:szCs w:val="36"/>
        </w:rPr>
        <w:t>包里还有更直接的函数：</w:t>
      </w:r>
    </w:p>
    <w:p w14:paraId="0B0DC802"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order = </w:t>
      </w:r>
      <w:proofErr w:type="spellStart"/>
      <w:proofErr w:type="gramStart"/>
      <w:r w:rsidRPr="0019049B">
        <w:rPr>
          <w:rFonts w:ascii="黑体" w:eastAsia="黑体" w:hAnsi="黑体" w:cs="Times New Roman"/>
          <w:bCs/>
          <w:color w:val="000000"/>
          <w:sz w:val="24"/>
          <w:szCs w:val="36"/>
        </w:rPr>
        <w:t>ts.arma</w:t>
      </w:r>
      <w:proofErr w:type="gramEnd"/>
      <w:r w:rsidRPr="0019049B">
        <w:rPr>
          <w:rFonts w:ascii="黑体" w:eastAsia="黑体" w:hAnsi="黑体" w:cs="Times New Roman"/>
          <w:bCs/>
          <w:color w:val="000000"/>
          <w:sz w:val="24"/>
          <w:szCs w:val="36"/>
        </w:rPr>
        <w:t>_order_select_ic</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differenced,max_ar</w:t>
      </w:r>
      <w:proofErr w:type="spellEnd"/>
      <w:r w:rsidRPr="0019049B">
        <w:rPr>
          <w:rFonts w:ascii="黑体" w:eastAsia="黑体" w:hAnsi="黑体" w:cs="Times New Roman"/>
          <w:bCs/>
          <w:color w:val="000000"/>
          <w:sz w:val="24"/>
          <w:szCs w:val="36"/>
        </w:rPr>
        <w:t>=3,max_ma=3,ic=['</w:t>
      </w:r>
      <w:proofErr w:type="spellStart"/>
      <w:r w:rsidRPr="0019049B">
        <w:rPr>
          <w:rFonts w:ascii="黑体" w:eastAsia="黑体" w:hAnsi="黑体" w:cs="Times New Roman"/>
          <w:bCs/>
          <w:color w:val="000000"/>
          <w:sz w:val="24"/>
          <w:szCs w:val="36"/>
        </w:rPr>
        <w:t>aic</w:t>
      </w:r>
      <w:proofErr w:type="spellEnd"/>
      <w:r w:rsidRPr="0019049B">
        <w:rPr>
          <w:rFonts w:ascii="黑体" w:eastAsia="黑体" w:hAnsi="黑体" w:cs="Times New Roman"/>
          <w:bCs/>
          <w:color w:val="000000"/>
          <w:sz w:val="24"/>
          <w:szCs w:val="36"/>
        </w:rPr>
        <w:t>', '</w:t>
      </w:r>
      <w:proofErr w:type="spellStart"/>
      <w:r w:rsidRPr="0019049B">
        <w:rPr>
          <w:rFonts w:ascii="黑体" w:eastAsia="黑体" w:hAnsi="黑体" w:cs="Times New Roman"/>
          <w:bCs/>
          <w:color w:val="000000"/>
          <w:sz w:val="24"/>
          <w:szCs w:val="36"/>
        </w:rPr>
        <w:t>bic</w:t>
      </w:r>
      <w:proofErr w:type="spellEnd"/>
      <w:r w:rsidRPr="0019049B">
        <w:rPr>
          <w:rFonts w:ascii="黑体" w:eastAsia="黑体" w:hAnsi="黑体" w:cs="Times New Roman"/>
          <w:bCs/>
          <w:color w:val="000000"/>
          <w:sz w:val="24"/>
          <w:szCs w:val="36"/>
        </w:rPr>
        <w:t>', '</w:t>
      </w:r>
      <w:proofErr w:type="spellStart"/>
      <w:r w:rsidRPr="0019049B">
        <w:rPr>
          <w:rFonts w:ascii="黑体" w:eastAsia="黑体" w:hAnsi="黑体" w:cs="Times New Roman"/>
          <w:bCs/>
          <w:color w:val="000000"/>
          <w:sz w:val="24"/>
          <w:szCs w:val="36"/>
        </w:rPr>
        <w:t>hqic</w:t>
      </w:r>
      <w:proofErr w:type="spellEnd"/>
      <w:r w:rsidRPr="0019049B">
        <w:rPr>
          <w:rFonts w:ascii="黑体" w:eastAsia="黑体" w:hAnsi="黑体" w:cs="Times New Roman"/>
          <w:bCs/>
          <w:color w:val="000000"/>
          <w:sz w:val="24"/>
          <w:szCs w:val="36"/>
        </w:rPr>
        <w:t>'])</w:t>
      </w:r>
    </w:p>
    <w:p w14:paraId="2ABEB385"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orderAIC</w:t>
      </w:r>
      <w:proofErr w:type="spellEnd"/>
      <w:r w:rsidRPr="0019049B">
        <w:rPr>
          <w:rFonts w:ascii="黑体" w:eastAsia="黑体" w:hAnsi="黑体" w:cs="Times New Roman"/>
          <w:bCs/>
          <w:color w:val="000000"/>
          <w:sz w:val="24"/>
          <w:szCs w:val="36"/>
        </w:rPr>
        <w:t xml:space="preserve"> = </w:t>
      </w:r>
      <w:proofErr w:type="spellStart"/>
      <w:proofErr w:type="gramStart"/>
      <w:r w:rsidRPr="0019049B">
        <w:rPr>
          <w:rFonts w:ascii="黑体" w:eastAsia="黑体" w:hAnsi="黑体" w:cs="Times New Roman"/>
          <w:bCs/>
          <w:color w:val="000000"/>
          <w:sz w:val="24"/>
          <w:szCs w:val="36"/>
        </w:rPr>
        <w:t>pd.melt</w:t>
      </w:r>
      <w:proofErr w:type="spellEnd"/>
      <w:proofErr w:type="gramEnd"/>
      <w:r w:rsidRPr="0019049B">
        <w:rPr>
          <w:rFonts w:ascii="黑体" w:eastAsia="黑体" w:hAnsi="黑体" w:cs="Times New Roman"/>
          <w:bCs/>
          <w:color w:val="000000"/>
          <w:sz w:val="24"/>
          <w:szCs w:val="36"/>
        </w:rPr>
        <w:t>(order["</w:t>
      </w:r>
      <w:proofErr w:type="spellStart"/>
      <w:r w:rsidRPr="0019049B">
        <w:rPr>
          <w:rFonts w:ascii="黑体" w:eastAsia="黑体" w:hAnsi="黑体" w:cs="Times New Roman"/>
          <w:bCs/>
          <w:color w:val="000000"/>
          <w:sz w:val="24"/>
          <w:szCs w:val="36"/>
        </w:rPr>
        <w:t>aic</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reset_index</w:t>
      </w:r>
      <w:proofErr w:type="spellEnd"/>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id_vars</w:t>
      </w:r>
      <w:proofErr w:type="spellEnd"/>
      <w:r w:rsidRPr="0019049B">
        <w:rPr>
          <w:rFonts w:ascii="黑体" w:eastAsia="黑体" w:hAnsi="黑体" w:cs="Times New Roman"/>
          <w:bCs/>
          <w:color w:val="000000"/>
          <w:sz w:val="24"/>
          <w:szCs w:val="36"/>
        </w:rPr>
        <w:t>=["index"]).rename(columns = {"</w:t>
      </w:r>
      <w:proofErr w:type="spellStart"/>
      <w:r w:rsidRPr="0019049B">
        <w:rPr>
          <w:rFonts w:ascii="黑体" w:eastAsia="黑体" w:hAnsi="黑体" w:cs="Times New Roman"/>
          <w:bCs/>
          <w:color w:val="000000"/>
          <w:sz w:val="24"/>
          <w:szCs w:val="36"/>
        </w:rPr>
        <w:t>index":"AR","variable":"MA","value":"AIC</w:t>
      </w:r>
      <w:proofErr w:type="spellEnd"/>
      <w:r w:rsidRPr="0019049B">
        <w:rPr>
          <w:rFonts w:ascii="黑体" w:eastAsia="黑体" w:hAnsi="黑体" w:cs="Times New Roman"/>
          <w:bCs/>
          <w:color w:val="000000"/>
          <w:sz w:val="24"/>
          <w:szCs w:val="36"/>
        </w:rPr>
        <w:t>"})</w:t>
      </w:r>
    </w:p>
    <w:p w14:paraId="70F9B108"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orderBIC</w:t>
      </w:r>
      <w:proofErr w:type="spellEnd"/>
      <w:r w:rsidRPr="0019049B">
        <w:rPr>
          <w:rFonts w:ascii="黑体" w:eastAsia="黑体" w:hAnsi="黑体" w:cs="Times New Roman"/>
          <w:bCs/>
          <w:color w:val="000000"/>
          <w:sz w:val="24"/>
          <w:szCs w:val="36"/>
        </w:rPr>
        <w:t xml:space="preserve"> = </w:t>
      </w:r>
      <w:proofErr w:type="spellStart"/>
      <w:proofErr w:type="gramStart"/>
      <w:r w:rsidRPr="0019049B">
        <w:rPr>
          <w:rFonts w:ascii="黑体" w:eastAsia="黑体" w:hAnsi="黑体" w:cs="Times New Roman"/>
          <w:bCs/>
          <w:color w:val="000000"/>
          <w:sz w:val="24"/>
          <w:szCs w:val="36"/>
        </w:rPr>
        <w:t>pd.melt</w:t>
      </w:r>
      <w:proofErr w:type="spellEnd"/>
      <w:proofErr w:type="gramEnd"/>
      <w:r w:rsidRPr="0019049B">
        <w:rPr>
          <w:rFonts w:ascii="黑体" w:eastAsia="黑体" w:hAnsi="黑体" w:cs="Times New Roman"/>
          <w:bCs/>
          <w:color w:val="000000"/>
          <w:sz w:val="24"/>
          <w:szCs w:val="36"/>
        </w:rPr>
        <w:t>(order["</w:t>
      </w:r>
      <w:proofErr w:type="spellStart"/>
      <w:r w:rsidRPr="0019049B">
        <w:rPr>
          <w:rFonts w:ascii="黑体" w:eastAsia="黑体" w:hAnsi="黑体" w:cs="Times New Roman"/>
          <w:bCs/>
          <w:color w:val="000000"/>
          <w:sz w:val="24"/>
          <w:szCs w:val="36"/>
        </w:rPr>
        <w:t>bic</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reset_index</w:t>
      </w:r>
      <w:proofErr w:type="spellEnd"/>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id_vars</w:t>
      </w:r>
      <w:proofErr w:type="spellEnd"/>
      <w:r w:rsidRPr="0019049B">
        <w:rPr>
          <w:rFonts w:ascii="黑体" w:eastAsia="黑体" w:hAnsi="黑体" w:cs="Times New Roman"/>
          <w:bCs/>
          <w:color w:val="000000"/>
          <w:sz w:val="24"/>
          <w:szCs w:val="36"/>
        </w:rPr>
        <w:t>=["index"]).rename(columns = {"</w:t>
      </w:r>
      <w:proofErr w:type="spellStart"/>
      <w:r w:rsidRPr="0019049B">
        <w:rPr>
          <w:rFonts w:ascii="黑体" w:eastAsia="黑体" w:hAnsi="黑体" w:cs="Times New Roman"/>
          <w:bCs/>
          <w:color w:val="000000"/>
          <w:sz w:val="24"/>
          <w:szCs w:val="36"/>
        </w:rPr>
        <w:t>index":"AR","variable":"MA","value":"BIC</w:t>
      </w:r>
      <w:proofErr w:type="spellEnd"/>
      <w:r w:rsidRPr="0019049B">
        <w:rPr>
          <w:rFonts w:ascii="黑体" w:eastAsia="黑体" w:hAnsi="黑体" w:cs="Times New Roman"/>
          <w:bCs/>
          <w:color w:val="000000"/>
          <w:sz w:val="24"/>
          <w:szCs w:val="36"/>
        </w:rPr>
        <w:t>"})</w:t>
      </w:r>
    </w:p>
    <w:p w14:paraId="36097731"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orderHQIC</w:t>
      </w:r>
      <w:proofErr w:type="spellEnd"/>
      <w:r w:rsidRPr="0019049B">
        <w:rPr>
          <w:rFonts w:ascii="黑体" w:eastAsia="黑体" w:hAnsi="黑体" w:cs="Times New Roman"/>
          <w:bCs/>
          <w:color w:val="000000"/>
          <w:sz w:val="24"/>
          <w:szCs w:val="36"/>
        </w:rPr>
        <w:t xml:space="preserve"> = </w:t>
      </w:r>
      <w:proofErr w:type="spellStart"/>
      <w:proofErr w:type="gramStart"/>
      <w:r w:rsidRPr="0019049B">
        <w:rPr>
          <w:rFonts w:ascii="黑体" w:eastAsia="黑体" w:hAnsi="黑体" w:cs="Times New Roman"/>
          <w:bCs/>
          <w:color w:val="000000"/>
          <w:sz w:val="24"/>
          <w:szCs w:val="36"/>
        </w:rPr>
        <w:t>pd.melt</w:t>
      </w:r>
      <w:proofErr w:type="spellEnd"/>
      <w:proofErr w:type="gramEnd"/>
      <w:r w:rsidRPr="0019049B">
        <w:rPr>
          <w:rFonts w:ascii="黑体" w:eastAsia="黑体" w:hAnsi="黑体" w:cs="Times New Roman"/>
          <w:bCs/>
          <w:color w:val="000000"/>
          <w:sz w:val="24"/>
          <w:szCs w:val="36"/>
        </w:rPr>
        <w:t>(order["</w:t>
      </w:r>
      <w:proofErr w:type="spellStart"/>
      <w:r w:rsidRPr="0019049B">
        <w:rPr>
          <w:rFonts w:ascii="黑体" w:eastAsia="黑体" w:hAnsi="黑体" w:cs="Times New Roman"/>
          <w:bCs/>
          <w:color w:val="000000"/>
          <w:sz w:val="24"/>
          <w:szCs w:val="36"/>
        </w:rPr>
        <w:t>hqic</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reset_index</w:t>
      </w:r>
      <w:proofErr w:type="spellEnd"/>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id_vars</w:t>
      </w:r>
      <w:proofErr w:type="spellEnd"/>
      <w:r w:rsidRPr="0019049B">
        <w:rPr>
          <w:rFonts w:ascii="黑体" w:eastAsia="黑体" w:hAnsi="黑体" w:cs="Times New Roman"/>
          <w:bCs/>
          <w:color w:val="000000"/>
          <w:sz w:val="24"/>
          <w:szCs w:val="36"/>
        </w:rPr>
        <w:t>=["index"]).rename(columns = {"</w:t>
      </w:r>
      <w:proofErr w:type="spellStart"/>
      <w:r w:rsidRPr="0019049B">
        <w:rPr>
          <w:rFonts w:ascii="黑体" w:eastAsia="黑体" w:hAnsi="黑体" w:cs="Times New Roman"/>
          <w:bCs/>
          <w:color w:val="000000"/>
          <w:sz w:val="24"/>
          <w:szCs w:val="36"/>
        </w:rPr>
        <w:t>index":"AR","variable":"MA","value":"HQIC</w:t>
      </w:r>
      <w:proofErr w:type="spellEnd"/>
      <w:r w:rsidRPr="0019049B">
        <w:rPr>
          <w:rFonts w:ascii="黑体" w:eastAsia="黑体" w:hAnsi="黑体" w:cs="Times New Roman"/>
          <w:bCs/>
          <w:color w:val="000000"/>
          <w:sz w:val="24"/>
          <w:szCs w:val="36"/>
        </w:rPr>
        <w:t>")</w:t>
      </w:r>
    </w:p>
    <w:p w14:paraId="242E733C"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orderAIC</w:t>
      </w:r>
      <w:proofErr w:type="spellEnd"/>
      <w:r w:rsidRPr="0019049B">
        <w:rPr>
          <w:rFonts w:ascii="黑体" w:eastAsia="黑体" w:hAnsi="黑体" w:cs="Times New Roman"/>
          <w:bCs/>
          <w:color w:val="000000"/>
          <w:sz w:val="24"/>
          <w:szCs w:val="36"/>
        </w:rPr>
        <w:t>["order"] = "</w:t>
      </w:r>
      <w:proofErr w:type="gramStart"/>
      <w:r w:rsidRPr="0019049B">
        <w:rPr>
          <w:rFonts w:ascii="黑体" w:eastAsia="黑体" w:hAnsi="黑体" w:cs="Times New Roman"/>
          <w:bCs/>
          <w:color w:val="000000"/>
          <w:sz w:val="24"/>
          <w:szCs w:val="36"/>
        </w:rPr>
        <w:t>ARMA(</w:t>
      </w:r>
      <w:proofErr w:type="gramEnd"/>
      <w:r w:rsidRPr="0019049B">
        <w:rPr>
          <w:rFonts w:ascii="黑体" w:eastAsia="黑体" w:hAnsi="黑体" w:cs="Times New Roman"/>
          <w:bCs/>
          <w:color w:val="000000"/>
          <w:sz w:val="24"/>
          <w:szCs w:val="36"/>
        </w:rPr>
        <w:t xml:space="preserve">" + </w:t>
      </w:r>
      <w:proofErr w:type="spellStart"/>
      <w:r w:rsidRPr="0019049B">
        <w:rPr>
          <w:rFonts w:ascii="黑体" w:eastAsia="黑体" w:hAnsi="黑体" w:cs="Times New Roman"/>
          <w:bCs/>
          <w:color w:val="000000"/>
          <w:sz w:val="24"/>
          <w:szCs w:val="36"/>
        </w:rPr>
        <w:t>orderAIC</w:t>
      </w:r>
      <w:proofErr w:type="spellEnd"/>
      <w:r w:rsidRPr="0019049B">
        <w:rPr>
          <w:rFonts w:ascii="黑体" w:eastAsia="黑体" w:hAnsi="黑体" w:cs="Times New Roman"/>
          <w:bCs/>
          <w:color w:val="000000"/>
          <w:sz w:val="24"/>
          <w:szCs w:val="36"/>
        </w:rPr>
        <w:t>["AR"].</w:t>
      </w:r>
      <w:proofErr w:type="spellStart"/>
      <w:r w:rsidRPr="0019049B">
        <w:rPr>
          <w:rFonts w:ascii="黑体" w:eastAsia="黑体" w:hAnsi="黑体" w:cs="Times New Roman"/>
          <w:bCs/>
          <w:color w:val="000000"/>
          <w:sz w:val="24"/>
          <w:szCs w:val="36"/>
        </w:rPr>
        <w:t>astype</w:t>
      </w:r>
      <w:proofErr w:type="spellEnd"/>
      <w:r w:rsidRPr="0019049B">
        <w:rPr>
          <w:rFonts w:ascii="黑体" w:eastAsia="黑体" w:hAnsi="黑体" w:cs="Times New Roman"/>
          <w:bCs/>
          <w:color w:val="000000"/>
          <w:sz w:val="24"/>
          <w:szCs w:val="36"/>
        </w:rPr>
        <w:t xml:space="preserve">(str) +"," + </w:t>
      </w:r>
      <w:proofErr w:type="spellStart"/>
      <w:r w:rsidRPr="0019049B">
        <w:rPr>
          <w:rFonts w:ascii="黑体" w:eastAsia="黑体" w:hAnsi="黑体" w:cs="Times New Roman"/>
          <w:bCs/>
          <w:color w:val="000000"/>
          <w:sz w:val="24"/>
          <w:szCs w:val="36"/>
        </w:rPr>
        <w:t>orderBIC</w:t>
      </w:r>
      <w:proofErr w:type="spellEnd"/>
      <w:r w:rsidRPr="0019049B">
        <w:rPr>
          <w:rFonts w:ascii="黑体" w:eastAsia="黑体" w:hAnsi="黑体" w:cs="Times New Roman"/>
          <w:bCs/>
          <w:color w:val="000000"/>
          <w:sz w:val="24"/>
          <w:szCs w:val="36"/>
        </w:rPr>
        <w:t>["MA"].</w:t>
      </w:r>
      <w:proofErr w:type="spellStart"/>
      <w:r w:rsidRPr="0019049B">
        <w:rPr>
          <w:rFonts w:ascii="黑体" w:eastAsia="黑体" w:hAnsi="黑体" w:cs="Times New Roman"/>
          <w:bCs/>
          <w:color w:val="000000"/>
          <w:sz w:val="24"/>
          <w:szCs w:val="36"/>
        </w:rPr>
        <w:t>astype</w:t>
      </w:r>
      <w:proofErr w:type="spellEnd"/>
      <w:r w:rsidRPr="0019049B">
        <w:rPr>
          <w:rFonts w:ascii="黑体" w:eastAsia="黑体" w:hAnsi="黑体" w:cs="Times New Roman"/>
          <w:bCs/>
          <w:color w:val="000000"/>
          <w:sz w:val="24"/>
          <w:szCs w:val="36"/>
        </w:rPr>
        <w:t>(str) + ")"</w:t>
      </w:r>
    </w:p>
    <w:p w14:paraId="250795DF"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orderBIC</w:t>
      </w:r>
      <w:proofErr w:type="spellEnd"/>
      <w:r w:rsidRPr="0019049B">
        <w:rPr>
          <w:rFonts w:ascii="黑体" w:eastAsia="黑体" w:hAnsi="黑体" w:cs="Times New Roman"/>
          <w:bCs/>
          <w:color w:val="000000"/>
          <w:sz w:val="24"/>
          <w:szCs w:val="36"/>
        </w:rPr>
        <w:t>["order"] = "</w:t>
      </w:r>
      <w:proofErr w:type="gramStart"/>
      <w:r w:rsidRPr="0019049B">
        <w:rPr>
          <w:rFonts w:ascii="黑体" w:eastAsia="黑体" w:hAnsi="黑体" w:cs="Times New Roman"/>
          <w:bCs/>
          <w:color w:val="000000"/>
          <w:sz w:val="24"/>
          <w:szCs w:val="36"/>
        </w:rPr>
        <w:t>ARMA(</w:t>
      </w:r>
      <w:proofErr w:type="gramEnd"/>
      <w:r w:rsidRPr="0019049B">
        <w:rPr>
          <w:rFonts w:ascii="黑体" w:eastAsia="黑体" w:hAnsi="黑体" w:cs="Times New Roman"/>
          <w:bCs/>
          <w:color w:val="000000"/>
          <w:sz w:val="24"/>
          <w:szCs w:val="36"/>
        </w:rPr>
        <w:t xml:space="preserve">" + </w:t>
      </w:r>
      <w:proofErr w:type="spellStart"/>
      <w:r w:rsidRPr="0019049B">
        <w:rPr>
          <w:rFonts w:ascii="黑体" w:eastAsia="黑体" w:hAnsi="黑体" w:cs="Times New Roman"/>
          <w:bCs/>
          <w:color w:val="000000"/>
          <w:sz w:val="24"/>
          <w:szCs w:val="36"/>
        </w:rPr>
        <w:t>orderAIC</w:t>
      </w:r>
      <w:proofErr w:type="spellEnd"/>
      <w:r w:rsidRPr="0019049B">
        <w:rPr>
          <w:rFonts w:ascii="黑体" w:eastAsia="黑体" w:hAnsi="黑体" w:cs="Times New Roman"/>
          <w:bCs/>
          <w:color w:val="000000"/>
          <w:sz w:val="24"/>
          <w:szCs w:val="36"/>
        </w:rPr>
        <w:t>["AR"].</w:t>
      </w:r>
      <w:proofErr w:type="spellStart"/>
      <w:r w:rsidRPr="0019049B">
        <w:rPr>
          <w:rFonts w:ascii="黑体" w:eastAsia="黑体" w:hAnsi="黑体" w:cs="Times New Roman"/>
          <w:bCs/>
          <w:color w:val="000000"/>
          <w:sz w:val="24"/>
          <w:szCs w:val="36"/>
        </w:rPr>
        <w:t>astype</w:t>
      </w:r>
      <w:proofErr w:type="spellEnd"/>
      <w:r w:rsidRPr="0019049B">
        <w:rPr>
          <w:rFonts w:ascii="黑体" w:eastAsia="黑体" w:hAnsi="黑体" w:cs="Times New Roman"/>
          <w:bCs/>
          <w:color w:val="000000"/>
          <w:sz w:val="24"/>
          <w:szCs w:val="36"/>
        </w:rPr>
        <w:t xml:space="preserve">(str) +"," + </w:t>
      </w:r>
      <w:proofErr w:type="spellStart"/>
      <w:r w:rsidRPr="0019049B">
        <w:rPr>
          <w:rFonts w:ascii="黑体" w:eastAsia="黑体" w:hAnsi="黑体" w:cs="Times New Roman"/>
          <w:bCs/>
          <w:color w:val="000000"/>
          <w:sz w:val="24"/>
          <w:szCs w:val="36"/>
        </w:rPr>
        <w:t>orderBIC</w:t>
      </w:r>
      <w:proofErr w:type="spellEnd"/>
      <w:r w:rsidRPr="0019049B">
        <w:rPr>
          <w:rFonts w:ascii="黑体" w:eastAsia="黑体" w:hAnsi="黑体" w:cs="Times New Roman"/>
          <w:bCs/>
          <w:color w:val="000000"/>
          <w:sz w:val="24"/>
          <w:szCs w:val="36"/>
        </w:rPr>
        <w:t>["MA"].</w:t>
      </w:r>
      <w:proofErr w:type="spellStart"/>
      <w:r w:rsidRPr="0019049B">
        <w:rPr>
          <w:rFonts w:ascii="黑体" w:eastAsia="黑体" w:hAnsi="黑体" w:cs="Times New Roman"/>
          <w:bCs/>
          <w:color w:val="000000"/>
          <w:sz w:val="24"/>
          <w:szCs w:val="36"/>
        </w:rPr>
        <w:t>astype</w:t>
      </w:r>
      <w:proofErr w:type="spellEnd"/>
      <w:r w:rsidRPr="0019049B">
        <w:rPr>
          <w:rFonts w:ascii="黑体" w:eastAsia="黑体" w:hAnsi="黑体" w:cs="Times New Roman"/>
          <w:bCs/>
          <w:color w:val="000000"/>
          <w:sz w:val="24"/>
          <w:szCs w:val="36"/>
        </w:rPr>
        <w:t>(str) + ")"</w:t>
      </w:r>
    </w:p>
    <w:p w14:paraId="2F0D5405"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orderHQIC</w:t>
      </w:r>
      <w:proofErr w:type="spellEnd"/>
      <w:r w:rsidRPr="0019049B">
        <w:rPr>
          <w:rFonts w:ascii="黑体" w:eastAsia="黑体" w:hAnsi="黑体" w:cs="Times New Roman"/>
          <w:bCs/>
          <w:color w:val="000000"/>
          <w:sz w:val="24"/>
          <w:szCs w:val="36"/>
        </w:rPr>
        <w:t>["order"] = "</w:t>
      </w:r>
      <w:proofErr w:type="gramStart"/>
      <w:r w:rsidRPr="0019049B">
        <w:rPr>
          <w:rFonts w:ascii="黑体" w:eastAsia="黑体" w:hAnsi="黑体" w:cs="Times New Roman"/>
          <w:bCs/>
          <w:color w:val="000000"/>
          <w:sz w:val="24"/>
          <w:szCs w:val="36"/>
        </w:rPr>
        <w:t>ARMA(</w:t>
      </w:r>
      <w:proofErr w:type="gramEnd"/>
      <w:r w:rsidRPr="0019049B">
        <w:rPr>
          <w:rFonts w:ascii="黑体" w:eastAsia="黑体" w:hAnsi="黑体" w:cs="Times New Roman"/>
          <w:bCs/>
          <w:color w:val="000000"/>
          <w:sz w:val="24"/>
          <w:szCs w:val="36"/>
        </w:rPr>
        <w:t xml:space="preserve">" + </w:t>
      </w:r>
      <w:proofErr w:type="spellStart"/>
      <w:r w:rsidRPr="0019049B">
        <w:rPr>
          <w:rFonts w:ascii="黑体" w:eastAsia="黑体" w:hAnsi="黑体" w:cs="Times New Roman"/>
          <w:bCs/>
          <w:color w:val="000000"/>
          <w:sz w:val="24"/>
          <w:szCs w:val="36"/>
        </w:rPr>
        <w:t>orderAIC</w:t>
      </w:r>
      <w:proofErr w:type="spellEnd"/>
      <w:r w:rsidRPr="0019049B">
        <w:rPr>
          <w:rFonts w:ascii="黑体" w:eastAsia="黑体" w:hAnsi="黑体" w:cs="Times New Roman"/>
          <w:bCs/>
          <w:color w:val="000000"/>
          <w:sz w:val="24"/>
          <w:szCs w:val="36"/>
        </w:rPr>
        <w:t>["AR"].</w:t>
      </w:r>
      <w:proofErr w:type="spellStart"/>
      <w:r w:rsidRPr="0019049B">
        <w:rPr>
          <w:rFonts w:ascii="黑体" w:eastAsia="黑体" w:hAnsi="黑体" w:cs="Times New Roman"/>
          <w:bCs/>
          <w:color w:val="000000"/>
          <w:sz w:val="24"/>
          <w:szCs w:val="36"/>
        </w:rPr>
        <w:t>astype</w:t>
      </w:r>
      <w:proofErr w:type="spellEnd"/>
      <w:r w:rsidRPr="0019049B">
        <w:rPr>
          <w:rFonts w:ascii="黑体" w:eastAsia="黑体" w:hAnsi="黑体" w:cs="Times New Roman"/>
          <w:bCs/>
          <w:color w:val="000000"/>
          <w:sz w:val="24"/>
          <w:szCs w:val="36"/>
        </w:rPr>
        <w:t xml:space="preserve">(str) +"," + </w:t>
      </w:r>
      <w:proofErr w:type="spellStart"/>
      <w:r w:rsidRPr="0019049B">
        <w:rPr>
          <w:rFonts w:ascii="黑体" w:eastAsia="黑体" w:hAnsi="黑体" w:cs="Times New Roman"/>
          <w:bCs/>
          <w:color w:val="000000"/>
          <w:sz w:val="24"/>
          <w:szCs w:val="36"/>
        </w:rPr>
        <w:t>orderBIC</w:t>
      </w:r>
      <w:proofErr w:type="spellEnd"/>
      <w:r w:rsidRPr="0019049B">
        <w:rPr>
          <w:rFonts w:ascii="黑体" w:eastAsia="黑体" w:hAnsi="黑体" w:cs="Times New Roman"/>
          <w:bCs/>
          <w:color w:val="000000"/>
          <w:sz w:val="24"/>
          <w:szCs w:val="36"/>
        </w:rPr>
        <w:t>["MA"].</w:t>
      </w:r>
      <w:proofErr w:type="spellStart"/>
      <w:r w:rsidRPr="0019049B">
        <w:rPr>
          <w:rFonts w:ascii="黑体" w:eastAsia="黑体" w:hAnsi="黑体" w:cs="Times New Roman"/>
          <w:bCs/>
          <w:color w:val="000000"/>
          <w:sz w:val="24"/>
          <w:szCs w:val="36"/>
        </w:rPr>
        <w:t>astype</w:t>
      </w:r>
      <w:proofErr w:type="spellEnd"/>
      <w:r w:rsidRPr="0019049B">
        <w:rPr>
          <w:rFonts w:ascii="黑体" w:eastAsia="黑体" w:hAnsi="黑体" w:cs="Times New Roman"/>
          <w:bCs/>
          <w:color w:val="000000"/>
          <w:sz w:val="24"/>
          <w:szCs w:val="36"/>
        </w:rPr>
        <w:t>(str) + ")"</w:t>
      </w:r>
    </w:p>
    <w:p w14:paraId="2D5D0CA6"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orderAIC.drop</w:t>
      </w:r>
      <w:proofErr w:type="spellEnd"/>
      <w:r w:rsidRPr="0019049B">
        <w:rPr>
          <w:rFonts w:ascii="黑体" w:eastAsia="黑体" w:hAnsi="黑体" w:cs="Times New Roman"/>
          <w:bCs/>
          <w:color w:val="000000"/>
          <w:sz w:val="24"/>
          <w:szCs w:val="36"/>
        </w:rPr>
        <w:t>(["AR","MA"</w:t>
      </w:r>
      <w:proofErr w:type="gramStart"/>
      <w:r w:rsidRPr="0019049B">
        <w:rPr>
          <w:rFonts w:ascii="黑体" w:eastAsia="黑体" w:hAnsi="黑体" w:cs="Times New Roman"/>
          <w:bCs/>
          <w:color w:val="000000"/>
          <w:sz w:val="24"/>
          <w:szCs w:val="36"/>
        </w:rPr>
        <w:t>],axis</w:t>
      </w:r>
      <w:proofErr w:type="gramEnd"/>
      <w:r w:rsidRPr="0019049B">
        <w:rPr>
          <w:rFonts w:ascii="黑体" w:eastAsia="黑体" w:hAnsi="黑体" w:cs="Times New Roman"/>
          <w:bCs/>
          <w:color w:val="000000"/>
          <w:sz w:val="24"/>
          <w:szCs w:val="36"/>
        </w:rPr>
        <w:t>=1,inplace=True)</w:t>
      </w:r>
    </w:p>
    <w:p w14:paraId="65BB050F"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orderBIC.drop</w:t>
      </w:r>
      <w:proofErr w:type="spellEnd"/>
      <w:r w:rsidRPr="0019049B">
        <w:rPr>
          <w:rFonts w:ascii="黑体" w:eastAsia="黑体" w:hAnsi="黑体" w:cs="Times New Roman"/>
          <w:bCs/>
          <w:color w:val="000000"/>
          <w:sz w:val="24"/>
          <w:szCs w:val="36"/>
        </w:rPr>
        <w:t>(["AR","MA"</w:t>
      </w:r>
      <w:proofErr w:type="gramStart"/>
      <w:r w:rsidRPr="0019049B">
        <w:rPr>
          <w:rFonts w:ascii="黑体" w:eastAsia="黑体" w:hAnsi="黑体" w:cs="Times New Roman"/>
          <w:bCs/>
          <w:color w:val="000000"/>
          <w:sz w:val="24"/>
          <w:szCs w:val="36"/>
        </w:rPr>
        <w:t>],axis</w:t>
      </w:r>
      <w:proofErr w:type="gramEnd"/>
      <w:r w:rsidRPr="0019049B">
        <w:rPr>
          <w:rFonts w:ascii="黑体" w:eastAsia="黑体" w:hAnsi="黑体" w:cs="Times New Roman"/>
          <w:bCs/>
          <w:color w:val="000000"/>
          <w:sz w:val="24"/>
          <w:szCs w:val="36"/>
        </w:rPr>
        <w:t>=1,inplace=True)</w:t>
      </w:r>
    </w:p>
    <w:p w14:paraId="52BDF899"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orderHQIC.drop</w:t>
      </w:r>
      <w:proofErr w:type="spellEnd"/>
      <w:r w:rsidRPr="0019049B">
        <w:rPr>
          <w:rFonts w:ascii="黑体" w:eastAsia="黑体" w:hAnsi="黑体" w:cs="Times New Roman"/>
          <w:bCs/>
          <w:color w:val="000000"/>
          <w:sz w:val="24"/>
          <w:szCs w:val="36"/>
        </w:rPr>
        <w:t>(["AR","MA"</w:t>
      </w:r>
      <w:proofErr w:type="gramStart"/>
      <w:r w:rsidRPr="0019049B">
        <w:rPr>
          <w:rFonts w:ascii="黑体" w:eastAsia="黑体" w:hAnsi="黑体" w:cs="Times New Roman"/>
          <w:bCs/>
          <w:color w:val="000000"/>
          <w:sz w:val="24"/>
          <w:szCs w:val="36"/>
        </w:rPr>
        <w:t>],axis</w:t>
      </w:r>
      <w:proofErr w:type="gramEnd"/>
      <w:r w:rsidRPr="0019049B">
        <w:rPr>
          <w:rFonts w:ascii="黑体" w:eastAsia="黑体" w:hAnsi="黑体" w:cs="Times New Roman"/>
          <w:bCs/>
          <w:color w:val="000000"/>
          <w:sz w:val="24"/>
          <w:szCs w:val="36"/>
        </w:rPr>
        <w:t>=1,inplace=True)</w:t>
      </w:r>
    </w:p>
    <w:p w14:paraId="5CF6F1DA"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print(</w:t>
      </w:r>
      <w:proofErr w:type="spellStart"/>
      <w:r w:rsidRPr="0019049B">
        <w:rPr>
          <w:rFonts w:ascii="黑体" w:eastAsia="黑体" w:hAnsi="黑体" w:cs="Times New Roman"/>
          <w:bCs/>
          <w:color w:val="000000"/>
          <w:sz w:val="24"/>
          <w:szCs w:val="36"/>
        </w:rPr>
        <w:t>order.aic_min_order</w:t>
      </w:r>
      <w:proofErr w:type="spellEnd"/>
      <w:r w:rsidRPr="0019049B">
        <w:rPr>
          <w:rFonts w:ascii="黑体" w:eastAsia="黑体" w:hAnsi="黑体" w:cs="Times New Roman"/>
          <w:bCs/>
          <w:color w:val="000000"/>
          <w:sz w:val="24"/>
          <w:szCs w:val="36"/>
        </w:rPr>
        <w:t>)</w:t>
      </w:r>
    </w:p>
    <w:p w14:paraId="08A92419"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print(</w:t>
      </w:r>
      <w:proofErr w:type="spellStart"/>
      <w:r w:rsidRPr="0019049B">
        <w:rPr>
          <w:rFonts w:ascii="黑体" w:eastAsia="黑体" w:hAnsi="黑体" w:cs="Times New Roman"/>
          <w:bCs/>
          <w:color w:val="000000"/>
          <w:sz w:val="24"/>
          <w:szCs w:val="36"/>
        </w:rPr>
        <w:t>order.bic_min_order</w:t>
      </w:r>
      <w:proofErr w:type="spellEnd"/>
      <w:r w:rsidRPr="0019049B">
        <w:rPr>
          <w:rFonts w:ascii="黑体" w:eastAsia="黑体" w:hAnsi="黑体" w:cs="Times New Roman"/>
          <w:bCs/>
          <w:color w:val="000000"/>
          <w:sz w:val="24"/>
          <w:szCs w:val="36"/>
        </w:rPr>
        <w:t>)</w:t>
      </w:r>
    </w:p>
    <w:p w14:paraId="5BDA75C6"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print(</w:t>
      </w:r>
      <w:proofErr w:type="spellStart"/>
      <w:proofErr w:type="gramStart"/>
      <w:r w:rsidRPr="0019049B">
        <w:rPr>
          <w:rFonts w:ascii="黑体" w:eastAsia="黑体" w:hAnsi="黑体" w:cs="Times New Roman"/>
          <w:bCs/>
          <w:color w:val="000000"/>
          <w:sz w:val="24"/>
          <w:szCs w:val="36"/>
        </w:rPr>
        <w:t>order.hqic</w:t>
      </w:r>
      <w:proofErr w:type="gramEnd"/>
      <w:r w:rsidRPr="0019049B">
        <w:rPr>
          <w:rFonts w:ascii="黑体" w:eastAsia="黑体" w:hAnsi="黑体" w:cs="Times New Roman"/>
          <w:bCs/>
          <w:color w:val="000000"/>
          <w:sz w:val="24"/>
          <w:szCs w:val="36"/>
        </w:rPr>
        <w:t>_min_order</w:t>
      </w:r>
      <w:proofErr w:type="spellEnd"/>
      <w:r w:rsidRPr="0019049B">
        <w:rPr>
          <w:rFonts w:ascii="黑体" w:eastAsia="黑体" w:hAnsi="黑体" w:cs="Times New Roman"/>
          <w:bCs/>
          <w:color w:val="000000"/>
          <w:sz w:val="24"/>
          <w:szCs w:val="36"/>
        </w:rPr>
        <w:t>)</w:t>
      </w:r>
    </w:p>
    <w:p w14:paraId="66E50A97"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orderdf</w:t>
      </w:r>
      <w:proofErr w:type="spellEnd"/>
      <w:r w:rsidRPr="0019049B">
        <w:rPr>
          <w:rFonts w:ascii="黑体" w:eastAsia="黑体" w:hAnsi="黑体" w:cs="Times New Roman"/>
          <w:bCs/>
          <w:color w:val="000000"/>
          <w:sz w:val="24"/>
          <w:szCs w:val="36"/>
        </w:rPr>
        <w:t xml:space="preserve"> = </w:t>
      </w:r>
      <w:proofErr w:type="spellStart"/>
      <w:r w:rsidRPr="0019049B">
        <w:rPr>
          <w:rFonts w:ascii="黑体" w:eastAsia="黑体" w:hAnsi="黑体" w:cs="Times New Roman"/>
          <w:bCs/>
          <w:color w:val="000000"/>
          <w:sz w:val="24"/>
          <w:szCs w:val="36"/>
        </w:rPr>
        <w:t>orderAIC.merge</w:t>
      </w:r>
      <w:proofErr w:type="spellEnd"/>
      <w:r w:rsidRPr="0019049B">
        <w:rPr>
          <w:rFonts w:ascii="黑体" w:eastAsia="黑体" w:hAnsi="黑体" w:cs="Times New Roman"/>
          <w:bCs/>
          <w:color w:val="000000"/>
          <w:sz w:val="24"/>
          <w:szCs w:val="36"/>
        </w:rPr>
        <w:t>(</w:t>
      </w:r>
      <w:proofErr w:type="spellStart"/>
      <w:proofErr w:type="gramStart"/>
      <w:r w:rsidRPr="0019049B">
        <w:rPr>
          <w:rFonts w:ascii="黑体" w:eastAsia="黑体" w:hAnsi="黑体" w:cs="Times New Roman"/>
          <w:bCs/>
          <w:color w:val="000000"/>
          <w:sz w:val="24"/>
          <w:szCs w:val="36"/>
        </w:rPr>
        <w:t>orderBIC,on</w:t>
      </w:r>
      <w:proofErr w:type="spellEnd"/>
      <w:proofErr w:type="gramEnd"/>
      <w:r w:rsidRPr="0019049B">
        <w:rPr>
          <w:rFonts w:ascii="黑体" w:eastAsia="黑体" w:hAnsi="黑体" w:cs="Times New Roman"/>
          <w:bCs/>
          <w:color w:val="000000"/>
          <w:sz w:val="24"/>
          <w:szCs w:val="36"/>
        </w:rPr>
        <w:t>="order").merge(</w:t>
      </w:r>
      <w:proofErr w:type="spellStart"/>
      <w:r w:rsidRPr="0019049B">
        <w:rPr>
          <w:rFonts w:ascii="黑体" w:eastAsia="黑体" w:hAnsi="黑体" w:cs="Times New Roman"/>
          <w:bCs/>
          <w:color w:val="000000"/>
          <w:sz w:val="24"/>
          <w:szCs w:val="36"/>
        </w:rPr>
        <w:t>orderHQIC,on</w:t>
      </w:r>
      <w:proofErr w:type="spellEnd"/>
      <w:r w:rsidRPr="0019049B">
        <w:rPr>
          <w:rFonts w:ascii="黑体" w:eastAsia="黑体" w:hAnsi="黑体" w:cs="Times New Roman"/>
          <w:bCs/>
          <w:color w:val="000000"/>
          <w:sz w:val="24"/>
          <w:szCs w:val="36"/>
        </w:rPr>
        <w:t>="order")</w:t>
      </w:r>
    </w:p>
    <w:p w14:paraId="7BD41EA4"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order_result</w:t>
      </w:r>
      <w:proofErr w:type="spellEnd"/>
      <w:r w:rsidRPr="0019049B">
        <w:rPr>
          <w:rFonts w:ascii="黑体" w:eastAsia="黑体" w:hAnsi="黑体" w:cs="Times New Roman"/>
          <w:bCs/>
          <w:color w:val="000000"/>
          <w:sz w:val="24"/>
          <w:szCs w:val="36"/>
        </w:rPr>
        <w:t xml:space="preserve"> = round(</w:t>
      </w:r>
      <w:proofErr w:type="spellStart"/>
      <w:r w:rsidRPr="0019049B">
        <w:rPr>
          <w:rFonts w:ascii="黑体" w:eastAsia="黑体" w:hAnsi="黑体" w:cs="Times New Roman"/>
          <w:bCs/>
          <w:color w:val="000000"/>
          <w:sz w:val="24"/>
          <w:szCs w:val="36"/>
        </w:rPr>
        <w:t>orderdf</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order","AIC","BIC","HQIC</w:t>
      </w:r>
      <w:proofErr w:type="spellEnd"/>
      <w:r w:rsidRPr="0019049B">
        <w:rPr>
          <w:rFonts w:ascii="黑体" w:eastAsia="黑体" w:hAnsi="黑体" w:cs="Times New Roman"/>
          <w:bCs/>
          <w:color w:val="000000"/>
          <w:sz w:val="24"/>
          <w:szCs w:val="36"/>
        </w:rPr>
        <w:t>"]],3)</w:t>
      </w:r>
    </w:p>
    <w:p w14:paraId="13A866FA"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mod = </w:t>
      </w:r>
      <w:proofErr w:type="spellStart"/>
      <w:proofErr w:type="gramStart"/>
      <w:r w:rsidRPr="0019049B">
        <w:rPr>
          <w:rFonts w:ascii="黑体" w:eastAsia="黑体" w:hAnsi="黑体" w:cs="Times New Roman"/>
          <w:bCs/>
          <w:color w:val="000000"/>
          <w:sz w:val="24"/>
          <w:szCs w:val="36"/>
        </w:rPr>
        <w:t>sm.tsa.ARIMA</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train_data,order</w:t>
      </w:r>
      <w:proofErr w:type="spellEnd"/>
      <w:r w:rsidRPr="0019049B">
        <w:rPr>
          <w:rFonts w:ascii="黑体" w:eastAsia="黑体" w:hAnsi="黑体" w:cs="Times New Roman"/>
          <w:bCs/>
          <w:color w:val="000000"/>
          <w:sz w:val="24"/>
          <w:szCs w:val="36"/>
        </w:rPr>
        <w:t>=(2, 1, 3))</w:t>
      </w:r>
    </w:p>
    <w:p w14:paraId="3E833FCA"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model = </w:t>
      </w:r>
      <w:proofErr w:type="spellStart"/>
      <w:proofErr w:type="gramStart"/>
      <w:r w:rsidRPr="0019049B">
        <w:rPr>
          <w:rFonts w:ascii="黑体" w:eastAsia="黑体" w:hAnsi="黑体" w:cs="Times New Roman"/>
          <w:bCs/>
          <w:color w:val="000000"/>
          <w:sz w:val="24"/>
          <w:szCs w:val="36"/>
        </w:rPr>
        <w:t>mod.fit</w:t>
      </w:r>
      <w:proofErr w:type="spellEnd"/>
      <w:r w:rsidRPr="0019049B">
        <w:rPr>
          <w:rFonts w:ascii="黑体" w:eastAsia="黑体" w:hAnsi="黑体" w:cs="Times New Roman"/>
          <w:bCs/>
          <w:color w:val="000000"/>
          <w:sz w:val="24"/>
          <w:szCs w:val="36"/>
        </w:rPr>
        <w:t>(</w:t>
      </w:r>
      <w:proofErr w:type="gramEnd"/>
      <w:r w:rsidRPr="0019049B">
        <w:rPr>
          <w:rFonts w:ascii="黑体" w:eastAsia="黑体" w:hAnsi="黑体" w:cs="Times New Roman"/>
          <w:bCs/>
          <w:color w:val="000000"/>
          <w:sz w:val="24"/>
          <w:szCs w:val="36"/>
        </w:rPr>
        <w:t>)</w:t>
      </w:r>
    </w:p>
    <w:p w14:paraId="4C330059"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result_df</w:t>
      </w:r>
      <w:proofErr w:type="spellEnd"/>
      <w:r w:rsidRPr="0019049B">
        <w:rPr>
          <w:rFonts w:ascii="黑体" w:eastAsia="黑体" w:hAnsi="黑体" w:cs="Times New Roman"/>
          <w:bCs/>
          <w:color w:val="000000"/>
          <w:sz w:val="24"/>
          <w:szCs w:val="36"/>
        </w:rPr>
        <w:t xml:space="preserve"> = </w:t>
      </w:r>
      <w:proofErr w:type="spellStart"/>
      <w:proofErr w:type="gramStart"/>
      <w:r w:rsidRPr="0019049B">
        <w:rPr>
          <w:rFonts w:ascii="黑体" w:eastAsia="黑体" w:hAnsi="黑体" w:cs="Times New Roman"/>
          <w:bCs/>
          <w:color w:val="000000"/>
          <w:sz w:val="24"/>
          <w:szCs w:val="36"/>
        </w:rPr>
        <w:t>model.summary</w:t>
      </w:r>
      <w:proofErr w:type="spellEnd"/>
      <w:proofErr w:type="gramEnd"/>
      <w:r w:rsidRPr="0019049B">
        <w:rPr>
          <w:rFonts w:ascii="黑体" w:eastAsia="黑体" w:hAnsi="黑体" w:cs="Times New Roman"/>
          <w:bCs/>
          <w:color w:val="000000"/>
          <w:sz w:val="24"/>
          <w:szCs w:val="36"/>
        </w:rPr>
        <w:t>()</w:t>
      </w:r>
    </w:p>
    <w:p w14:paraId="5BA1399C"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table1 = </w:t>
      </w:r>
      <w:proofErr w:type="spellStart"/>
      <w:proofErr w:type="gramStart"/>
      <w:r w:rsidRPr="0019049B">
        <w:rPr>
          <w:rFonts w:ascii="黑体" w:eastAsia="黑体" w:hAnsi="黑体" w:cs="Times New Roman"/>
          <w:bCs/>
          <w:color w:val="000000"/>
          <w:sz w:val="24"/>
          <w:szCs w:val="36"/>
        </w:rPr>
        <w:t>pd.DataFrame</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result_df.tables</w:t>
      </w:r>
      <w:proofErr w:type="spellEnd"/>
      <w:r w:rsidRPr="0019049B">
        <w:rPr>
          <w:rFonts w:ascii="黑体" w:eastAsia="黑体" w:hAnsi="黑体" w:cs="Times New Roman"/>
          <w:bCs/>
          <w:color w:val="000000"/>
          <w:sz w:val="24"/>
          <w:szCs w:val="36"/>
        </w:rPr>
        <w:t>[0])</w:t>
      </w:r>
    </w:p>
    <w:p w14:paraId="532C095C"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table2 = </w:t>
      </w:r>
      <w:proofErr w:type="spellStart"/>
      <w:proofErr w:type="gramStart"/>
      <w:r w:rsidRPr="0019049B">
        <w:rPr>
          <w:rFonts w:ascii="黑体" w:eastAsia="黑体" w:hAnsi="黑体" w:cs="Times New Roman"/>
          <w:bCs/>
          <w:color w:val="000000"/>
          <w:sz w:val="24"/>
          <w:szCs w:val="36"/>
        </w:rPr>
        <w:t>pd.DataFrame</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result_df.tables</w:t>
      </w:r>
      <w:proofErr w:type="spellEnd"/>
      <w:r w:rsidRPr="0019049B">
        <w:rPr>
          <w:rFonts w:ascii="黑体" w:eastAsia="黑体" w:hAnsi="黑体" w:cs="Times New Roman"/>
          <w:bCs/>
          <w:color w:val="000000"/>
          <w:sz w:val="24"/>
          <w:szCs w:val="36"/>
        </w:rPr>
        <w:t>[1])</w:t>
      </w:r>
    </w:p>
    <w:p w14:paraId="5B6FF9A5"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table3 = </w:t>
      </w:r>
      <w:proofErr w:type="spellStart"/>
      <w:proofErr w:type="gramStart"/>
      <w:r w:rsidRPr="0019049B">
        <w:rPr>
          <w:rFonts w:ascii="黑体" w:eastAsia="黑体" w:hAnsi="黑体" w:cs="Times New Roman"/>
          <w:bCs/>
          <w:color w:val="000000"/>
          <w:sz w:val="24"/>
          <w:szCs w:val="36"/>
        </w:rPr>
        <w:t>pd.DataFrame</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result_df.tables</w:t>
      </w:r>
      <w:proofErr w:type="spellEnd"/>
      <w:r w:rsidRPr="0019049B">
        <w:rPr>
          <w:rFonts w:ascii="黑体" w:eastAsia="黑体" w:hAnsi="黑体" w:cs="Times New Roman"/>
          <w:bCs/>
          <w:color w:val="000000"/>
          <w:sz w:val="24"/>
          <w:szCs w:val="36"/>
        </w:rPr>
        <w:t>[2])</w:t>
      </w:r>
    </w:p>
    <w:p w14:paraId="71C90601"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result_df</w:t>
      </w:r>
      <w:proofErr w:type="spellEnd"/>
    </w:p>
    <w:p w14:paraId="47F8571D" w14:textId="77777777" w:rsidR="0019049B" w:rsidRPr="0019049B" w:rsidRDefault="0019049B" w:rsidP="0019049B">
      <w:pPr>
        <w:ind w:firstLine="480"/>
        <w:outlineLvl w:val="0"/>
        <w:rPr>
          <w:rFonts w:ascii="黑体" w:eastAsia="黑体" w:hAnsi="黑体" w:cs="Times New Roman"/>
          <w:bCs/>
          <w:color w:val="000000"/>
          <w:sz w:val="24"/>
          <w:szCs w:val="36"/>
        </w:rPr>
      </w:pPr>
    </w:p>
    <w:p w14:paraId="1D32CC07"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 自动定阶</w:t>
      </w:r>
    </w:p>
    <w:p w14:paraId="40C9EFE0"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pdq = list(</w:t>
      </w:r>
      <w:proofErr w:type="spellStart"/>
      <w:proofErr w:type="gramStart"/>
      <w:r w:rsidRPr="0019049B">
        <w:rPr>
          <w:rFonts w:ascii="黑体" w:eastAsia="黑体" w:hAnsi="黑体" w:cs="Times New Roman"/>
          <w:bCs/>
          <w:color w:val="000000"/>
          <w:sz w:val="24"/>
          <w:szCs w:val="36"/>
        </w:rPr>
        <w:t>itertools.product</w:t>
      </w:r>
      <w:proofErr w:type="spellEnd"/>
      <w:proofErr w:type="gramEnd"/>
      <w:r w:rsidRPr="0019049B">
        <w:rPr>
          <w:rFonts w:ascii="黑体" w:eastAsia="黑体" w:hAnsi="黑体" w:cs="Times New Roman"/>
          <w:bCs/>
          <w:color w:val="000000"/>
          <w:sz w:val="24"/>
          <w:szCs w:val="36"/>
        </w:rPr>
        <w:t>(range(0,3), range(0,2), range(0,3)))</w:t>
      </w:r>
    </w:p>
    <w:p w14:paraId="1E043B38"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seasonal_pdq</w:t>
      </w:r>
      <w:proofErr w:type="spellEnd"/>
      <w:r w:rsidRPr="0019049B">
        <w:rPr>
          <w:rFonts w:ascii="黑体" w:eastAsia="黑体" w:hAnsi="黑体" w:cs="Times New Roman"/>
          <w:bCs/>
          <w:color w:val="000000"/>
          <w:sz w:val="24"/>
          <w:szCs w:val="36"/>
        </w:rPr>
        <w:t xml:space="preserve"> = [(</w:t>
      </w:r>
      <w:proofErr w:type="gramStart"/>
      <w:r w:rsidRPr="0019049B">
        <w:rPr>
          <w:rFonts w:ascii="黑体" w:eastAsia="黑体" w:hAnsi="黑体" w:cs="Times New Roman"/>
          <w:bCs/>
          <w:color w:val="000000"/>
          <w:sz w:val="24"/>
          <w:szCs w:val="36"/>
        </w:rPr>
        <w:t>x[</w:t>
      </w:r>
      <w:proofErr w:type="gramEnd"/>
      <w:r w:rsidRPr="0019049B">
        <w:rPr>
          <w:rFonts w:ascii="黑体" w:eastAsia="黑体" w:hAnsi="黑体" w:cs="Times New Roman"/>
          <w:bCs/>
          <w:color w:val="000000"/>
          <w:sz w:val="24"/>
          <w:szCs w:val="36"/>
        </w:rPr>
        <w:t>0], x[1], x[2], 52) for x in list(pdq)]</w:t>
      </w:r>
    </w:p>
    <w:p w14:paraId="23609AD4" w14:textId="77777777" w:rsidR="0019049B" w:rsidRPr="0019049B" w:rsidRDefault="0019049B" w:rsidP="0019049B">
      <w:pPr>
        <w:ind w:firstLine="480"/>
        <w:outlineLvl w:val="0"/>
        <w:rPr>
          <w:rFonts w:ascii="黑体" w:eastAsia="黑体" w:hAnsi="黑体" w:cs="Times New Roman"/>
          <w:bCs/>
          <w:color w:val="000000"/>
          <w:sz w:val="24"/>
          <w:szCs w:val="36"/>
        </w:rPr>
      </w:pPr>
    </w:p>
    <w:p w14:paraId="4C20756E"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results = {}</w:t>
      </w:r>
    </w:p>
    <w:p w14:paraId="1445E291"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w:t>
      </w:r>
      <w:proofErr w:type="spellStart"/>
      <w:proofErr w:type="gramStart"/>
      <w:r w:rsidRPr="0019049B">
        <w:rPr>
          <w:rFonts w:ascii="黑体" w:eastAsia="黑体" w:hAnsi="黑体" w:cs="Times New Roman"/>
          <w:bCs/>
          <w:color w:val="000000"/>
          <w:sz w:val="24"/>
          <w:szCs w:val="36"/>
        </w:rPr>
        <w:t>modelpara,AIC</w:t>
      </w:r>
      <w:proofErr w:type="gramEnd"/>
      <w:r w:rsidRPr="0019049B">
        <w:rPr>
          <w:rFonts w:ascii="黑体" w:eastAsia="黑体" w:hAnsi="黑体" w:cs="Times New Roman"/>
          <w:bCs/>
          <w:color w:val="000000"/>
          <w:sz w:val="24"/>
          <w:szCs w:val="36"/>
        </w:rPr>
        <w:t>,BIC,HQIC</w:t>
      </w:r>
      <w:proofErr w:type="spellEnd"/>
      <w:r w:rsidRPr="0019049B">
        <w:rPr>
          <w:rFonts w:ascii="黑体" w:eastAsia="黑体" w:hAnsi="黑体" w:cs="Times New Roman"/>
          <w:bCs/>
          <w:color w:val="000000"/>
          <w:sz w:val="24"/>
          <w:szCs w:val="36"/>
        </w:rPr>
        <w:t xml:space="preserve"> = [],[],[],[]</w:t>
      </w:r>
    </w:p>
    <w:p w14:paraId="581193D7"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for </w:t>
      </w:r>
      <w:proofErr w:type="spellStart"/>
      <w:r w:rsidRPr="0019049B">
        <w:rPr>
          <w:rFonts w:ascii="黑体" w:eastAsia="黑体" w:hAnsi="黑体" w:cs="Times New Roman"/>
          <w:bCs/>
          <w:color w:val="000000"/>
          <w:sz w:val="24"/>
          <w:szCs w:val="36"/>
        </w:rPr>
        <w:t>param_seasonal</w:t>
      </w:r>
      <w:proofErr w:type="spellEnd"/>
      <w:r w:rsidRPr="0019049B">
        <w:rPr>
          <w:rFonts w:ascii="黑体" w:eastAsia="黑体" w:hAnsi="黑体" w:cs="Times New Roman"/>
          <w:bCs/>
          <w:color w:val="000000"/>
          <w:sz w:val="24"/>
          <w:szCs w:val="36"/>
        </w:rPr>
        <w:t xml:space="preserve"> in </w:t>
      </w:r>
      <w:proofErr w:type="spellStart"/>
      <w:r w:rsidRPr="0019049B">
        <w:rPr>
          <w:rFonts w:ascii="黑体" w:eastAsia="黑体" w:hAnsi="黑体" w:cs="Times New Roman"/>
          <w:bCs/>
          <w:color w:val="000000"/>
          <w:sz w:val="24"/>
          <w:szCs w:val="36"/>
        </w:rPr>
        <w:t>seasonal_pdq</w:t>
      </w:r>
      <w:proofErr w:type="spellEnd"/>
      <w:r w:rsidRPr="0019049B">
        <w:rPr>
          <w:rFonts w:ascii="黑体" w:eastAsia="黑体" w:hAnsi="黑体" w:cs="Times New Roman"/>
          <w:bCs/>
          <w:color w:val="000000"/>
          <w:sz w:val="24"/>
          <w:szCs w:val="36"/>
        </w:rPr>
        <w:t>:</w:t>
      </w:r>
    </w:p>
    <w:p w14:paraId="35617DAA"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try:</w:t>
      </w:r>
    </w:p>
    <w:p w14:paraId="781EC56F"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mod = </w:t>
      </w:r>
      <w:proofErr w:type="spellStart"/>
      <w:proofErr w:type="gramStart"/>
      <w:r w:rsidRPr="0019049B">
        <w:rPr>
          <w:rFonts w:ascii="黑体" w:eastAsia="黑体" w:hAnsi="黑体" w:cs="Times New Roman"/>
          <w:bCs/>
          <w:color w:val="000000"/>
          <w:sz w:val="24"/>
          <w:szCs w:val="36"/>
        </w:rPr>
        <w:t>sm.tsa.statespace</w:t>
      </w:r>
      <w:proofErr w:type="gramEnd"/>
      <w:r w:rsidRPr="0019049B">
        <w:rPr>
          <w:rFonts w:ascii="黑体" w:eastAsia="黑体" w:hAnsi="黑体" w:cs="Times New Roman"/>
          <w:bCs/>
          <w:color w:val="000000"/>
          <w:sz w:val="24"/>
          <w:szCs w:val="36"/>
        </w:rPr>
        <w:t>.SARIMAX</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train_data</w:t>
      </w:r>
      <w:proofErr w:type="spellEnd"/>
      <w:r w:rsidRPr="0019049B">
        <w:rPr>
          <w:rFonts w:ascii="黑体" w:eastAsia="黑体" w:hAnsi="黑体" w:cs="Times New Roman"/>
          <w:bCs/>
          <w:color w:val="000000"/>
          <w:sz w:val="24"/>
          <w:szCs w:val="36"/>
        </w:rPr>
        <w:t>,</w:t>
      </w:r>
    </w:p>
    <w:p w14:paraId="4F893BFE"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order</w:t>
      </w:r>
      <w:proofErr w:type="gramStart"/>
      <w:r w:rsidRPr="0019049B">
        <w:rPr>
          <w:rFonts w:ascii="黑体" w:eastAsia="黑体" w:hAnsi="黑体" w:cs="Times New Roman"/>
          <w:bCs/>
          <w:color w:val="000000"/>
          <w:sz w:val="24"/>
          <w:szCs w:val="36"/>
        </w:rPr>
        <w:t>=(</w:t>
      </w:r>
      <w:proofErr w:type="gramEnd"/>
      <w:r w:rsidRPr="0019049B">
        <w:rPr>
          <w:rFonts w:ascii="黑体" w:eastAsia="黑体" w:hAnsi="黑体" w:cs="Times New Roman"/>
          <w:bCs/>
          <w:color w:val="000000"/>
          <w:sz w:val="24"/>
          <w:szCs w:val="36"/>
        </w:rPr>
        <w:t>1,1,2),</w:t>
      </w:r>
    </w:p>
    <w:p w14:paraId="5ECF6519"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seasonal_order</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param_seasonal</w:t>
      </w:r>
      <w:proofErr w:type="spellEnd"/>
      <w:r w:rsidRPr="0019049B">
        <w:rPr>
          <w:rFonts w:ascii="黑体" w:eastAsia="黑体" w:hAnsi="黑体" w:cs="Times New Roman"/>
          <w:bCs/>
          <w:color w:val="000000"/>
          <w:sz w:val="24"/>
          <w:szCs w:val="36"/>
        </w:rPr>
        <w:t>,</w:t>
      </w:r>
    </w:p>
    <w:p w14:paraId="55666A84"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enforce_stationarity</w:t>
      </w:r>
      <w:proofErr w:type="spellEnd"/>
      <w:r w:rsidRPr="0019049B">
        <w:rPr>
          <w:rFonts w:ascii="黑体" w:eastAsia="黑体" w:hAnsi="黑体" w:cs="Times New Roman"/>
          <w:bCs/>
          <w:color w:val="000000"/>
          <w:sz w:val="24"/>
          <w:szCs w:val="36"/>
        </w:rPr>
        <w:t>=False,</w:t>
      </w:r>
    </w:p>
    <w:p w14:paraId="55111C26"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enforce_invertibility</w:t>
      </w:r>
      <w:proofErr w:type="spellEnd"/>
      <w:r w:rsidRPr="0019049B">
        <w:rPr>
          <w:rFonts w:ascii="黑体" w:eastAsia="黑体" w:hAnsi="黑体" w:cs="Times New Roman"/>
          <w:bCs/>
          <w:color w:val="000000"/>
          <w:sz w:val="24"/>
          <w:szCs w:val="36"/>
        </w:rPr>
        <w:t>=False</w:t>
      </w:r>
      <w:proofErr w:type="gramStart"/>
      <w:r w:rsidRPr="0019049B">
        <w:rPr>
          <w:rFonts w:ascii="黑体" w:eastAsia="黑体" w:hAnsi="黑体" w:cs="Times New Roman"/>
          <w:bCs/>
          <w:color w:val="000000"/>
          <w:sz w:val="24"/>
          <w:szCs w:val="36"/>
        </w:rPr>
        <w:t>).fit</w:t>
      </w:r>
      <w:proofErr w:type="gramEnd"/>
      <w:r w:rsidRPr="0019049B">
        <w:rPr>
          <w:rFonts w:ascii="黑体" w:eastAsia="黑体" w:hAnsi="黑体" w:cs="Times New Roman"/>
          <w:bCs/>
          <w:color w:val="000000"/>
          <w:sz w:val="24"/>
          <w:szCs w:val="36"/>
        </w:rPr>
        <w:t>()</w:t>
      </w:r>
    </w:p>
    <w:p w14:paraId="0C71C19D"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w:t>
      </w:r>
      <w:proofErr w:type="spellStart"/>
      <w:proofErr w:type="gramStart"/>
      <w:r w:rsidRPr="0019049B">
        <w:rPr>
          <w:rFonts w:ascii="黑体" w:eastAsia="黑体" w:hAnsi="黑体" w:cs="Times New Roman"/>
          <w:bCs/>
          <w:color w:val="000000"/>
          <w:sz w:val="24"/>
          <w:szCs w:val="36"/>
        </w:rPr>
        <w:t>modelpara.append</w:t>
      </w:r>
      <w:proofErr w:type="spellEnd"/>
      <w:proofErr w:type="gramEnd"/>
      <w:r w:rsidRPr="0019049B">
        <w:rPr>
          <w:rFonts w:ascii="黑体" w:eastAsia="黑体" w:hAnsi="黑体" w:cs="Times New Roman"/>
          <w:bCs/>
          <w:color w:val="000000"/>
          <w:sz w:val="24"/>
          <w:szCs w:val="36"/>
        </w:rPr>
        <w:t>("ARIMA(1,1,2)x{}".format(</w:t>
      </w:r>
      <w:proofErr w:type="spellStart"/>
      <w:r w:rsidRPr="0019049B">
        <w:rPr>
          <w:rFonts w:ascii="黑体" w:eastAsia="黑体" w:hAnsi="黑体" w:cs="Times New Roman"/>
          <w:bCs/>
          <w:color w:val="000000"/>
          <w:sz w:val="24"/>
          <w:szCs w:val="36"/>
        </w:rPr>
        <w:t>param_seasonal</w:t>
      </w:r>
      <w:proofErr w:type="spellEnd"/>
      <w:r w:rsidRPr="0019049B">
        <w:rPr>
          <w:rFonts w:ascii="黑体" w:eastAsia="黑体" w:hAnsi="黑体" w:cs="Times New Roman"/>
          <w:bCs/>
          <w:color w:val="000000"/>
          <w:sz w:val="24"/>
          <w:szCs w:val="36"/>
        </w:rPr>
        <w:t>))</w:t>
      </w:r>
    </w:p>
    <w:p w14:paraId="031D556B"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AIC.append</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mod.aic</w:t>
      </w:r>
      <w:proofErr w:type="spellEnd"/>
      <w:r w:rsidRPr="0019049B">
        <w:rPr>
          <w:rFonts w:ascii="黑体" w:eastAsia="黑体" w:hAnsi="黑体" w:cs="Times New Roman"/>
          <w:bCs/>
          <w:color w:val="000000"/>
          <w:sz w:val="24"/>
          <w:szCs w:val="36"/>
        </w:rPr>
        <w:t>)</w:t>
      </w:r>
    </w:p>
    <w:p w14:paraId="176291E3"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BIC.append</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mod.bic</w:t>
      </w:r>
      <w:proofErr w:type="spellEnd"/>
      <w:r w:rsidRPr="0019049B">
        <w:rPr>
          <w:rFonts w:ascii="黑体" w:eastAsia="黑体" w:hAnsi="黑体" w:cs="Times New Roman"/>
          <w:bCs/>
          <w:color w:val="000000"/>
          <w:sz w:val="24"/>
          <w:szCs w:val="36"/>
        </w:rPr>
        <w:t>)</w:t>
      </w:r>
    </w:p>
    <w:p w14:paraId="3B8364CB"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HQIC.append</w:t>
      </w:r>
      <w:proofErr w:type="spellEnd"/>
      <w:r w:rsidRPr="0019049B">
        <w:rPr>
          <w:rFonts w:ascii="黑体" w:eastAsia="黑体" w:hAnsi="黑体" w:cs="Times New Roman"/>
          <w:bCs/>
          <w:color w:val="000000"/>
          <w:sz w:val="24"/>
          <w:szCs w:val="36"/>
        </w:rPr>
        <w:t>(</w:t>
      </w:r>
      <w:proofErr w:type="spellStart"/>
      <w:proofErr w:type="gramStart"/>
      <w:r w:rsidRPr="0019049B">
        <w:rPr>
          <w:rFonts w:ascii="黑体" w:eastAsia="黑体" w:hAnsi="黑体" w:cs="Times New Roman"/>
          <w:bCs/>
          <w:color w:val="000000"/>
          <w:sz w:val="24"/>
          <w:szCs w:val="36"/>
        </w:rPr>
        <w:t>mod.hqic</w:t>
      </w:r>
      <w:proofErr w:type="spellEnd"/>
      <w:proofErr w:type="gramEnd"/>
      <w:r w:rsidRPr="0019049B">
        <w:rPr>
          <w:rFonts w:ascii="黑体" w:eastAsia="黑体" w:hAnsi="黑体" w:cs="Times New Roman"/>
          <w:bCs/>
          <w:color w:val="000000"/>
          <w:sz w:val="24"/>
          <w:szCs w:val="36"/>
        </w:rPr>
        <w:t>)</w:t>
      </w:r>
    </w:p>
    <w:p w14:paraId="3ABE9A7C"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print('ARIMA{}</w:t>
      </w:r>
      <w:proofErr w:type="gramStart"/>
      <w:r w:rsidRPr="0019049B">
        <w:rPr>
          <w:rFonts w:ascii="黑体" w:eastAsia="黑体" w:hAnsi="黑体" w:cs="Times New Roman"/>
          <w:bCs/>
          <w:color w:val="000000"/>
          <w:sz w:val="24"/>
          <w:szCs w:val="36"/>
        </w:rPr>
        <w:t>x{</w:t>
      </w:r>
      <w:proofErr w:type="gramEnd"/>
      <w:r w:rsidRPr="0019049B">
        <w:rPr>
          <w:rFonts w:ascii="黑体" w:eastAsia="黑体" w:hAnsi="黑体" w:cs="Times New Roman"/>
          <w:bCs/>
          <w:color w:val="000000"/>
          <w:sz w:val="24"/>
          <w:szCs w:val="36"/>
        </w:rPr>
        <w:t xml:space="preserve">} - AIC:{} - BIC:{} - HQIC:{}'.format(param, </w:t>
      </w:r>
      <w:proofErr w:type="spellStart"/>
      <w:r w:rsidRPr="0019049B">
        <w:rPr>
          <w:rFonts w:ascii="黑体" w:eastAsia="黑体" w:hAnsi="黑体" w:cs="Times New Roman"/>
          <w:bCs/>
          <w:color w:val="000000"/>
          <w:sz w:val="24"/>
          <w:szCs w:val="36"/>
        </w:rPr>
        <w:t>param_seasonal</w:t>
      </w:r>
      <w:proofErr w:type="spellEnd"/>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mod.aic,mod.bic,mod.hqic</w:t>
      </w:r>
      <w:proofErr w:type="spellEnd"/>
      <w:r w:rsidRPr="0019049B">
        <w:rPr>
          <w:rFonts w:ascii="黑体" w:eastAsia="黑体" w:hAnsi="黑体" w:cs="Times New Roman"/>
          <w:bCs/>
          <w:color w:val="000000"/>
          <w:sz w:val="24"/>
          <w:szCs w:val="36"/>
        </w:rPr>
        <w:t>))</w:t>
      </w:r>
    </w:p>
    <w:p w14:paraId="3D395F9D"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except:</w:t>
      </w:r>
    </w:p>
    <w:p w14:paraId="5D15D855"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continue</w:t>
      </w:r>
    </w:p>
    <w:p w14:paraId="2A192DF7"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results["ARIMA"] = </w:t>
      </w:r>
      <w:proofErr w:type="spellStart"/>
      <w:r w:rsidRPr="0019049B">
        <w:rPr>
          <w:rFonts w:ascii="黑体" w:eastAsia="黑体" w:hAnsi="黑体" w:cs="Times New Roman"/>
          <w:bCs/>
          <w:color w:val="000000"/>
          <w:sz w:val="24"/>
          <w:szCs w:val="36"/>
        </w:rPr>
        <w:t>modelpara</w:t>
      </w:r>
      <w:proofErr w:type="spellEnd"/>
    </w:p>
    <w:p w14:paraId="23052497"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results["AIC"] = AIC</w:t>
      </w:r>
    </w:p>
    <w:p w14:paraId="17596FC0"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results["BIC"] = BIC</w:t>
      </w:r>
    </w:p>
    <w:p w14:paraId="5D20E9BF"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results["HQIC"] = HQIC</w:t>
      </w:r>
    </w:p>
    <w:p w14:paraId="52B42BC9"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results = </w:t>
      </w:r>
      <w:proofErr w:type="spellStart"/>
      <w:proofErr w:type="gramStart"/>
      <w:r w:rsidRPr="0019049B">
        <w:rPr>
          <w:rFonts w:ascii="黑体" w:eastAsia="黑体" w:hAnsi="黑体" w:cs="Times New Roman"/>
          <w:bCs/>
          <w:color w:val="000000"/>
          <w:sz w:val="24"/>
          <w:szCs w:val="36"/>
        </w:rPr>
        <w:t>pd.DataFrame</w:t>
      </w:r>
      <w:proofErr w:type="spellEnd"/>
      <w:proofErr w:type="gramEnd"/>
      <w:r w:rsidRPr="0019049B">
        <w:rPr>
          <w:rFonts w:ascii="黑体" w:eastAsia="黑体" w:hAnsi="黑体" w:cs="Times New Roman"/>
          <w:bCs/>
          <w:color w:val="000000"/>
          <w:sz w:val="24"/>
          <w:szCs w:val="36"/>
        </w:rPr>
        <w:t>(results)</w:t>
      </w:r>
    </w:p>
    <w:p w14:paraId="6500B155"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results</w:t>
      </w:r>
    </w:p>
    <w:p w14:paraId="669FF89F" w14:textId="77777777" w:rsidR="0019049B" w:rsidRPr="0019049B" w:rsidRDefault="0019049B" w:rsidP="0019049B">
      <w:pPr>
        <w:ind w:firstLine="480"/>
        <w:outlineLvl w:val="0"/>
        <w:rPr>
          <w:rFonts w:ascii="黑体" w:eastAsia="黑体" w:hAnsi="黑体" w:cs="Times New Roman"/>
          <w:bCs/>
          <w:color w:val="000000"/>
          <w:sz w:val="24"/>
          <w:szCs w:val="36"/>
        </w:rPr>
      </w:pPr>
    </w:p>
    <w:p w14:paraId="2211D770"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#可视化</w:t>
      </w:r>
    </w:p>
    <w:p w14:paraId="218297D7"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fig, axes = </w:t>
      </w:r>
      <w:proofErr w:type="spellStart"/>
      <w:proofErr w:type="gramStart"/>
      <w:r w:rsidRPr="0019049B">
        <w:rPr>
          <w:rFonts w:ascii="黑体" w:eastAsia="黑体" w:hAnsi="黑体" w:cs="Times New Roman"/>
          <w:bCs/>
          <w:color w:val="000000"/>
          <w:sz w:val="24"/>
          <w:szCs w:val="36"/>
        </w:rPr>
        <w:t>plt.subplots</w:t>
      </w:r>
      <w:proofErr w:type="spellEnd"/>
      <w:proofErr w:type="gramEnd"/>
      <w:r w:rsidRPr="0019049B">
        <w:rPr>
          <w:rFonts w:ascii="黑体" w:eastAsia="黑体" w:hAnsi="黑体" w:cs="Times New Roman"/>
          <w:bCs/>
          <w:color w:val="000000"/>
          <w:sz w:val="24"/>
          <w:szCs w:val="36"/>
        </w:rPr>
        <w:t>(1,2,figsize = (20,4))</w:t>
      </w:r>
    </w:p>
    <w:p w14:paraId="2A07D6C4" w14:textId="77777777" w:rsidR="0019049B" w:rsidRPr="0019049B" w:rsidRDefault="0019049B" w:rsidP="0019049B">
      <w:pPr>
        <w:ind w:firstLine="480"/>
        <w:outlineLvl w:val="0"/>
        <w:rPr>
          <w:rFonts w:ascii="黑体" w:eastAsia="黑体" w:hAnsi="黑体" w:cs="Times New Roman"/>
          <w:bCs/>
          <w:color w:val="000000"/>
          <w:sz w:val="24"/>
          <w:szCs w:val="36"/>
        </w:rPr>
      </w:pPr>
      <w:proofErr w:type="gramStart"/>
      <w:r w:rsidRPr="0019049B">
        <w:rPr>
          <w:rFonts w:ascii="黑体" w:eastAsia="黑体" w:hAnsi="黑体" w:cs="Times New Roman"/>
          <w:bCs/>
          <w:color w:val="000000"/>
          <w:sz w:val="24"/>
          <w:szCs w:val="36"/>
        </w:rPr>
        <w:t>axes[</w:t>
      </w:r>
      <w:proofErr w:type="gramEnd"/>
      <w:r w:rsidRPr="0019049B">
        <w:rPr>
          <w:rFonts w:ascii="黑体" w:eastAsia="黑体" w:hAnsi="黑体" w:cs="Times New Roman"/>
          <w:bCs/>
          <w:color w:val="000000"/>
          <w:sz w:val="24"/>
          <w:szCs w:val="36"/>
        </w:rPr>
        <w:t>0].plot(</w:t>
      </w:r>
      <w:proofErr w:type="spellStart"/>
      <w:r w:rsidRPr="0019049B">
        <w:rPr>
          <w:rFonts w:ascii="黑体" w:eastAsia="黑体" w:hAnsi="黑体" w:cs="Times New Roman"/>
          <w:bCs/>
          <w:color w:val="000000"/>
          <w:sz w:val="24"/>
          <w:szCs w:val="36"/>
        </w:rPr>
        <w:t>model.resid,label</w:t>
      </w:r>
      <w:proofErr w:type="spellEnd"/>
      <w:r w:rsidRPr="0019049B">
        <w:rPr>
          <w:rFonts w:ascii="黑体" w:eastAsia="黑体" w:hAnsi="黑体" w:cs="Times New Roman"/>
          <w:bCs/>
          <w:color w:val="000000"/>
          <w:sz w:val="24"/>
          <w:szCs w:val="36"/>
        </w:rPr>
        <w:t xml:space="preserve"> = "Model Residual")</w:t>
      </w:r>
    </w:p>
    <w:p w14:paraId="09C6F7DF" w14:textId="77777777" w:rsidR="0019049B" w:rsidRPr="0019049B" w:rsidRDefault="0019049B" w:rsidP="0019049B">
      <w:pPr>
        <w:ind w:firstLine="480"/>
        <w:outlineLvl w:val="0"/>
        <w:rPr>
          <w:rFonts w:ascii="黑体" w:eastAsia="黑体" w:hAnsi="黑体" w:cs="Times New Roman"/>
          <w:bCs/>
          <w:color w:val="000000"/>
          <w:sz w:val="24"/>
          <w:szCs w:val="36"/>
        </w:rPr>
      </w:pPr>
      <w:proofErr w:type="gramStart"/>
      <w:r w:rsidRPr="0019049B">
        <w:rPr>
          <w:rFonts w:ascii="黑体" w:eastAsia="黑体" w:hAnsi="黑体" w:cs="Times New Roman"/>
          <w:bCs/>
          <w:color w:val="000000"/>
          <w:sz w:val="24"/>
          <w:szCs w:val="36"/>
        </w:rPr>
        <w:t>axes[</w:t>
      </w:r>
      <w:proofErr w:type="gramEnd"/>
      <w:r w:rsidRPr="0019049B">
        <w:rPr>
          <w:rFonts w:ascii="黑体" w:eastAsia="黑体" w:hAnsi="黑体" w:cs="Times New Roman"/>
          <w:bCs/>
          <w:color w:val="000000"/>
          <w:sz w:val="24"/>
          <w:szCs w:val="36"/>
        </w:rPr>
        <w:t>1].hist(</w:t>
      </w:r>
      <w:proofErr w:type="spellStart"/>
      <w:r w:rsidRPr="0019049B">
        <w:rPr>
          <w:rFonts w:ascii="黑体" w:eastAsia="黑体" w:hAnsi="黑体" w:cs="Times New Roman"/>
          <w:bCs/>
          <w:color w:val="000000"/>
          <w:sz w:val="24"/>
          <w:szCs w:val="36"/>
        </w:rPr>
        <w:t>model.resid,bins</w:t>
      </w:r>
      <w:proofErr w:type="spellEnd"/>
      <w:r w:rsidRPr="0019049B">
        <w:rPr>
          <w:rFonts w:ascii="黑体" w:eastAsia="黑体" w:hAnsi="黑体" w:cs="Times New Roman"/>
          <w:bCs/>
          <w:color w:val="000000"/>
          <w:sz w:val="24"/>
          <w:szCs w:val="36"/>
        </w:rPr>
        <w:t xml:space="preserve"> = 50, normed=True)</w:t>
      </w:r>
    </w:p>
    <w:p w14:paraId="311FD13F"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sns.kdeplot</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model.resid,shade</w:t>
      </w:r>
      <w:proofErr w:type="spellEnd"/>
      <w:r w:rsidRPr="0019049B">
        <w:rPr>
          <w:rFonts w:ascii="黑体" w:eastAsia="黑体" w:hAnsi="黑体" w:cs="Times New Roman"/>
          <w:bCs/>
          <w:color w:val="000000"/>
          <w:sz w:val="24"/>
          <w:szCs w:val="36"/>
        </w:rPr>
        <w:t>=False)</w:t>
      </w:r>
    </w:p>
    <w:p w14:paraId="2CAB304F"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axes[0</w:t>
      </w:r>
      <w:proofErr w:type="gramStart"/>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set</w:t>
      </w:r>
      <w:proofErr w:type="gramEnd"/>
      <w:r w:rsidRPr="0019049B">
        <w:rPr>
          <w:rFonts w:ascii="黑体" w:eastAsia="黑体" w:hAnsi="黑体" w:cs="Times New Roman"/>
          <w:bCs/>
          <w:color w:val="000000"/>
          <w:sz w:val="24"/>
          <w:szCs w:val="36"/>
        </w:rPr>
        <w:t>_xlabel</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DateTime</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=16)</w:t>
      </w:r>
    </w:p>
    <w:p w14:paraId="3E69190C"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axes[0</w:t>
      </w:r>
      <w:proofErr w:type="gramStart"/>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set</w:t>
      </w:r>
      <w:proofErr w:type="gramEnd"/>
      <w:r w:rsidRPr="0019049B">
        <w:rPr>
          <w:rFonts w:ascii="黑体" w:eastAsia="黑体" w:hAnsi="黑体" w:cs="Times New Roman"/>
          <w:bCs/>
          <w:color w:val="000000"/>
          <w:sz w:val="24"/>
          <w:szCs w:val="36"/>
        </w:rPr>
        <w:t>_title</w:t>
      </w:r>
      <w:proofErr w:type="spellEnd"/>
      <w:r w:rsidRPr="0019049B">
        <w:rPr>
          <w:rFonts w:ascii="黑体" w:eastAsia="黑体" w:hAnsi="黑体" w:cs="Times New Roman"/>
          <w:bCs/>
          <w:color w:val="000000"/>
          <w:sz w:val="24"/>
          <w:szCs w:val="36"/>
        </w:rPr>
        <w:t>("")</w:t>
      </w:r>
    </w:p>
    <w:p w14:paraId="60F2ACBC"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plt.xticks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=14)</w:t>
      </w:r>
    </w:p>
    <w:p w14:paraId="58D99E28"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plt.yticks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=14)</w:t>
      </w:r>
    </w:p>
    <w:p w14:paraId="2F955A05"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axes[1</w:t>
      </w:r>
      <w:proofErr w:type="gramStart"/>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set</w:t>
      </w:r>
      <w:proofErr w:type="gramEnd"/>
      <w:r w:rsidRPr="0019049B">
        <w:rPr>
          <w:rFonts w:ascii="黑体" w:eastAsia="黑体" w:hAnsi="黑体" w:cs="Times New Roman"/>
          <w:bCs/>
          <w:color w:val="000000"/>
          <w:sz w:val="24"/>
          <w:szCs w:val="36"/>
        </w:rPr>
        <w:t>_xlabel</w:t>
      </w:r>
      <w:proofErr w:type="spellEnd"/>
      <w:r w:rsidRPr="0019049B">
        <w:rPr>
          <w:rFonts w:ascii="黑体" w:eastAsia="黑体" w:hAnsi="黑体" w:cs="Times New Roman"/>
          <w:bCs/>
          <w:color w:val="000000"/>
          <w:sz w:val="24"/>
          <w:szCs w:val="36"/>
        </w:rPr>
        <w:t>("Residual",</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=16)</w:t>
      </w:r>
    </w:p>
    <w:p w14:paraId="0FAB4477"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axes[1</w:t>
      </w:r>
      <w:proofErr w:type="gramStart"/>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set</w:t>
      </w:r>
      <w:proofErr w:type="gramEnd"/>
      <w:r w:rsidRPr="0019049B">
        <w:rPr>
          <w:rFonts w:ascii="黑体" w:eastAsia="黑体" w:hAnsi="黑体" w:cs="Times New Roman"/>
          <w:bCs/>
          <w:color w:val="000000"/>
          <w:sz w:val="24"/>
          <w:szCs w:val="36"/>
        </w:rPr>
        <w:t>_title</w:t>
      </w:r>
      <w:proofErr w:type="spellEnd"/>
      <w:r w:rsidRPr="0019049B">
        <w:rPr>
          <w:rFonts w:ascii="黑体" w:eastAsia="黑体" w:hAnsi="黑体" w:cs="Times New Roman"/>
          <w:bCs/>
          <w:color w:val="000000"/>
          <w:sz w:val="24"/>
          <w:szCs w:val="36"/>
        </w:rPr>
        <w:t>("")</w:t>
      </w:r>
    </w:p>
    <w:p w14:paraId="386E4A1F"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plt.yticks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=14)</w:t>
      </w:r>
    </w:p>
    <w:p w14:paraId="7A1E4646"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plt.xticks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=14)</w:t>
      </w:r>
    </w:p>
    <w:p w14:paraId="767AE26A"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plt.subplots</w:t>
      </w:r>
      <w:proofErr w:type="gramEnd"/>
      <w:r w:rsidRPr="0019049B">
        <w:rPr>
          <w:rFonts w:ascii="黑体" w:eastAsia="黑体" w:hAnsi="黑体" w:cs="Times New Roman"/>
          <w:bCs/>
          <w:color w:val="000000"/>
          <w:sz w:val="24"/>
          <w:szCs w:val="36"/>
        </w:rPr>
        <w:t>_adjust</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wspace</w:t>
      </w:r>
      <w:proofErr w:type="spellEnd"/>
      <w:r w:rsidRPr="0019049B">
        <w:rPr>
          <w:rFonts w:ascii="黑体" w:eastAsia="黑体" w:hAnsi="黑体" w:cs="Times New Roman"/>
          <w:bCs/>
          <w:color w:val="000000"/>
          <w:sz w:val="24"/>
          <w:szCs w:val="36"/>
        </w:rPr>
        <w:t>=0.1)</w:t>
      </w:r>
    </w:p>
    <w:p w14:paraId="634CE76E"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plt.savefig</w:t>
      </w:r>
      <w:proofErr w:type="spellEnd"/>
      <w:proofErr w:type="gramEnd"/>
      <w:r w:rsidRPr="0019049B">
        <w:rPr>
          <w:rFonts w:ascii="黑体" w:eastAsia="黑体" w:hAnsi="黑体" w:cs="Times New Roman"/>
          <w:bCs/>
          <w:color w:val="000000"/>
          <w:sz w:val="24"/>
          <w:szCs w:val="36"/>
        </w:rPr>
        <w:t>("./output/Residual.</w:t>
      </w:r>
      <w:proofErr w:type="spellStart"/>
      <w:r w:rsidRPr="0019049B">
        <w:rPr>
          <w:rFonts w:ascii="黑体" w:eastAsia="黑体" w:hAnsi="黑体" w:cs="Times New Roman"/>
          <w:bCs/>
          <w:color w:val="000000"/>
          <w:sz w:val="24"/>
          <w:szCs w:val="36"/>
        </w:rPr>
        <w:t>png</w:t>
      </w:r>
      <w:proofErr w:type="spellEnd"/>
      <w:r w:rsidRPr="0019049B">
        <w:rPr>
          <w:rFonts w:ascii="黑体" w:eastAsia="黑体" w:hAnsi="黑体" w:cs="Times New Roman"/>
          <w:bCs/>
          <w:color w:val="000000"/>
          <w:sz w:val="24"/>
          <w:szCs w:val="36"/>
        </w:rPr>
        <w:t xml:space="preserve">",dpi=500, </w:t>
      </w:r>
      <w:proofErr w:type="spellStart"/>
      <w:r w:rsidRPr="0019049B">
        <w:rPr>
          <w:rFonts w:ascii="黑体" w:eastAsia="黑体" w:hAnsi="黑体" w:cs="Times New Roman"/>
          <w:bCs/>
          <w:color w:val="000000"/>
          <w:sz w:val="24"/>
          <w:szCs w:val="36"/>
        </w:rPr>
        <w:t>bbox_inches</w:t>
      </w:r>
      <w:proofErr w:type="spellEnd"/>
      <w:r w:rsidRPr="0019049B">
        <w:rPr>
          <w:rFonts w:ascii="黑体" w:eastAsia="黑体" w:hAnsi="黑体" w:cs="Times New Roman"/>
          <w:bCs/>
          <w:color w:val="000000"/>
          <w:sz w:val="24"/>
          <w:szCs w:val="36"/>
        </w:rPr>
        <w:t xml:space="preserve"> = "tight")</w:t>
      </w:r>
    </w:p>
    <w:p w14:paraId="18574898"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plt.show</w:t>
      </w:r>
      <w:proofErr w:type="spellEnd"/>
      <w:proofErr w:type="gramEnd"/>
      <w:r w:rsidRPr="0019049B">
        <w:rPr>
          <w:rFonts w:ascii="黑体" w:eastAsia="黑体" w:hAnsi="黑体" w:cs="Times New Roman"/>
          <w:bCs/>
          <w:color w:val="000000"/>
          <w:sz w:val="24"/>
          <w:szCs w:val="36"/>
        </w:rPr>
        <w:t>()</w:t>
      </w:r>
    </w:p>
    <w:p w14:paraId="6788BCB1"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x = </w:t>
      </w:r>
      <w:proofErr w:type="spellStart"/>
      <w:proofErr w:type="gramStart"/>
      <w:r w:rsidRPr="0019049B">
        <w:rPr>
          <w:rFonts w:ascii="黑体" w:eastAsia="黑体" w:hAnsi="黑体" w:cs="Times New Roman"/>
          <w:bCs/>
          <w:color w:val="000000"/>
          <w:sz w:val="24"/>
          <w:szCs w:val="36"/>
        </w:rPr>
        <w:t>sm.stats</w:t>
      </w:r>
      <w:proofErr w:type="gramEnd"/>
      <w:r w:rsidRPr="0019049B">
        <w:rPr>
          <w:rFonts w:ascii="黑体" w:eastAsia="黑体" w:hAnsi="黑体" w:cs="Times New Roman"/>
          <w:bCs/>
          <w:color w:val="000000"/>
          <w:sz w:val="24"/>
          <w:szCs w:val="36"/>
        </w:rPr>
        <w:t>.durbin_watson</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model.resid.values</w:t>
      </w:r>
      <w:proofErr w:type="spellEnd"/>
      <w:r w:rsidRPr="0019049B">
        <w:rPr>
          <w:rFonts w:ascii="黑体" w:eastAsia="黑体" w:hAnsi="黑体" w:cs="Times New Roman"/>
          <w:bCs/>
          <w:color w:val="000000"/>
          <w:sz w:val="24"/>
          <w:szCs w:val="36"/>
        </w:rPr>
        <w:t>)</w:t>
      </w:r>
    </w:p>
    <w:p w14:paraId="03BBCB77" w14:textId="77777777" w:rsidR="0019049B" w:rsidRPr="0019049B" w:rsidRDefault="0019049B" w:rsidP="0019049B">
      <w:pPr>
        <w:ind w:firstLine="480"/>
        <w:outlineLvl w:val="0"/>
        <w:rPr>
          <w:rFonts w:ascii="黑体" w:eastAsia="黑体" w:hAnsi="黑体" w:cs="Times New Roman"/>
          <w:bCs/>
          <w:color w:val="000000"/>
          <w:sz w:val="24"/>
          <w:szCs w:val="36"/>
        </w:rPr>
      </w:pPr>
    </w:p>
    <w:p w14:paraId="56793CB1"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#查看</w:t>
      </w:r>
      <w:proofErr w:type="spellStart"/>
      <w:r w:rsidRPr="0019049B">
        <w:rPr>
          <w:rFonts w:ascii="黑体" w:eastAsia="黑体" w:hAnsi="黑体" w:cs="Times New Roman"/>
          <w:bCs/>
          <w:color w:val="000000"/>
          <w:sz w:val="24"/>
          <w:szCs w:val="36"/>
        </w:rPr>
        <w:t>acf</w:t>
      </w:r>
      <w:proofErr w:type="spellEnd"/>
      <w:r w:rsidRPr="0019049B">
        <w:rPr>
          <w:rFonts w:ascii="黑体" w:eastAsia="黑体" w:hAnsi="黑体" w:cs="Times New Roman"/>
          <w:bCs/>
          <w:color w:val="000000"/>
          <w:sz w:val="24"/>
          <w:szCs w:val="36"/>
        </w:rPr>
        <w:t>与</w:t>
      </w:r>
      <w:proofErr w:type="spellStart"/>
      <w:r w:rsidRPr="0019049B">
        <w:rPr>
          <w:rFonts w:ascii="黑体" w:eastAsia="黑体" w:hAnsi="黑体" w:cs="Times New Roman"/>
          <w:bCs/>
          <w:color w:val="000000"/>
          <w:sz w:val="24"/>
          <w:szCs w:val="36"/>
        </w:rPr>
        <w:t>pacf</w:t>
      </w:r>
      <w:proofErr w:type="spellEnd"/>
      <w:r w:rsidRPr="0019049B">
        <w:rPr>
          <w:rFonts w:ascii="黑体" w:eastAsia="黑体" w:hAnsi="黑体" w:cs="Times New Roman"/>
          <w:bCs/>
          <w:color w:val="000000"/>
          <w:sz w:val="24"/>
          <w:szCs w:val="36"/>
        </w:rPr>
        <w:t>确定q和p</w:t>
      </w:r>
    </w:p>
    <w:p w14:paraId="041A2F71"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fig, axes = </w:t>
      </w:r>
      <w:proofErr w:type="spellStart"/>
      <w:proofErr w:type="gramStart"/>
      <w:r w:rsidRPr="0019049B">
        <w:rPr>
          <w:rFonts w:ascii="黑体" w:eastAsia="黑体" w:hAnsi="黑体" w:cs="Times New Roman"/>
          <w:bCs/>
          <w:color w:val="000000"/>
          <w:sz w:val="24"/>
          <w:szCs w:val="36"/>
        </w:rPr>
        <w:t>plt.subplots</w:t>
      </w:r>
      <w:proofErr w:type="spellEnd"/>
      <w:proofErr w:type="gramEnd"/>
      <w:r w:rsidRPr="0019049B">
        <w:rPr>
          <w:rFonts w:ascii="黑体" w:eastAsia="黑体" w:hAnsi="黑体" w:cs="Times New Roman"/>
          <w:bCs/>
          <w:color w:val="000000"/>
          <w:sz w:val="24"/>
          <w:szCs w:val="36"/>
        </w:rPr>
        <w:t xml:space="preserve">(1,2, </w:t>
      </w:r>
      <w:proofErr w:type="spellStart"/>
      <w:r w:rsidRPr="0019049B">
        <w:rPr>
          <w:rFonts w:ascii="黑体" w:eastAsia="黑体" w:hAnsi="黑体" w:cs="Times New Roman"/>
          <w:bCs/>
          <w:color w:val="000000"/>
          <w:sz w:val="24"/>
          <w:szCs w:val="36"/>
        </w:rPr>
        <w:t>sharey</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True,figsize</w:t>
      </w:r>
      <w:proofErr w:type="spellEnd"/>
      <w:r w:rsidRPr="0019049B">
        <w:rPr>
          <w:rFonts w:ascii="黑体" w:eastAsia="黑体" w:hAnsi="黑体" w:cs="Times New Roman"/>
          <w:bCs/>
          <w:color w:val="000000"/>
          <w:sz w:val="24"/>
          <w:szCs w:val="36"/>
        </w:rPr>
        <w:t xml:space="preserve"> = (20,4))</w:t>
      </w:r>
    </w:p>
    <w:p w14:paraId="7B9AAD0E"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plot_</w:t>
      </w:r>
      <w:proofErr w:type="gramStart"/>
      <w:r w:rsidRPr="0019049B">
        <w:rPr>
          <w:rFonts w:ascii="黑体" w:eastAsia="黑体" w:hAnsi="黑体" w:cs="Times New Roman"/>
          <w:bCs/>
          <w:color w:val="000000"/>
          <w:sz w:val="24"/>
          <w:szCs w:val="36"/>
        </w:rPr>
        <w:t>acf</w:t>
      </w:r>
      <w:proofErr w:type="spellEnd"/>
      <w:r w:rsidRPr="0019049B">
        <w:rPr>
          <w:rFonts w:ascii="黑体" w:eastAsia="黑体" w:hAnsi="黑体" w:cs="Times New Roman"/>
          <w:bCs/>
          <w:color w:val="000000"/>
          <w:sz w:val="24"/>
          <w:szCs w:val="36"/>
        </w:rPr>
        <w:t>(</w:t>
      </w:r>
      <w:proofErr w:type="spellStart"/>
      <w:proofErr w:type="gramEnd"/>
      <w:r w:rsidRPr="0019049B">
        <w:rPr>
          <w:rFonts w:ascii="黑体" w:eastAsia="黑体" w:hAnsi="黑体" w:cs="Times New Roman"/>
          <w:bCs/>
          <w:color w:val="000000"/>
          <w:sz w:val="24"/>
          <w:szCs w:val="36"/>
        </w:rPr>
        <w:t>model.resid</w:t>
      </w:r>
      <w:proofErr w:type="spellEnd"/>
      <w:r w:rsidRPr="0019049B">
        <w:rPr>
          <w:rFonts w:ascii="黑体" w:eastAsia="黑体" w:hAnsi="黑体" w:cs="Times New Roman"/>
          <w:bCs/>
          <w:color w:val="000000"/>
          <w:sz w:val="24"/>
          <w:szCs w:val="36"/>
        </w:rPr>
        <w:t>, ax=axes[0])</w:t>
      </w:r>
    </w:p>
    <w:p w14:paraId="77EDFC53"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plot_</w:t>
      </w:r>
      <w:proofErr w:type="gramStart"/>
      <w:r w:rsidRPr="0019049B">
        <w:rPr>
          <w:rFonts w:ascii="黑体" w:eastAsia="黑体" w:hAnsi="黑体" w:cs="Times New Roman"/>
          <w:bCs/>
          <w:color w:val="000000"/>
          <w:sz w:val="24"/>
          <w:szCs w:val="36"/>
        </w:rPr>
        <w:t>pacf</w:t>
      </w:r>
      <w:proofErr w:type="spellEnd"/>
      <w:r w:rsidRPr="0019049B">
        <w:rPr>
          <w:rFonts w:ascii="黑体" w:eastAsia="黑体" w:hAnsi="黑体" w:cs="Times New Roman"/>
          <w:bCs/>
          <w:color w:val="000000"/>
          <w:sz w:val="24"/>
          <w:szCs w:val="36"/>
        </w:rPr>
        <w:t>(</w:t>
      </w:r>
      <w:proofErr w:type="spellStart"/>
      <w:proofErr w:type="gramEnd"/>
      <w:r w:rsidRPr="0019049B">
        <w:rPr>
          <w:rFonts w:ascii="黑体" w:eastAsia="黑体" w:hAnsi="黑体" w:cs="Times New Roman"/>
          <w:bCs/>
          <w:color w:val="000000"/>
          <w:sz w:val="24"/>
          <w:szCs w:val="36"/>
        </w:rPr>
        <w:t>model.resid</w:t>
      </w:r>
      <w:proofErr w:type="spellEnd"/>
      <w:r w:rsidRPr="0019049B">
        <w:rPr>
          <w:rFonts w:ascii="黑体" w:eastAsia="黑体" w:hAnsi="黑体" w:cs="Times New Roman"/>
          <w:bCs/>
          <w:color w:val="000000"/>
          <w:sz w:val="24"/>
          <w:szCs w:val="36"/>
        </w:rPr>
        <w:t>, ax=axes[1])</w:t>
      </w:r>
    </w:p>
    <w:p w14:paraId="7FF6014C"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axes[0</w:t>
      </w:r>
      <w:proofErr w:type="gramStart"/>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set</w:t>
      </w:r>
      <w:proofErr w:type="gramEnd"/>
      <w:r w:rsidRPr="0019049B">
        <w:rPr>
          <w:rFonts w:ascii="黑体" w:eastAsia="黑体" w:hAnsi="黑体" w:cs="Times New Roman"/>
          <w:bCs/>
          <w:color w:val="000000"/>
          <w:sz w:val="24"/>
          <w:szCs w:val="36"/>
        </w:rPr>
        <w:t>_xlabel</w:t>
      </w:r>
      <w:proofErr w:type="spellEnd"/>
      <w:r w:rsidRPr="0019049B">
        <w:rPr>
          <w:rFonts w:ascii="黑体" w:eastAsia="黑体" w:hAnsi="黑体" w:cs="Times New Roman"/>
          <w:bCs/>
          <w:color w:val="000000"/>
          <w:sz w:val="24"/>
          <w:szCs w:val="36"/>
        </w:rPr>
        <w:t>("ACF",</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=16)</w:t>
      </w:r>
    </w:p>
    <w:p w14:paraId="1B9CB846"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axes[0</w:t>
      </w:r>
      <w:proofErr w:type="gramStart"/>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set</w:t>
      </w:r>
      <w:proofErr w:type="gramEnd"/>
      <w:r w:rsidRPr="0019049B">
        <w:rPr>
          <w:rFonts w:ascii="黑体" w:eastAsia="黑体" w:hAnsi="黑体" w:cs="Times New Roman"/>
          <w:bCs/>
          <w:color w:val="000000"/>
          <w:sz w:val="24"/>
          <w:szCs w:val="36"/>
        </w:rPr>
        <w:t>_title</w:t>
      </w:r>
      <w:proofErr w:type="spellEnd"/>
      <w:r w:rsidRPr="0019049B">
        <w:rPr>
          <w:rFonts w:ascii="黑体" w:eastAsia="黑体" w:hAnsi="黑体" w:cs="Times New Roman"/>
          <w:bCs/>
          <w:color w:val="000000"/>
          <w:sz w:val="24"/>
          <w:szCs w:val="36"/>
        </w:rPr>
        <w:t>("")</w:t>
      </w:r>
    </w:p>
    <w:p w14:paraId="66560C0D"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plt.xticks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=14)</w:t>
      </w:r>
    </w:p>
    <w:p w14:paraId="0E193886"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plt.yticks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=14)</w:t>
      </w:r>
    </w:p>
    <w:p w14:paraId="789A326F"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axes[1</w:t>
      </w:r>
      <w:proofErr w:type="gramStart"/>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set</w:t>
      </w:r>
      <w:proofErr w:type="gramEnd"/>
      <w:r w:rsidRPr="0019049B">
        <w:rPr>
          <w:rFonts w:ascii="黑体" w:eastAsia="黑体" w:hAnsi="黑体" w:cs="Times New Roman"/>
          <w:bCs/>
          <w:color w:val="000000"/>
          <w:sz w:val="24"/>
          <w:szCs w:val="36"/>
        </w:rPr>
        <w:t>_xlabel</w:t>
      </w:r>
      <w:proofErr w:type="spellEnd"/>
      <w:r w:rsidRPr="0019049B">
        <w:rPr>
          <w:rFonts w:ascii="黑体" w:eastAsia="黑体" w:hAnsi="黑体" w:cs="Times New Roman"/>
          <w:bCs/>
          <w:color w:val="000000"/>
          <w:sz w:val="24"/>
          <w:szCs w:val="36"/>
        </w:rPr>
        <w:t>("PACF",</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=16)</w:t>
      </w:r>
    </w:p>
    <w:p w14:paraId="4E8DD0A6"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axes[1</w:t>
      </w:r>
      <w:proofErr w:type="gramStart"/>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set</w:t>
      </w:r>
      <w:proofErr w:type="gramEnd"/>
      <w:r w:rsidRPr="0019049B">
        <w:rPr>
          <w:rFonts w:ascii="黑体" w:eastAsia="黑体" w:hAnsi="黑体" w:cs="Times New Roman"/>
          <w:bCs/>
          <w:color w:val="000000"/>
          <w:sz w:val="24"/>
          <w:szCs w:val="36"/>
        </w:rPr>
        <w:t>_title</w:t>
      </w:r>
      <w:proofErr w:type="spellEnd"/>
      <w:r w:rsidRPr="0019049B">
        <w:rPr>
          <w:rFonts w:ascii="黑体" w:eastAsia="黑体" w:hAnsi="黑体" w:cs="Times New Roman"/>
          <w:bCs/>
          <w:color w:val="000000"/>
          <w:sz w:val="24"/>
          <w:szCs w:val="36"/>
        </w:rPr>
        <w:t>("")</w:t>
      </w:r>
    </w:p>
    <w:p w14:paraId="318A41C1"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plt.yticks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=14)</w:t>
      </w:r>
    </w:p>
    <w:p w14:paraId="20094D9A"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plt.xticks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=14)</w:t>
      </w:r>
    </w:p>
    <w:p w14:paraId="1FF2C12C"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plt.subplots</w:t>
      </w:r>
      <w:proofErr w:type="gramEnd"/>
      <w:r w:rsidRPr="0019049B">
        <w:rPr>
          <w:rFonts w:ascii="黑体" w:eastAsia="黑体" w:hAnsi="黑体" w:cs="Times New Roman"/>
          <w:bCs/>
          <w:color w:val="000000"/>
          <w:sz w:val="24"/>
          <w:szCs w:val="36"/>
        </w:rPr>
        <w:t>_adjust</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wspace</w:t>
      </w:r>
      <w:proofErr w:type="spellEnd"/>
      <w:r w:rsidRPr="0019049B">
        <w:rPr>
          <w:rFonts w:ascii="黑体" w:eastAsia="黑体" w:hAnsi="黑体" w:cs="Times New Roman"/>
          <w:bCs/>
          <w:color w:val="000000"/>
          <w:sz w:val="24"/>
          <w:szCs w:val="36"/>
        </w:rPr>
        <w:t>=0.1)</w:t>
      </w:r>
    </w:p>
    <w:p w14:paraId="3EE97F9D"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plt.savefig</w:t>
      </w:r>
      <w:proofErr w:type="spellEnd"/>
      <w:proofErr w:type="gramEnd"/>
      <w:r w:rsidRPr="0019049B">
        <w:rPr>
          <w:rFonts w:ascii="黑体" w:eastAsia="黑体" w:hAnsi="黑体" w:cs="Times New Roman"/>
          <w:bCs/>
          <w:color w:val="000000"/>
          <w:sz w:val="24"/>
          <w:szCs w:val="36"/>
        </w:rPr>
        <w:t>("./output/residual_acf_pacf.</w:t>
      </w:r>
      <w:proofErr w:type="spellStart"/>
      <w:r w:rsidRPr="0019049B">
        <w:rPr>
          <w:rFonts w:ascii="黑体" w:eastAsia="黑体" w:hAnsi="黑体" w:cs="Times New Roman"/>
          <w:bCs/>
          <w:color w:val="000000"/>
          <w:sz w:val="24"/>
          <w:szCs w:val="36"/>
        </w:rPr>
        <w:t>png</w:t>
      </w:r>
      <w:proofErr w:type="spellEnd"/>
      <w:r w:rsidRPr="0019049B">
        <w:rPr>
          <w:rFonts w:ascii="黑体" w:eastAsia="黑体" w:hAnsi="黑体" w:cs="Times New Roman"/>
          <w:bCs/>
          <w:color w:val="000000"/>
          <w:sz w:val="24"/>
          <w:szCs w:val="36"/>
        </w:rPr>
        <w:t xml:space="preserve">",dpi=500, </w:t>
      </w:r>
      <w:proofErr w:type="spellStart"/>
      <w:r w:rsidRPr="0019049B">
        <w:rPr>
          <w:rFonts w:ascii="黑体" w:eastAsia="黑体" w:hAnsi="黑体" w:cs="Times New Roman"/>
          <w:bCs/>
          <w:color w:val="000000"/>
          <w:sz w:val="24"/>
          <w:szCs w:val="36"/>
        </w:rPr>
        <w:t>bbox_inches</w:t>
      </w:r>
      <w:proofErr w:type="spellEnd"/>
      <w:r w:rsidRPr="0019049B">
        <w:rPr>
          <w:rFonts w:ascii="黑体" w:eastAsia="黑体" w:hAnsi="黑体" w:cs="Times New Roman"/>
          <w:bCs/>
          <w:color w:val="000000"/>
          <w:sz w:val="24"/>
          <w:szCs w:val="36"/>
        </w:rPr>
        <w:t xml:space="preserve"> = "tight")</w:t>
      </w:r>
    </w:p>
    <w:p w14:paraId="1ED18094"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plt.show</w:t>
      </w:r>
      <w:proofErr w:type="spellEnd"/>
      <w:proofErr w:type="gramEnd"/>
      <w:r w:rsidRPr="0019049B">
        <w:rPr>
          <w:rFonts w:ascii="黑体" w:eastAsia="黑体" w:hAnsi="黑体" w:cs="Times New Roman"/>
          <w:bCs/>
          <w:color w:val="000000"/>
          <w:sz w:val="24"/>
          <w:szCs w:val="36"/>
        </w:rPr>
        <w:t>()</w:t>
      </w:r>
    </w:p>
    <w:p w14:paraId="663E7FBC" w14:textId="77777777" w:rsidR="0019049B" w:rsidRPr="0019049B" w:rsidRDefault="0019049B" w:rsidP="0019049B">
      <w:pPr>
        <w:ind w:firstLine="480"/>
        <w:outlineLvl w:val="0"/>
        <w:rPr>
          <w:rFonts w:ascii="黑体" w:eastAsia="黑体" w:hAnsi="黑体" w:cs="Times New Roman"/>
          <w:bCs/>
          <w:color w:val="000000"/>
          <w:sz w:val="24"/>
          <w:szCs w:val="36"/>
        </w:rPr>
      </w:pPr>
    </w:p>
    <w:p w14:paraId="06B74490"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r,q</w:t>
      </w:r>
      <w:proofErr w:type="gramEnd"/>
      <w:r w:rsidRPr="0019049B">
        <w:rPr>
          <w:rFonts w:ascii="黑体" w:eastAsia="黑体" w:hAnsi="黑体" w:cs="Times New Roman"/>
          <w:bCs/>
          <w:color w:val="000000"/>
          <w:sz w:val="24"/>
          <w:szCs w:val="36"/>
        </w:rPr>
        <w:t>,p</w:t>
      </w:r>
      <w:proofErr w:type="spellEnd"/>
      <w:r w:rsidRPr="0019049B">
        <w:rPr>
          <w:rFonts w:ascii="黑体" w:eastAsia="黑体" w:hAnsi="黑体" w:cs="Times New Roman"/>
          <w:bCs/>
          <w:color w:val="000000"/>
          <w:sz w:val="24"/>
          <w:szCs w:val="36"/>
        </w:rPr>
        <w:t xml:space="preserve"> = </w:t>
      </w:r>
      <w:proofErr w:type="spellStart"/>
      <w:r w:rsidRPr="0019049B">
        <w:rPr>
          <w:rFonts w:ascii="黑体" w:eastAsia="黑体" w:hAnsi="黑体" w:cs="Times New Roman"/>
          <w:bCs/>
          <w:color w:val="000000"/>
          <w:sz w:val="24"/>
          <w:szCs w:val="36"/>
        </w:rPr>
        <w:t>sm.tsa.acf</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model.resid.values.squeeze</w:t>
      </w:r>
      <w:proofErr w:type="spellEnd"/>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qstat</w:t>
      </w:r>
      <w:proofErr w:type="spellEnd"/>
      <w:r w:rsidRPr="0019049B">
        <w:rPr>
          <w:rFonts w:ascii="黑体" w:eastAsia="黑体" w:hAnsi="黑体" w:cs="Times New Roman"/>
          <w:bCs/>
          <w:color w:val="000000"/>
          <w:sz w:val="24"/>
          <w:szCs w:val="36"/>
        </w:rPr>
        <w:t>=True)</w:t>
      </w:r>
    </w:p>
    <w:p w14:paraId="3FCE060E"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data = </w:t>
      </w:r>
      <w:proofErr w:type="spellStart"/>
      <w:r w:rsidRPr="0019049B">
        <w:rPr>
          <w:rFonts w:ascii="黑体" w:eastAsia="黑体" w:hAnsi="黑体" w:cs="Times New Roman"/>
          <w:bCs/>
          <w:color w:val="000000"/>
          <w:sz w:val="24"/>
          <w:szCs w:val="36"/>
        </w:rPr>
        <w:t>np.c</w:t>
      </w:r>
      <w:proofErr w:type="spellEnd"/>
      <w:r w:rsidRPr="0019049B">
        <w:rPr>
          <w:rFonts w:ascii="黑体" w:eastAsia="黑体" w:hAnsi="黑体" w:cs="Times New Roman"/>
          <w:bCs/>
          <w:color w:val="000000"/>
          <w:sz w:val="24"/>
          <w:szCs w:val="36"/>
        </w:rPr>
        <w:t>_[</w:t>
      </w:r>
      <w:proofErr w:type="gramStart"/>
      <w:r w:rsidRPr="0019049B">
        <w:rPr>
          <w:rFonts w:ascii="黑体" w:eastAsia="黑体" w:hAnsi="黑体" w:cs="Times New Roman"/>
          <w:bCs/>
          <w:color w:val="000000"/>
          <w:sz w:val="24"/>
          <w:szCs w:val="36"/>
        </w:rPr>
        <w:t>range(</w:t>
      </w:r>
      <w:proofErr w:type="gramEnd"/>
      <w:r w:rsidRPr="0019049B">
        <w:rPr>
          <w:rFonts w:ascii="黑体" w:eastAsia="黑体" w:hAnsi="黑体" w:cs="Times New Roman"/>
          <w:bCs/>
          <w:color w:val="000000"/>
          <w:sz w:val="24"/>
          <w:szCs w:val="36"/>
        </w:rPr>
        <w:t>1,41), r[1:], q, p]</w:t>
      </w:r>
    </w:p>
    <w:p w14:paraId="5DCB1456"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table = </w:t>
      </w:r>
      <w:proofErr w:type="spellStart"/>
      <w:proofErr w:type="gramStart"/>
      <w:r w:rsidRPr="0019049B">
        <w:rPr>
          <w:rFonts w:ascii="黑体" w:eastAsia="黑体" w:hAnsi="黑体" w:cs="Times New Roman"/>
          <w:bCs/>
          <w:color w:val="000000"/>
          <w:sz w:val="24"/>
          <w:szCs w:val="36"/>
        </w:rPr>
        <w:t>pd.DataFrame</w:t>
      </w:r>
      <w:proofErr w:type="spellEnd"/>
      <w:proofErr w:type="gramEnd"/>
      <w:r w:rsidRPr="0019049B">
        <w:rPr>
          <w:rFonts w:ascii="黑体" w:eastAsia="黑体" w:hAnsi="黑体" w:cs="Times New Roman"/>
          <w:bCs/>
          <w:color w:val="000000"/>
          <w:sz w:val="24"/>
          <w:szCs w:val="36"/>
        </w:rPr>
        <w:t>(data, columns=['lag', "AC", "Q", "Prob(&gt;Q)"])</w:t>
      </w:r>
    </w:p>
    <w:p w14:paraId="52D80B7F"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test_stochastic2 = round(</w:t>
      </w:r>
      <w:proofErr w:type="spellStart"/>
      <w:r w:rsidRPr="0019049B">
        <w:rPr>
          <w:rFonts w:ascii="黑体" w:eastAsia="黑体" w:hAnsi="黑体" w:cs="Times New Roman"/>
          <w:bCs/>
          <w:color w:val="000000"/>
          <w:sz w:val="24"/>
          <w:szCs w:val="36"/>
        </w:rPr>
        <w:t>table.set_index</w:t>
      </w:r>
      <w:proofErr w:type="spellEnd"/>
      <w:r w:rsidRPr="0019049B">
        <w:rPr>
          <w:rFonts w:ascii="黑体" w:eastAsia="黑体" w:hAnsi="黑体" w:cs="Times New Roman"/>
          <w:bCs/>
          <w:color w:val="000000"/>
          <w:sz w:val="24"/>
          <w:szCs w:val="36"/>
        </w:rPr>
        <w:t>('lag'),3)</w:t>
      </w:r>
    </w:p>
    <w:p w14:paraId="453DE253"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test_stochastic2</w:t>
      </w:r>
    </w:p>
    <w:p w14:paraId="72206629" w14:textId="77777777" w:rsidR="0019049B" w:rsidRPr="0019049B" w:rsidRDefault="0019049B" w:rsidP="0019049B">
      <w:pPr>
        <w:ind w:firstLine="480"/>
        <w:outlineLvl w:val="0"/>
        <w:rPr>
          <w:rFonts w:ascii="黑体" w:eastAsia="黑体" w:hAnsi="黑体" w:cs="Times New Roman"/>
          <w:bCs/>
          <w:color w:val="000000"/>
          <w:sz w:val="24"/>
          <w:szCs w:val="36"/>
        </w:rPr>
      </w:pPr>
    </w:p>
    <w:p w14:paraId="5FFC3531"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predict_train</w:t>
      </w:r>
      <w:proofErr w:type="spellEnd"/>
      <w:r w:rsidRPr="0019049B">
        <w:rPr>
          <w:rFonts w:ascii="黑体" w:eastAsia="黑体" w:hAnsi="黑体" w:cs="Times New Roman"/>
          <w:bCs/>
          <w:color w:val="000000"/>
          <w:sz w:val="24"/>
          <w:szCs w:val="36"/>
        </w:rPr>
        <w:t xml:space="preserve"> = </w:t>
      </w:r>
      <w:proofErr w:type="spellStart"/>
      <w:proofErr w:type="gramStart"/>
      <w:r w:rsidRPr="0019049B">
        <w:rPr>
          <w:rFonts w:ascii="黑体" w:eastAsia="黑体" w:hAnsi="黑体" w:cs="Times New Roman"/>
          <w:bCs/>
          <w:color w:val="000000"/>
          <w:sz w:val="24"/>
          <w:szCs w:val="36"/>
        </w:rPr>
        <w:t>model.predict</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typ</w:t>
      </w:r>
      <w:proofErr w:type="spellEnd"/>
      <w:r w:rsidRPr="0019049B">
        <w:rPr>
          <w:rFonts w:ascii="黑体" w:eastAsia="黑体" w:hAnsi="黑体" w:cs="Times New Roman"/>
          <w:bCs/>
          <w:color w:val="000000"/>
          <w:sz w:val="24"/>
          <w:szCs w:val="36"/>
        </w:rPr>
        <w:t>='levels')</w:t>
      </w:r>
    </w:p>
    <w:p w14:paraId="69919435"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predict_test</w:t>
      </w:r>
      <w:proofErr w:type="spellEnd"/>
      <w:r w:rsidRPr="0019049B">
        <w:rPr>
          <w:rFonts w:ascii="黑体" w:eastAsia="黑体" w:hAnsi="黑体" w:cs="Times New Roman"/>
          <w:bCs/>
          <w:color w:val="000000"/>
          <w:sz w:val="24"/>
          <w:szCs w:val="36"/>
        </w:rPr>
        <w:t xml:space="preserve"> = </w:t>
      </w:r>
      <w:proofErr w:type="spellStart"/>
      <w:proofErr w:type="gramStart"/>
      <w:r w:rsidRPr="0019049B">
        <w:rPr>
          <w:rFonts w:ascii="黑体" w:eastAsia="黑体" w:hAnsi="黑体" w:cs="Times New Roman"/>
          <w:bCs/>
          <w:color w:val="000000"/>
          <w:sz w:val="24"/>
          <w:szCs w:val="36"/>
        </w:rPr>
        <w:t>model.forecast</w:t>
      </w:r>
      <w:proofErr w:type="spellEnd"/>
      <w:proofErr w:type="gramEnd"/>
      <w:r w:rsidRPr="0019049B">
        <w:rPr>
          <w:rFonts w:ascii="黑体" w:eastAsia="黑体" w:hAnsi="黑体" w:cs="Times New Roman"/>
          <w:bCs/>
          <w:color w:val="000000"/>
          <w:sz w:val="24"/>
          <w:szCs w:val="36"/>
        </w:rPr>
        <w:t>(int(</w:t>
      </w:r>
      <w:proofErr w:type="spellStart"/>
      <w:r w:rsidRPr="0019049B">
        <w:rPr>
          <w:rFonts w:ascii="黑体" w:eastAsia="黑体" w:hAnsi="黑体" w:cs="Times New Roman"/>
          <w:bCs/>
          <w:color w:val="000000"/>
          <w:sz w:val="24"/>
          <w:szCs w:val="36"/>
        </w:rPr>
        <w:t>len</w:t>
      </w:r>
      <w:proofErr w:type="spellEnd"/>
      <w:r w:rsidRPr="0019049B">
        <w:rPr>
          <w:rFonts w:ascii="黑体" w:eastAsia="黑体" w:hAnsi="黑体" w:cs="Times New Roman"/>
          <w:bCs/>
          <w:color w:val="000000"/>
          <w:sz w:val="24"/>
          <w:szCs w:val="36"/>
        </w:rPr>
        <w:t>(data)*0.15))[0]</w:t>
      </w:r>
    </w:p>
    <w:p w14:paraId="10EF9551"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predict_test</w:t>
      </w:r>
      <w:proofErr w:type="spellEnd"/>
      <w:r w:rsidRPr="0019049B">
        <w:rPr>
          <w:rFonts w:ascii="黑体" w:eastAsia="黑体" w:hAnsi="黑体" w:cs="Times New Roman"/>
          <w:bCs/>
          <w:color w:val="000000"/>
          <w:sz w:val="24"/>
          <w:szCs w:val="36"/>
        </w:rPr>
        <w:t xml:space="preserve"> = </w:t>
      </w:r>
      <w:proofErr w:type="gramStart"/>
      <w:r w:rsidRPr="0019049B">
        <w:rPr>
          <w:rFonts w:ascii="黑体" w:eastAsia="黑体" w:hAnsi="黑体" w:cs="Times New Roman"/>
          <w:bCs/>
          <w:color w:val="000000"/>
          <w:sz w:val="24"/>
          <w:szCs w:val="36"/>
        </w:rPr>
        <w:t>pd.Series</w:t>
      </w:r>
      <w:proofErr w:type="gramEnd"/>
      <w:r w:rsidRPr="0019049B">
        <w:rPr>
          <w:rFonts w:ascii="黑体" w:eastAsia="黑体" w:hAnsi="黑体" w:cs="Times New Roman"/>
          <w:bCs/>
          <w:color w:val="000000"/>
          <w:sz w:val="24"/>
          <w:szCs w:val="36"/>
        </w:rPr>
        <w:t>(model.forecast(int(len(data)*0.05+1))[0],index=test_data.index)</w:t>
      </w:r>
    </w:p>
    <w:p w14:paraId="523FF2A8" w14:textId="77777777" w:rsidR="0019049B" w:rsidRPr="0019049B" w:rsidRDefault="0019049B" w:rsidP="0019049B">
      <w:pPr>
        <w:ind w:firstLine="480"/>
        <w:outlineLvl w:val="0"/>
        <w:rPr>
          <w:rFonts w:ascii="黑体" w:eastAsia="黑体" w:hAnsi="黑体" w:cs="Times New Roman"/>
          <w:bCs/>
          <w:color w:val="000000"/>
          <w:sz w:val="24"/>
          <w:szCs w:val="36"/>
        </w:rPr>
      </w:pPr>
    </w:p>
    <w:p w14:paraId="7A4CF3A4"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#可视化</w:t>
      </w:r>
    </w:p>
    <w:p w14:paraId="752BC7E5"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绘制时序图</w:t>
      </w:r>
    </w:p>
    <w:p w14:paraId="2BA09CFF"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fig = </w:t>
      </w:r>
      <w:proofErr w:type="spellStart"/>
      <w:proofErr w:type="gramStart"/>
      <w:r w:rsidRPr="0019049B">
        <w:rPr>
          <w:rFonts w:ascii="黑体" w:eastAsia="黑体" w:hAnsi="黑体" w:cs="Times New Roman"/>
          <w:bCs/>
          <w:color w:val="000000"/>
          <w:sz w:val="24"/>
          <w:szCs w:val="36"/>
        </w:rPr>
        <w:t>plt.figure</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figsize</w:t>
      </w:r>
      <w:proofErr w:type="spellEnd"/>
      <w:r w:rsidRPr="0019049B">
        <w:rPr>
          <w:rFonts w:ascii="黑体" w:eastAsia="黑体" w:hAnsi="黑体" w:cs="Times New Roman"/>
          <w:bCs/>
          <w:color w:val="000000"/>
          <w:sz w:val="24"/>
          <w:szCs w:val="36"/>
        </w:rPr>
        <w:t>=(15,8))</w:t>
      </w:r>
    </w:p>
    <w:p w14:paraId="4BB39F67"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plt.plot</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train_data,"black",label</w:t>
      </w:r>
      <w:proofErr w:type="spellEnd"/>
      <w:r w:rsidRPr="0019049B">
        <w:rPr>
          <w:rFonts w:ascii="黑体" w:eastAsia="黑体" w:hAnsi="黑体" w:cs="Times New Roman"/>
          <w:bCs/>
          <w:color w:val="000000"/>
          <w:sz w:val="24"/>
          <w:szCs w:val="36"/>
        </w:rPr>
        <w:t>="Train Data")</w:t>
      </w:r>
    </w:p>
    <w:p w14:paraId="44F7182C"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plt.plot</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test_data,"black",label</w:t>
      </w:r>
      <w:proofErr w:type="spellEnd"/>
      <w:r w:rsidRPr="0019049B">
        <w:rPr>
          <w:rFonts w:ascii="黑体" w:eastAsia="黑体" w:hAnsi="黑体" w:cs="Times New Roman"/>
          <w:bCs/>
          <w:color w:val="000000"/>
          <w:sz w:val="24"/>
          <w:szCs w:val="36"/>
        </w:rPr>
        <w:t>="Test Data")</w:t>
      </w:r>
    </w:p>
    <w:p w14:paraId="56671D16"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plt.plot</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predict_train,"red",label</w:t>
      </w:r>
      <w:proofErr w:type="spellEnd"/>
      <w:r w:rsidRPr="0019049B">
        <w:rPr>
          <w:rFonts w:ascii="黑体" w:eastAsia="黑体" w:hAnsi="黑体" w:cs="Times New Roman"/>
          <w:bCs/>
          <w:color w:val="000000"/>
          <w:sz w:val="24"/>
          <w:szCs w:val="36"/>
        </w:rPr>
        <w:t xml:space="preserve"> = "Predict Data")</w:t>
      </w:r>
    </w:p>
    <w:p w14:paraId="4CD3AB4F"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plt.plot</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predict_test,"blue",label</w:t>
      </w:r>
      <w:proofErr w:type="spellEnd"/>
      <w:r w:rsidRPr="0019049B">
        <w:rPr>
          <w:rFonts w:ascii="黑体" w:eastAsia="黑体" w:hAnsi="黑体" w:cs="Times New Roman"/>
          <w:bCs/>
          <w:color w:val="000000"/>
          <w:sz w:val="24"/>
          <w:szCs w:val="36"/>
        </w:rPr>
        <w:t xml:space="preserve"> = "Predict Test")</w:t>
      </w:r>
    </w:p>
    <w:p w14:paraId="6F5FD920"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plt.xticks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 xml:space="preserve"> = 14)</w:t>
      </w:r>
    </w:p>
    <w:p w14:paraId="4B19A240"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plt.yticks</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 xml:space="preserve"> = 14)</w:t>
      </w:r>
    </w:p>
    <w:p w14:paraId="31725462"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plt.xlabel</w:t>
      </w:r>
      <w:proofErr w:type="spellEnd"/>
      <w:proofErr w:type="gram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DateTime</w:t>
      </w:r>
      <w:proofErr w:type="spellEnd"/>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 xml:space="preserve"> = 16)</w:t>
      </w:r>
    </w:p>
    <w:p w14:paraId="0A1BF2FF"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plt.ylabel</w:t>
      </w:r>
      <w:proofErr w:type="spellEnd"/>
      <w:proofErr w:type="gramEnd"/>
      <w:r w:rsidRPr="0019049B">
        <w:rPr>
          <w:rFonts w:ascii="黑体" w:eastAsia="黑体" w:hAnsi="黑体" w:cs="Times New Roman"/>
          <w:bCs/>
          <w:color w:val="000000"/>
          <w:sz w:val="24"/>
          <w:szCs w:val="36"/>
        </w:rPr>
        <w:t xml:space="preserve">("Temperature", </w:t>
      </w:r>
      <w:proofErr w:type="spellStart"/>
      <w:r w:rsidRPr="0019049B">
        <w:rPr>
          <w:rFonts w:ascii="黑体" w:eastAsia="黑体" w:hAnsi="黑体" w:cs="Times New Roman"/>
          <w:bCs/>
          <w:color w:val="000000"/>
          <w:sz w:val="24"/>
          <w:szCs w:val="36"/>
        </w:rPr>
        <w:t>fontsize</w:t>
      </w:r>
      <w:proofErr w:type="spellEnd"/>
      <w:r w:rsidRPr="0019049B">
        <w:rPr>
          <w:rFonts w:ascii="黑体" w:eastAsia="黑体" w:hAnsi="黑体" w:cs="Times New Roman"/>
          <w:bCs/>
          <w:color w:val="000000"/>
          <w:sz w:val="24"/>
          <w:szCs w:val="36"/>
        </w:rPr>
        <w:t xml:space="preserve"> = 16)</w:t>
      </w:r>
    </w:p>
    <w:p w14:paraId="6D45C75F"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r w:rsidRPr="0019049B">
        <w:rPr>
          <w:rFonts w:ascii="黑体" w:eastAsia="黑体" w:hAnsi="黑体" w:cs="Times New Roman"/>
          <w:bCs/>
          <w:color w:val="000000"/>
          <w:sz w:val="24"/>
          <w:szCs w:val="36"/>
        </w:rPr>
        <w:t>plt.axvline</w:t>
      </w:r>
      <w:proofErr w:type="spellEnd"/>
      <w:r w:rsidRPr="0019049B">
        <w:rPr>
          <w:rFonts w:ascii="黑体" w:eastAsia="黑体" w:hAnsi="黑体" w:cs="Times New Roman"/>
          <w:bCs/>
          <w:color w:val="000000"/>
          <w:sz w:val="24"/>
          <w:szCs w:val="36"/>
        </w:rPr>
        <w:t>(x=</w:t>
      </w:r>
      <w:proofErr w:type="spellStart"/>
      <w:r w:rsidRPr="0019049B">
        <w:rPr>
          <w:rFonts w:ascii="黑体" w:eastAsia="黑体" w:hAnsi="黑体" w:cs="Times New Roman"/>
          <w:bCs/>
          <w:color w:val="000000"/>
          <w:sz w:val="24"/>
          <w:szCs w:val="36"/>
        </w:rPr>
        <w:t>index,ls</w:t>
      </w:r>
      <w:proofErr w:type="spellEnd"/>
      <w:r w:rsidRPr="0019049B">
        <w:rPr>
          <w:rFonts w:ascii="黑体" w:eastAsia="黑体" w:hAnsi="黑体" w:cs="Times New Roman"/>
          <w:bCs/>
          <w:color w:val="000000"/>
          <w:sz w:val="24"/>
          <w:szCs w:val="36"/>
        </w:rPr>
        <w:t>="-",c="black")#添加垂直直线</w:t>
      </w:r>
    </w:p>
    <w:p w14:paraId="28FE8432"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plt.legend</w:t>
      </w:r>
      <w:proofErr w:type="spellEnd"/>
      <w:proofErr w:type="gramEnd"/>
      <w:r w:rsidRPr="0019049B">
        <w:rPr>
          <w:rFonts w:ascii="黑体" w:eastAsia="黑体" w:hAnsi="黑体" w:cs="Times New Roman"/>
          <w:bCs/>
          <w:color w:val="000000"/>
          <w:sz w:val="24"/>
          <w:szCs w:val="36"/>
        </w:rPr>
        <w:t>(loc="best")</w:t>
      </w:r>
    </w:p>
    <w:p w14:paraId="47222F3B"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plt.savefig</w:t>
      </w:r>
      <w:proofErr w:type="spellEnd"/>
      <w:proofErr w:type="gramEnd"/>
      <w:r w:rsidRPr="0019049B">
        <w:rPr>
          <w:rFonts w:ascii="黑体" w:eastAsia="黑体" w:hAnsi="黑体" w:cs="Times New Roman"/>
          <w:bCs/>
          <w:color w:val="000000"/>
          <w:sz w:val="24"/>
          <w:szCs w:val="36"/>
        </w:rPr>
        <w:t>("output/PredictResultAll.png", dpi = 500, format = "</w:t>
      </w:r>
      <w:proofErr w:type="spellStart"/>
      <w:r w:rsidRPr="0019049B">
        <w:rPr>
          <w:rFonts w:ascii="黑体" w:eastAsia="黑体" w:hAnsi="黑体" w:cs="Times New Roman"/>
          <w:bCs/>
          <w:color w:val="000000"/>
          <w:sz w:val="24"/>
          <w:szCs w:val="36"/>
        </w:rPr>
        <w:t>png</w:t>
      </w:r>
      <w:proofErr w:type="spellEnd"/>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bbox_inches</w:t>
      </w:r>
      <w:proofErr w:type="spellEnd"/>
      <w:r w:rsidRPr="0019049B">
        <w:rPr>
          <w:rFonts w:ascii="黑体" w:eastAsia="黑体" w:hAnsi="黑体" w:cs="Times New Roman"/>
          <w:bCs/>
          <w:color w:val="000000"/>
          <w:sz w:val="24"/>
          <w:szCs w:val="36"/>
        </w:rPr>
        <w:t xml:space="preserve"> = "tight")</w:t>
      </w:r>
    </w:p>
    <w:p w14:paraId="057AC5B3" w14:textId="77777777" w:rsidR="0019049B" w:rsidRPr="0019049B" w:rsidRDefault="0019049B" w:rsidP="0019049B">
      <w:pPr>
        <w:ind w:firstLine="480"/>
        <w:outlineLvl w:val="0"/>
        <w:rPr>
          <w:rFonts w:ascii="黑体" w:eastAsia="黑体" w:hAnsi="黑体" w:cs="Times New Roman"/>
          <w:bCs/>
          <w:color w:val="000000"/>
          <w:sz w:val="24"/>
          <w:szCs w:val="36"/>
        </w:rPr>
      </w:pPr>
      <w:proofErr w:type="gramStart"/>
      <w:r w:rsidRPr="0019049B">
        <w:rPr>
          <w:rFonts w:ascii="黑体" w:eastAsia="黑体" w:hAnsi="黑体" w:cs="Times New Roman"/>
          <w:bCs/>
          <w:color w:val="000000"/>
          <w:sz w:val="24"/>
          <w:szCs w:val="36"/>
        </w:rPr>
        <w:t>print(</w:t>
      </w:r>
      <w:proofErr w:type="gramEnd"/>
      <w:r w:rsidRPr="0019049B">
        <w:rPr>
          <w:rFonts w:ascii="黑体" w:eastAsia="黑体" w:hAnsi="黑体" w:cs="Times New Roman"/>
          <w:bCs/>
          <w:color w:val="000000"/>
          <w:sz w:val="24"/>
          <w:szCs w:val="36"/>
        </w:rPr>
        <w:t xml:space="preserve">'Train RMSE: %.4f'% </w:t>
      </w:r>
      <w:proofErr w:type="spellStart"/>
      <w:r w:rsidRPr="0019049B">
        <w:rPr>
          <w:rFonts w:ascii="黑体" w:eastAsia="黑体" w:hAnsi="黑体" w:cs="Times New Roman"/>
          <w:bCs/>
          <w:color w:val="000000"/>
          <w:sz w:val="24"/>
          <w:szCs w:val="36"/>
        </w:rPr>
        <w:t>np.sqrt</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np.sum</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predict_train-train_data</w:t>
      </w:r>
      <w:proofErr w:type="spellEnd"/>
      <w:r w:rsidRPr="0019049B">
        <w:rPr>
          <w:rFonts w:ascii="黑体" w:eastAsia="黑体" w:hAnsi="黑体" w:cs="Times New Roman"/>
          <w:bCs/>
          <w:color w:val="000000"/>
          <w:sz w:val="24"/>
          <w:szCs w:val="36"/>
        </w:rPr>
        <w:t>)**2)/</w:t>
      </w:r>
      <w:proofErr w:type="spellStart"/>
      <w:r w:rsidRPr="0019049B">
        <w:rPr>
          <w:rFonts w:ascii="黑体" w:eastAsia="黑体" w:hAnsi="黑体" w:cs="Times New Roman"/>
          <w:bCs/>
          <w:color w:val="000000"/>
          <w:sz w:val="24"/>
          <w:szCs w:val="36"/>
        </w:rPr>
        <w:t>train_data.size</w:t>
      </w:r>
      <w:proofErr w:type="spellEnd"/>
      <w:r w:rsidRPr="0019049B">
        <w:rPr>
          <w:rFonts w:ascii="黑体" w:eastAsia="黑体" w:hAnsi="黑体" w:cs="Times New Roman"/>
          <w:bCs/>
          <w:color w:val="000000"/>
          <w:sz w:val="24"/>
          <w:szCs w:val="36"/>
        </w:rPr>
        <w:t>))</w:t>
      </w:r>
    </w:p>
    <w:p w14:paraId="51FF20A5" w14:textId="77777777" w:rsidR="0019049B" w:rsidRPr="0019049B" w:rsidRDefault="0019049B" w:rsidP="0019049B">
      <w:pPr>
        <w:ind w:firstLine="480"/>
        <w:outlineLvl w:val="0"/>
        <w:rPr>
          <w:rFonts w:ascii="黑体" w:eastAsia="黑体" w:hAnsi="黑体" w:cs="Times New Roman"/>
          <w:bCs/>
          <w:color w:val="000000"/>
          <w:sz w:val="24"/>
          <w:szCs w:val="36"/>
        </w:rPr>
      </w:pPr>
      <w:proofErr w:type="gramStart"/>
      <w:r w:rsidRPr="0019049B">
        <w:rPr>
          <w:rFonts w:ascii="黑体" w:eastAsia="黑体" w:hAnsi="黑体" w:cs="Times New Roman"/>
          <w:bCs/>
          <w:color w:val="000000"/>
          <w:sz w:val="24"/>
          <w:szCs w:val="36"/>
        </w:rPr>
        <w:t>print(</w:t>
      </w:r>
      <w:proofErr w:type="gramEnd"/>
      <w:r w:rsidRPr="0019049B">
        <w:rPr>
          <w:rFonts w:ascii="黑体" w:eastAsia="黑体" w:hAnsi="黑体" w:cs="Times New Roman"/>
          <w:bCs/>
          <w:color w:val="000000"/>
          <w:sz w:val="24"/>
          <w:szCs w:val="36"/>
        </w:rPr>
        <w:t xml:space="preserve">'Test RMSE: %.4f'% </w:t>
      </w:r>
      <w:proofErr w:type="spellStart"/>
      <w:r w:rsidRPr="0019049B">
        <w:rPr>
          <w:rFonts w:ascii="黑体" w:eastAsia="黑体" w:hAnsi="黑体" w:cs="Times New Roman"/>
          <w:bCs/>
          <w:color w:val="000000"/>
          <w:sz w:val="24"/>
          <w:szCs w:val="36"/>
        </w:rPr>
        <w:t>np.sqrt</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np.sum</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predict_test-test_data</w:t>
      </w:r>
      <w:proofErr w:type="spellEnd"/>
      <w:r w:rsidRPr="0019049B">
        <w:rPr>
          <w:rFonts w:ascii="黑体" w:eastAsia="黑体" w:hAnsi="黑体" w:cs="Times New Roman"/>
          <w:bCs/>
          <w:color w:val="000000"/>
          <w:sz w:val="24"/>
          <w:szCs w:val="36"/>
        </w:rPr>
        <w:t>)**2)/</w:t>
      </w:r>
      <w:proofErr w:type="spellStart"/>
      <w:r w:rsidRPr="0019049B">
        <w:rPr>
          <w:rFonts w:ascii="黑体" w:eastAsia="黑体" w:hAnsi="黑体" w:cs="Times New Roman"/>
          <w:bCs/>
          <w:color w:val="000000"/>
          <w:sz w:val="24"/>
          <w:szCs w:val="36"/>
        </w:rPr>
        <w:t>test_data.size</w:t>
      </w:r>
      <w:proofErr w:type="spellEnd"/>
      <w:r w:rsidRPr="0019049B">
        <w:rPr>
          <w:rFonts w:ascii="黑体" w:eastAsia="黑体" w:hAnsi="黑体" w:cs="Times New Roman"/>
          <w:bCs/>
          <w:color w:val="000000"/>
          <w:sz w:val="24"/>
          <w:szCs w:val="36"/>
        </w:rPr>
        <w:t>))</w:t>
      </w:r>
    </w:p>
    <w:p w14:paraId="439431C2" w14:textId="77777777" w:rsidR="0019049B" w:rsidRPr="0019049B" w:rsidRDefault="0019049B" w:rsidP="0019049B">
      <w:pPr>
        <w:ind w:firstLine="480"/>
        <w:outlineLvl w:val="0"/>
        <w:rPr>
          <w:rFonts w:ascii="黑体" w:eastAsia="黑体" w:hAnsi="黑体" w:cs="Times New Roman"/>
          <w:bCs/>
          <w:color w:val="000000"/>
          <w:sz w:val="24"/>
          <w:szCs w:val="36"/>
        </w:rPr>
      </w:pPr>
      <w:proofErr w:type="spellStart"/>
      <w:proofErr w:type="gramStart"/>
      <w:r w:rsidRPr="0019049B">
        <w:rPr>
          <w:rFonts w:ascii="黑体" w:eastAsia="黑体" w:hAnsi="黑体" w:cs="Times New Roman"/>
          <w:bCs/>
          <w:color w:val="000000"/>
          <w:sz w:val="24"/>
          <w:szCs w:val="36"/>
        </w:rPr>
        <w:t>plt.show</w:t>
      </w:r>
      <w:proofErr w:type="spellEnd"/>
      <w:proofErr w:type="gramEnd"/>
      <w:r w:rsidRPr="0019049B">
        <w:rPr>
          <w:rFonts w:ascii="黑体" w:eastAsia="黑体" w:hAnsi="黑体" w:cs="Times New Roman"/>
          <w:bCs/>
          <w:color w:val="000000"/>
          <w:sz w:val="24"/>
          <w:szCs w:val="36"/>
        </w:rPr>
        <w:t>()</w:t>
      </w:r>
    </w:p>
    <w:p w14:paraId="2745B4D2" w14:textId="77777777" w:rsidR="0019049B" w:rsidRPr="0019049B" w:rsidRDefault="0019049B" w:rsidP="0019049B">
      <w:pPr>
        <w:ind w:firstLine="480"/>
        <w:outlineLvl w:val="0"/>
        <w:rPr>
          <w:rFonts w:ascii="黑体" w:eastAsia="黑体" w:hAnsi="黑体" w:cs="Times New Roman"/>
          <w:bCs/>
          <w:color w:val="000000"/>
          <w:sz w:val="24"/>
          <w:szCs w:val="36"/>
        </w:rPr>
      </w:pPr>
    </w:p>
    <w:p w14:paraId="3836B1DC"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error = </w:t>
      </w:r>
      <w:proofErr w:type="spellStart"/>
      <w:proofErr w:type="gramStart"/>
      <w:r w:rsidRPr="0019049B">
        <w:rPr>
          <w:rFonts w:ascii="黑体" w:eastAsia="黑体" w:hAnsi="黑体" w:cs="Times New Roman"/>
          <w:bCs/>
          <w:color w:val="000000"/>
          <w:sz w:val="24"/>
          <w:szCs w:val="36"/>
        </w:rPr>
        <w:t>pd.DataFrame</w:t>
      </w:r>
      <w:proofErr w:type="spellEnd"/>
      <w:proofErr w:type="gramEnd"/>
      <w:r w:rsidRPr="0019049B">
        <w:rPr>
          <w:rFonts w:ascii="黑体" w:eastAsia="黑体" w:hAnsi="黑体" w:cs="Times New Roman"/>
          <w:bCs/>
          <w:color w:val="000000"/>
          <w:sz w:val="24"/>
          <w:szCs w:val="36"/>
        </w:rPr>
        <w:t xml:space="preserve">({"Real </w:t>
      </w:r>
      <w:proofErr w:type="spellStart"/>
      <w:r w:rsidRPr="0019049B">
        <w:rPr>
          <w:rFonts w:ascii="黑体" w:eastAsia="黑体" w:hAnsi="黑体" w:cs="Times New Roman"/>
          <w:bCs/>
          <w:color w:val="000000"/>
          <w:sz w:val="24"/>
          <w:szCs w:val="36"/>
        </w:rPr>
        <w:t>Data":test_data,"Predict</w:t>
      </w:r>
      <w:proofErr w:type="spellEnd"/>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Data":predict_test,"Predict</w:t>
      </w:r>
      <w:proofErr w:type="spellEnd"/>
      <w:r w:rsidRPr="0019049B">
        <w:rPr>
          <w:rFonts w:ascii="黑体" w:eastAsia="黑体" w:hAnsi="黑体" w:cs="Times New Roman"/>
          <w:bCs/>
          <w:color w:val="000000"/>
          <w:sz w:val="24"/>
          <w:szCs w:val="36"/>
        </w:rPr>
        <w:t xml:space="preserve"> Residual":</w:t>
      </w:r>
      <w:proofErr w:type="spellStart"/>
      <w:r w:rsidRPr="0019049B">
        <w:rPr>
          <w:rFonts w:ascii="黑体" w:eastAsia="黑体" w:hAnsi="黑体" w:cs="Times New Roman"/>
          <w:bCs/>
          <w:color w:val="000000"/>
          <w:sz w:val="24"/>
          <w:szCs w:val="36"/>
        </w:rPr>
        <w:t>predict_test-test_data</w:t>
      </w:r>
      <w:proofErr w:type="spellEnd"/>
      <w:r w:rsidRPr="0019049B">
        <w:rPr>
          <w:rFonts w:ascii="黑体" w:eastAsia="黑体" w:hAnsi="黑体" w:cs="Times New Roman"/>
          <w:bCs/>
          <w:color w:val="000000"/>
          <w:sz w:val="24"/>
          <w:szCs w:val="36"/>
        </w:rPr>
        <w:t>})</w:t>
      </w:r>
    </w:p>
    <w:p w14:paraId="25520909"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with </w:t>
      </w:r>
      <w:proofErr w:type="spellStart"/>
      <w:proofErr w:type="gramStart"/>
      <w:r w:rsidRPr="0019049B">
        <w:rPr>
          <w:rFonts w:ascii="黑体" w:eastAsia="黑体" w:hAnsi="黑体" w:cs="Times New Roman"/>
          <w:bCs/>
          <w:color w:val="000000"/>
          <w:sz w:val="24"/>
          <w:szCs w:val="36"/>
        </w:rPr>
        <w:t>pd.ExcelWriter</w:t>
      </w:r>
      <w:proofErr w:type="spellEnd"/>
      <w:proofErr w:type="gramEnd"/>
      <w:r w:rsidRPr="0019049B">
        <w:rPr>
          <w:rFonts w:ascii="黑体" w:eastAsia="黑体" w:hAnsi="黑体" w:cs="Times New Roman"/>
          <w:bCs/>
          <w:color w:val="000000"/>
          <w:sz w:val="24"/>
          <w:szCs w:val="36"/>
        </w:rPr>
        <w:t>("./output/df_result.xls") as writer:</w:t>
      </w:r>
    </w:p>
    <w:p w14:paraId="57315604"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test_stochastic1.to_excel(</w:t>
      </w:r>
      <w:proofErr w:type="gramStart"/>
      <w:r w:rsidRPr="0019049B">
        <w:rPr>
          <w:rFonts w:ascii="黑体" w:eastAsia="黑体" w:hAnsi="黑体" w:cs="Times New Roman"/>
          <w:bCs/>
          <w:color w:val="000000"/>
          <w:sz w:val="24"/>
          <w:szCs w:val="36"/>
        </w:rPr>
        <w:t>writer,sheet</w:t>
      </w:r>
      <w:proofErr w:type="gramEnd"/>
      <w:r w:rsidRPr="0019049B">
        <w:rPr>
          <w:rFonts w:ascii="黑体" w:eastAsia="黑体" w:hAnsi="黑体" w:cs="Times New Roman"/>
          <w:bCs/>
          <w:color w:val="000000"/>
          <w:sz w:val="24"/>
          <w:szCs w:val="36"/>
        </w:rPr>
        <w:t>_name="stochastic1",index=True)</w:t>
      </w:r>
    </w:p>
    <w:p w14:paraId="1ABDB6B1"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table1.to_excel(</w:t>
      </w:r>
      <w:proofErr w:type="spellStart"/>
      <w:proofErr w:type="gramStart"/>
      <w:r w:rsidRPr="0019049B">
        <w:rPr>
          <w:rFonts w:ascii="黑体" w:eastAsia="黑体" w:hAnsi="黑体" w:cs="Times New Roman"/>
          <w:bCs/>
          <w:color w:val="000000"/>
          <w:sz w:val="24"/>
          <w:szCs w:val="36"/>
        </w:rPr>
        <w:t>writer,sheet</w:t>
      </w:r>
      <w:proofErr w:type="gramEnd"/>
      <w:r w:rsidRPr="0019049B">
        <w:rPr>
          <w:rFonts w:ascii="黑体" w:eastAsia="黑体" w:hAnsi="黑体" w:cs="Times New Roman"/>
          <w:bCs/>
          <w:color w:val="000000"/>
          <w:sz w:val="24"/>
          <w:szCs w:val="36"/>
        </w:rPr>
        <w:t>_name</w:t>
      </w:r>
      <w:proofErr w:type="spellEnd"/>
      <w:r w:rsidRPr="0019049B">
        <w:rPr>
          <w:rFonts w:ascii="黑体" w:eastAsia="黑体" w:hAnsi="黑体" w:cs="Times New Roman"/>
          <w:bCs/>
          <w:color w:val="000000"/>
          <w:sz w:val="24"/>
          <w:szCs w:val="36"/>
        </w:rPr>
        <w:t>="table1")</w:t>
      </w:r>
    </w:p>
    <w:p w14:paraId="7B16529A"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table2.to_excel(</w:t>
      </w:r>
      <w:proofErr w:type="spellStart"/>
      <w:proofErr w:type="gramStart"/>
      <w:r w:rsidRPr="0019049B">
        <w:rPr>
          <w:rFonts w:ascii="黑体" w:eastAsia="黑体" w:hAnsi="黑体" w:cs="Times New Roman"/>
          <w:bCs/>
          <w:color w:val="000000"/>
          <w:sz w:val="24"/>
          <w:szCs w:val="36"/>
        </w:rPr>
        <w:t>writer,sheet</w:t>
      </w:r>
      <w:proofErr w:type="gramEnd"/>
      <w:r w:rsidRPr="0019049B">
        <w:rPr>
          <w:rFonts w:ascii="黑体" w:eastAsia="黑体" w:hAnsi="黑体" w:cs="Times New Roman"/>
          <w:bCs/>
          <w:color w:val="000000"/>
          <w:sz w:val="24"/>
          <w:szCs w:val="36"/>
        </w:rPr>
        <w:t>_name</w:t>
      </w:r>
      <w:proofErr w:type="spellEnd"/>
      <w:r w:rsidRPr="0019049B">
        <w:rPr>
          <w:rFonts w:ascii="黑体" w:eastAsia="黑体" w:hAnsi="黑体" w:cs="Times New Roman"/>
          <w:bCs/>
          <w:color w:val="000000"/>
          <w:sz w:val="24"/>
          <w:szCs w:val="36"/>
        </w:rPr>
        <w:t>="table2")</w:t>
      </w:r>
    </w:p>
    <w:p w14:paraId="226BE7E4"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table3.to_excel(</w:t>
      </w:r>
      <w:proofErr w:type="spellStart"/>
      <w:proofErr w:type="gramStart"/>
      <w:r w:rsidRPr="0019049B">
        <w:rPr>
          <w:rFonts w:ascii="黑体" w:eastAsia="黑体" w:hAnsi="黑体" w:cs="Times New Roman"/>
          <w:bCs/>
          <w:color w:val="000000"/>
          <w:sz w:val="24"/>
          <w:szCs w:val="36"/>
        </w:rPr>
        <w:t>writer,sheet</w:t>
      </w:r>
      <w:proofErr w:type="gramEnd"/>
      <w:r w:rsidRPr="0019049B">
        <w:rPr>
          <w:rFonts w:ascii="黑体" w:eastAsia="黑体" w:hAnsi="黑体" w:cs="Times New Roman"/>
          <w:bCs/>
          <w:color w:val="000000"/>
          <w:sz w:val="24"/>
          <w:szCs w:val="36"/>
        </w:rPr>
        <w:t>_name</w:t>
      </w:r>
      <w:proofErr w:type="spellEnd"/>
      <w:r w:rsidRPr="0019049B">
        <w:rPr>
          <w:rFonts w:ascii="黑体" w:eastAsia="黑体" w:hAnsi="黑体" w:cs="Times New Roman"/>
          <w:bCs/>
          <w:color w:val="000000"/>
          <w:sz w:val="24"/>
          <w:szCs w:val="36"/>
        </w:rPr>
        <w:t>="table3")</w:t>
      </w:r>
    </w:p>
    <w:p w14:paraId="20ABD8BE"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order_result.to_excel(</w:t>
      </w:r>
      <w:proofErr w:type="gramStart"/>
      <w:r w:rsidRPr="0019049B">
        <w:rPr>
          <w:rFonts w:ascii="黑体" w:eastAsia="黑体" w:hAnsi="黑体" w:cs="Times New Roman"/>
          <w:bCs/>
          <w:color w:val="000000"/>
          <w:sz w:val="24"/>
          <w:szCs w:val="36"/>
        </w:rPr>
        <w:t>writer,sheet</w:t>
      </w:r>
      <w:proofErr w:type="gramEnd"/>
      <w:r w:rsidRPr="0019049B">
        <w:rPr>
          <w:rFonts w:ascii="黑体" w:eastAsia="黑体" w:hAnsi="黑体" w:cs="Times New Roman"/>
          <w:bCs/>
          <w:color w:val="000000"/>
          <w:sz w:val="24"/>
          <w:szCs w:val="36"/>
        </w:rPr>
        <w:t>_name="order_result",index=False)</w:t>
      </w:r>
    </w:p>
    <w:p w14:paraId="7BA6AC5D" w14:textId="77777777" w:rsidR="0019049B" w:rsidRPr="0019049B"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test_stochastic2.to_excel(</w:t>
      </w:r>
      <w:proofErr w:type="gramStart"/>
      <w:r w:rsidRPr="0019049B">
        <w:rPr>
          <w:rFonts w:ascii="黑体" w:eastAsia="黑体" w:hAnsi="黑体" w:cs="Times New Roman"/>
          <w:bCs/>
          <w:color w:val="000000"/>
          <w:sz w:val="24"/>
          <w:szCs w:val="36"/>
        </w:rPr>
        <w:t>writer,sheet</w:t>
      </w:r>
      <w:proofErr w:type="gramEnd"/>
      <w:r w:rsidRPr="0019049B">
        <w:rPr>
          <w:rFonts w:ascii="黑体" w:eastAsia="黑体" w:hAnsi="黑体" w:cs="Times New Roman"/>
          <w:bCs/>
          <w:color w:val="000000"/>
          <w:sz w:val="24"/>
          <w:szCs w:val="36"/>
        </w:rPr>
        <w:t>_name="stochastic2",index=True)</w:t>
      </w:r>
    </w:p>
    <w:p w14:paraId="29AB10BB" w14:textId="442F6698" w:rsidR="003A66B7" w:rsidRPr="00CE1983" w:rsidRDefault="0019049B" w:rsidP="0019049B">
      <w:pPr>
        <w:ind w:firstLine="480"/>
        <w:outlineLvl w:val="0"/>
        <w:rPr>
          <w:rFonts w:ascii="黑体" w:eastAsia="黑体" w:hAnsi="黑体" w:cs="Times New Roman"/>
          <w:bCs/>
          <w:color w:val="000000"/>
          <w:sz w:val="24"/>
          <w:szCs w:val="36"/>
        </w:rPr>
      </w:pPr>
      <w:r w:rsidRPr="0019049B">
        <w:rPr>
          <w:rFonts w:ascii="黑体" w:eastAsia="黑体" w:hAnsi="黑体" w:cs="Times New Roman"/>
          <w:bCs/>
          <w:color w:val="000000"/>
          <w:sz w:val="24"/>
          <w:szCs w:val="36"/>
        </w:rPr>
        <w:t xml:space="preserve">    </w:t>
      </w:r>
      <w:proofErr w:type="spellStart"/>
      <w:r w:rsidRPr="0019049B">
        <w:rPr>
          <w:rFonts w:ascii="黑体" w:eastAsia="黑体" w:hAnsi="黑体" w:cs="Times New Roman"/>
          <w:bCs/>
          <w:color w:val="000000"/>
          <w:sz w:val="24"/>
          <w:szCs w:val="36"/>
        </w:rPr>
        <w:t>error.to_excel</w:t>
      </w:r>
      <w:proofErr w:type="spellEnd"/>
      <w:r w:rsidRPr="0019049B">
        <w:rPr>
          <w:rFonts w:ascii="黑体" w:eastAsia="黑体" w:hAnsi="黑体" w:cs="Times New Roman"/>
          <w:bCs/>
          <w:color w:val="000000"/>
          <w:sz w:val="24"/>
          <w:szCs w:val="36"/>
        </w:rPr>
        <w:t>(</w:t>
      </w:r>
      <w:proofErr w:type="spellStart"/>
      <w:proofErr w:type="gramStart"/>
      <w:r w:rsidRPr="0019049B">
        <w:rPr>
          <w:rFonts w:ascii="黑体" w:eastAsia="黑体" w:hAnsi="黑体" w:cs="Times New Roman"/>
          <w:bCs/>
          <w:color w:val="000000"/>
          <w:sz w:val="24"/>
          <w:szCs w:val="36"/>
        </w:rPr>
        <w:t>writer,sheet</w:t>
      </w:r>
      <w:proofErr w:type="gramEnd"/>
      <w:r w:rsidRPr="0019049B">
        <w:rPr>
          <w:rFonts w:ascii="黑体" w:eastAsia="黑体" w:hAnsi="黑体" w:cs="Times New Roman"/>
          <w:bCs/>
          <w:color w:val="000000"/>
          <w:sz w:val="24"/>
          <w:szCs w:val="36"/>
        </w:rPr>
        <w:t>_name</w:t>
      </w:r>
      <w:proofErr w:type="spellEnd"/>
      <w:r w:rsidRPr="0019049B">
        <w:rPr>
          <w:rFonts w:ascii="黑体" w:eastAsia="黑体" w:hAnsi="黑体" w:cs="Times New Roman"/>
          <w:bCs/>
          <w:color w:val="000000"/>
          <w:sz w:val="24"/>
          <w:szCs w:val="36"/>
        </w:rPr>
        <w:t>="</w:t>
      </w:r>
      <w:proofErr w:type="spellStart"/>
      <w:r w:rsidRPr="0019049B">
        <w:rPr>
          <w:rFonts w:ascii="黑体" w:eastAsia="黑体" w:hAnsi="黑体" w:cs="Times New Roman"/>
          <w:bCs/>
          <w:color w:val="000000"/>
          <w:sz w:val="24"/>
          <w:szCs w:val="36"/>
        </w:rPr>
        <w:t>error",index</w:t>
      </w:r>
      <w:proofErr w:type="spellEnd"/>
      <w:r w:rsidRPr="0019049B">
        <w:rPr>
          <w:rFonts w:ascii="黑体" w:eastAsia="黑体" w:hAnsi="黑体" w:cs="Times New Roman"/>
          <w:bCs/>
          <w:color w:val="000000"/>
          <w:sz w:val="24"/>
          <w:szCs w:val="36"/>
        </w:rPr>
        <w:t>=True)</w:t>
      </w:r>
    </w:p>
    <w:sectPr w:rsidR="003A66B7" w:rsidRPr="00CE1983">
      <w:headerReference w:type="default" r:id="rId21"/>
      <w:pgSz w:w="11906" w:h="16838"/>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BBE6F" w14:textId="77777777" w:rsidR="00DC05FD" w:rsidRDefault="00DC05FD">
      <w:r>
        <w:separator/>
      </w:r>
    </w:p>
  </w:endnote>
  <w:endnote w:type="continuationSeparator" w:id="0">
    <w:p w14:paraId="5A999D57" w14:textId="77777777" w:rsidR="00DC05FD" w:rsidRDefault="00DC0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楷体">
    <w:altName w:val="楷体"/>
    <w:panose1 w:val="02010609060101010101"/>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36A5E" w14:textId="77873468" w:rsidR="00CC3D09" w:rsidRDefault="00CC3D09">
    <w:pPr>
      <w:pStyle w:val="a9"/>
      <w:jc w:val="center"/>
    </w:pPr>
  </w:p>
  <w:p w14:paraId="20225C48" w14:textId="77777777" w:rsidR="00CC3D09" w:rsidRDefault="00CC3D0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89029"/>
      <w:docPartObj>
        <w:docPartGallery w:val="Page Numbers (Bottom of Page)"/>
        <w:docPartUnique/>
      </w:docPartObj>
    </w:sdtPr>
    <w:sdtEndPr/>
    <w:sdtContent>
      <w:p w14:paraId="1568DB7A" w14:textId="77777777" w:rsidR="00CC3D09" w:rsidRDefault="00CC3D09">
        <w:pPr>
          <w:pStyle w:val="a9"/>
          <w:jc w:val="center"/>
        </w:pPr>
        <w:r w:rsidRPr="00CC3D09">
          <w:rPr>
            <w:rFonts w:ascii="宋体" w:eastAsia="宋体" w:hAnsi="宋体"/>
          </w:rPr>
          <w:fldChar w:fldCharType="begin"/>
        </w:r>
        <w:r w:rsidRPr="00CC3D09">
          <w:rPr>
            <w:rFonts w:ascii="宋体" w:eastAsia="宋体" w:hAnsi="宋体"/>
          </w:rPr>
          <w:instrText>PAGE   \* MERGEFORMAT</w:instrText>
        </w:r>
        <w:r w:rsidRPr="00CC3D09">
          <w:rPr>
            <w:rFonts w:ascii="宋体" w:eastAsia="宋体" w:hAnsi="宋体"/>
          </w:rPr>
          <w:fldChar w:fldCharType="separate"/>
        </w:r>
        <w:r w:rsidRPr="00CC3D09">
          <w:rPr>
            <w:rFonts w:ascii="宋体" w:eastAsia="宋体" w:hAnsi="宋体"/>
            <w:lang w:val="zh-CN"/>
          </w:rPr>
          <w:t>2</w:t>
        </w:r>
        <w:r w:rsidRPr="00CC3D09">
          <w:rPr>
            <w:rFonts w:ascii="宋体" w:eastAsia="宋体" w:hAnsi="宋体"/>
          </w:rPr>
          <w:fldChar w:fldCharType="end"/>
        </w:r>
      </w:p>
    </w:sdtContent>
  </w:sdt>
  <w:p w14:paraId="72B885EC" w14:textId="77777777" w:rsidR="00CC3D09" w:rsidRDefault="00CC3D0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5E374" w14:textId="77777777" w:rsidR="00DC05FD" w:rsidRDefault="00DC05FD">
      <w:r>
        <w:separator/>
      </w:r>
    </w:p>
  </w:footnote>
  <w:footnote w:type="continuationSeparator" w:id="0">
    <w:p w14:paraId="77FFE722" w14:textId="77777777" w:rsidR="00DC05FD" w:rsidRDefault="00DC0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56B0" w14:textId="77777777" w:rsidR="00F15954" w:rsidRDefault="00F15954">
    <w:pPr>
      <w:pStyle w:val="af7"/>
      <w:rPr>
        <w:rFonts w:ascii="黑体" w:hAnsi="黑体"/>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B7481AA"/>
    <w:lvl w:ilvl="0">
      <w:start w:val="1"/>
      <w:numFmt w:val="decimal"/>
      <w:pStyle w:val="a"/>
      <w:suff w:val="space"/>
      <w:lvlText w:val="%1."/>
      <w:lvlJc w:val="left"/>
      <w:pPr>
        <w:ind w:left="284" w:hanging="284"/>
      </w:pPr>
      <w:rPr>
        <w:rFonts w:hint="eastAsia"/>
      </w:rPr>
    </w:lvl>
    <w:lvl w:ilvl="1">
      <w:start w:val="1"/>
      <w:numFmt w:val="decimal"/>
      <w:pStyle w:val="a0"/>
      <w:suff w:val="space"/>
      <w:lvlText w:val="%1.%2."/>
      <w:lvlJc w:val="left"/>
      <w:pPr>
        <w:ind w:left="567" w:hanging="567"/>
      </w:pPr>
      <w:rPr>
        <w:rFonts w:hint="eastAsia"/>
      </w:rPr>
    </w:lvl>
    <w:lvl w:ilvl="2">
      <w:start w:val="1"/>
      <w:numFmt w:val="decimal"/>
      <w:pStyle w:val="a1"/>
      <w:suff w:val="space"/>
      <w:lvlText w:val="%1.%2.%3."/>
      <w:lvlJc w:val="left"/>
      <w:pPr>
        <w:ind w:left="709" w:hanging="709"/>
      </w:pPr>
      <w:rPr>
        <w:rFonts w:ascii="黑体" w:eastAsia="黑体" w:hAnsi="黑体"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0000002"/>
    <w:multiLevelType w:val="singleLevel"/>
    <w:tmpl w:val="8710034B"/>
    <w:lvl w:ilvl="0">
      <w:start w:val="3"/>
      <w:numFmt w:val="decimal"/>
      <w:suff w:val="space"/>
      <w:lvlText w:val="%1."/>
      <w:lvlJc w:val="left"/>
    </w:lvl>
  </w:abstractNum>
  <w:abstractNum w:abstractNumId="2" w15:restartNumberingAfterBreak="0">
    <w:nsid w:val="00000003"/>
    <w:multiLevelType w:val="hybridMultilevel"/>
    <w:tmpl w:val="9DB48DBC"/>
    <w:lvl w:ilvl="0" w:tplc="64E29F8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60101B51"/>
    <w:multiLevelType w:val="singleLevel"/>
    <w:tmpl w:val="AE98DC80"/>
    <w:lvl w:ilvl="0">
      <w:start w:val="1"/>
      <w:numFmt w:val="decimal"/>
      <w:lvlText w:val="[%1]"/>
      <w:lvlJc w:val="left"/>
      <w:pPr>
        <w:tabs>
          <w:tab w:val="left" w:pos="312"/>
        </w:tabs>
      </w:pPr>
      <w:rPr>
        <w:rFonts w:hint="default"/>
      </w:rPr>
    </w:lvl>
  </w:abstractNum>
  <w:num w:numId="1">
    <w:abstractNumId w:val="0"/>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spelling="clean" w:grammar="clean"/>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B7"/>
    <w:rsid w:val="0000076F"/>
    <w:rsid w:val="00010BA1"/>
    <w:rsid w:val="0008385E"/>
    <w:rsid w:val="00092E6D"/>
    <w:rsid w:val="000A14D9"/>
    <w:rsid w:val="000C376C"/>
    <w:rsid w:val="00117E58"/>
    <w:rsid w:val="00135A32"/>
    <w:rsid w:val="0019049B"/>
    <w:rsid w:val="00225ECD"/>
    <w:rsid w:val="00274043"/>
    <w:rsid w:val="002870BF"/>
    <w:rsid w:val="00287C70"/>
    <w:rsid w:val="00293DDF"/>
    <w:rsid w:val="002A3856"/>
    <w:rsid w:val="00304B90"/>
    <w:rsid w:val="0030558D"/>
    <w:rsid w:val="003176D5"/>
    <w:rsid w:val="0033309C"/>
    <w:rsid w:val="0036203B"/>
    <w:rsid w:val="003A66B7"/>
    <w:rsid w:val="003B7526"/>
    <w:rsid w:val="004672F8"/>
    <w:rsid w:val="0049403B"/>
    <w:rsid w:val="004D11C8"/>
    <w:rsid w:val="00541443"/>
    <w:rsid w:val="00583D6B"/>
    <w:rsid w:val="00592232"/>
    <w:rsid w:val="005B1A8A"/>
    <w:rsid w:val="00713BCF"/>
    <w:rsid w:val="0072171C"/>
    <w:rsid w:val="0073500B"/>
    <w:rsid w:val="007B08FD"/>
    <w:rsid w:val="007F670D"/>
    <w:rsid w:val="008657B4"/>
    <w:rsid w:val="00865996"/>
    <w:rsid w:val="008969FF"/>
    <w:rsid w:val="008A7DB8"/>
    <w:rsid w:val="008E39A5"/>
    <w:rsid w:val="008F0883"/>
    <w:rsid w:val="0096587A"/>
    <w:rsid w:val="00993C3C"/>
    <w:rsid w:val="009D3A75"/>
    <w:rsid w:val="009D6190"/>
    <w:rsid w:val="00A44BB0"/>
    <w:rsid w:val="00A529E1"/>
    <w:rsid w:val="00A57C73"/>
    <w:rsid w:val="00AA456D"/>
    <w:rsid w:val="00B10711"/>
    <w:rsid w:val="00B44EBC"/>
    <w:rsid w:val="00B46A12"/>
    <w:rsid w:val="00B65714"/>
    <w:rsid w:val="00C0055A"/>
    <w:rsid w:val="00C44A17"/>
    <w:rsid w:val="00C6755C"/>
    <w:rsid w:val="00CB3557"/>
    <w:rsid w:val="00CC3D09"/>
    <w:rsid w:val="00CD728C"/>
    <w:rsid w:val="00CE1983"/>
    <w:rsid w:val="00CF0CB0"/>
    <w:rsid w:val="00D27C7E"/>
    <w:rsid w:val="00D7474F"/>
    <w:rsid w:val="00DC05FD"/>
    <w:rsid w:val="00DE79BC"/>
    <w:rsid w:val="00DF1FFB"/>
    <w:rsid w:val="00E529FD"/>
    <w:rsid w:val="00F15954"/>
    <w:rsid w:val="00F24A29"/>
    <w:rsid w:val="00F4638E"/>
    <w:rsid w:val="00F77277"/>
    <w:rsid w:val="00F8706E"/>
    <w:rsid w:val="00FA27E2"/>
    <w:rsid w:val="00FF56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F9567"/>
  <w15:docId w15:val="{D58C38FA-A456-490E-A8CC-BBDEFEFA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F15954"/>
    <w:pPr>
      <w:widowControl w:val="0"/>
      <w:jc w:val="both"/>
    </w:pPr>
    <w:rPr>
      <w:rFonts w:ascii="等线" w:eastAsia="等线" w:hAnsi="等线" w:cs="宋体"/>
      <w:kern w:val="2"/>
      <w:sz w:val="21"/>
      <w:szCs w:val="22"/>
    </w:rPr>
  </w:style>
  <w:style w:type="paragraph" w:styleId="1">
    <w:name w:val="heading 1"/>
    <w:basedOn w:val="a2"/>
    <w:next w:val="a2"/>
    <w:link w:val="10"/>
    <w:uiPriority w:val="9"/>
    <w:qFormat/>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2"/>
    <w:next w:val="a2"/>
    <w:link w:val="30"/>
    <w:uiPriority w:val="9"/>
    <w:semiHidden/>
    <w:unhideWhenUsed/>
    <w:qFormat/>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TOC7">
    <w:name w:val="toc 7"/>
    <w:basedOn w:val="a2"/>
    <w:next w:val="a2"/>
    <w:uiPriority w:val="39"/>
    <w:qFormat/>
    <w:pPr>
      <w:ind w:left="1050"/>
      <w:jc w:val="left"/>
    </w:pPr>
    <w:rPr>
      <w:sz w:val="20"/>
      <w:szCs w:val="20"/>
    </w:rPr>
  </w:style>
  <w:style w:type="paragraph" w:styleId="a6">
    <w:name w:val="caption"/>
    <w:basedOn w:val="a2"/>
    <w:next w:val="a2"/>
    <w:uiPriority w:val="35"/>
    <w:qFormat/>
    <w:rPr>
      <w:rFonts w:ascii="等线 Light" w:eastAsia="黑体" w:hAnsi="等线 Light"/>
      <w:sz w:val="20"/>
      <w:szCs w:val="20"/>
    </w:rPr>
  </w:style>
  <w:style w:type="paragraph" w:styleId="TOC5">
    <w:name w:val="toc 5"/>
    <w:basedOn w:val="a2"/>
    <w:next w:val="a2"/>
    <w:uiPriority w:val="39"/>
    <w:qFormat/>
    <w:pPr>
      <w:ind w:left="630"/>
      <w:jc w:val="left"/>
    </w:pPr>
    <w:rPr>
      <w:sz w:val="20"/>
      <w:szCs w:val="20"/>
    </w:rPr>
  </w:style>
  <w:style w:type="paragraph" w:styleId="TOC3">
    <w:name w:val="toc 3"/>
    <w:basedOn w:val="a2"/>
    <w:next w:val="a2"/>
    <w:link w:val="TOC30"/>
    <w:uiPriority w:val="39"/>
    <w:qFormat/>
    <w:pPr>
      <w:ind w:left="210"/>
      <w:jc w:val="left"/>
    </w:pPr>
    <w:rPr>
      <w:sz w:val="20"/>
      <w:szCs w:val="20"/>
    </w:rPr>
  </w:style>
  <w:style w:type="paragraph" w:styleId="TOC8">
    <w:name w:val="toc 8"/>
    <w:basedOn w:val="a2"/>
    <w:next w:val="a2"/>
    <w:uiPriority w:val="39"/>
    <w:qFormat/>
    <w:pPr>
      <w:ind w:left="1260"/>
      <w:jc w:val="left"/>
    </w:pPr>
    <w:rPr>
      <w:sz w:val="20"/>
      <w:szCs w:val="20"/>
    </w:rPr>
  </w:style>
  <w:style w:type="paragraph" w:styleId="a7">
    <w:name w:val="Balloon Text"/>
    <w:basedOn w:val="a2"/>
    <w:link w:val="a8"/>
    <w:uiPriority w:val="99"/>
    <w:qFormat/>
    <w:rPr>
      <w:sz w:val="18"/>
      <w:szCs w:val="18"/>
    </w:rPr>
  </w:style>
  <w:style w:type="paragraph" w:styleId="a9">
    <w:name w:val="footer"/>
    <w:basedOn w:val="a2"/>
    <w:link w:val="aa"/>
    <w:uiPriority w:val="99"/>
    <w:qFormat/>
    <w:pPr>
      <w:tabs>
        <w:tab w:val="center" w:pos="4153"/>
        <w:tab w:val="right" w:pos="8306"/>
      </w:tabs>
      <w:snapToGrid w:val="0"/>
      <w:jc w:val="left"/>
    </w:pPr>
    <w:rPr>
      <w:sz w:val="18"/>
      <w:szCs w:val="18"/>
    </w:rPr>
  </w:style>
  <w:style w:type="paragraph" w:styleId="ab">
    <w:name w:val="header"/>
    <w:basedOn w:val="a2"/>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2"/>
    <w:next w:val="a2"/>
    <w:link w:val="TOC10"/>
    <w:uiPriority w:val="39"/>
    <w:qFormat/>
    <w:pPr>
      <w:spacing w:before="360"/>
      <w:jc w:val="left"/>
    </w:pPr>
    <w:rPr>
      <w:rFonts w:ascii="等线 Light" w:eastAsia="等线 Light"/>
      <w:b/>
      <w:bCs/>
      <w:caps/>
      <w:sz w:val="24"/>
      <w:szCs w:val="24"/>
    </w:rPr>
  </w:style>
  <w:style w:type="paragraph" w:styleId="TOC4">
    <w:name w:val="toc 4"/>
    <w:basedOn w:val="a2"/>
    <w:next w:val="a2"/>
    <w:uiPriority w:val="39"/>
    <w:qFormat/>
    <w:pPr>
      <w:ind w:left="420"/>
      <w:jc w:val="left"/>
    </w:pPr>
    <w:rPr>
      <w:sz w:val="20"/>
      <w:szCs w:val="20"/>
    </w:rPr>
  </w:style>
  <w:style w:type="paragraph" w:styleId="TOC6">
    <w:name w:val="toc 6"/>
    <w:basedOn w:val="a2"/>
    <w:next w:val="a2"/>
    <w:uiPriority w:val="39"/>
    <w:qFormat/>
    <w:pPr>
      <w:ind w:left="840"/>
      <w:jc w:val="left"/>
    </w:pPr>
    <w:rPr>
      <w:sz w:val="20"/>
      <w:szCs w:val="20"/>
    </w:rPr>
  </w:style>
  <w:style w:type="paragraph" w:styleId="ad">
    <w:name w:val="table of figures"/>
    <w:basedOn w:val="a2"/>
    <w:next w:val="a2"/>
    <w:uiPriority w:val="99"/>
    <w:qFormat/>
    <w:pPr>
      <w:ind w:left="420" w:hanging="420"/>
      <w:jc w:val="left"/>
    </w:pPr>
    <w:rPr>
      <w:smallCaps/>
      <w:sz w:val="20"/>
      <w:szCs w:val="20"/>
    </w:rPr>
  </w:style>
  <w:style w:type="paragraph" w:styleId="TOC2">
    <w:name w:val="toc 2"/>
    <w:basedOn w:val="a2"/>
    <w:next w:val="a2"/>
    <w:uiPriority w:val="39"/>
    <w:qFormat/>
    <w:pPr>
      <w:spacing w:before="240"/>
      <w:jc w:val="left"/>
    </w:pPr>
    <w:rPr>
      <w:b/>
      <w:bCs/>
      <w:sz w:val="20"/>
      <w:szCs w:val="20"/>
    </w:rPr>
  </w:style>
  <w:style w:type="paragraph" w:styleId="TOC9">
    <w:name w:val="toc 9"/>
    <w:basedOn w:val="a2"/>
    <w:next w:val="a2"/>
    <w:uiPriority w:val="39"/>
    <w:qFormat/>
    <w:pPr>
      <w:ind w:left="1470"/>
      <w:jc w:val="left"/>
    </w:pPr>
    <w:rPr>
      <w:sz w:val="20"/>
      <w:szCs w:val="20"/>
    </w:rPr>
  </w:style>
  <w:style w:type="paragraph" w:styleId="ae">
    <w:name w:val="Title"/>
    <w:basedOn w:val="a2"/>
    <w:next w:val="a2"/>
    <w:link w:val="af"/>
    <w:uiPriority w:val="10"/>
    <w:qFormat/>
    <w:pPr>
      <w:spacing w:before="240" w:after="60"/>
      <w:jc w:val="center"/>
      <w:outlineLvl w:val="0"/>
    </w:pPr>
    <w:rPr>
      <w:rFonts w:ascii="等线 Light" w:eastAsia="等线 Light" w:hAnsi="等线 Light"/>
      <w:b/>
      <w:bCs/>
      <w:sz w:val="32"/>
      <w:szCs w:val="32"/>
    </w:rPr>
  </w:style>
  <w:style w:type="table" w:styleId="af0">
    <w:name w:val="Table Grid"/>
    <w:basedOn w:val="a4"/>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3"/>
    <w:uiPriority w:val="99"/>
    <w:qFormat/>
    <w:rPr>
      <w:color w:val="0563C1"/>
      <w:u w:val="single"/>
    </w:rPr>
  </w:style>
  <w:style w:type="character" w:customStyle="1" w:styleId="ac">
    <w:name w:val="页眉 字符"/>
    <w:basedOn w:val="a3"/>
    <w:link w:val="ab"/>
    <w:uiPriority w:val="99"/>
    <w:qFormat/>
    <w:rPr>
      <w:sz w:val="18"/>
      <w:szCs w:val="18"/>
    </w:rPr>
  </w:style>
  <w:style w:type="character" w:customStyle="1" w:styleId="aa">
    <w:name w:val="页脚 字符"/>
    <w:basedOn w:val="a3"/>
    <w:link w:val="a9"/>
    <w:uiPriority w:val="99"/>
    <w:qFormat/>
    <w:rPr>
      <w:sz w:val="18"/>
      <w:szCs w:val="18"/>
    </w:rPr>
  </w:style>
  <w:style w:type="paragraph" w:customStyle="1" w:styleId="af2">
    <w:name w:val="论文正文"/>
    <w:basedOn w:val="a2"/>
    <w:link w:val="af3"/>
    <w:qFormat/>
    <w:pPr>
      <w:spacing w:line="360" w:lineRule="auto"/>
      <w:ind w:firstLineChars="200" w:firstLine="200"/>
    </w:pPr>
    <w:rPr>
      <w:rFonts w:eastAsia="宋体"/>
      <w:sz w:val="24"/>
    </w:rPr>
  </w:style>
  <w:style w:type="paragraph" w:customStyle="1" w:styleId="a">
    <w:name w:val="一级标题"/>
    <w:basedOn w:val="1"/>
    <w:link w:val="af4"/>
    <w:qFormat/>
    <w:pPr>
      <w:numPr>
        <w:numId w:val="1"/>
      </w:numPr>
      <w:spacing w:beforeLines="100" w:before="100" w:afterLines="100" w:after="100" w:line="360" w:lineRule="auto"/>
      <w:ind w:left="0" w:firstLine="0"/>
      <w:jc w:val="left"/>
    </w:pPr>
    <w:rPr>
      <w:rFonts w:eastAsia="黑体"/>
      <w:b w:val="0"/>
      <w:sz w:val="28"/>
    </w:rPr>
  </w:style>
  <w:style w:type="character" w:customStyle="1" w:styleId="af3">
    <w:name w:val="论文正文 字符"/>
    <w:basedOn w:val="a3"/>
    <w:link w:val="af2"/>
    <w:qFormat/>
    <w:rPr>
      <w:rFonts w:eastAsia="宋体"/>
      <w:sz w:val="24"/>
    </w:rPr>
  </w:style>
  <w:style w:type="paragraph" w:customStyle="1" w:styleId="a0">
    <w:name w:val="二级标题"/>
    <w:basedOn w:val="2"/>
    <w:link w:val="af5"/>
    <w:qFormat/>
    <w:pPr>
      <w:numPr>
        <w:ilvl w:val="1"/>
        <w:numId w:val="1"/>
      </w:numPr>
      <w:spacing w:before="0" w:after="0" w:line="360" w:lineRule="auto"/>
      <w:jc w:val="left"/>
    </w:pPr>
    <w:rPr>
      <w:rFonts w:eastAsia="黑体"/>
      <w:b w:val="0"/>
      <w:sz w:val="24"/>
    </w:rPr>
  </w:style>
  <w:style w:type="character" w:customStyle="1" w:styleId="af4">
    <w:name w:val="一级标题 字符"/>
    <w:basedOn w:val="af3"/>
    <w:link w:val="a"/>
    <w:qFormat/>
    <w:rPr>
      <w:rFonts w:eastAsia="黑体"/>
      <w:bCs/>
      <w:kern w:val="44"/>
      <w:sz w:val="28"/>
      <w:szCs w:val="44"/>
    </w:rPr>
  </w:style>
  <w:style w:type="paragraph" w:customStyle="1" w:styleId="a1">
    <w:name w:val="三级标题"/>
    <w:basedOn w:val="3"/>
    <w:link w:val="af6"/>
    <w:qFormat/>
    <w:pPr>
      <w:numPr>
        <w:ilvl w:val="2"/>
        <w:numId w:val="1"/>
      </w:numPr>
      <w:spacing w:before="0" w:after="0" w:line="360" w:lineRule="auto"/>
      <w:ind w:left="0" w:firstLine="0"/>
    </w:pPr>
    <w:rPr>
      <w:rFonts w:eastAsia="黑体"/>
      <w:b w:val="0"/>
      <w:sz w:val="24"/>
    </w:rPr>
  </w:style>
  <w:style w:type="character" w:customStyle="1" w:styleId="af5">
    <w:name w:val="二级标题 字符"/>
    <w:basedOn w:val="af4"/>
    <w:link w:val="a0"/>
    <w:qFormat/>
    <w:rPr>
      <w:rFonts w:ascii="等线 Light" w:eastAsia="黑体" w:hAnsi="等线 Light" w:cs="宋体"/>
      <w:bCs/>
      <w:kern w:val="2"/>
      <w:sz w:val="24"/>
      <w:szCs w:val="32"/>
    </w:rPr>
  </w:style>
  <w:style w:type="paragraph" w:customStyle="1" w:styleId="af7">
    <w:name w:val="论文题目"/>
    <w:link w:val="af8"/>
    <w:qFormat/>
    <w:pPr>
      <w:jc w:val="center"/>
    </w:pPr>
    <w:rPr>
      <w:rFonts w:ascii="等线" w:eastAsia="黑体" w:hAnsi="等线" w:cs="宋体"/>
      <w:kern w:val="2"/>
      <w:sz w:val="36"/>
      <w:szCs w:val="22"/>
    </w:rPr>
  </w:style>
  <w:style w:type="character" w:customStyle="1" w:styleId="af6">
    <w:name w:val="三级标题 字符"/>
    <w:basedOn w:val="af5"/>
    <w:link w:val="a1"/>
    <w:qFormat/>
    <w:rPr>
      <w:rFonts w:ascii="等线 Light" w:eastAsia="黑体" w:hAnsi="等线 Light" w:cs="宋体"/>
      <w:bCs/>
      <w:kern w:val="44"/>
      <w:sz w:val="24"/>
      <w:szCs w:val="32"/>
    </w:rPr>
  </w:style>
  <w:style w:type="paragraph" w:customStyle="1" w:styleId="af9">
    <w:name w:val="中文摘要内容"/>
    <w:basedOn w:val="af7"/>
    <w:link w:val="afa"/>
    <w:qFormat/>
    <w:pPr>
      <w:ind w:firstLine="200"/>
      <w:jc w:val="both"/>
    </w:pPr>
    <w:rPr>
      <w:rFonts w:eastAsia="宋体"/>
      <w:sz w:val="24"/>
    </w:rPr>
  </w:style>
  <w:style w:type="character" w:customStyle="1" w:styleId="af8">
    <w:name w:val="论文题目 字符"/>
    <w:basedOn w:val="af6"/>
    <w:link w:val="af7"/>
    <w:qFormat/>
    <w:rPr>
      <w:rFonts w:ascii="等线 Light" w:eastAsia="黑体" w:hAnsi="等线 Light" w:cs="宋体"/>
      <w:bCs/>
      <w:kern w:val="44"/>
      <w:sz w:val="36"/>
      <w:szCs w:val="32"/>
    </w:rPr>
  </w:style>
  <w:style w:type="paragraph" w:customStyle="1" w:styleId="afb">
    <w:name w:val="英文摘要内容"/>
    <w:basedOn w:val="af9"/>
    <w:link w:val="afc"/>
    <w:qFormat/>
    <w:rPr>
      <w:rFonts w:eastAsia="Times New Roman"/>
    </w:rPr>
  </w:style>
  <w:style w:type="character" w:customStyle="1" w:styleId="afa">
    <w:name w:val="中文摘要内容 字符"/>
    <w:basedOn w:val="af8"/>
    <w:link w:val="af9"/>
    <w:qFormat/>
    <w:rPr>
      <w:rFonts w:ascii="等线 Light" w:eastAsia="宋体" w:hAnsi="等线 Light" w:cs="宋体"/>
      <w:bCs/>
      <w:kern w:val="44"/>
      <w:sz w:val="24"/>
      <w:szCs w:val="32"/>
    </w:rPr>
  </w:style>
  <w:style w:type="character" w:customStyle="1" w:styleId="afc">
    <w:name w:val="英文摘要内容 字符"/>
    <w:basedOn w:val="afa"/>
    <w:link w:val="afb"/>
    <w:qFormat/>
    <w:rPr>
      <w:rFonts w:ascii="等线 Light" w:eastAsia="Times New Roman" w:hAnsi="等线 Light" w:cs="宋体"/>
      <w:bCs/>
      <w:kern w:val="44"/>
      <w:sz w:val="24"/>
      <w:szCs w:val="32"/>
    </w:rPr>
  </w:style>
  <w:style w:type="character" w:customStyle="1" w:styleId="af">
    <w:name w:val="标题 字符"/>
    <w:basedOn w:val="a3"/>
    <w:link w:val="ae"/>
    <w:uiPriority w:val="10"/>
    <w:qFormat/>
    <w:rPr>
      <w:rFonts w:ascii="等线 Light" w:eastAsia="等线 Light" w:hAnsi="等线 Light" w:cs="宋体"/>
      <w:b/>
      <w:bCs/>
      <w:sz w:val="32"/>
      <w:szCs w:val="32"/>
    </w:rPr>
  </w:style>
  <w:style w:type="paragraph" w:customStyle="1" w:styleId="afd">
    <w:name w:val="关键词"/>
    <w:link w:val="afe"/>
    <w:qFormat/>
    <w:rPr>
      <w:rFonts w:ascii="等线" w:eastAsia="黑体" w:hAnsi="等线" w:cs="宋体"/>
      <w:kern w:val="2"/>
      <w:sz w:val="28"/>
      <w:szCs w:val="22"/>
    </w:rPr>
  </w:style>
  <w:style w:type="paragraph" w:customStyle="1" w:styleId="keywords">
    <w:name w:val="keywords"/>
    <w:link w:val="keywords0"/>
    <w:qFormat/>
    <w:rPr>
      <w:rFonts w:ascii="等线" w:eastAsia="Times New Roman" w:hAnsi="等线" w:cs="宋体"/>
      <w:b/>
      <w:kern w:val="2"/>
      <w:sz w:val="28"/>
      <w:szCs w:val="22"/>
    </w:rPr>
  </w:style>
  <w:style w:type="character" w:customStyle="1" w:styleId="afe">
    <w:name w:val="关键词 字符"/>
    <w:basedOn w:val="af4"/>
    <w:link w:val="afd"/>
    <w:qFormat/>
    <w:rPr>
      <w:rFonts w:eastAsia="黑体"/>
      <w:bCs/>
      <w:kern w:val="44"/>
      <w:sz w:val="28"/>
      <w:szCs w:val="44"/>
    </w:rPr>
  </w:style>
  <w:style w:type="character" w:customStyle="1" w:styleId="keywords0">
    <w:name w:val="keywords 字符"/>
    <w:basedOn w:val="afe"/>
    <w:link w:val="keywords"/>
    <w:qFormat/>
    <w:rPr>
      <w:rFonts w:eastAsia="Times New Roman"/>
      <w:b/>
      <w:bCs/>
      <w:kern w:val="44"/>
      <w:sz w:val="28"/>
      <w:szCs w:val="44"/>
    </w:rPr>
  </w:style>
  <w:style w:type="paragraph" w:customStyle="1" w:styleId="TOCHeadingd9eb1fdf-6a12-40fd-8edb-abab124966c9">
    <w:name w:val="TOC Heading_d9eb1fdf-6a12-40fd-8edb-abab124966c9"/>
    <w:basedOn w:val="1"/>
    <w:next w:val="a2"/>
    <w:uiPriority w:val="39"/>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character" w:customStyle="1" w:styleId="20">
    <w:name w:val="标题 2 字符"/>
    <w:basedOn w:val="a3"/>
    <w:link w:val="2"/>
    <w:uiPriority w:val="9"/>
    <w:qFormat/>
    <w:rPr>
      <w:rFonts w:ascii="等线 Light" w:eastAsia="等线 Light" w:hAnsi="等线 Light" w:cs="宋体"/>
      <w:b/>
      <w:bCs/>
      <w:sz w:val="32"/>
      <w:szCs w:val="32"/>
    </w:rPr>
  </w:style>
  <w:style w:type="character" w:customStyle="1" w:styleId="30">
    <w:name w:val="标题 3 字符"/>
    <w:basedOn w:val="a3"/>
    <w:link w:val="3"/>
    <w:uiPriority w:val="9"/>
    <w:qFormat/>
    <w:rPr>
      <w:b/>
      <w:bCs/>
      <w:sz w:val="32"/>
      <w:szCs w:val="32"/>
    </w:rPr>
  </w:style>
  <w:style w:type="character" w:customStyle="1" w:styleId="10">
    <w:name w:val="标题 1 字符"/>
    <w:basedOn w:val="a3"/>
    <w:link w:val="1"/>
    <w:uiPriority w:val="9"/>
    <w:rPr>
      <w:b/>
      <w:bCs/>
      <w:kern w:val="44"/>
      <w:sz w:val="44"/>
      <w:szCs w:val="44"/>
    </w:rPr>
  </w:style>
  <w:style w:type="character" w:customStyle="1" w:styleId="a8">
    <w:name w:val="批注框文本 字符"/>
    <w:basedOn w:val="a3"/>
    <w:link w:val="a7"/>
    <w:uiPriority w:val="99"/>
    <w:rPr>
      <w:sz w:val="18"/>
      <w:szCs w:val="18"/>
    </w:rPr>
  </w:style>
  <w:style w:type="character" w:styleId="aff">
    <w:name w:val="Placeholder Text"/>
    <w:basedOn w:val="a3"/>
    <w:uiPriority w:val="99"/>
    <w:qFormat/>
    <w:rPr>
      <w:color w:val="808080"/>
    </w:rPr>
  </w:style>
  <w:style w:type="paragraph" w:customStyle="1" w:styleId="TableParagraph">
    <w:name w:val="Table Paragraph"/>
    <w:basedOn w:val="a2"/>
    <w:uiPriority w:val="1"/>
    <w:qFormat/>
    <w:pPr>
      <w:autoSpaceDE w:val="0"/>
      <w:autoSpaceDN w:val="0"/>
      <w:jc w:val="left"/>
    </w:pPr>
    <w:rPr>
      <w:rFonts w:ascii="微软雅黑" w:eastAsia="微软雅黑" w:hAnsi="微软雅黑" w:cs="微软雅黑"/>
      <w:kern w:val="0"/>
      <w:sz w:val="22"/>
      <w:lang w:val="zh-CN" w:bidi="zh-CN"/>
    </w:rPr>
  </w:style>
  <w:style w:type="paragraph" w:customStyle="1" w:styleId="aff0">
    <w:name w:val="目录内容"/>
    <w:basedOn w:val="TOC3"/>
    <w:link w:val="Char"/>
    <w:qFormat/>
    <w:pPr>
      <w:tabs>
        <w:tab w:val="right" w:leader="dot" w:pos="9060"/>
      </w:tabs>
      <w:jc w:val="both"/>
    </w:pPr>
    <w:rPr>
      <w:rFonts w:ascii="黑体" w:eastAsia="黑体" w:hAnsi="黑体"/>
      <w:sz w:val="24"/>
      <w:szCs w:val="24"/>
    </w:rPr>
  </w:style>
  <w:style w:type="paragraph" w:customStyle="1" w:styleId="aff1">
    <w:name w:val="目录标题"/>
    <w:basedOn w:val="TOC1"/>
    <w:link w:val="Char0"/>
    <w:qFormat/>
  </w:style>
  <w:style w:type="character" w:customStyle="1" w:styleId="TOC30">
    <w:name w:val="TOC 3 字符"/>
    <w:basedOn w:val="a3"/>
    <w:link w:val="TOC3"/>
    <w:uiPriority w:val="39"/>
    <w:rPr>
      <w:rFonts w:eastAsia="等线"/>
      <w:sz w:val="20"/>
      <w:szCs w:val="20"/>
    </w:rPr>
  </w:style>
  <w:style w:type="character" w:customStyle="1" w:styleId="Char">
    <w:name w:val="目录内容 Char"/>
    <w:basedOn w:val="TOC30"/>
    <w:link w:val="aff0"/>
    <w:qFormat/>
    <w:rPr>
      <w:rFonts w:ascii="黑体" w:eastAsia="黑体" w:hAnsi="黑体"/>
      <w:sz w:val="24"/>
      <w:szCs w:val="24"/>
    </w:rPr>
  </w:style>
  <w:style w:type="character" w:customStyle="1" w:styleId="TOC10">
    <w:name w:val="TOC 1 字符"/>
    <w:basedOn w:val="a3"/>
    <w:link w:val="TOC1"/>
    <w:uiPriority w:val="39"/>
    <w:rPr>
      <w:rFonts w:ascii="等线 Light" w:eastAsia="等线 Light"/>
      <w:b/>
      <w:bCs/>
      <w:caps/>
      <w:sz w:val="24"/>
      <w:szCs w:val="24"/>
    </w:rPr>
  </w:style>
  <w:style w:type="character" w:customStyle="1" w:styleId="Char0">
    <w:name w:val="目录标题 Char"/>
    <w:basedOn w:val="TOC10"/>
    <w:link w:val="aff1"/>
    <w:rPr>
      <w:rFonts w:ascii="黑体" w:eastAsia="黑体" w:hAnsi="黑体"/>
      <w:b/>
      <w:bCs/>
      <w:caps/>
      <w:sz w:val="36"/>
      <w:szCs w:val="36"/>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aff2">
    <w:name w:val="文章正文"/>
    <w:basedOn w:val="a2"/>
    <w:next w:val="a2"/>
    <w:link w:val="aff3"/>
    <w:qFormat/>
    <w:pPr>
      <w:spacing w:line="360" w:lineRule="auto"/>
      <w:ind w:firstLineChars="200" w:firstLine="200"/>
    </w:pPr>
    <w:rPr>
      <w:rFonts w:ascii="Calibri" w:eastAsia="宋体" w:hAnsi="Calibri"/>
    </w:rPr>
  </w:style>
  <w:style w:type="character" w:customStyle="1" w:styleId="aff3">
    <w:name w:val="文章正文 字符"/>
    <w:basedOn w:val="a3"/>
    <w:link w:val="aff2"/>
    <w:rPr>
      <w:rFonts w:ascii="Calibri" w:hAnsi="Calibri" w:cs="宋体"/>
      <w:kern w:val="2"/>
      <w:sz w:val="21"/>
      <w:szCs w:val="22"/>
    </w:rPr>
  </w:style>
  <w:style w:type="table" w:customStyle="1" w:styleId="11">
    <w:name w:val="网格型1"/>
    <w:basedOn w:val="a4"/>
    <w:next w:val="af0"/>
    <w:uiPriority w:val="3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4"/>
    <w:next w:val="af0"/>
    <w:uiPriority w:val="3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4"/>
    <w:next w:val="af0"/>
    <w:uiPriority w:val="3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Date"/>
    <w:basedOn w:val="a2"/>
    <w:next w:val="a2"/>
    <w:link w:val="aff5"/>
    <w:uiPriority w:val="99"/>
    <w:semiHidden/>
    <w:unhideWhenUsed/>
    <w:rsid w:val="00B10711"/>
    <w:pPr>
      <w:ind w:leftChars="2500" w:left="100"/>
    </w:pPr>
  </w:style>
  <w:style w:type="character" w:customStyle="1" w:styleId="aff5">
    <w:name w:val="日期 字符"/>
    <w:basedOn w:val="a3"/>
    <w:link w:val="aff4"/>
    <w:uiPriority w:val="99"/>
    <w:semiHidden/>
    <w:rsid w:val="00B10711"/>
    <w:rPr>
      <w:rFonts w:ascii="等线" w:eastAsia="等线" w:hAnsi="等线" w:cs="宋体"/>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D:\OneDrive\A_Study\A1_TimeSeries\02_practice\FinalReport\output\TimeSeries.png"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file:///D:\OneDrive\A_Study\A1_TimeSeries\02_practice\FinalReport\output\acf_pacf.pn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file:///D:\OneDrive\A_Study\A1_TimeSeries\02_practice\FinalReport\output\SeasonDiff.png"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92AD2D-5B14-4CC7-95CF-1CA323AA9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3470</Words>
  <Characters>19779</Characters>
  <Application>Microsoft Office Word</Application>
  <DocSecurity>0</DocSecurity>
  <Lines>164</Lines>
  <Paragraphs>46</Paragraphs>
  <ScaleCrop>false</ScaleCrop>
  <Company>Kun Tuo</Company>
  <LinksUpToDate>false</LinksUpToDate>
  <CharactersWithSpaces>23203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 兴兴</dc:creator>
  <dc:description>NE.Ref</dc:description>
  <cp:lastModifiedBy>627148289@qq.com</cp:lastModifiedBy>
  <cp:revision>16</cp:revision>
  <dcterms:created xsi:type="dcterms:W3CDTF">2021-05-15T11:20:00Z</dcterms:created>
  <dcterms:modified xsi:type="dcterms:W3CDTF">2021-05-15T15:34:00Z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