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eastAsia" w:ascii="Arial" w:hAnsi="Arial" w:cs="Arial"/>
          <w:b/>
          <w:sz w:val="44"/>
          <w:szCs w:val="44"/>
        </w:rPr>
      </w:pPr>
      <w:r>
        <w:rPr>
          <w:rFonts w:hint="eastAsia" w:ascii="Arial" w:hAnsi="Arial" w:cs="Arial"/>
          <w:b/>
          <w:sz w:val="44"/>
          <w:szCs w:val="44"/>
        </w:rPr>
        <w:t>网络技术学院毕业生论文</w:t>
      </w:r>
    </w:p>
    <w:p>
      <w:pPr>
        <w:spacing w:line="360" w:lineRule="auto"/>
        <w:jc w:val="center"/>
        <w:rPr>
          <w:rFonts w:hint="eastAsia" w:ascii="Arial" w:hAnsi="Arial" w:cs="Arial"/>
          <w:b/>
          <w:sz w:val="44"/>
          <w:szCs w:val="44"/>
        </w:rPr>
      </w:pPr>
      <w:r>
        <w:rPr>
          <w:rFonts w:hint="eastAsia" w:ascii="Arial" w:hAnsi="Arial" w:cs="Arial"/>
          <w:b/>
          <w:sz w:val="44"/>
          <w:szCs w:val="44"/>
        </w:rPr>
        <w:t>开题报告</w:t>
      </w:r>
    </w:p>
    <w:p>
      <w:pPr>
        <w:spacing w:line="360" w:lineRule="auto"/>
        <w:rPr>
          <w:rFonts w:hint="eastAsia" w:ascii="Arial" w:hAnsi="Arial" w:cs="Arial"/>
          <w:sz w:val="24"/>
        </w:rPr>
      </w:pPr>
      <w:r>
        <w:rPr>
          <w:rFonts w:hint="eastAsia" w:ascii="Arial" w:hAnsi="Arial" w:cs="Arial"/>
          <w:sz w:val="24"/>
        </w:rPr>
        <w:t xml:space="preserve">学院：                          </w:t>
      </w:r>
    </w:p>
    <w:tbl>
      <w:tblPr>
        <w:tblStyle w:val="4"/>
        <w:tblW w:w="92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4"/>
        <w:gridCol w:w="1914"/>
        <w:gridCol w:w="1566"/>
        <w:gridCol w:w="774"/>
        <w:gridCol w:w="1620"/>
        <w:gridCol w:w="1260"/>
        <w:gridCol w:w="16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8" w:type="dxa"/>
            <w:gridSpan w:val="2"/>
            <w:shd w:val="clear" w:color="auto" w:fill="auto"/>
            <w:vAlign w:val="top"/>
          </w:tcPr>
          <w:p>
            <w:pPr>
              <w:spacing w:line="360" w:lineRule="auto"/>
              <w:rPr>
                <w:rFonts w:hint="eastAsia" w:ascii="Arial" w:hAnsi="Arial" w:cs="Arial"/>
                <w:sz w:val="24"/>
              </w:rPr>
            </w:pPr>
            <w:r>
              <w:rPr>
                <w:rFonts w:hint="eastAsia" w:ascii="Arial" w:hAnsi="Arial" w:cs="Arial"/>
                <w:sz w:val="24"/>
              </w:rPr>
              <w:t>姓名</w:t>
            </w:r>
          </w:p>
        </w:tc>
        <w:tc>
          <w:tcPr>
            <w:tcW w:w="1566" w:type="dxa"/>
            <w:shd w:val="clear" w:color="auto" w:fill="auto"/>
            <w:vAlign w:val="top"/>
          </w:tcPr>
          <w:p>
            <w:pPr>
              <w:spacing w:line="360" w:lineRule="auto"/>
              <w:rPr>
                <w:rFonts w:hint="eastAsia" w:ascii="Arial" w:hAnsi="Arial" w:eastAsia="宋体" w:cs="Arial"/>
                <w:sz w:val="24"/>
                <w:lang w:val="en-US" w:eastAsia="zh-CN"/>
              </w:rPr>
            </w:pPr>
            <w:r>
              <w:rPr>
                <w:rFonts w:hint="eastAsia" w:ascii="Arial" w:hAnsi="Arial" w:cs="Arial"/>
                <w:sz w:val="21"/>
                <w:szCs w:val="21"/>
                <w:lang w:val="en-US" w:eastAsia="zh-CN"/>
              </w:rPr>
              <w:t>杜欣宇</w:t>
            </w:r>
          </w:p>
        </w:tc>
        <w:tc>
          <w:tcPr>
            <w:tcW w:w="774" w:type="dxa"/>
            <w:shd w:val="clear" w:color="auto" w:fill="auto"/>
            <w:vAlign w:val="top"/>
          </w:tcPr>
          <w:p>
            <w:pPr>
              <w:spacing w:line="360" w:lineRule="auto"/>
              <w:rPr>
                <w:rFonts w:hint="eastAsia" w:ascii="Arial" w:hAnsi="Arial" w:cs="Arial"/>
                <w:sz w:val="24"/>
              </w:rPr>
            </w:pPr>
            <w:r>
              <w:rPr>
                <w:rFonts w:hint="eastAsia" w:ascii="Arial" w:hAnsi="Arial" w:cs="Arial"/>
                <w:sz w:val="24"/>
              </w:rPr>
              <w:t>班级</w:t>
            </w:r>
          </w:p>
        </w:tc>
        <w:tc>
          <w:tcPr>
            <w:tcW w:w="1620" w:type="dxa"/>
            <w:shd w:val="clear" w:color="auto" w:fill="auto"/>
            <w:vAlign w:val="top"/>
          </w:tcPr>
          <w:p>
            <w:pPr>
              <w:spacing w:line="360" w:lineRule="auto"/>
              <w:rPr>
                <w:rFonts w:hint="eastAsia" w:ascii="Arial" w:hAnsi="Arial" w:eastAsia="宋体" w:cs="Arial"/>
                <w:sz w:val="24"/>
                <w:lang w:eastAsia="zh-CN"/>
              </w:rPr>
            </w:pPr>
            <w:r>
              <w:rPr>
                <w:rFonts w:hint="eastAsia" w:ascii="宋体" w:hAnsi="宋体" w:eastAsia="宋体" w:cs="宋体"/>
                <w:sz w:val="21"/>
                <w:szCs w:val="21"/>
                <w:lang w:val="en-US" w:eastAsia="zh-CN"/>
              </w:rPr>
              <w:t>嵌入式一班</w:t>
            </w:r>
          </w:p>
        </w:tc>
        <w:tc>
          <w:tcPr>
            <w:tcW w:w="1260" w:type="dxa"/>
            <w:shd w:val="clear" w:color="auto" w:fill="auto"/>
            <w:vAlign w:val="top"/>
          </w:tcPr>
          <w:p>
            <w:pPr>
              <w:spacing w:line="360" w:lineRule="auto"/>
              <w:rPr>
                <w:rFonts w:hint="eastAsia" w:ascii="Arial" w:hAnsi="Arial" w:cs="Arial"/>
                <w:sz w:val="24"/>
              </w:rPr>
            </w:pPr>
            <w:r>
              <w:rPr>
                <w:rFonts w:hint="eastAsia" w:ascii="Arial" w:hAnsi="Arial" w:cs="Arial"/>
                <w:sz w:val="24"/>
              </w:rPr>
              <w:t>学号</w:t>
            </w:r>
          </w:p>
        </w:tc>
        <w:tc>
          <w:tcPr>
            <w:tcW w:w="1620" w:type="dxa"/>
            <w:shd w:val="clear" w:color="auto" w:fill="auto"/>
            <w:vAlign w:val="top"/>
          </w:tcPr>
          <w:p>
            <w:pPr>
              <w:spacing w:line="360" w:lineRule="auto"/>
              <w:rPr>
                <w:rFonts w:hint="eastAsia" w:ascii="Arial" w:hAnsi="Arial" w:eastAsia="宋体" w:cs="Arial"/>
                <w:sz w:val="24"/>
                <w:lang w:val="en-US" w:eastAsia="zh-CN"/>
              </w:rPr>
            </w:pPr>
            <w:r>
              <w:rPr>
                <w:rFonts w:hint="eastAsia" w:ascii="宋体" w:hAnsi="宋体" w:eastAsia="宋体" w:cs="宋体"/>
                <w:sz w:val="21"/>
                <w:szCs w:val="21"/>
                <w:lang w:val="en-US" w:eastAsia="zh-CN"/>
              </w:rPr>
              <w:t>20151104787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8" w:type="dxa"/>
            <w:gridSpan w:val="2"/>
            <w:shd w:val="clear" w:color="auto" w:fill="auto"/>
            <w:vAlign w:val="top"/>
          </w:tcPr>
          <w:p>
            <w:pPr>
              <w:spacing w:line="360" w:lineRule="auto"/>
              <w:rPr>
                <w:rFonts w:hint="eastAsia" w:ascii="Arial" w:hAnsi="Arial" w:cs="Arial"/>
                <w:sz w:val="24"/>
              </w:rPr>
            </w:pPr>
            <w:r>
              <w:rPr>
                <w:rFonts w:hint="eastAsia"/>
                <w:sz w:val="24"/>
              </w:rPr>
              <w:t>项目（设计）名称</w:t>
            </w:r>
          </w:p>
        </w:tc>
        <w:tc>
          <w:tcPr>
            <w:tcW w:w="3960" w:type="dxa"/>
            <w:gridSpan w:val="3"/>
            <w:shd w:val="clear" w:color="auto" w:fill="auto"/>
            <w:vAlign w:val="top"/>
          </w:tcPr>
          <w:p>
            <w:pPr>
              <w:spacing w:line="360" w:lineRule="auto"/>
              <w:rPr>
                <w:rFonts w:hint="eastAsia" w:ascii="Arial" w:hAnsi="Arial" w:cs="Arial"/>
                <w:sz w:val="24"/>
              </w:rPr>
            </w:pPr>
            <w:r>
              <w:rPr>
                <w:rFonts w:hint="eastAsia" w:ascii="宋体" w:hAnsi="宋体" w:eastAsia="宋体" w:cs="宋体"/>
                <w:sz w:val="21"/>
                <w:szCs w:val="21"/>
                <w:lang w:val="en-US" w:eastAsia="zh-CN"/>
              </w:rPr>
              <w:t>基于微信的问卷调查系统的设计与实现</w:t>
            </w:r>
          </w:p>
        </w:tc>
        <w:tc>
          <w:tcPr>
            <w:tcW w:w="1260" w:type="dxa"/>
            <w:shd w:val="clear" w:color="auto" w:fill="auto"/>
            <w:vAlign w:val="top"/>
          </w:tcPr>
          <w:p>
            <w:pPr>
              <w:spacing w:line="360" w:lineRule="auto"/>
              <w:rPr>
                <w:rFonts w:hint="eastAsia" w:ascii="Arial" w:hAnsi="Arial" w:cs="Arial"/>
                <w:sz w:val="24"/>
              </w:rPr>
            </w:pPr>
            <w:r>
              <w:rPr>
                <w:rFonts w:hint="eastAsia" w:ascii="Arial" w:hAnsi="Arial" w:cs="Arial"/>
                <w:sz w:val="24"/>
              </w:rPr>
              <w:t>指导教师</w:t>
            </w:r>
          </w:p>
        </w:tc>
        <w:tc>
          <w:tcPr>
            <w:tcW w:w="1620" w:type="dxa"/>
            <w:shd w:val="clear" w:color="auto" w:fill="auto"/>
            <w:vAlign w:val="top"/>
          </w:tcPr>
          <w:p>
            <w:pPr>
              <w:spacing w:line="360" w:lineRule="auto"/>
              <w:rPr>
                <w:rFonts w:hint="eastAsia" w:ascii="Arial" w:hAnsi="Arial" w:eastAsia="宋体" w:cs="Arial"/>
                <w:sz w:val="24"/>
                <w:lang w:eastAsia="zh-CN"/>
              </w:rPr>
            </w:pPr>
            <w:r>
              <w:rPr>
                <w:rFonts w:hint="eastAsia" w:ascii="宋体" w:hAnsi="宋体" w:eastAsia="宋体" w:cs="宋体"/>
                <w:sz w:val="21"/>
                <w:szCs w:val="21"/>
                <w:lang w:val="en-US" w:eastAsia="zh-CN"/>
              </w:rPr>
              <w:t>张大伟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8" w:type="dxa"/>
            <w:gridSpan w:val="2"/>
            <w:shd w:val="clear" w:color="auto" w:fill="auto"/>
            <w:vAlign w:val="top"/>
          </w:tcPr>
          <w:p>
            <w:pPr>
              <w:spacing w:line="360" w:lineRule="auto"/>
              <w:rPr>
                <w:rFonts w:hint="eastAsia" w:ascii="Arial" w:hAnsi="Arial" w:cs="Arial"/>
                <w:sz w:val="24"/>
              </w:rPr>
            </w:pPr>
            <w:r>
              <w:rPr>
                <w:rFonts w:hint="eastAsia"/>
                <w:sz w:val="24"/>
              </w:rPr>
              <w:t>论文题目</w:t>
            </w:r>
          </w:p>
        </w:tc>
        <w:tc>
          <w:tcPr>
            <w:tcW w:w="6840" w:type="dxa"/>
            <w:gridSpan w:val="5"/>
            <w:shd w:val="clear" w:color="auto" w:fill="auto"/>
            <w:vAlign w:val="top"/>
          </w:tcPr>
          <w:p>
            <w:pPr>
              <w:spacing w:line="360" w:lineRule="auto"/>
              <w:rPr>
                <w:rFonts w:hint="eastAsia" w:ascii="Arial" w:hAnsi="Arial" w:cs="Arial"/>
                <w:sz w:val="24"/>
              </w:rPr>
            </w:pPr>
            <w:r>
              <w:rPr>
                <w:rFonts w:hint="eastAsia" w:ascii="Arial" w:hAnsi="Arial" w:cs="Arial"/>
                <w:sz w:val="24"/>
              </w:rPr>
              <w:t>基于微信的问卷调查系统的设计与实现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20" w:hRule="atLeast"/>
        </w:trPr>
        <w:tc>
          <w:tcPr>
            <w:tcW w:w="534" w:type="dxa"/>
            <w:shd w:val="clear" w:color="auto" w:fill="auto"/>
            <w:vAlign w:val="center"/>
          </w:tcPr>
          <w:p>
            <w:pPr>
              <w:spacing w:line="360" w:lineRule="auto"/>
              <w:jc w:val="center"/>
              <w:rPr>
                <w:rFonts w:hint="eastAsia" w:ascii="Arial" w:hAnsi="Arial" w:cs="Arial"/>
                <w:sz w:val="24"/>
              </w:rPr>
            </w:pPr>
            <w:r>
              <w:rPr>
                <w:rFonts w:hint="eastAsia" w:ascii="Arial" w:hAnsi="Arial" w:cs="Arial"/>
                <w:sz w:val="24"/>
              </w:rPr>
              <w:t>选题意义</w:t>
            </w:r>
          </w:p>
        </w:tc>
        <w:tc>
          <w:tcPr>
            <w:tcW w:w="8754" w:type="dxa"/>
            <w:gridSpan w:val="6"/>
            <w:shd w:val="clear" w:color="auto" w:fill="auto"/>
            <w:vAlign w:val="top"/>
          </w:tcPr>
          <w:p>
            <w:pPr>
              <w:spacing w:line="360" w:lineRule="auto"/>
              <w:rPr>
                <w:rFonts w:hint="eastAsia" w:ascii="宋体" w:hAnsi="宋体" w:eastAsia="宋体" w:cs="宋体"/>
                <w:sz w:val="21"/>
                <w:szCs w:val="21"/>
                <w:lang w:val="en-US" w:eastAsia="zh-CN"/>
              </w:rPr>
            </w:pPr>
            <w:r>
              <w:rPr>
                <w:rFonts w:hint="eastAsia" w:ascii="Arial" w:hAnsi="Arial" w:cs="Arial"/>
                <w:szCs w:val="21"/>
              </w:rPr>
              <w:t xml:space="preserve">    </w:t>
            </w:r>
            <w:r>
              <w:rPr>
                <w:rFonts w:hint="eastAsia" w:ascii="宋体" w:hAnsi="宋体" w:eastAsia="宋体" w:cs="宋体"/>
                <w:sz w:val="21"/>
                <w:szCs w:val="21"/>
                <w:lang w:val="en-US" w:eastAsia="zh-CN"/>
              </w:rPr>
              <w:t xml:space="preserve">在线调查问卷在我们的生活中应用的非常广泛，能够非常方便快捷的获取到我们需要的信息，统计分析出相关核心的数据，方便我们的决策。在微信发展迅速的时代，覆盖面非常的大，那么基于微信公众号去推送我们的在线问卷调查，这个就是一个相当方便、有价值的系统。     </w:t>
            </w:r>
          </w:p>
          <w:p>
            <w:pPr>
              <w:spacing w:line="360" w:lineRule="auto"/>
              <w:rPr>
                <w:rFonts w:hint="eastAsia" w:ascii="Arial" w:hAnsi="Arial" w:cs="Arial"/>
                <w:szCs w:val="21"/>
              </w:rPr>
            </w:pPr>
            <w:r>
              <w:rPr>
                <w:rFonts w:hint="eastAsia" w:ascii="宋体" w:hAnsi="宋体" w:eastAsia="宋体" w:cs="宋体"/>
                <w:sz w:val="21"/>
                <w:szCs w:val="21"/>
                <w:lang w:val="en-US" w:eastAsia="zh-CN"/>
              </w:rPr>
              <w:t xml:space="preserve">    基于微信平台的移动调查问卷系统，提供从调查问卷定制，问卷定向投放和调查结果分析等诸多服务。由于基移动平台的特性 ，调查同传统的在线问卷调查系统相比，不但具有潜在用户多等优点，而且问卷投放定向更准确,完成效率更高,操作更简便。无论是单投票（会议或聚餐时间确定）还是大型市场调研，调查都有广泛的应用。另外现在移动终端上还没有成熟的问卷调查投放系统，因此本项目的市场前景非常可观。调查通过向普用户提供免费服务和有偿答卷来建立问题人样本库，而主要盈利来自于高级用户及企业的注册费样本库使用费。</w:t>
            </w:r>
          </w:p>
          <w:p>
            <w:pPr>
              <w:spacing w:line="360" w:lineRule="auto"/>
              <w:rPr>
                <w:rFonts w:hint="eastAsia" w:ascii="Arial" w:hAnsi="Arial" w:cs="Arial"/>
                <w:szCs w:val="21"/>
              </w:rPr>
            </w:pPr>
            <w:r>
              <w:rPr>
                <w:rFonts w:hint="eastAsia" w:ascii="Arial" w:hAnsi="Arial" w:cs="Arial"/>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61" w:hRule="atLeast"/>
        </w:trPr>
        <w:tc>
          <w:tcPr>
            <w:tcW w:w="534" w:type="dxa"/>
            <w:shd w:val="clear" w:color="auto" w:fill="auto"/>
            <w:vAlign w:val="center"/>
          </w:tcPr>
          <w:p>
            <w:pPr>
              <w:spacing w:line="360" w:lineRule="auto"/>
              <w:jc w:val="center"/>
              <w:rPr>
                <w:rFonts w:hint="eastAsia" w:ascii="Arial" w:hAnsi="Arial" w:cs="Arial"/>
                <w:sz w:val="24"/>
              </w:rPr>
            </w:pPr>
            <w:r>
              <w:rPr>
                <w:rFonts w:hint="eastAsia" w:ascii="Arial" w:hAnsi="Arial" w:cs="Arial"/>
                <w:sz w:val="24"/>
              </w:rPr>
              <w:t>文献综述</w:t>
            </w:r>
          </w:p>
        </w:tc>
        <w:tc>
          <w:tcPr>
            <w:tcW w:w="8754" w:type="dxa"/>
            <w:gridSpan w:val="6"/>
            <w:shd w:val="clear" w:color="auto" w:fill="auto"/>
            <w:vAlign w:val="top"/>
          </w:tcPr>
          <w:p>
            <w:pPr>
              <w:spacing w:line="360" w:lineRule="auto"/>
              <w:rPr>
                <w:rFonts w:hint="eastAsia" w:ascii="宋体" w:hAnsi="宋体" w:eastAsia="宋体" w:cs="宋体"/>
                <w:sz w:val="21"/>
                <w:szCs w:val="21"/>
                <w:lang w:val="en-US" w:eastAsia="zh-CN"/>
              </w:rPr>
            </w:pPr>
            <w:r>
              <w:rPr>
                <w:rFonts w:hint="eastAsia" w:ascii="Arial" w:hAnsi="Arial" w:cs="Arial"/>
                <w:szCs w:val="21"/>
              </w:rPr>
              <w:t xml:space="preserve">    </w:t>
            </w:r>
            <w:r>
              <w:rPr>
                <w:rFonts w:hint="eastAsia" w:ascii="宋体" w:hAnsi="宋体" w:eastAsia="宋体" w:cs="宋体"/>
                <w:sz w:val="21"/>
                <w:szCs w:val="21"/>
                <w:lang w:val="en-US" w:eastAsia="zh-CN"/>
              </w:rPr>
              <w:t>国内外研究现状和应用前景</w:t>
            </w:r>
          </w:p>
          <w:p>
            <w:pPr>
              <w:spacing w:line="36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1980年代后期，随着对信息系统的需求扩大到高层管理，问卷调查信息系统开始面向企业的各个层次并为之提供服务，同时系统的名称也开始分化。具体来说企业信息系统开始由三个子系统来加以定义和描述。子系统一是为企业基础层即生产运作层服务的系统，称为数据处理系统(Data Processing System)。从系统角度来说此类系统以事务处理系统为主。子系统二是为企业中层即中层管理服务的系统，称为管理信息系统(Management Information System)，简称MIS。</w:t>
            </w:r>
          </w:p>
          <w:p>
            <w:pPr>
              <w:spacing w:line="360" w:lineRule="auto"/>
              <w:rPr>
                <w:rFonts w:ascii="Arial" w:hAnsi="Arial" w:cs="Arial"/>
                <w:szCs w:val="21"/>
              </w:rPr>
            </w:pPr>
            <w:r>
              <w:rPr>
                <w:rFonts w:hint="eastAsia" w:ascii="宋体" w:hAnsi="宋体" w:eastAsia="宋体" w:cs="宋体"/>
                <w:sz w:val="21"/>
                <w:szCs w:val="21"/>
                <w:lang w:val="en-US" w:eastAsia="zh-CN"/>
              </w:rPr>
              <w:t xml:space="preserve">     问卷调查系统作为一种多信息资料，在当今的日常应用中是十分普及的。问卷信息在计算机中的出现频率是很高的，范围也很广，会出现，穿插在各种信息、文件、程序中间。传统的用人脑记通讯信息不但麻烦，而且还十分的耗费人力和时间。</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 xml:space="preserve">    本文对系统开发中面临的问题及其解决方案进行详细的设计及合理安排，根据所掌握的JAVA技术对系统的各个功能进行了实现。本管理系统设计合理、界面美观、操作方便、运行稳定、功能完备，为进行现代化的服务信息管理工作起到了重要作用，具有较高的实用价值。</w:t>
            </w:r>
          </w:p>
          <w:p>
            <w:pPr>
              <w:spacing w:line="360" w:lineRule="auto"/>
              <w:rPr>
                <w:rFonts w:hint="eastAsia" w:ascii="宋体" w:hAnsi="宋体" w:eastAsia="宋体" w:cs="宋体"/>
                <w:sz w:val="21"/>
                <w:szCs w:val="21"/>
                <w:lang w:val="en-US" w:eastAsia="zh-CN"/>
              </w:rPr>
            </w:pPr>
            <w:r>
              <w:rPr>
                <w:rFonts w:hint="eastAsia" w:ascii="Arial" w:hAnsi="Arial" w:cs="Arial"/>
                <w:szCs w:val="21"/>
              </w:rPr>
              <w:t xml:space="preserve">     </w:t>
            </w:r>
            <w:r>
              <w:rPr>
                <w:rFonts w:hint="eastAsia" w:ascii="宋体" w:hAnsi="宋体" w:eastAsia="宋体" w:cs="宋体"/>
                <w:sz w:val="21"/>
                <w:szCs w:val="21"/>
                <w:lang w:val="en-US" w:eastAsia="zh-CN"/>
              </w:rPr>
              <w:t>尤其是随着计算机和网络通信技术的进步，互联网行业取得了飞速发展，其中又以移动互联网的发展最为迅猛。中国网民中使用手机上网的比例越来越多，并持续保持快速的增长，这也反应出中国移动互联网发展的迅速。移动互联网的发展对社会产生了巨大的影响，其广泛地影响和改变了人们的生活。而微信成为移动互联网的最大入口之后，也改变着移动互联网的生态。微信也从一个简单的个人通讯工具发展成为一个强大的移动服务平台。在推出的微信公众平台提供给我们强大的API接口。</w:t>
            </w:r>
          </w:p>
          <w:p>
            <w:pPr>
              <w:spacing w:line="360" w:lineRule="auto"/>
              <w:rPr>
                <w:rFonts w:hint="eastAsia" w:ascii="宋体" w:hAnsi="宋体" w:eastAsia="宋体" w:cs="宋体"/>
                <w:sz w:val="21"/>
                <w:szCs w:val="21"/>
                <w:lang w:val="en-US" w:eastAsia="zh-CN"/>
              </w:rPr>
            </w:pPr>
            <w:bookmarkStart w:id="0" w:name="_Toc8945"/>
            <w:r>
              <w:rPr>
                <w:rFonts w:hint="eastAsia" w:ascii="宋体" w:hAnsi="宋体" w:eastAsia="宋体" w:cs="宋体"/>
                <w:sz w:val="21"/>
                <w:szCs w:val="21"/>
                <w:lang w:val="en-US" w:eastAsia="zh-CN"/>
              </w:rPr>
              <w:t>Java开发技术</w:t>
            </w:r>
            <w:bookmarkEnd w:id="0"/>
          </w:p>
          <w:p>
            <w:pPr>
              <w:spacing w:line="36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w:t>
            </w:r>
            <w:r>
              <w:rPr>
                <w:rFonts w:hint="eastAsia" w:ascii="宋体" w:hAnsi="宋体" w:eastAsia="宋体" w:cs="宋体"/>
                <w:sz w:val="21"/>
                <w:szCs w:val="21"/>
                <w:lang w:val="en-US" w:eastAsia="zh-CN"/>
              </w:rPr>
              <w:fldChar w:fldCharType="begin"/>
            </w:r>
            <w:r>
              <w:rPr>
                <w:rFonts w:hint="eastAsia" w:ascii="宋体" w:hAnsi="宋体" w:eastAsia="宋体" w:cs="宋体"/>
                <w:sz w:val="21"/>
                <w:szCs w:val="21"/>
                <w:lang w:val="en-US" w:eastAsia="zh-CN"/>
              </w:rPr>
              <w:instrText xml:space="preserve"> HYPERLINK "https://baike.so.com/doc/2886868-3046592.html" \t "_blank" </w:instrText>
            </w:r>
            <w:r>
              <w:rPr>
                <w:rFonts w:hint="eastAsia" w:ascii="宋体" w:hAnsi="宋体" w:eastAsia="宋体" w:cs="宋体"/>
                <w:sz w:val="21"/>
                <w:szCs w:val="21"/>
                <w:lang w:val="en-US" w:eastAsia="zh-CN"/>
              </w:rPr>
              <w:fldChar w:fldCharType="separate"/>
            </w:r>
            <w:r>
              <w:rPr>
                <w:rFonts w:hint="eastAsia" w:ascii="宋体" w:hAnsi="宋体" w:eastAsia="宋体" w:cs="宋体"/>
                <w:sz w:val="21"/>
                <w:szCs w:val="21"/>
                <w:lang w:val="en-US" w:eastAsia="zh-CN"/>
              </w:rPr>
              <w:t>Java</w:t>
            </w:r>
            <w:r>
              <w:rPr>
                <w:rFonts w:hint="eastAsia" w:ascii="宋体" w:hAnsi="宋体" w:eastAsia="宋体" w:cs="宋体"/>
                <w:sz w:val="21"/>
                <w:szCs w:val="21"/>
                <w:lang w:val="en-US" w:eastAsia="zh-CN"/>
              </w:rPr>
              <w:fldChar w:fldCharType="end"/>
            </w:r>
            <w:r>
              <w:rPr>
                <w:rFonts w:hint="eastAsia" w:ascii="宋体" w:hAnsi="宋体" w:eastAsia="宋体" w:cs="宋体"/>
                <w:sz w:val="21"/>
                <w:szCs w:val="21"/>
                <w:lang w:val="en-US" w:eastAsia="zh-CN"/>
              </w:rPr>
              <w:t>是一门面向对象编程语言，不仅吸收了</w:t>
            </w:r>
            <w:r>
              <w:rPr>
                <w:rFonts w:hint="eastAsia" w:ascii="宋体" w:hAnsi="宋体" w:eastAsia="宋体" w:cs="宋体"/>
                <w:sz w:val="21"/>
                <w:szCs w:val="21"/>
                <w:lang w:val="en-US" w:eastAsia="zh-CN"/>
              </w:rPr>
              <w:fldChar w:fldCharType="begin"/>
            </w:r>
            <w:r>
              <w:rPr>
                <w:rFonts w:hint="eastAsia" w:ascii="宋体" w:hAnsi="宋体" w:eastAsia="宋体" w:cs="宋体"/>
                <w:sz w:val="21"/>
                <w:szCs w:val="21"/>
                <w:lang w:val="en-US" w:eastAsia="zh-CN"/>
              </w:rPr>
              <w:instrText xml:space="preserve"> HYPERLINK "https://baike.so.com/doc/5372557-5608494.html" \t "_blank" </w:instrText>
            </w:r>
            <w:r>
              <w:rPr>
                <w:rFonts w:hint="eastAsia" w:ascii="宋体" w:hAnsi="宋体" w:eastAsia="宋体" w:cs="宋体"/>
                <w:sz w:val="21"/>
                <w:szCs w:val="21"/>
                <w:lang w:val="en-US" w:eastAsia="zh-CN"/>
              </w:rPr>
              <w:fldChar w:fldCharType="separate"/>
            </w:r>
            <w:r>
              <w:rPr>
                <w:rFonts w:hint="eastAsia" w:ascii="宋体" w:hAnsi="宋体" w:eastAsia="宋体" w:cs="宋体"/>
                <w:sz w:val="21"/>
                <w:szCs w:val="21"/>
                <w:lang w:val="en-US" w:eastAsia="zh-CN"/>
              </w:rPr>
              <w:t>C++</w:t>
            </w:r>
            <w:r>
              <w:rPr>
                <w:rFonts w:hint="eastAsia" w:ascii="宋体" w:hAnsi="宋体" w:eastAsia="宋体" w:cs="宋体"/>
                <w:sz w:val="21"/>
                <w:szCs w:val="21"/>
                <w:lang w:val="en-US" w:eastAsia="zh-CN"/>
              </w:rPr>
              <w:fldChar w:fldCharType="end"/>
            </w:r>
            <w:r>
              <w:rPr>
                <w:rFonts w:hint="eastAsia" w:ascii="宋体" w:hAnsi="宋体" w:eastAsia="宋体" w:cs="宋体"/>
                <w:sz w:val="21"/>
                <w:szCs w:val="21"/>
                <w:lang w:val="en-US" w:eastAsia="zh-CN"/>
              </w:rPr>
              <w:t>语言的各种优点，还摒弃了C++里难以理解的多继承、</w:t>
            </w:r>
            <w:r>
              <w:rPr>
                <w:rFonts w:hint="eastAsia" w:ascii="宋体" w:hAnsi="宋体" w:eastAsia="宋体" w:cs="宋体"/>
                <w:sz w:val="21"/>
                <w:szCs w:val="21"/>
                <w:lang w:val="en-US" w:eastAsia="zh-CN"/>
              </w:rPr>
              <w:fldChar w:fldCharType="begin"/>
            </w:r>
            <w:r>
              <w:rPr>
                <w:rFonts w:hint="eastAsia" w:ascii="宋体" w:hAnsi="宋体" w:eastAsia="宋体" w:cs="宋体"/>
                <w:sz w:val="21"/>
                <w:szCs w:val="21"/>
                <w:lang w:val="en-US" w:eastAsia="zh-CN"/>
              </w:rPr>
              <w:instrText xml:space="preserve"> HYPERLINK "https://baike.so.com/doc/1043844-1104112.html" \t "_blank" </w:instrText>
            </w:r>
            <w:r>
              <w:rPr>
                <w:rFonts w:hint="eastAsia" w:ascii="宋体" w:hAnsi="宋体" w:eastAsia="宋体" w:cs="宋体"/>
                <w:sz w:val="21"/>
                <w:szCs w:val="21"/>
                <w:lang w:val="en-US" w:eastAsia="zh-CN"/>
              </w:rPr>
              <w:fldChar w:fldCharType="separate"/>
            </w:r>
            <w:r>
              <w:rPr>
                <w:rFonts w:hint="eastAsia" w:ascii="宋体" w:hAnsi="宋体" w:eastAsia="宋体" w:cs="宋体"/>
                <w:sz w:val="21"/>
                <w:szCs w:val="21"/>
                <w:lang w:val="en-US" w:eastAsia="zh-CN"/>
              </w:rPr>
              <w:t>指针</w:t>
            </w:r>
            <w:r>
              <w:rPr>
                <w:rFonts w:hint="eastAsia" w:ascii="宋体" w:hAnsi="宋体" w:eastAsia="宋体" w:cs="宋体"/>
                <w:sz w:val="21"/>
                <w:szCs w:val="21"/>
                <w:lang w:val="en-US" w:eastAsia="zh-CN"/>
              </w:rPr>
              <w:fldChar w:fldCharType="end"/>
            </w:r>
            <w:r>
              <w:rPr>
                <w:rFonts w:hint="eastAsia" w:ascii="宋体" w:hAnsi="宋体" w:eastAsia="宋体" w:cs="宋体"/>
                <w:sz w:val="21"/>
                <w:szCs w:val="21"/>
                <w:lang w:val="en-US" w:eastAsia="zh-CN"/>
              </w:rPr>
              <w:t>等概念，因此Java语言具有功能强大和简单易用两个特征。Java语言作为静态面向对象编程语言的代表，极好地实现了面向对象理论，允许程序员以优雅的思维方式进行复杂的编程 。</w:t>
            </w:r>
          </w:p>
          <w:p>
            <w:pPr>
              <w:spacing w:line="36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Java具有简单性、面向对象、</w:t>
            </w:r>
            <w:r>
              <w:rPr>
                <w:rFonts w:hint="eastAsia" w:ascii="宋体" w:hAnsi="宋体" w:eastAsia="宋体" w:cs="宋体"/>
                <w:sz w:val="21"/>
                <w:szCs w:val="21"/>
                <w:lang w:val="en-US" w:eastAsia="zh-CN"/>
              </w:rPr>
              <w:fldChar w:fldCharType="begin"/>
            </w:r>
            <w:r>
              <w:rPr>
                <w:rFonts w:hint="eastAsia" w:ascii="宋体" w:hAnsi="宋体" w:eastAsia="宋体" w:cs="宋体"/>
                <w:sz w:val="21"/>
                <w:szCs w:val="21"/>
                <w:lang w:val="en-US" w:eastAsia="zh-CN"/>
              </w:rPr>
              <w:instrText xml:space="preserve"> HYPERLINK "https://baike.so.com/doc/6151328-6364526.html" \t "_blank" </w:instrText>
            </w:r>
            <w:r>
              <w:rPr>
                <w:rFonts w:hint="eastAsia" w:ascii="宋体" w:hAnsi="宋体" w:eastAsia="宋体" w:cs="宋体"/>
                <w:sz w:val="21"/>
                <w:szCs w:val="21"/>
                <w:lang w:val="en-US" w:eastAsia="zh-CN"/>
              </w:rPr>
              <w:fldChar w:fldCharType="separate"/>
            </w:r>
            <w:r>
              <w:rPr>
                <w:rFonts w:hint="eastAsia" w:ascii="宋体" w:hAnsi="宋体" w:eastAsia="宋体" w:cs="宋体"/>
                <w:sz w:val="21"/>
                <w:szCs w:val="21"/>
                <w:lang w:val="en-US" w:eastAsia="zh-CN"/>
              </w:rPr>
              <w:t>分布式</w:t>
            </w:r>
            <w:r>
              <w:rPr>
                <w:rFonts w:hint="eastAsia" w:ascii="宋体" w:hAnsi="宋体" w:eastAsia="宋体" w:cs="宋体"/>
                <w:sz w:val="21"/>
                <w:szCs w:val="21"/>
                <w:lang w:val="en-US" w:eastAsia="zh-CN"/>
              </w:rPr>
              <w:fldChar w:fldCharType="end"/>
            </w:r>
            <w:r>
              <w:rPr>
                <w:rFonts w:hint="eastAsia" w:ascii="宋体" w:hAnsi="宋体" w:eastAsia="宋体" w:cs="宋体"/>
                <w:sz w:val="21"/>
                <w:szCs w:val="21"/>
                <w:lang w:val="en-US" w:eastAsia="zh-CN"/>
              </w:rPr>
              <w:t>、</w:t>
            </w:r>
            <w:r>
              <w:rPr>
                <w:rFonts w:hint="eastAsia" w:ascii="宋体" w:hAnsi="宋体" w:eastAsia="宋体" w:cs="宋体"/>
                <w:sz w:val="21"/>
                <w:szCs w:val="21"/>
                <w:lang w:val="en-US" w:eastAsia="zh-CN"/>
              </w:rPr>
              <w:fldChar w:fldCharType="begin"/>
            </w:r>
            <w:r>
              <w:rPr>
                <w:rFonts w:hint="eastAsia" w:ascii="宋体" w:hAnsi="宋体" w:eastAsia="宋体" w:cs="宋体"/>
                <w:sz w:val="21"/>
                <w:szCs w:val="21"/>
                <w:lang w:val="en-US" w:eastAsia="zh-CN"/>
              </w:rPr>
              <w:instrText xml:space="preserve"> HYPERLINK "https://baike.so.com/doc/6681711-6895608.html" \t "_blank" </w:instrText>
            </w:r>
            <w:r>
              <w:rPr>
                <w:rFonts w:hint="eastAsia" w:ascii="宋体" w:hAnsi="宋体" w:eastAsia="宋体" w:cs="宋体"/>
                <w:sz w:val="21"/>
                <w:szCs w:val="21"/>
                <w:lang w:val="en-US" w:eastAsia="zh-CN"/>
              </w:rPr>
              <w:fldChar w:fldCharType="separate"/>
            </w:r>
            <w:r>
              <w:rPr>
                <w:rFonts w:hint="eastAsia" w:ascii="宋体" w:hAnsi="宋体" w:eastAsia="宋体" w:cs="宋体"/>
                <w:sz w:val="21"/>
                <w:szCs w:val="21"/>
                <w:lang w:val="en-US" w:eastAsia="zh-CN"/>
              </w:rPr>
              <w:t>健壮性</w:t>
            </w:r>
            <w:r>
              <w:rPr>
                <w:rFonts w:hint="eastAsia" w:ascii="宋体" w:hAnsi="宋体" w:eastAsia="宋体" w:cs="宋体"/>
                <w:sz w:val="21"/>
                <w:szCs w:val="21"/>
                <w:lang w:val="en-US" w:eastAsia="zh-CN"/>
              </w:rPr>
              <w:fldChar w:fldCharType="end"/>
            </w:r>
            <w:r>
              <w:rPr>
                <w:rFonts w:hint="eastAsia" w:ascii="宋体" w:hAnsi="宋体" w:eastAsia="宋体" w:cs="宋体"/>
                <w:sz w:val="21"/>
                <w:szCs w:val="21"/>
                <w:lang w:val="en-US" w:eastAsia="zh-CN"/>
              </w:rPr>
              <w:t>、</w:t>
            </w:r>
            <w:r>
              <w:rPr>
                <w:rFonts w:hint="eastAsia" w:ascii="宋体" w:hAnsi="宋体" w:eastAsia="宋体" w:cs="宋体"/>
                <w:sz w:val="21"/>
                <w:szCs w:val="21"/>
                <w:lang w:val="en-US" w:eastAsia="zh-CN"/>
              </w:rPr>
              <w:fldChar w:fldCharType="begin"/>
            </w:r>
            <w:r>
              <w:rPr>
                <w:rFonts w:hint="eastAsia" w:ascii="宋体" w:hAnsi="宋体" w:eastAsia="宋体" w:cs="宋体"/>
                <w:sz w:val="21"/>
                <w:szCs w:val="21"/>
                <w:lang w:val="en-US" w:eastAsia="zh-CN"/>
              </w:rPr>
              <w:instrText xml:space="preserve"> HYPERLINK "https://baike.so.com/doc/4619370-4831785.html" \t "_blank" </w:instrText>
            </w:r>
            <w:r>
              <w:rPr>
                <w:rFonts w:hint="eastAsia" w:ascii="宋体" w:hAnsi="宋体" w:eastAsia="宋体" w:cs="宋体"/>
                <w:sz w:val="21"/>
                <w:szCs w:val="21"/>
                <w:lang w:val="en-US" w:eastAsia="zh-CN"/>
              </w:rPr>
              <w:fldChar w:fldCharType="separate"/>
            </w:r>
            <w:r>
              <w:rPr>
                <w:rFonts w:hint="eastAsia" w:ascii="宋体" w:hAnsi="宋体" w:eastAsia="宋体" w:cs="宋体"/>
                <w:sz w:val="21"/>
                <w:szCs w:val="21"/>
                <w:lang w:val="en-US" w:eastAsia="zh-CN"/>
              </w:rPr>
              <w:t>安全性</w:t>
            </w:r>
            <w:r>
              <w:rPr>
                <w:rFonts w:hint="eastAsia" w:ascii="宋体" w:hAnsi="宋体" w:eastAsia="宋体" w:cs="宋体"/>
                <w:sz w:val="21"/>
                <w:szCs w:val="21"/>
                <w:lang w:val="en-US" w:eastAsia="zh-CN"/>
              </w:rPr>
              <w:fldChar w:fldCharType="end"/>
            </w:r>
            <w:r>
              <w:rPr>
                <w:rFonts w:hint="eastAsia" w:ascii="宋体" w:hAnsi="宋体" w:eastAsia="宋体" w:cs="宋体"/>
                <w:sz w:val="21"/>
                <w:szCs w:val="21"/>
                <w:lang w:val="en-US" w:eastAsia="zh-CN"/>
              </w:rPr>
              <w:t>、平台独立与可移植性、</w:t>
            </w:r>
            <w:r>
              <w:rPr>
                <w:rFonts w:hint="eastAsia" w:ascii="宋体" w:hAnsi="宋体" w:eastAsia="宋体" w:cs="宋体"/>
                <w:sz w:val="21"/>
                <w:szCs w:val="21"/>
                <w:lang w:val="en-US" w:eastAsia="zh-CN"/>
              </w:rPr>
              <w:fldChar w:fldCharType="begin"/>
            </w:r>
            <w:r>
              <w:rPr>
                <w:rFonts w:hint="eastAsia" w:ascii="宋体" w:hAnsi="宋体" w:eastAsia="宋体" w:cs="宋体"/>
                <w:sz w:val="21"/>
                <w:szCs w:val="21"/>
                <w:lang w:val="en-US" w:eastAsia="zh-CN"/>
              </w:rPr>
              <w:instrText xml:space="preserve"> HYPERLINK "https://baike.so.com/doc/1712669-1810680.html" \t "_blank" </w:instrText>
            </w:r>
            <w:r>
              <w:rPr>
                <w:rFonts w:hint="eastAsia" w:ascii="宋体" w:hAnsi="宋体" w:eastAsia="宋体" w:cs="宋体"/>
                <w:sz w:val="21"/>
                <w:szCs w:val="21"/>
                <w:lang w:val="en-US" w:eastAsia="zh-CN"/>
              </w:rPr>
              <w:fldChar w:fldCharType="separate"/>
            </w:r>
            <w:r>
              <w:rPr>
                <w:rFonts w:hint="eastAsia" w:ascii="宋体" w:hAnsi="宋体" w:eastAsia="宋体" w:cs="宋体"/>
                <w:sz w:val="21"/>
                <w:szCs w:val="21"/>
                <w:lang w:val="en-US" w:eastAsia="zh-CN"/>
              </w:rPr>
              <w:t>多线程</w:t>
            </w:r>
            <w:r>
              <w:rPr>
                <w:rFonts w:hint="eastAsia" w:ascii="宋体" w:hAnsi="宋体" w:eastAsia="宋体" w:cs="宋体"/>
                <w:sz w:val="21"/>
                <w:szCs w:val="21"/>
                <w:lang w:val="en-US" w:eastAsia="zh-CN"/>
              </w:rPr>
              <w:fldChar w:fldCharType="end"/>
            </w:r>
            <w:r>
              <w:rPr>
                <w:rFonts w:hint="eastAsia" w:ascii="宋体" w:hAnsi="宋体" w:eastAsia="宋体" w:cs="宋体"/>
                <w:sz w:val="21"/>
                <w:szCs w:val="21"/>
                <w:lang w:val="en-US" w:eastAsia="zh-CN"/>
              </w:rPr>
              <w:t>、动态性等特点 。Java可以编写</w:t>
            </w:r>
            <w:r>
              <w:rPr>
                <w:rFonts w:hint="eastAsia" w:ascii="宋体" w:hAnsi="宋体" w:eastAsia="宋体" w:cs="宋体"/>
                <w:sz w:val="21"/>
                <w:szCs w:val="21"/>
                <w:lang w:val="en-US" w:eastAsia="zh-CN"/>
              </w:rPr>
              <w:fldChar w:fldCharType="begin"/>
            </w:r>
            <w:r>
              <w:rPr>
                <w:rFonts w:hint="eastAsia" w:ascii="宋体" w:hAnsi="宋体" w:eastAsia="宋体" w:cs="宋体"/>
                <w:sz w:val="21"/>
                <w:szCs w:val="21"/>
                <w:lang w:val="en-US" w:eastAsia="zh-CN"/>
              </w:rPr>
              <w:instrText xml:space="preserve"> HYPERLINK "https://baike.so.com/doc/6083571-6296672.html" \t "_blank" </w:instrText>
            </w:r>
            <w:r>
              <w:rPr>
                <w:rFonts w:hint="eastAsia" w:ascii="宋体" w:hAnsi="宋体" w:eastAsia="宋体" w:cs="宋体"/>
                <w:sz w:val="21"/>
                <w:szCs w:val="21"/>
                <w:lang w:val="en-US" w:eastAsia="zh-CN"/>
              </w:rPr>
              <w:fldChar w:fldCharType="separate"/>
            </w:r>
            <w:r>
              <w:rPr>
                <w:rFonts w:hint="eastAsia" w:ascii="宋体" w:hAnsi="宋体" w:eastAsia="宋体" w:cs="宋体"/>
                <w:sz w:val="21"/>
                <w:szCs w:val="21"/>
                <w:lang w:val="en-US" w:eastAsia="zh-CN"/>
              </w:rPr>
              <w:t>桌面应用程序</w:t>
            </w:r>
            <w:r>
              <w:rPr>
                <w:rFonts w:hint="eastAsia" w:ascii="宋体" w:hAnsi="宋体" w:eastAsia="宋体" w:cs="宋体"/>
                <w:sz w:val="21"/>
                <w:szCs w:val="21"/>
                <w:lang w:val="en-US" w:eastAsia="zh-CN"/>
              </w:rPr>
              <w:fldChar w:fldCharType="end"/>
            </w:r>
            <w:r>
              <w:rPr>
                <w:rFonts w:hint="eastAsia" w:ascii="宋体" w:hAnsi="宋体" w:eastAsia="宋体" w:cs="宋体"/>
                <w:sz w:val="21"/>
                <w:szCs w:val="21"/>
                <w:lang w:val="en-US" w:eastAsia="zh-CN"/>
              </w:rPr>
              <w:t>、</w:t>
            </w:r>
            <w:r>
              <w:rPr>
                <w:rFonts w:hint="eastAsia" w:ascii="宋体" w:hAnsi="宋体" w:eastAsia="宋体" w:cs="宋体"/>
                <w:sz w:val="21"/>
                <w:szCs w:val="21"/>
                <w:lang w:val="en-US" w:eastAsia="zh-CN"/>
              </w:rPr>
              <w:fldChar w:fldCharType="begin"/>
            </w:r>
            <w:r>
              <w:rPr>
                <w:rFonts w:hint="eastAsia" w:ascii="宋体" w:hAnsi="宋体" w:eastAsia="宋体" w:cs="宋体"/>
                <w:sz w:val="21"/>
                <w:szCs w:val="21"/>
                <w:lang w:val="en-US" w:eastAsia="zh-CN"/>
              </w:rPr>
              <w:instrText xml:space="preserve"> HYPERLINK "https://baike.so.com/doc/5507210-5742956.html" \t "_blank" </w:instrText>
            </w:r>
            <w:r>
              <w:rPr>
                <w:rFonts w:hint="eastAsia" w:ascii="宋体" w:hAnsi="宋体" w:eastAsia="宋体" w:cs="宋体"/>
                <w:sz w:val="21"/>
                <w:szCs w:val="21"/>
                <w:lang w:val="en-US" w:eastAsia="zh-CN"/>
              </w:rPr>
              <w:fldChar w:fldCharType="separate"/>
            </w:r>
            <w:r>
              <w:rPr>
                <w:rFonts w:hint="eastAsia" w:ascii="宋体" w:hAnsi="宋体" w:eastAsia="宋体" w:cs="宋体"/>
                <w:sz w:val="21"/>
                <w:szCs w:val="21"/>
                <w:lang w:val="en-US" w:eastAsia="zh-CN"/>
              </w:rPr>
              <w:t>Web应用程序</w:t>
            </w:r>
            <w:r>
              <w:rPr>
                <w:rFonts w:hint="eastAsia" w:ascii="宋体" w:hAnsi="宋体" w:eastAsia="宋体" w:cs="宋体"/>
                <w:sz w:val="21"/>
                <w:szCs w:val="21"/>
                <w:lang w:val="en-US" w:eastAsia="zh-CN"/>
              </w:rPr>
              <w:fldChar w:fldCharType="end"/>
            </w:r>
            <w:r>
              <w:rPr>
                <w:rFonts w:hint="eastAsia" w:ascii="宋体" w:hAnsi="宋体" w:eastAsia="宋体" w:cs="宋体"/>
                <w:sz w:val="21"/>
                <w:szCs w:val="21"/>
                <w:lang w:val="en-US" w:eastAsia="zh-CN"/>
              </w:rPr>
              <w:t>、</w:t>
            </w:r>
            <w:r>
              <w:rPr>
                <w:rFonts w:hint="eastAsia" w:ascii="宋体" w:hAnsi="宋体" w:eastAsia="宋体" w:cs="宋体"/>
                <w:sz w:val="21"/>
                <w:szCs w:val="21"/>
                <w:lang w:val="en-US" w:eastAsia="zh-CN"/>
              </w:rPr>
              <w:fldChar w:fldCharType="begin"/>
            </w:r>
            <w:r>
              <w:rPr>
                <w:rFonts w:hint="eastAsia" w:ascii="宋体" w:hAnsi="宋体" w:eastAsia="宋体" w:cs="宋体"/>
                <w:sz w:val="21"/>
                <w:szCs w:val="21"/>
                <w:lang w:val="en-US" w:eastAsia="zh-CN"/>
              </w:rPr>
              <w:instrText xml:space="preserve"> HYPERLINK "https://baike.so.com/doc/6591940-6805719.html" \t "_blank" </w:instrText>
            </w:r>
            <w:r>
              <w:rPr>
                <w:rFonts w:hint="eastAsia" w:ascii="宋体" w:hAnsi="宋体" w:eastAsia="宋体" w:cs="宋体"/>
                <w:sz w:val="21"/>
                <w:szCs w:val="21"/>
                <w:lang w:val="en-US" w:eastAsia="zh-CN"/>
              </w:rPr>
              <w:fldChar w:fldCharType="separate"/>
            </w:r>
            <w:r>
              <w:rPr>
                <w:rFonts w:hint="eastAsia" w:ascii="宋体" w:hAnsi="宋体" w:eastAsia="宋体" w:cs="宋体"/>
                <w:sz w:val="21"/>
                <w:szCs w:val="21"/>
                <w:lang w:val="en-US" w:eastAsia="zh-CN"/>
              </w:rPr>
              <w:t>分布式系统</w:t>
            </w:r>
            <w:r>
              <w:rPr>
                <w:rFonts w:hint="eastAsia" w:ascii="宋体" w:hAnsi="宋体" w:eastAsia="宋体" w:cs="宋体"/>
                <w:sz w:val="21"/>
                <w:szCs w:val="21"/>
                <w:lang w:val="en-US" w:eastAsia="zh-CN"/>
              </w:rPr>
              <w:fldChar w:fldCharType="end"/>
            </w:r>
            <w:r>
              <w:rPr>
                <w:rFonts w:hint="eastAsia" w:ascii="宋体" w:hAnsi="宋体" w:eastAsia="宋体" w:cs="宋体"/>
                <w:sz w:val="21"/>
                <w:szCs w:val="21"/>
                <w:lang w:val="en-US" w:eastAsia="zh-CN"/>
              </w:rPr>
              <w:t>和</w:t>
            </w:r>
            <w:r>
              <w:rPr>
                <w:rFonts w:hint="eastAsia" w:ascii="宋体" w:hAnsi="宋体" w:eastAsia="宋体" w:cs="宋体"/>
                <w:sz w:val="21"/>
                <w:szCs w:val="21"/>
                <w:lang w:val="en-US" w:eastAsia="zh-CN"/>
              </w:rPr>
              <w:fldChar w:fldCharType="begin"/>
            </w:r>
            <w:r>
              <w:rPr>
                <w:rFonts w:hint="eastAsia" w:ascii="宋体" w:hAnsi="宋体" w:eastAsia="宋体" w:cs="宋体"/>
                <w:sz w:val="21"/>
                <w:szCs w:val="21"/>
                <w:lang w:val="en-US" w:eastAsia="zh-CN"/>
              </w:rPr>
              <w:instrText xml:space="preserve"> HYPERLINK "https://baike.so.com/doc/1201766-1271169.html" \t "_blank" </w:instrText>
            </w:r>
            <w:r>
              <w:rPr>
                <w:rFonts w:hint="eastAsia" w:ascii="宋体" w:hAnsi="宋体" w:eastAsia="宋体" w:cs="宋体"/>
                <w:sz w:val="21"/>
                <w:szCs w:val="21"/>
                <w:lang w:val="en-US" w:eastAsia="zh-CN"/>
              </w:rPr>
              <w:fldChar w:fldCharType="separate"/>
            </w:r>
            <w:r>
              <w:rPr>
                <w:rFonts w:hint="eastAsia" w:ascii="宋体" w:hAnsi="宋体" w:eastAsia="宋体" w:cs="宋体"/>
                <w:sz w:val="21"/>
                <w:szCs w:val="21"/>
                <w:lang w:val="en-US" w:eastAsia="zh-CN"/>
              </w:rPr>
              <w:t>嵌入式系统</w:t>
            </w:r>
            <w:r>
              <w:rPr>
                <w:rFonts w:hint="eastAsia" w:ascii="宋体" w:hAnsi="宋体" w:eastAsia="宋体" w:cs="宋体"/>
                <w:sz w:val="21"/>
                <w:szCs w:val="21"/>
                <w:lang w:val="en-US" w:eastAsia="zh-CN"/>
              </w:rPr>
              <w:fldChar w:fldCharType="end"/>
            </w:r>
            <w:r>
              <w:rPr>
                <w:rFonts w:hint="eastAsia" w:ascii="宋体" w:hAnsi="宋体" w:eastAsia="宋体" w:cs="宋体"/>
                <w:sz w:val="21"/>
                <w:szCs w:val="21"/>
                <w:lang w:val="en-US" w:eastAsia="zh-CN"/>
              </w:rPr>
              <w:t>应用程序等 。</w:t>
            </w:r>
          </w:p>
          <w:p>
            <w:pPr>
              <w:spacing w:line="36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MySQL数据库概念和特点</w:t>
            </w:r>
          </w:p>
          <w:p>
            <w:pPr>
              <w:spacing w:line="36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现代计算机中存储的数据呈现暴涨的趋势，工程师便设计了数据库及其管理工具来帮助程序员解决这一问题，使用数据库后，计算机的存储数据更加有秩序，数据的冗余度大大降低，数据的独立性大大提高，程序员操作数据更加方便。MySQL采用图形界面，使用方法一目了然。</w:t>
            </w:r>
          </w:p>
          <w:p>
            <w:pPr>
              <w:spacing w:line="36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（1）MySQL是一款关系数据库管理系统。</w:t>
            </w:r>
          </w:p>
          <w:p>
            <w:pPr>
              <w:spacing w:line="36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（2）MySQL与Windows系统完美结合</w:t>
            </w:r>
          </w:p>
          <w:p>
            <w:pPr>
              <w:spacing w:line="36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（3）MySQL对计算机的硬件条件要求不高</w:t>
            </w:r>
          </w:p>
          <w:p>
            <w:pPr>
              <w:spacing w:line="36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（4）MySQL具有良好的可伸缩性</w:t>
            </w:r>
          </w:p>
          <w:p>
            <w:pPr>
              <w:spacing w:line="36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（2）MySQL具有良好的灵活性，它可以适应快速变化的环境[5]。</w:t>
            </w:r>
          </w:p>
          <w:p>
            <w:pPr>
              <w:spacing w:line="360" w:lineRule="auto"/>
              <w:rPr>
                <w:rFonts w:hint="eastAsia" w:ascii="Arial" w:hAnsi="Arial" w:cs="Arial"/>
                <w:szCs w:val="21"/>
              </w:rPr>
            </w:pPr>
          </w:p>
          <w:p>
            <w:pPr>
              <w:spacing w:line="360" w:lineRule="auto"/>
              <w:rPr>
                <w:rFonts w:hint="eastAsia" w:ascii="黑体" w:hAnsi="宋体" w:eastAsia="黑体"/>
                <w:szCs w:val="21"/>
              </w:rPr>
            </w:pPr>
            <w:r>
              <w:rPr>
                <w:rFonts w:hint="eastAsia" w:ascii="黑体" w:hAnsi="宋体" w:eastAsia="黑体"/>
                <w:szCs w:val="21"/>
              </w:rPr>
              <w:t>参考文献</w:t>
            </w:r>
          </w:p>
          <w:p>
            <w:pPr>
              <w:spacing w:line="360" w:lineRule="auto"/>
              <w:rPr>
                <w:rFonts w:ascii="宋体" w:hAnsi="宋体"/>
                <w:szCs w:val="21"/>
              </w:rPr>
            </w:pPr>
            <w:r>
              <w:rPr>
                <w:rFonts w:ascii="宋体" w:hAnsi="宋体"/>
                <w:szCs w:val="21"/>
              </w:rPr>
              <w:t>[</w:t>
            </w:r>
            <w:r>
              <w:rPr>
                <w:rFonts w:hint="eastAsia" w:ascii="宋体" w:hAnsi="宋体"/>
                <w:szCs w:val="21"/>
              </w:rPr>
              <w:t>1</w:t>
            </w:r>
            <w:r>
              <w:rPr>
                <w:rFonts w:ascii="宋体" w:hAnsi="宋体"/>
                <w:szCs w:val="21"/>
              </w:rPr>
              <w:t>]徐长盛,戴超.一种快速开发Web应用程序方法的研究[J]. 计算机工程与设计,</w:t>
            </w:r>
          </w:p>
          <w:p>
            <w:pPr>
              <w:spacing w:line="360" w:lineRule="auto"/>
              <w:rPr>
                <w:rFonts w:ascii="宋体" w:hAnsi="宋体"/>
                <w:szCs w:val="21"/>
              </w:rPr>
            </w:pPr>
            <w:r>
              <w:rPr>
                <w:rFonts w:ascii="宋体" w:hAnsi="宋体"/>
                <w:szCs w:val="21"/>
              </w:rPr>
              <w:t>20</w:t>
            </w:r>
            <w:r>
              <w:rPr>
                <w:rFonts w:hint="eastAsia" w:ascii="宋体" w:hAnsi="宋体"/>
                <w:szCs w:val="21"/>
              </w:rPr>
              <w:t>1</w:t>
            </w:r>
            <w:r>
              <w:rPr>
                <w:rFonts w:ascii="宋体" w:hAnsi="宋体"/>
                <w:szCs w:val="21"/>
              </w:rPr>
              <w:t>4,(12):237-239</w:t>
            </w:r>
            <w:r>
              <w:rPr>
                <w:rFonts w:hint="eastAsia" w:ascii="宋体" w:hAnsi="宋体"/>
                <w:szCs w:val="21"/>
              </w:rPr>
              <w:t>；</w:t>
            </w:r>
          </w:p>
          <w:p>
            <w:pPr>
              <w:spacing w:line="360" w:lineRule="auto"/>
              <w:rPr>
                <w:rFonts w:hint="eastAsia" w:ascii="宋体" w:hAnsi="宋体"/>
                <w:szCs w:val="21"/>
              </w:rPr>
            </w:pPr>
            <w:r>
              <w:rPr>
                <w:rFonts w:hint="eastAsia" w:ascii="宋体" w:hAnsi="宋体"/>
                <w:szCs w:val="21"/>
              </w:rPr>
              <w:t>[</w:t>
            </w:r>
            <w:r>
              <w:rPr>
                <w:rFonts w:ascii="宋体" w:hAnsi="宋体"/>
                <w:szCs w:val="21"/>
              </w:rPr>
              <w:t>2]</w:t>
            </w:r>
            <w:r>
              <w:rPr>
                <w:rFonts w:hint="eastAsia" w:ascii="宋体" w:hAnsi="宋体"/>
                <w:szCs w:val="21"/>
              </w:rPr>
              <w:t>杨中科.《J2EE开发全程实录》[M] 清华大学出版社.201</w:t>
            </w:r>
            <w:r>
              <w:rPr>
                <w:rFonts w:hint="eastAsia" w:ascii="宋体" w:hAnsi="宋体"/>
                <w:szCs w:val="21"/>
                <w:lang w:val="en-US" w:eastAsia="zh-CN"/>
              </w:rPr>
              <w:t>6</w:t>
            </w:r>
            <w:r>
              <w:rPr>
                <w:rFonts w:hint="eastAsia" w:ascii="宋体" w:hAnsi="宋体"/>
                <w:szCs w:val="21"/>
              </w:rPr>
              <w:t>，(9)</w:t>
            </w:r>
            <w:r>
              <w:rPr>
                <w:rFonts w:ascii="宋体" w:hAnsi="宋体"/>
                <w:szCs w:val="21"/>
              </w:rPr>
              <w:t xml:space="preserve"> :</w:t>
            </w:r>
            <w:r>
              <w:rPr>
                <w:rFonts w:hint="eastAsia" w:ascii="宋体" w:hAnsi="宋体"/>
                <w:szCs w:val="21"/>
              </w:rPr>
              <w:t>12</w:t>
            </w:r>
            <w:r>
              <w:rPr>
                <w:rFonts w:ascii="宋体" w:hAnsi="宋体"/>
                <w:szCs w:val="21"/>
              </w:rPr>
              <w:t>7-</w:t>
            </w:r>
            <w:r>
              <w:rPr>
                <w:rFonts w:hint="eastAsia" w:ascii="宋体" w:hAnsi="宋体"/>
                <w:szCs w:val="21"/>
              </w:rPr>
              <w:t>129；</w:t>
            </w:r>
          </w:p>
          <w:p>
            <w:pPr>
              <w:spacing w:line="360" w:lineRule="auto"/>
              <w:rPr>
                <w:rFonts w:ascii="宋体" w:hAnsi="宋体"/>
                <w:szCs w:val="21"/>
              </w:rPr>
            </w:pPr>
            <w:r>
              <w:rPr>
                <w:rFonts w:hint="eastAsia" w:ascii="宋体" w:hAnsi="宋体"/>
                <w:szCs w:val="21"/>
              </w:rPr>
              <w:t>[3</w:t>
            </w:r>
            <w:r>
              <w:rPr>
                <w:rFonts w:ascii="宋体" w:hAnsi="宋体"/>
                <w:szCs w:val="21"/>
              </w:rPr>
              <w:t>]</w:t>
            </w:r>
            <w:r>
              <w:rPr>
                <w:rFonts w:hint="eastAsia" w:ascii="宋体" w:hAnsi="宋体"/>
                <w:szCs w:val="21"/>
              </w:rPr>
              <w:t>曾建潮.《软件工程》[M] 武汉理工大学出版社2014，(5)</w:t>
            </w:r>
            <w:r>
              <w:rPr>
                <w:rFonts w:ascii="宋体" w:hAnsi="宋体"/>
                <w:szCs w:val="21"/>
              </w:rPr>
              <w:t xml:space="preserve"> :</w:t>
            </w:r>
            <w:r>
              <w:rPr>
                <w:rFonts w:hint="eastAsia" w:ascii="宋体" w:hAnsi="宋体"/>
                <w:szCs w:val="21"/>
              </w:rPr>
              <w:t>221</w:t>
            </w:r>
            <w:r>
              <w:rPr>
                <w:rFonts w:ascii="宋体" w:hAnsi="宋体"/>
                <w:szCs w:val="21"/>
              </w:rPr>
              <w:t>-</w:t>
            </w:r>
            <w:r>
              <w:rPr>
                <w:rFonts w:hint="eastAsia" w:ascii="宋体" w:hAnsi="宋体"/>
                <w:szCs w:val="21"/>
              </w:rPr>
              <w:t>225；</w:t>
            </w:r>
          </w:p>
          <w:p>
            <w:pPr>
              <w:spacing w:line="360" w:lineRule="auto"/>
              <w:rPr>
                <w:rFonts w:hint="eastAsia" w:ascii="宋体" w:hAnsi="宋体"/>
                <w:szCs w:val="21"/>
              </w:rPr>
            </w:pPr>
            <w:r>
              <w:rPr>
                <w:rFonts w:hint="eastAsia" w:ascii="宋体" w:hAnsi="宋体"/>
                <w:szCs w:val="21"/>
              </w:rPr>
              <w:t>[4]沈洁.《数据库设计入门经典》[M]清华大学出版社.2014，(3).</w:t>
            </w:r>
            <w:r>
              <w:rPr>
                <w:rFonts w:ascii="宋体" w:hAnsi="宋体"/>
                <w:szCs w:val="21"/>
              </w:rPr>
              <w:t xml:space="preserve"> :</w:t>
            </w:r>
            <w:r>
              <w:rPr>
                <w:rFonts w:hint="eastAsia" w:ascii="宋体" w:hAnsi="宋体"/>
                <w:szCs w:val="21"/>
              </w:rPr>
              <w:t>99</w:t>
            </w:r>
            <w:r>
              <w:rPr>
                <w:rFonts w:ascii="宋体" w:hAnsi="宋体"/>
                <w:szCs w:val="21"/>
              </w:rPr>
              <w:t>-</w:t>
            </w:r>
            <w:r>
              <w:rPr>
                <w:rFonts w:hint="eastAsia" w:ascii="宋体" w:hAnsi="宋体"/>
                <w:szCs w:val="21"/>
              </w:rPr>
              <w:t>101；</w:t>
            </w:r>
          </w:p>
          <w:p>
            <w:pPr>
              <w:spacing w:line="360" w:lineRule="auto"/>
              <w:rPr>
                <w:rFonts w:hint="eastAsia" w:ascii="宋体" w:hAnsi="宋体"/>
                <w:szCs w:val="21"/>
              </w:rPr>
            </w:pPr>
            <w:r>
              <w:rPr>
                <w:rFonts w:hint="eastAsia" w:ascii="宋体" w:hAnsi="宋体"/>
                <w:szCs w:val="21"/>
              </w:rPr>
              <w:t>[5]何玉洁.《数据库设计教程》[M]机械工业出版社.2015，(1) ).</w:t>
            </w:r>
            <w:r>
              <w:rPr>
                <w:rFonts w:ascii="宋体" w:hAnsi="宋体"/>
                <w:szCs w:val="21"/>
              </w:rPr>
              <w:t xml:space="preserve"> :</w:t>
            </w:r>
            <w:r>
              <w:rPr>
                <w:rFonts w:hint="eastAsia" w:ascii="宋体" w:hAnsi="宋体"/>
                <w:szCs w:val="21"/>
              </w:rPr>
              <w:t>95</w:t>
            </w:r>
            <w:r>
              <w:rPr>
                <w:rFonts w:ascii="宋体" w:hAnsi="宋体"/>
                <w:szCs w:val="21"/>
              </w:rPr>
              <w:t>-</w:t>
            </w:r>
            <w:r>
              <w:rPr>
                <w:rFonts w:hint="eastAsia" w:ascii="宋体" w:hAnsi="宋体"/>
                <w:szCs w:val="21"/>
              </w:rPr>
              <w:t>99；</w:t>
            </w:r>
          </w:p>
          <w:p>
            <w:pPr>
              <w:spacing w:line="360" w:lineRule="auto"/>
              <w:rPr>
                <w:rFonts w:hint="eastAsia" w:ascii="宋体" w:hAnsi="宋体"/>
                <w:szCs w:val="21"/>
              </w:rPr>
            </w:pPr>
            <w:r>
              <w:rPr>
                <w:rFonts w:hint="eastAsia" w:ascii="宋体" w:hAnsi="宋体"/>
                <w:szCs w:val="21"/>
              </w:rPr>
              <w:t>[</w:t>
            </w:r>
            <w:r>
              <w:rPr>
                <w:rFonts w:ascii="宋体" w:hAnsi="宋体"/>
                <w:szCs w:val="21"/>
              </w:rPr>
              <w:t>6</w:t>
            </w:r>
            <w:r>
              <w:rPr>
                <w:rFonts w:hint="eastAsia" w:ascii="宋体" w:hAnsi="宋体"/>
                <w:szCs w:val="21"/>
              </w:rPr>
              <w:t>]王华东.</w:t>
            </w:r>
            <w:r>
              <w:rPr>
                <w:rFonts w:ascii="宋体" w:hAnsi="宋体"/>
                <w:szCs w:val="21"/>
              </w:rPr>
              <w:t xml:space="preserve"> 基于B/S结构的毕业论文管理系统的设计与实现</w:t>
            </w:r>
            <w:r>
              <w:rPr>
                <w:rFonts w:hint="eastAsia" w:ascii="宋体" w:hAnsi="宋体"/>
                <w:szCs w:val="21"/>
              </w:rPr>
              <w:t>[J]. 周口师范学院学报，</w:t>
            </w:r>
          </w:p>
          <w:p>
            <w:pPr>
              <w:spacing w:line="360" w:lineRule="auto"/>
              <w:rPr>
                <w:rFonts w:hint="eastAsia" w:ascii="宋体" w:hAnsi="宋体"/>
                <w:szCs w:val="21"/>
              </w:rPr>
            </w:pPr>
            <w:r>
              <w:rPr>
                <w:rFonts w:hint="eastAsia" w:ascii="宋体" w:hAnsi="宋体"/>
                <w:szCs w:val="21"/>
              </w:rPr>
              <w:t>2011，28（2）：106</w:t>
            </w:r>
            <w:r>
              <w:rPr>
                <w:rFonts w:ascii="宋体" w:hAnsi="宋体"/>
                <w:szCs w:val="21"/>
              </w:rPr>
              <w:t>-</w:t>
            </w:r>
            <w:r>
              <w:rPr>
                <w:rFonts w:hint="eastAsia" w:ascii="宋体" w:hAnsi="宋体"/>
                <w:szCs w:val="21"/>
              </w:rPr>
              <w:t>108.</w:t>
            </w:r>
          </w:p>
          <w:p>
            <w:pPr>
              <w:spacing w:line="360" w:lineRule="auto"/>
              <w:rPr>
                <w:rFonts w:ascii="宋体" w:hAnsi="宋体"/>
                <w:szCs w:val="21"/>
              </w:rPr>
            </w:pPr>
            <w:r>
              <w:rPr>
                <w:rFonts w:hint="eastAsia" w:ascii="宋体" w:hAnsi="宋体"/>
                <w:szCs w:val="21"/>
              </w:rPr>
              <w:t>[</w:t>
            </w:r>
            <w:r>
              <w:rPr>
                <w:rFonts w:ascii="宋体" w:hAnsi="宋体"/>
                <w:szCs w:val="21"/>
              </w:rPr>
              <w:t>7</w:t>
            </w:r>
            <w:r>
              <w:rPr>
                <w:rFonts w:hint="eastAsia" w:ascii="宋体" w:hAnsi="宋体"/>
                <w:szCs w:val="21"/>
              </w:rPr>
              <w:t>]揭安全，李云清，杨庆红等．“数据结构”课程教学改革与创新[J]．计算机教育，</w:t>
            </w:r>
          </w:p>
          <w:p>
            <w:pPr>
              <w:spacing w:line="360" w:lineRule="auto"/>
              <w:rPr>
                <w:rFonts w:hint="eastAsia" w:ascii="宋体" w:hAnsi="宋体"/>
                <w:szCs w:val="21"/>
              </w:rPr>
            </w:pPr>
            <w:r>
              <w:rPr>
                <w:rFonts w:hint="eastAsia" w:ascii="宋体" w:hAnsi="宋体"/>
                <w:szCs w:val="21"/>
              </w:rPr>
              <w:t>2015，（10）：</w:t>
            </w:r>
            <w:r>
              <w:rPr>
                <w:rFonts w:ascii="宋体" w:hAnsi="宋体"/>
                <w:szCs w:val="21"/>
              </w:rPr>
              <w:t>132-133</w:t>
            </w:r>
            <w:r>
              <w:rPr>
                <w:rFonts w:hint="eastAsia" w:ascii="宋体" w:hAnsi="宋体"/>
                <w:szCs w:val="21"/>
              </w:rPr>
              <w:t>；</w:t>
            </w:r>
          </w:p>
          <w:p>
            <w:pPr>
              <w:spacing w:line="360" w:lineRule="auto"/>
              <w:rPr>
                <w:rFonts w:ascii="宋体" w:hAnsi="宋体"/>
                <w:szCs w:val="21"/>
              </w:rPr>
            </w:pPr>
            <w:r>
              <w:rPr>
                <w:rFonts w:hint="eastAsia" w:ascii="宋体" w:hAnsi="宋体"/>
                <w:szCs w:val="21"/>
              </w:rPr>
              <w:t>[</w:t>
            </w:r>
            <w:r>
              <w:rPr>
                <w:rFonts w:ascii="宋体" w:hAnsi="宋体"/>
                <w:szCs w:val="21"/>
              </w:rPr>
              <w:t>8</w:t>
            </w:r>
            <w:r>
              <w:rPr>
                <w:rFonts w:hint="eastAsia" w:ascii="宋体" w:hAnsi="宋体"/>
                <w:szCs w:val="21"/>
              </w:rPr>
              <w:t xml:space="preserve">]张爱平,赖欣. 在JSP中调用JavaBean实现Web数据库访问[J]. 计算机时代, </w:t>
            </w:r>
          </w:p>
          <w:p>
            <w:pPr>
              <w:spacing w:line="360" w:lineRule="auto"/>
              <w:rPr>
                <w:rFonts w:ascii="宋体" w:hAnsi="宋体"/>
                <w:szCs w:val="21"/>
              </w:rPr>
            </w:pPr>
            <w:r>
              <w:rPr>
                <w:rFonts w:hint="eastAsia" w:ascii="宋体" w:hAnsi="宋体"/>
                <w:szCs w:val="21"/>
              </w:rPr>
              <w:t>2013,（01）：65-67；</w:t>
            </w:r>
          </w:p>
          <w:p>
            <w:pPr>
              <w:spacing w:line="360" w:lineRule="auto"/>
              <w:rPr>
                <w:rFonts w:ascii="宋体" w:hAnsi="宋体"/>
                <w:szCs w:val="21"/>
              </w:rPr>
            </w:pPr>
            <w:r>
              <w:rPr>
                <w:rFonts w:ascii="宋体" w:hAnsi="宋体"/>
                <w:szCs w:val="21"/>
              </w:rPr>
              <w:t>[9]</w:t>
            </w:r>
            <w:r>
              <w:rPr>
                <w:rFonts w:hint="eastAsia" w:ascii="宋体" w:hAnsi="宋体"/>
                <w:szCs w:val="21"/>
              </w:rPr>
              <w:t>JOHNSON R.Expert one-on-one J2EE design and development[M]. 魏海萍译.北京：</w:t>
            </w:r>
          </w:p>
          <w:p>
            <w:pPr>
              <w:spacing w:line="360" w:lineRule="auto"/>
              <w:rPr>
                <w:rFonts w:hint="eastAsia" w:ascii="宋体" w:hAnsi="宋体"/>
                <w:szCs w:val="21"/>
              </w:rPr>
            </w:pPr>
            <w:r>
              <w:rPr>
                <w:rFonts w:hint="eastAsia" w:ascii="宋体" w:hAnsi="宋体"/>
                <w:szCs w:val="21"/>
              </w:rPr>
              <w:t>电子工业出版社,2013. 65-67；</w:t>
            </w:r>
          </w:p>
          <w:p>
            <w:pPr>
              <w:spacing w:line="360" w:lineRule="auto"/>
              <w:rPr>
                <w:rFonts w:ascii="宋体" w:hAnsi="宋体"/>
                <w:szCs w:val="21"/>
              </w:rPr>
            </w:pPr>
            <w:r>
              <w:rPr>
                <w:rFonts w:hint="eastAsia" w:ascii="宋体" w:hAnsi="宋体"/>
                <w:szCs w:val="21"/>
              </w:rPr>
              <w:t>[1</w:t>
            </w:r>
            <w:r>
              <w:rPr>
                <w:rFonts w:ascii="宋体" w:hAnsi="宋体"/>
                <w:szCs w:val="21"/>
              </w:rPr>
              <w:t>0</w:t>
            </w:r>
            <w:r>
              <w:rPr>
                <w:rFonts w:hint="eastAsia" w:ascii="宋体" w:hAnsi="宋体"/>
                <w:szCs w:val="21"/>
              </w:rPr>
              <w:t>]</w:t>
            </w:r>
            <w:r>
              <w:rPr>
                <w:rFonts w:ascii="宋体" w:hAnsi="宋体"/>
                <w:szCs w:val="21"/>
              </w:rPr>
              <w:t>Anil.</w:t>
            </w:r>
            <w:r>
              <w:rPr>
                <w:rFonts w:hint="eastAsia" w:ascii="宋体" w:hAnsi="宋体"/>
                <w:szCs w:val="21"/>
              </w:rPr>
              <w:t xml:space="preserve"> </w:t>
            </w:r>
            <w:r>
              <w:rPr>
                <w:rFonts w:ascii="宋体" w:hAnsi="宋体"/>
                <w:szCs w:val="21"/>
              </w:rPr>
              <w:t>Java Development with Spring, Hibernate and Eclipse</w:t>
            </w:r>
            <w:r>
              <w:rPr>
                <w:rFonts w:hint="eastAsia" w:ascii="宋体" w:hAnsi="宋体"/>
                <w:szCs w:val="21"/>
              </w:rPr>
              <w:t xml:space="preserve"> </w:t>
            </w:r>
            <w:r>
              <w:rPr>
                <w:rFonts w:ascii="宋体" w:hAnsi="宋体"/>
                <w:szCs w:val="21"/>
              </w:rPr>
              <w:t xml:space="preserve">[J].International  </w:t>
            </w:r>
          </w:p>
          <w:p>
            <w:pPr>
              <w:spacing w:line="360" w:lineRule="auto"/>
              <w:rPr>
                <w:rFonts w:ascii="宋体" w:hAnsi="宋体"/>
                <w:szCs w:val="21"/>
              </w:rPr>
            </w:pPr>
            <w:r>
              <w:rPr>
                <w:rFonts w:ascii="宋体" w:hAnsi="宋体"/>
                <w:szCs w:val="21"/>
              </w:rPr>
              <w:t xml:space="preserve">Journal of computer applications </w:t>
            </w:r>
            <w:r>
              <w:rPr>
                <w:rFonts w:hint="eastAsia" w:ascii="宋体" w:hAnsi="宋体"/>
                <w:szCs w:val="21"/>
              </w:rPr>
              <w:t>2016</w:t>
            </w:r>
            <w:r>
              <w:rPr>
                <w:rFonts w:ascii="宋体" w:hAnsi="宋体"/>
                <w:szCs w:val="21"/>
              </w:rPr>
              <w:t xml:space="preserve">, </w:t>
            </w:r>
            <w:r>
              <w:rPr>
                <w:rFonts w:hint="eastAsia" w:ascii="宋体" w:hAnsi="宋体"/>
                <w:szCs w:val="21"/>
              </w:rPr>
              <w:t>9</w:t>
            </w:r>
            <w:r>
              <w:rPr>
                <w:rFonts w:ascii="宋体" w:hAnsi="宋体"/>
                <w:szCs w:val="21"/>
              </w:rPr>
              <w:t xml:space="preserve">( </w:t>
            </w:r>
            <w:r>
              <w:rPr>
                <w:rFonts w:hint="eastAsia" w:ascii="宋体" w:hAnsi="宋体"/>
                <w:szCs w:val="21"/>
              </w:rPr>
              <w:t>16</w:t>
            </w:r>
            <w:r>
              <w:rPr>
                <w:rFonts w:ascii="宋体" w:hAnsi="宋体"/>
                <w:szCs w:val="21"/>
              </w:rPr>
              <w:t xml:space="preserve">) : </w:t>
            </w:r>
            <w:r>
              <w:rPr>
                <w:rFonts w:hint="eastAsia" w:ascii="宋体" w:hAnsi="宋体"/>
                <w:szCs w:val="21"/>
              </w:rPr>
              <w:t>1312</w:t>
            </w:r>
            <w:r>
              <w:rPr>
                <w:rFonts w:ascii="宋体" w:hAnsi="宋体"/>
                <w:szCs w:val="21"/>
              </w:rPr>
              <w:t>-</w:t>
            </w:r>
            <w:r>
              <w:rPr>
                <w:rFonts w:hint="eastAsia" w:ascii="宋体" w:hAnsi="宋体"/>
                <w:szCs w:val="21"/>
              </w:rPr>
              <w:t>1489.</w:t>
            </w:r>
          </w:p>
          <w:p>
            <w:pPr>
              <w:spacing w:line="360" w:lineRule="auto"/>
              <w:rPr>
                <w:rFonts w:hint="eastAsia"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10" w:hRule="atLeast"/>
        </w:trPr>
        <w:tc>
          <w:tcPr>
            <w:tcW w:w="534" w:type="dxa"/>
            <w:shd w:val="clear" w:color="auto" w:fill="auto"/>
            <w:vAlign w:val="center"/>
          </w:tcPr>
          <w:p>
            <w:pPr>
              <w:spacing w:line="360" w:lineRule="auto"/>
              <w:jc w:val="center"/>
              <w:rPr>
                <w:rFonts w:hint="eastAsia" w:ascii="Arial" w:hAnsi="Arial" w:cs="Arial"/>
                <w:sz w:val="24"/>
              </w:rPr>
            </w:pPr>
            <w:r>
              <w:rPr>
                <w:rFonts w:hint="eastAsia" w:ascii="Arial" w:hAnsi="Arial" w:cs="Arial"/>
                <w:sz w:val="24"/>
              </w:rPr>
              <w:t>论文结构</w:t>
            </w:r>
          </w:p>
        </w:tc>
        <w:tc>
          <w:tcPr>
            <w:tcW w:w="8754" w:type="dxa"/>
            <w:gridSpan w:val="6"/>
            <w:shd w:val="clear" w:color="auto" w:fill="auto"/>
            <w:vAlign w:val="top"/>
          </w:tcPr>
          <w:p>
            <w:pPr>
              <w:spacing w:line="360" w:lineRule="auto"/>
              <w:rPr>
                <w:rFonts w:hint="eastAsia" w:ascii="Arial" w:hAnsi="Arial" w:cs="Arial"/>
                <w:szCs w:val="21"/>
              </w:rPr>
            </w:pPr>
            <w:r>
              <w:rPr>
                <w:rFonts w:hint="eastAsia" w:ascii="Arial" w:hAnsi="Arial" w:cs="Arial"/>
                <w:szCs w:val="21"/>
              </w:rPr>
              <w:t xml:space="preserve">    调查问卷</w:t>
            </w:r>
            <w:r>
              <w:rPr>
                <w:rFonts w:ascii="Arial" w:hAnsi="Arial" w:cs="Arial"/>
                <w:szCs w:val="21"/>
              </w:rPr>
              <w:t>管理系统依托微信公众平台和第三方公网服务器，使用</w:t>
            </w:r>
            <w:r>
              <w:rPr>
                <w:rFonts w:hint="eastAsia" w:ascii="Arial" w:hAnsi="Arial" w:cs="Arial"/>
                <w:szCs w:val="21"/>
              </w:rPr>
              <w:t>Java</w:t>
            </w:r>
            <w:r>
              <w:rPr>
                <w:rFonts w:ascii="Arial" w:hAnsi="Arial" w:cs="Arial"/>
                <w:szCs w:val="21"/>
              </w:rPr>
              <w:t>语言和MySQL数据库搭建系统开发环境。对</w:t>
            </w:r>
            <w:r>
              <w:rPr>
                <w:rFonts w:hint="eastAsia" w:ascii="Arial" w:hAnsi="Arial" w:cs="Arial"/>
                <w:szCs w:val="21"/>
              </w:rPr>
              <w:t>调查问卷</w:t>
            </w:r>
            <w:r>
              <w:rPr>
                <w:rFonts w:ascii="Arial" w:hAnsi="Arial" w:cs="Arial"/>
                <w:szCs w:val="21"/>
              </w:rPr>
              <w:t>系统的常用功能进行梳理，结合实际需求进行功能模块的设计，并根据功能需要对数据库实体进行分析。</w:t>
            </w:r>
            <w:r>
              <w:rPr>
                <w:rFonts w:hint="eastAsia" w:ascii="Arial" w:hAnsi="Arial" w:cs="Arial"/>
                <w:szCs w:val="21"/>
              </w:rPr>
              <w:t>论文的主题结构如下：</w:t>
            </w:r>
          </w:p>
          <w:p>
            <w:pPr>
              <w:spacing w:line="360" w:lineRule="auto"/>
              <w:rPr>
                <w:rFonts w:ascii="Arial" w:hAnsi="Arial" w:cs="Arial"/>
                <w:szCs w:val="21"/>
              </w:rPr>
            </w:pPr>
            <w:r>
              <w:rPr>
                <w:rFonts w:hint="eastAsia" w:ascii="Arial" w:hAnsi="Arial" w:cs="Arial"/>
                <w:szCs w:val="21"/>
              </w:rPr>
              <w:t>1  引言</w:t>
            </w:r>
          </w:p>
          <w:p>
            <w:pPr>
              <w:spacing w:line="360" w:lineRule="auto"/>
              <w:rPr>
                <w:rFonts w:ascii="Arial" w:hAnsi="Arial" w:cs="Arial"/>
                <w:szCs w:val="21"/>
              </w:rPr>
            </w:pPr>
            <w:r>
              <w:rPr>
                <w:rFonts w:hint="eastAsia" w:ascii="Arial" w:hAnsi="Arial" w:cs="Arial"/>
                <w:szCs w:val="21"/>
              </w:rPr>
              <w:t>2  系统分析</w:t>
            </w:r>
          </w:p>
          <w:p>
            <w:pPr>
              <w:spacing w:line="360" w:lineRule="auto"/>
              <w:rPr>
                <w:rFonts w:ascii="Arial" w:hAnsi="Arial" w:cs="Arial"/>
                <w:szCs w:val="21"/>
              </w:rPr>
            </w:pPr>
            <w:r>
              <w:rPr>
                <w:rFonts w:hint="eastAsia" w:ascii="Arial" w:hAnsi="Arial" w:cs="Arial"/>
                <w:szCs w:val="21"/>
              </w:rPr>
              <w:t>2.1  需求分析</w:t>
            </w:r>
          </w:p>
          <w:p>
            <w:pPr>
              <w:spacing w:line="360" w:lineRule="auto"/>
              <w:rPr>
                <w:rFonts w:ascii="Arial" w:hAnsi="Arial" w:cs="Arial"/>
                <w:szCs w:val="21"/>
              </w:rPr>
            </w:pPr>
            <w:r>
              <w:rPr>
                <w:rFonts w:hint="eastAsia" w:ascii="Arial" w:hAnsi="Arial" w:cs="Arial"/>
                <w:szCs w:val="21"/>
              </w:rPr>
              <w:t>2.2  可行性分析</w:t>
            </w:r>
          </w:p>
          <w:p>
            <w:pPr>
              <w:spacing w:line="360" w:lineRule="auto"/>
              <w:rPr>
                <w:rFonts w:ascii="Arial" w:hAnsi="Arial" w:cs="Arial"/>
                <w:szCs w:val="21"/>
              </w:rPr>
            </w:pPr>
            <w:r>
              <w:rPr>
                <w:rFonts w:hint="eastAsia" w:ascii="Arial" w:hAnsi="Arial" w:cs="Arial"/>
                <w:szCs w:val="21"/>
              </w:rPr>
              <w:t>3  系统设计</w:t>
            </w:r>
          </w:p>
          <w:p>
            <w:pPr>
              <w:spacing w:line="360" w:lineRule="auto"/>
              <w:rPr>
                <w:rFonts w:ascii="Arial" w:hAnsi="Arial" w:cs="Arial"/>
                <w:szCs w:val="21"/>
              </w:rPr>
            </w:pPr>
            <w:r>
              <w:rPr>
                <w:rFonts w:hint="eastAsia" w:ascii="Arial" w:hAnsi="Arial" w:cs="Arial"/>
                <w:szCs w:val="21"/>
              </w:rPr>
              <w:t>3.1  系统目标</w:t>
            </w:r>
          </w:p>
          <w:p>
            <w:pPr>
              <w:spacing w:line="360" w:lineRule="auto"/>
              <w:rPr>
                <w:rFonts w:ascii="Arial" w:hAnsi="Arial" w:cs="Arial"/>
                <w:szCs w:val="21"/>
              </w:rPr>
            </w:pPr>
            <w:r>
              <w:rPr>
                <w:rFonts w:hint="eastAsia" w:ascii="Arial" w:hAnsi="Arial" w:cs="Arial"/>
                <w:szCs w:val="21"/>
              </w:rPr>
              <w:t>3.2  系统功能分析</w:t>
            </w:r>
          </w:p>
          <w:p>
            <w:pPr>
              <w:spacing w:line="360" w:lineRule="auto"/>
              <w:rPr>
                <w:rFonts w:ascii="Arial" w:hAnsi="Arial" w:cs="Arial"/>
                <w:szCs w:val="21"/>
              </w:rPr>
            </w:pPr>
            <w:r>
              <w:rPr>
                <w:rFonts w:hint="eastAsia" w:ascii="Arial" w:hAnsi="Arial" w:cs="Arial"/>
                <w:szCs w:val="21"/>
              </w:rPr>
              <w:t>3.3  系统功能结构图</w:t>
            </w:r>
          </w:p>
          <w:p>
            <w:pPr>
              <w:spacing w:line="360" w:lineRule="auto"/>
              <w:rPr>
                <w:rFonts w:ascii="Arial" w:hAnsi="Arial" w:cs="Arial"/>
                <w:szCs w:val="21"/>
              </w:rPr>
            </w:pPr>
            <w:r>
              <w:rPr>
                <w:rFonts w:hint="eastAsia" w:ascii="Arial" w:hAnsi="Arial" w:cs="Arial"/>
                <w:szCs w:val="21"/>
              </w:rPr>
              <w:t>3.4  开发及运行环境</w:t>
            </w:r>
          </w:p>
          <w:p>
            <w:pPr>
              <w:spacing w:line="360" w:lineRule="auto"/>
              <w:rPr>
                <w:rFonts w:ascii="Arial" w:hAnsi="Arial" w:cs="Arial"/>
                <w:szCs w:val="21"/>
              </w:rPr>
            </w:pPr>
            <w:r>
              <w:rPr>
                <w:rFonts w:hint="eastAsia" w:ascii="Arial" w:hAnsi="Arial" w:cs="Arial"/>
                <w:szCs w:val="21"/>
              </w:rPr>
              <w:t>4  数据库设计</w:t>
            </w:r>
          </w:p>
          <w:p>
            <w:pPr>
              <w:spacing w:line="360" w:lineRule="auto"/>
              <w:rPr>
                <w:rFonts w:ascii="Arial" w:hAnsi="Arial" w:cs="Arial"/>
                <w:szCs w:val="21"/>
              </w:rPr>
            </w:pPr>
            <w:r>
              <w:rPr>
                <w:rFonts w:hint="eastAsia" w:ascii="Arial" w:hAnsi="Arial" w:cs="Arial"/>
                <w:szCs w:val="21"/>
              </w:rPr>
              <w:t>4.1  调查问卷系统E-R图</w:t>
            </w:r>
          </w:p>
          <w:p>
            <w:pPr>
              <w:spacing w:line="360" w:lineRule="auto"/>
              <w:rPr>
                <w:rFonts w:ascii="Arial" w:hAnsi="Arial" w:cs="Arial"/>
                <w:szCs w:val="21"/>
              </w:rPr>
            </w:pPr>
            <w:r>
              <w:rPr>
                <w:rFonts w:hint="eastAsia" w:ascii="Arial" w:hAnsi="Arial" w:cs="Arial"/>
                <w:szCs w:val="21"/>
              </w:rPr>
              <w:t>4.2  数据库逻辑结构的设计</w:t>
            </w:r>
          </w:p>
          <w:p>
            <w:pPr>
              <w:spacing w:line="360" w:lineRule="auto"/>
              <w:rPr>
                <w:rFonts w:ascii="Arial" w:hAnsi="Arial" w:cs="Arial"/>
                <w:szCs w:val="21"/>
              </w:rPr>
            </w:pPr>
            <w:r>
              <w:rPr>
                <w:rFonts w:hint="eastAsia" w:ascii="Arial" w:hAnsi="Arial" w:cs="Arial"/>
                <w:szCs w:val="21"/>
              </w:rPr>
              <w:t>4.3  数据库的设计</w:t>
            </w:r>
          </w:p>
          <w:p>
            <w:pPr>
              <w:spacing w:line="360" w:lineRule="auto"/>
              <w:rPr>
                <w:rFonts w:ascii="Arial" w:hAnsi="Arial" w:cs="Arial"/>
                <w:szCs w:val="21"/>
              </w:rPr>
            </w:pPr>
            <w:r>
              <w:rPr>
                <w:rFonts w:hint="eastAsia" w:ascii="Arial" w:hAnsi="Arial" w:cs="Arial"/>
                <w:szCs w:val="21"/>
              </w:rPr>
              <w:t>5  系统主要功能模块详细设计</w:t>
            </w:r>
          </w:p>
          <w:p>
            <w:pPr>
              <w:spacing w:line="360" w:lineRule="auto"/>
              <w:rPr>
                <w:rFonts w:ascii="Arial" w:hAnsi="Arial" w:cs="Arial"/>
                <w:szCs w:val="21"/>
              </w:rPr>
            </w:pPr>
            <w:r>
              <w:rPr>
                <w:rFonts w:hint="eastAsia" w:ascii="Arial" w:hAnsi="Arial" w:cs="Arial"/>
                <w:szCs w:val="21"/>
              </w:rPr>
              <w:t>5.1  界面模块</w:t>
            </w:r>
            <w:r>
              <w:rPr>
                <w:rFonts w:ascii="Arial" w:hAnsi="Arial" w:cs="Arial"/>
                <w:szCs w:val="21"/>
              </w:rPr>
              <w:t xml:space="preserve"> </w:t>
            </w:r>
          </w:p>
          <w:p>
            <w:pPr>
              <w:spacing w:line="360" w:lineRule="auto"/>
              <w:rPr>
                <w:rFonts w:ascii="Arial" w:hAnsi="Arial" w:cs="Arial"/>
                <w:szCs w:val="21"/>
              </w:rPr>
            </w:pPr>
            <w:r>
              <w:rPr>
                <w:rFonts w:hint="eastAsia" w:ascii="Arial" w:hAnsi="Arial" w:cs="Arial"/>
                <w:szCs w:val="21"/>
              </w:rPr>
              <w:t xml:space="preserve">5.2  问卷调查模板设计 </w:t>
            </w:r>
          </w:p>
          <w:p>
            <w:pPr>
              <w:spacing w:line="360" w:lineRule="auto"/>
              <w:rPr>
                <w:rFonts w:ascii="Arial" w:hAnsi="Arial" w:cs="Arial"/>
                <w:szCs w:val="21"/>
              </w:rPr>
            </w:pPr>
            <w:r>
              <w:rPr>
                <w:rFonts w:hint="eastAsia" w:ascii="Arial" w:hAnsi="Arial" w:cs="Arial"/>
                <w:szCs w:val="21"/>
              </w:rPr>
              <w:t>5.3  问卷调查信息发布管理</w:t>
            </w:r>
          </w:p>
          <w:p>
            <w:pPr>
              <w:spacing w:line="360" w:lineRule="auto"/>
              <w:rPr>
                <w:rFonts w:ascii="Arial" w:hAnsi="Arial" w:cs="Arial"/>
                <w:szCs w:val="21"/>
              </w:rPr>
            </w:pPr>
            <w:r>
              <w:rPr>
                <w:rFonts w:hint="eastAsia" w:ascii="Arial" w:hAnsi="Arial" w:cs="Arial"/>
                <w:szCs w:val="21"/>
              </w:rPr>
              <w:t>5.4 填写提交调查问卷</w:t>
            </w:r>
            <w:r>
              <w:rPr>
                <w:rFonts w:ascii="Arial" w:hAnsi="Arial" w:cs="Arial"/>
                <w:szCs w:val="21"/>
              </w:rPr>
              <w:t> </w:t>
            </w:r>
          </w:p>
          <w:p>
            <w:pPr>
              <w:spacing w:line="360" w:lineRule="auto"/>
              <w:rPr>
                <w:rFonts w:ascii="Arial" w:hAnsi="Arial" w:cs="Arial"/>
                <w:szCs w:val="21"/>
              </w:rPr>
            </w:pPr>
            <w:r>
              <w:rPr>
                <w:rFonts w:hint="eastAsia" w:ascii="Arial" w:hAnsi="Arial" w:cs="Arial"/>
                <w:szCs w:val="21"/>
              </w:rPr>
              <w:t>5.5  调查问卷的管理</w:t>
            </w:r>
          </w:p>
          <w:p>
            <w:pPr>
              <w:spacing w:line="360" w:lineRule="auto"/>
              <w:rPr>
                <w:rFonts w:hint="eastAsia" w:ascii="Arial" w:hAnsi="Arial" w:cs="Arial"/>
                <w:szCs w:val="21"/>
              </w:rPr>
            </w:pPr>
            <w:r>
              <w:rPr>
                <w:rFonts w:hint="eastAsia" w:ascii="Arial" w:hAnsi="Arial" w:cs="Arial"/>
                <w:szCs w:val="21"/>
              </w:rPr>
              <w:t>5.6  调查问卷完成情况查询统计</w:t>
            </w:r>
          </w:p>
          <w:p>
            <w:pPr>
              <w:spacing w:line="360" w:lineRule="auto"/>
              <w:rPr>
                <w:rFonts w:hint="eastAsia" w:ascii="Arial" w:hAnsi="Arial" w:cs="Arial"/>
                <w:szCs w:val="21"/>
              </w:rPr>
            </w:pPr>
            <w:r>
              <w:rPr>
                <w:rFonts w:hint="eastAsia" w:ascii="Arial" w:hAnsi="Arial" w:cs="Arial"/>
                <w:szCs w:val="21"/>
              </w:rPr>
              <w:t>6.系统测试</w:t>
            </w:r>
          </w:p>
          <w:p>
            <w:pPr>
              <w:spacing w:line="360" w:lineRule="auto"/>
              <w:rPr>
                <w:rFonts w:hint="eastAsia" w:ascii="Arial" w:hAnsi="Arial" w:cs="Arial"/>
                <w:szCs w:val="21"/>
              </w:rPr>
            </w:pPr>
            <w:r>
              <w:rPr>
                <w:rFonts w:hint="eastAsia" w:ascii="Arial" w:hAnsi="Arial" w:cs="Arial"/>
                <w:szCs w:val="21"/>
              </w:rPr>
              <w:t xml:space="preserve">   6.1 系统测试的概念</w:t>
            </w:r>
          </w:p>
          <w:p>
            <w:pPr>
              <w:spacing w:line="360" w:lineRule="auto"/>
              <w:rPr>
                <w:rFonts w:hint="eastAsia" w:ascii="Arial" w:hAnsi="Arial" w:cs="Arial"/>
                <w:szCs w:val="21"/>
              </w:rPr>
            </w:pPr>
            <w:r>
              <w:rPr>
                <w:rFonts w:hint="eastAsia" w:ascii="Arial" w:hAnsi="Arial" w:cs="Arial"/>
                <w:szCs w:val="21"/>
              </w:rPr>
              <w:t xml:space="preserve">   6.2测试方法</w:t>
            </w:r>
          </w:p>
          <w:p>
            <w:pPr>
              <w:spacing w:line="360" w:lineRule="auto"/>
              <w:rPr>
                <w:rFonts w:hint="eastAsia" w:ascii="Arial" w:hAnsi="Arial" w:cs="Arial"/>
                <w:szCs w:val="21"/>
              </w:rPr>
            </w:pPr>
            <w:r>
              <w:rPr>
                <w:rFonts w:hint="eastAsia" w:ascii="Arial" w:hAnsi="Arial" w:cs="Arial"/>
                <w:szCs w:val="21"/>
              </w:rPr>
              <w:t xml:space="preserve">   6.3系统测试用例</w:t>
            </w:r>
          </w:p>
          <w:p>
            <w:pPr>
              <w:spacing w:line="360" w:lineRule="auto"/>
              <w:rPr>
                <w:rFonts w:ascii="Arial" w:hAnsi="Arial" w:cs="Arial"/>
                <w:szCs w:val="21"/>
              </w:rPr>
            </w:pPr>
            <w:r>
              <w:rPr>
                <w:rFonts w:hint="eastAsia" w:ascii="Arial" w:hAnsi="Arial" w:cs="Arial"/>
                <w:szCs w:val="21"/>
              </w:rPr>
              <w:t xml:space="preserve">   6.4 测试总结</w:t>
            </w:r>
          </w:p>
          <w:p>
            <w:pPr>
              <w:spacing w:line="360" w:lineRule="auto"/>
              <w:rPr>
                <w:rFonts w:ascii="Arial" w:hAnsi="Arial" w:cs="Arial"/>
                <w:szCs w:val="21"/>
              </w:rPr>
            </w:pPr>
            <w:r>
              <w:rPr>
                <w:rFonts w:hint="eastAsia" w:ascii="Arial" w:hAnsi="Arial" w:cs="Arial"/>
                <w:szCs w:val="21"/>
              </w:rPr>
              <w:t>7  结论</w:t>
            </w:r>
          </w:p>
          <w:p>
            <w:pPr>
              <w:spacing w:line="360" w:lineRule="auto"/>
              <w:rPr>
                <w:rFonts w:ascii="Arial" w:hAnsi="Arial" w:cs="Arial"/>
                <w:szCs w:val="21"/>
              </w:rPr>
            </w:pPr>
            <w:r>
              <w:rPr>
                <w:rFonts w:hint="eastAsia" w:ascii="Arial" w:hAnsi="Arial" w:cs="Arial"/>
                <w:szCs w:val="21"/>
              </w:rPr>
              <w:t>参考文献</w:t>
            </w:r>
          </w:p>
          <w:p>
            <w:pPr>
              <w:spacing w:line="360" w:lineRule="auto"/>
              <w:rPr>
                <w:rFonts w:ascii="Arial" w:hAnsi="Arial" w:cs="Arial"/>
                <w:szCs w:val="21"/>
              </w:rPr>
            </w:pPr>
            <w:r>
              <w:rPr>
                <w:rFonts w:hint="eastAsia" w:ascii="Arial" w:hAnsi="Arial" w:cs="Arial"/>
                <w:szCs w:val="21"/>
              </w:rPr>
              <w:t>附录</w:t>
            </w:r>
          </w:p>
          <w:p>
            <w:pPr>
              <w:spacing w:line="360" w:lineRule="auto"/>
              <w:rPr>
                <w:rFonts w:ascii="Arial" w:hAnsi="Arial" w:cs="Arial"/>
                <w:szCs w:val="21"/>
              </w:rPr>
            </w:pPr>
            <w:r>
              <w:rPr>
                <w:rFonts w:hint="eastAsia" w:ascii="Arial" w:hAnsi="Arial" w:cs="Arial"/>
                <w:szCs w:val="21"/>
              </w:rPr>
              <w:t>系统的主要代码</w:t>
            </w:r>
          </w:p>
          <w:p>
            <w:pPr>
              <w:spacing w:line="360" w:lineRule="auto"/>
              <w:rPr>
                <w:rFonts w:hint="eastAsia" w:ascii="Arial" w:hAnsi="Arial" w:cs="Arial"/>
                <w:szCs w:val="21"/>
              </w:rPr>
            </w:pPr>
            <w:r>
              <w:rPr>
                <w:rFonts w:hint="eastAsia" w:ascii="Arial" w:hAnsi="Arial" w:cs="Arial"/>
                <w:szCs w:val="21"/>
              </w:rPr>
              <w:t>致谢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34" w:type="dxa"/>
            <w:shd w:val="clear" w:color="auto" w:fill="auto"/>
            <w:vAlign w:val="center"/>
          </w:tcPr>
          <w:p>
            <w:pPr>
              <w:spacing w:line="360" w:lineRule="auto"/>
              <w:jc w:val="center"/>
              <w:rPr>
                <w:rFonts w:hint="eastAsia" w:ascii="Arial" w:hAnsi="Arial" w:cs="Arial"/>
                <w:sz w:val="24"/>
              </w:rPr>
            </w:pPr>
            <w:r>
              <w:rPr>
                <w:rFonts w:hint="eastAsia" w:ascii="Arial" w:hAnsi="Arial" w:cs="Arial"/>
                <w:sz w:val="24"/>
              </w:rPr>
              <w:t>指导教师意见</w:t>
            </w:r>
          </w:p>
        </w:tc>
        <w:tc>
          <w:tcPr>
            <w:tcW w:w="8754" w:type="dxa"/>
            <w:gridSpan w:val="6"/>
            <w:shd w:val="clear" w:color="auto" w:fill="auto"/>
            <w:vAlign w:val="top"/>
          </w:tcPr>
          <w:p>
            <w:pPr>
              <w:spacing w:line="360" w:lineRule="auto"/>
              <w:rPr>
                <w:rFonts w:hint="eastAsia" w:ascii="Arial" w:hAnsi="Arial" w:cs="Arial"/>
                <w:szCs w:val="21"/>
              </w:rPr>
            </w:pPr>
          </w:p>
          <w:p>
            <w:pPr>
              <w:spacing w:line="360" w:lineRule="auto"/>
              <w:rPr>
                <w:rFonts w:hint="eastAsia" w:ascii="Arial" w:hAnsi="Arial" w:cs="Arial"/>
                <w:szCs w:val="21"/>
              </w:rPr>
            </w:pPr>
          </w:p>
          <w:p>
            <w:pPr>
              <w:spacing w:line="360" w:lineRule="auto"/>
              <w:rPr>
                <w:rFonts w:hint="eastAsia" w:ascii="Arial" w:hAnsi="Arial" w:cs="Arial"/>
                <w:szCs w:val="21"/>
              </w:rPr>
            </w:pPr>
          </w:p>
          <w:p>
            <w:pPr>
              <w:spacing w:line="360" w:lineRule="auto"/>
              <w:rPr>
                <w:rFonts w:hint="eastAsia" w:ascii="Arial" w:hAnsi="Arial" w:cs="Arial"/>
                <w:szCs w:val="21"/>
              </w:rPr>
            </w:pPr>
          </w:p>
          <w:p>
            <w:pPr>
              <w:spacing w:line="360" w:lineRule="auto"/>
              <w:rPr>
                <w:rFonts w:hint="eastAsia" w:ascii="Arial" w:hAnsi="Arial" w:cs="Arial"/>
                <w:szCs w:val="21"/>
              </w:rPr>
            </w:pPr>
          </w:p>
          <w:p>
            <w:pPr>
              <w:spacing w:line="360" w:lineRule="auto"/>
              <w:rPr>
                <w:rFonts w:hint="eastAsia" w:ascii="Arial" w:hAnsi="Arial" w:cs="Arial"/>
                <w:szCs w:val="21"/>
              </w:rPr>
            </w:pPr>
          </w:p>
          <w:p>
            <w:pPr>
              <w:spacing w:line="360" w:lineRule="auto"/>
              <w:rPr>
                <w:rFonts w:hint="eastAsia" w:ascii="Arial" w:hAnsi="Arial" w:cs="Arial"/>
                <w:szCs w:val="21"/>
              </w:rPr>
            </w:pPr>
            <w:r>
              <w:rPr>
                <w:rFonts w:hint="eastAsia" w:ascii="Arial" w:hAnsi="Arial" w:cs="Arial"/>
                <w:szCs w:val="21"/>
              </w:rPr>
              <w:t xml:space="preserve">                                                          年   月  日</w:t>
            </w:r>
          </w:p>
        </w:tc>
      </w:tr>
    </w:tbl>
    <w:p>
      <w:pPr>
        <w:spacing w:line="360" w:lineRule="auto"/>
        <w:rPr>
          <w:rFonts w:ascii="Arial" w:hAnsi="Arial" w:cs="Arial"/>
          <w:szCs w:val="18"/>
        </w:rPr>
      </w:pPr>
    </w:p>
    <w:p>
      <w:pPr>
        <w:spacing w:line="360" w:lineRule="auto"/>
        <w:rPr>
          <w:rFonts w:hint="eastAsia" w:ascii="Arial" w:hAnsi="Arial" w:cs="Arial"/>
          <w:szCs w:val="18"/>
        </w:rPr>
      </w:pPr>
      <w:r>
        <w:rPr>
          <w:rFonts w:ascii="Arial" w:hAnsi="Arial" w:cs="Arial"/>
          <w:szCs w:val="18"/>
        </w:rPr>
        <w:br w:type="page"/>
      </w:r>
    </w:p>
    <w:p>
      <w:pPr>
        <w:spacing w:line="360" w:lineRule="auto"/>
        <w:jc w:val="center"/>
        <w:rPr>
          <w:rFonts w:hint="eastAsia" w:ascii="Arial" w:hAnsi="Arial" w:cs="Arial"/>
          <w:b/>
          <w:sz w:val="36"/>
          <w:szCs w:val="36"/>
        </w:rPr>
      </w:pPr>
      <w:r>
        <w:rPr>
          <w:rFonts w:hint="eastAsia" w:ascii="Arial" w:hAnsi="Arial" w:cs="Arial"/>
          <w:b/>
          <w:sz w:val="36"/>
          <w:szCs w:val="36"/>
        </w:rPr>
        <w:t>工  作  计  划</w:t>
      </w:r>
    </w:p>
    <w:p>
      <w:pPr>
        <w:spacing w:line="360" w:lineRule="auto"/>
        <w:jc w:val="center"/>
        <w:rPr>
          <w:rFonts w:hint="eastAsia" w:ascii="Arial" w:hAnsi="Arial" w:cs="Arial"/>
          <w:b/>
          <w:sz w:val="36"/>
          <w:szCs w:val="36"/>
        </w:rPr>
      </w:pPr>
    </w:p>
    <w:tbl>
      <w:tblPr>
        <w:tblStyle w:val="4"/>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0"/>
        <w:gridCol w:w="4908"/>
        <w:gridCol w:w="19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80" w:type="dxa"/>
            <w:shd w:val="clear" w:color="auto" w:fill="auto"/>
            <w:vAlign w:val="top"/>
          </w:tcPr>
          <w:p>
            <w:pPr>
              <w:spacing w:line="360" w:lineRule="auto"/>
              <w:jc w:val="center"/>
              <w:rPr>
                <w:rFonts w:hint="eastAsia"/>
                <w:sz w:val="24"/>
              </w:rPr>
            </w:pPr>
            <w:r>
              <w:rPr>
                <w:rFonts w:hint="eastAsia"/>
                <w:sz w:val="24"/>
              </w:rPr>
              <w:t>起止时间</w:t>
            </w:r>
          </w:p>
        </w:tc>
        <w:tc>
          <w:tcPr>
            <w:tcW w:w="4908" w:type="dxa"/>
            <w:shd w:val="clear" w:color="auto" w:fill="auto"/>
            <w:vAlign w:val="top"/>
          </w:tcPr>
          <w:p>
            <w:pPr>
              <w:spacing w:line="360" w:lineRule="auto"/>
              <w:jc w:val="center"/>
              <w:rPr>
                <w:rFonts w:hint="eastAsia"/>
                <w:sz w:val="24"/>
              </w:rPr>
            </w:pPr>
            <w:r>
              <w:rPr>
                <w:rFonts w:hint="eastAsia"/>
                <w:sz w:val="24"/>
              </w:rPr>
              <w:t>具体任务</w:t>
            </w:r>
          </w:p>
        </w:tc>
        <w:tc>
          <w:tcPr>
            <w:tcW w:w="1934" w:type="dxa"/>
            <w:shd w:val="clear" w:color="auto" w:fill="auto"/>
            <w:vAlign w:val="top"/>
          </w:tcPr>
          <w:p>
            <w:pPr>
              <w:spacing w:line="360" w:lineRule="auto"/>
              <w:jc w:val="center"/>
              <w:rPr>
                <w:rFonts w:hint="eastAsia"/>
                <w:sz w:val="24"/>
              </w:rPr>
            </w:pPr>
            <w:r>
              <w:rPr>
                <w:rFonts w:hint="eastAsia"/>
                <w:sz w:val="24"/>
              </w:rPr>
              <w:t>所需条件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80" w:type="dxa"/>
            <w:shd w:val="clear" w:color="auto" w:fill="auto"/>
            <w:vAlign w:val="top"/>
          </w:tcPr>
          <w:p>
            <w:pPr>
              <w:spacing w:line="360" w:lineRule="auto"/>
              <w:rPr>
                <w:szCs w:val="21"/>
              </w:rPr>
            </w:pPr>
            <w:r>
              <w:rPr>
                <w:rFonts w:hint="eastAsia" w:ascii="Arial" w:hAnsi="Arial" w:cs="Arial"/>
                <w:szCs w:val="21"/>
              </w:rPr>
              <w:t>2018年</w:t>
            </w:r>
            <w:r>
              <w:rPr>
                <w:rFonts w:hint="eastAsia" w:ascii="Arial" w:hAnsi="Arial" w:cs="Arial"/>
                <w:szCs w:val="21"/>
                <w:lang w:val="en-US" w:eastAsia="zh-CN"/>
              </w:rPr>
              <w:t>10</w:t>
            </w:r>
            <w:r>
              <w:rPr>
                <w:rFonts w:hint="eastAsia" w:ascii="Arial" w:hAnsi="Arial" w:cs="Arial"/>
                <w:szCs w:val="21"/>
              </w:rPr>
              <w:t>月1日—2018年</w:t>
            </w:r>
            <w:r>
              <w:rPr>
                <w:rFonts w:hint="eastAsia" w:ascii="Arial" w:hAnsi="Arial" w:cs="Arial"/>
                <w:szCs w:val="21"/>
                <w:lang w:val="en-US" w:eastAsia="zh-CN"/>
              </w:rPr>
              <w:t>10</w:t>
            </w:r>
            <w:r>
              <w:rPr>
                <w:rFonts w:hint="eastAsia" w:ascii="Arial" w:hAnsi="Arial" w:cs="Arial"/>
                <w:szCs w:val="21"/>
              </w:rPr>
              <w:t>月</w:t>
            </w:r>
            <w:r>
              <w:rPr>
                <w:rFonts w:hint="eastAsia" w:ascii="Arial" w:hAnsi="Arial" w:cs="Arial"/>
                <w:szCs w:val="21"/>
                <w:lang w:val="en-US" w:eastAsia="zh-CN"/>
              </w:rPr>
              <w:t>7</w:t>
            </w:r>
            <w:r>
              <w:rPr>
                <w:rFonts w:hint="eastAsia" w:ascii="Arial" w:hAnsi="Arial" w:cs="Arial"/>
                <w:szCs w:val="21"/>
              </w:rPr>
              <w:t>日</w:t>
            </w:r>
          </w:p>
        </w:tc>
        <w:tc>
          <w:tcPr>
            <w:tcW w:w="4908" w:type="dxa"/>
            <w:shd w:val="clear" w:color="auto" w:fill="auto"/>
            <w:vAlign w:val="top"/>
          </w:tcPr>
          <w:p>
            <w:pPr>
              <w:spacing w:line="360" w:lineRule="auto"/>
              <w:jc w:val="left"/>
              <w:rPr>
                <w:szCs w:val="21"/>
              </w:rPr>
            </w:pPr>
            <w:r>
              <w:rPr>
                <w:rFonts w:hint="eastAsia" w:ascii="Arial" w:hAnsi="Arial" w:cs="Arial"/>
                <w:szCs w:val="21"/>
              </w:rPr>
              <w:t>收集相关资料，确定毕业设计选题。</w:t>
            </w:r>
          </w:p>
        </w:tc>
        <w:tc>
          <w:tcPr>
            <w:tcW w:w="1934" w:type="dxa"/>
            <w:shd w:val="clear" w:color="auto" w:fill="auto"/>
            <w:vAlign w:val="top"/>
          </w:tcPr>
          <w:p>
            <w:pPr>
              <w:spacing w:line="360" w:lineRule="auto"/>
              <w:rPr>
                <w:szCs w:val="21"/>
              </w:rPr>
            </w:pPr>
            <w:r>
              <w:rPr>
                <w:rFonts w:hint="eastAsia"/>
                <w:szCs w:val="21"/>
              </w:rPr>
              <w:t>网络查询java技术和数据库编程技术相关资料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80" w:type="dxa"/>
            <w:shd w:val="clear" w:color="auto" w:fill="auto"/>
            <w:vAlign w:val="top"/>
          </w:tcPr>
          <w:p>
            <w:pPr>
              <w:spacing w:line="360" w:lineRule="auto"/>
              <w:rPr>
                <w:szCs w:val="21"/>
              </w:rPr>
            </w:pPr>
            <w:r>
              <w:rPr>
                <w:rFonts w:hint="eastAsia" w:ascii="Arial" w:hAnsi="Arial" w:cs="Arial"/>
                <w:szCs w:val="21"/>
              </w:rPr>
              <w:t>2018年</w:t>
            </w:r>
            <w:r>
              <w:rPr>
                <w:rFonts w:hint="eastAsia" w:ascii="Arial" w:hAnsi="Arial" w:cs="Arial"/>
                <w:szCs w:val="21"/>
                <w:lang w:val="en-US" w:eastAsia="zh-CN"/>
              </w:rPr>
              <w:t>10</w:t>
            </w:r>
            <w:r>
              <w:rPr>
                <w:rFonts w:hint="eastAsia" w:ascii="Arial" w:hAnsi="Arial" w:cs="Arial"/>
                <w:szCs w:val="21"/>
              </w:rPr>
              <w:t>月</w:t>
            </w:r>
            <w:r>
              <w:rPr>
                <w:rFonts w:hint="eastAsia" w:ascii="Arial" w:hAnsi="Arial" w:cs="Arial"/>
                <w:szCs w:val="21"/>
                <w:lang w:val="en-US" w:eastAsia="zh-CN"/>
              </w:rPr>
              <w:t>7</w:t>
            </w:r>
            <w:r>
              <w:rPr>
                <w:rFonts w:hint="eastAsia" w:ascii="Arial" w:hAnsi="Arial" w:cs="Arial"/>
                <w:szCs w:val="21"/>
              </w:rPr>
              <w:t>日—2018年</w:t>
            </w:r>
            <w:r>
              <w:rPr>
                <w:rFonts w:hint="eastAsia" w:ascii="Arial" w:hAnsi="Arial" w:cs="Arial"/>
                <w:szCs w:val="21"/>
                <w:lang w:val="en-US" w:eastAsia="zh-CN"/>
              </w:rPr>
              <w:t>10</w:t>
            </w:r>
            <w:r>
              <w:rPr>
                <w:rFonts w:hint="eastAsia" w:ascii="Arial" w:hAnsi="Arial" w:cs="Arial"/>
                <w:szCs w:val="21"/>
              </w:rPr>
              <w:t>月</w:t>
            </w:r>
            <w:r>
              <w:rPr>
                <w:rFonts w:hint="eastAsia" w:ascii="Arial" w:hAnsi="Arial" w:cs="Arial"/>
                <w:szCs w:val="21"/>
                <w:lang w:val="en-US" w:eastAsia="zh-CN"/>
              </w:rPr>
              <w:t>17</w:t>
            </w:r>
            <w:r>
              <w:rPr>
                <w:rFonts w:hint="eastAsia" w:ascii="Arial" w:hAnsi="Arial" w:cs="Arial"/>
                <w:szCs w:val="21"/>
              </w:rPr>
              <w:t>日</w:t>
            </w:r>
          </w:p>
        </w:tc>
        <w:tc>
          <w:tcPr>
            <w:tcW w:w="4908" w:type="dxa"/>
            <w:shd w:val="clear" w:color="auto" w:fill="auto"/>
            <w:vAlign w:val="top"/>
          </w:tcPr>
          <w:p>
            <w:pPr>
              <w:spacing w:line="360" w:lineRule="auto"/>
              <w:jc w:val="left"/>
              <w:rPr>
                <w:szCs w:val="21"/>
              </w:rPr>
            </w:pPr>
            <w:r>
              <w:rPr>
                <w:rFonts w:hint="eastAsia" w:ascii="Arial" w:hAnsi="Arial" w:cs="Arial"/>
                <w:szCs w:val="21"/>
              </w:rPr>
              <w:t>撰写开题报告，完成毕业设计开题。</w:t>
            </w:r>
          </w:p>
        </w:tc>
        <w:tc>
          <w:tcPr>
            <w:tcW w:w="1934" w:type="dxa"/>
            <w:shd w:val="clear" w:color="auto" w:fill="auto"/>
            <w:vAlign w:val="top"/>
          </w:tcPr>
          <w:p>
            <w:pPr>
              <w:spacing w:line="360" w:lineRule="auto"/>
              <w:rPr>
                <w:szCs w:val="21"/>
              </w:rPr>
            </w:pPr>
            <w:r>
              <w:rPr>
                <w:rFonts w:hint="eastAsia"/>
                <w:szCs w:val="21"/>
              </w:rPr>
              <w:t>熟悉选题特点和相关技术的实现过程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80" w:type="dxa"/>
            <w:shd w:val="clear" w:color="auto" w:fill="auto"/>
            <w:vAlign w:val="top"/>
          </w:tcPr>
          <w:p>
            <w:pPr>
              <w:spacing w:line="360" w:lineRule="auto"/>
              <w:rPr>
                <w:szCs w:val="21"/>
              </w:rPr>
            </w:pPr>
            <w:r>
              <w:rPr>
                <w:rFonts w:hint="eastAsia" w:ascii="Arial" w:hAnsi="Arial" w:cs="Arial"/>
                <w:szCs w:val="21"/>
              </w:rPr>
              <w:t>2018年1</w:t>
            </w:r>
            <w:r>
              <w:rPr>
                <w:rFonts w:hint="eastAsia" w:ascii="Arial" w:hAnsi="Arial" w:cs="Arial"/>
                <w:szCs w:val="21"/>
                <w:lang w:val="en-US" w:eastAsia="zh-CN"/>
              </w:rPr>
              <w:t>1</w:t>
            </w:r>
            <w:r>
              <w:rPr>
                <w:rFonts w:hint="eastAsia" w:ascii="Arial" w:hAnsi="Arial" w:cs="Arial"/>
                <w:szCs w:val="21"/>
              </w:rPr>
              <w:t>月1日—2018年11月20日</w:t>
            </w:r>
          </w:p>
        </w:tc>
        <w:tc>
          <w:tcPr>
            <w:tcW w:w="4908" w:type="dxa"/>
            <w:shd w:val="clear" w:color="auto" w:fill="auto"/>
            <w:vAlign w:val="top"/>
          </w:tcPr>
          <w:p>
            <w:pPr>
              <w:spacing w:line="360" w:lineRule="auto"/>
              <w:jc w:val="left"/>
              <w:rPr>
                <w:szCs w:val="21"/>
              </w:rPr>
            </w:pPr>
            <w:r>
              <w:rPr>
                <w:rFonts w:hint="eastAsia" w:ascii="Arial" w:hAnsi="Arial" w:cs="Arial"/>
                <w:szCs w:val="21"/>
              </w:rPr>
              <w:t>设计系统的具体实现，编写各个功能模块，设计系统调试和修改。</w:t>
            </w:r>
          </w:p>
        </w:tc>
        <w:tc>
          <w:tcPr>
            <w:tcW w:w="1934" w:type="dxa"/>
            <w:shd w:val="clear" w:color="auto" w:fill="auto"/>
            <w:vAlign w:val="top"/>
          </w:tcPr>
          <w:p>
            <w:pPr>
              <w:spacing w:line="360" w:lineRule="auto"/>
              <w:rPr>
                <w:szCs w:val="21"/>
              </w:rPr>
            </w:pPr>
            <w:r>
              <w:rPr>
                <w:rFonts w:hint="eastAsia"/>
                <w:szCs w:val="21"/>
              </w:rPr>
              <w:t>掌握java编程技术和编程工具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80" w:type="dxa"/>
            <w:shd w:val="clear" w:color="auto" w:fill="auto"/>
            <w:vAlign w:val="top"/>
          </w:tcPr>
          <w:p>
            <w:pPr>
              <w:spacing w:line="360" w:lineRule="auto"/>
              <w:rPr>
                <w:szCs w:val="21"/>
              </w:rPr>
            </w:pPr>
            <w:r>
              <w:rPr>
                <w:rFonts w:hint="eastAsia" w:ascii="Arial" w:hAnsi="Arial" w:cs="Arial"/>
                <w:szCs w:val="21"/>
              </w:rPr>
              <w:t>2018年11月21日—201</w:t>
            </w:r>
            <w:r>
              <w:rPr>
                <w:rFonts w:hint="eastAsia" w:ascii="Arial" w:hAnsi="Arial" w:cs="Arial"/>
                <w:szCs w:val="21"/>
                <w:lang w:val="en-US" w:eastAsia="zh-CN"/>
              </w:rPr>
              <w:t>8</w:t>
            </w:r>
            <w:r>
              <w:rPr>
                <w:rFonts w:hint="eastAsia" w:ascii="Arial" w:hAnsi="Arial" w:cs="Arial"/>
                <w:szCs w:val="21"/>
              </w:rPr>
              <w:t>年12月</w:t>
            </w:r>
            <w:r>
              <w:rPr>
                <w:rFonts w:hint="eastAsia" w:ascii="Arial" w:hAnsi="Arial" w:cs="Arial"/>
                <w:szCs w:val="21"/>
                <w:lang w:val="en-US" w:eastAsia="zh-CN"/>
              </w:rPr>
              <w:t>2</w:t>
            </w:r>
            <w:r>
              <w:rPr>
                <w:rFonts w:hint="eastAsia" w:ascii="Arial" w:hAnsi="Arial" w:cs="Arial"/>
                <w:szCs w:val="21"/>
              </w:rPr>
              <w:t>0日</w:t>
            </w:r>
          </w:p>
        </w:tc>
        <w:tc>
          <w:tcPr>
            <w:tcW w:w="4908" w:type="dxa"/>
            <w:shd w:val="clear" w:color="auto" w:fill="auto"/>
            <w:vAlign w:val="top"/>
          </w:tcPr>
          <w:p>
            <w:pPr>
              <w:spacing w:line="360" w:lineRule="auto"/>
              <w:jc w:val="left"/>
              <w:rPr>
                <w:szCs w:val="21"/>
              </w:rPr>
            </w:pPr>
            <w:r>
              <w:rPr>
                <w:rFonts w:hint="eastAsia" w:ascii="Arial" w:hAnsi="Arial" w:cs="Arial"/>
                <w:szCs w:val="21"/>
              </w:rPr>
              <w:t>完善各功能设计，撰写和修改系统设计说明书</w:t>
            </w:r>
          </w:p>
        </w:tc>
        <w:tc>
          <w:tcPr>
            <w:tcW w:w="1934" w:type="dxa"/>
            <w:shd w:val="clear" w:color="auto" w:fill="auto"/>
            <w:vAlign w:val="top"/>
          </w:tcPr>
          <w:p>
            <w:pPr>
              <w:spacing w:line="360" w:lineRule="auto"/>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80" w:type="dxa"/>
            <w:shd w:val="clear" w:color="auto" w:fill="auto"/>
            <w:vAlign w:val="top"/>
          </w:tcPr>
          <w:p>
            <w:pPr>
              <w:spacing w:line="360" w:lineRule="auto"/>
              <w:rPr>
                <w:szCs w:val="21"/>
              </w:rPr>
            </w:pPr>
            <w:r>
              <w:rPr>
                <w:rFonts w:hint="eastAsia" w:ascii="Arial" w:hAnsi="Arial" w:cs="Arial"/>
                <w:szCs w:val="21"/>
              </w:rPr>
              <w:t>2018年12月</w:t>
            </w:r>
            <w:r>
              <w:rPr>
                <w:rFonts w:hint="eastAsia" w:ascii="Arial" w:hAnsi="Arial" w:cs="Arial"/>
                <w:szCs w:val="21"/>
                <w:lang w:val="en-US" w:eastAsia="zh-CN"/>
              </w:rPr>
              <w:t>2</w:t>
            </w:r>
            <w:r>
              <w:rPr>
                <w:rFonts w:hint="eastAsia" w:ascii="Arial" w:hAnsi="Arial" w:cs="Arial"/>
                <w:szCs w:val="21"/>
              </w:rPr>
              <w:t>1日—2019年</w:t>
            </w:r>
            <w:r>
              <w:rPr>
                <w:rFonts w:hint="eastAsia" w:ascii="Arial" w:hAnsi="Arial" w:cs="Arial"/>
                <w:szCs w:val="21"/>
                <w:lang w:val="en-US" w:eastAsia="zh-CN"/>
              </w:rPr>
              <w:t>3</w:t>
            </w:r>
            <w:r>
              <w:rPr>
                <w:rFonts w:hint="eastAsia" w:ascii="Arial" w:hAnsi="Arial" w:cs="Arial"/>
                <w:szCs w:val="21"/>
              </w:rPr>
              <w:t>月</w:t>
            </w:r>
            <w:bookmarkStart w:id="1" w:name="_GoBack"/>
            <w:bookmarkEnd w:id="1"/>
          </w:p>
        </w:tc>
        <w:tc>
          <w:tcPr>
            <w:tcW w:w="4908" w:type="dxa"/>
            <w:shd w:val="clear" w:color="auto" w:fill="auto"/>
            <w:vAlign w:val="top"/>
          </w:tcPr>
          <w:p>
            <w:pPr>
              <w:spacing w:line="360" w:lineRule="auto"/>
              <w:rPr>
                <w:szCs w:val="21"/>
              </w:rPr>
            </w:pPr>
            <w:r>
              <w:rPr>
                <w:rFonts w:hint="eastAsia"/>
                <w:kern w:val="0"/>
                <w:szCs w:val="21"/>
              </w:rPr>
              <w:t>设计</w:t>
            </w:r>
            <w:r>
              <w:rPr>
                <w:rFonts w:hint="eastAsia" w:ascii="宋体" w:hAnsi="宋体"/>
                <w:kern w:val="0"/>
                <w:szCs w:val="21"/>
              </w:rPr>
              <w:t>定稿打印并交指导教师评阅</w:t>
            </w:r>
            <w:r>
              <w:rPr>
                <w:rFonts w:hint="eastAsia"/>
                <w:kern w:val="0"/>
                <w:szCs w:val="21"/>
              </w:rPr>
              <w:t>，</w:t>
            </w:r>
            <w:r>
              <w:rPr>
                <w:rFonts w:hint="eastAsia" w:ascii="宋体" w:hAnsi="宋体"/>
                <w:kern w:val="0"/>
                <w:szCs w:val="21"/>
              </w:rPr>
              <w:t>做论文答辩准备</w:t>
            </w:r>
            <w:r>
              <w:rPr>
                <w:rFonts w:hint="eastAsia"/>
                <w:kern w:val="0"/>
                <w:szCs w:val="21"/>
              </w:rPr>
              <w:t>。</w:t>
            </w:r>
          </w:p>
        </w:tc>
        <w:tc>
          <w:tcPr>
            <w:tcW w:w="1934" w:type="dxa"/>
            <w:shd w:val="clear" w:color="auto" w:fill="auto"/>
            <w:vAlign w:val="top"/>
          </w:tcPr>
          <w:p>
            <w:pPr>
              <w:spacing w:line="360" w:lineRule="auto"/>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80" w:type="dxa"/>
            <w:shd w:val="clear" w:color="auto" w:fill="auto"/>
            <w:vAlign w:val="top"/>
          </w:tcPr>
          <w:p>
            <w:pPr>
              <w:spacing w:line="360" w:lineRule="auto"/>
              <w:rPr>
                <w:szCs w:val="21"/>
              </w:rPr>
            </w:pPr>
          </w:p>
        </w:tc>
        <w:tc>
          <w:tcPr>
            <w:tcW w:w="4908" w:type="dxa"/>
            <w:shd w:val="clear" w:color="auto" w:fill="auto"/>
            <w:vAlign w:val="top"/>
          </w:tcPr>
          <w:p>
            <w:pPr>
              <w:spacing w:line="360" w:lineRule="auto"/>
              <w:rPr>
                <w:szCs w:val="21"/>
              </w:rPr>
            </w:pPr>
          </w:p>
        </w:tc>
        <w:tc>
          <w:tcPr>
            <w:tcW w:w="1934" w:type="dxa"/>
            <w:shd w:val="clear" w:color="auto" w:fill="auto"/>
            <w:vAlign w:val="top"/>
          </w:tcPr>
          <w:p>
            <w:pPr>
              <w:spacing w:line="360" w:lineRule="auto"/>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80" w:type="dxa"/>
            <w:shd w:val="clear" w:color="auto" w:fill="auto"/>
            <w:vAlign w:val="top"/>
          </w:tcPr>
          <w:p>
            <w:pPr>
              <w:spacing w:line="360" w:lineRule="auto"/>
              <w:rPr>
                <w:szCs w:val="21"/>
              </w:rPr>
            </w:pPr>
          </w:p>
        </w:tc>
        <w:tc>
          <w:tcPr>
            <w:tcW w:w="4908" w:type="dxa"/>
            <w:shd w:val="clear" w:color="auto" w:fill="auto"/>
            <w:vAlign w:val="top"/>
          </w:tcPr>
          <w:p>
            <w:pPr>
              <w:spacing w:line="360" w:lineRule="auto"/>
              <w:rPr>
                <w:szCs w:val="21"/>
              </w:rPr>
            </w:pPr>
          </w:p>
        </w:tc>
        <w:tc>
          <w:tcPr>
            <w:tcW w:w="1934" w:type="dxa"/>
            <w:shd w:val="clear" w:color="auto" w:fill="auto"/>
            <w:vAlign w:val="top"/>
          </w:tcPr>
          <w:p>
            <w:pPr>
              <w:spacing w:line="360" w:lineRule="auto"/>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80" w:type="dxa"/>
            <w:shd w:val="clear" w:color="auto" w:fill="auto"/>
            <w:vAlign w:val="top"/>
          </w:tcPr>
          <w:p>
            <w:pPr>
              <w:spacing w:line="360" w:lineRule="auto"/>
              <w:rPr>
                <w:szCs w:val="21"/>
              </w:rPr>
            </w:pPr>
          </w:p>
        </w:tc>
        <w:tc>
          <w:tcPr>
            <w:tcW w:w="4908" w:type="dxa"/>
            <w:shd w:val="clear" w:color="auto" w:fill="auto"/>
            <w:vAlign w:val="top"/>
          </w:tcPr>
          <w:p>
            <w:pPr>
              <w:spacing w:line="360" w:lineRule="auto"/>
              <w:rPr>
                <w:szCs w:val="21"/>
              </w:rPr>
            </w:pPr>
          </w:p>
        </w:tc>
        <w:tc>
          <w:tcPr>
            <w:tcW w:w="1934" w:type="dxa"/>
            <w:shd w:val="clear" w:color="auto" w:fill="auto"/>
            <w:vAlign w:val="top"/>
          </w:tcPr>
          <w:p>
            <w:pPr>
              <w:spacing w:line="360" w:lineRule="auto"/>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80" w:type="dxa"/>
            <w:shd w:val="clear" w:color="auto" w:fill="auto"/>
            <w:vAlign w:val="top"/>
          </w:tcPr>
          <w:p>
            <w:pPr>
              <w:spacing w:line="360" w:lineRule="auto"/>
              <w:rPr>
                <w:szCs w:val="21"/>
              </w:rPr>
            </w:pPr>
          </w:p>
        </w:tc>
        <w:tc>
          <w:tcPr>
            <w:tcW w:w="4908" w:type="dxa"/>
            <w:shd w:val="clear" w:color="auto" w:fill="auto"/>
            <w:vAlign w:val="top"/>
          </w:tcPr>
          <w:p>
            <w:pPr>
              <w:spacing w:line="360" w:lineRule="auto"/>
              <w:rPr>
                <w:szCs w:val="21"/>
              </w:rPr>
            </w:pPr>
          </w:p>
        </w:tc>
        <w:tc>
          <w:tcPr>
            <w:tcW w:w="1934" w:type="dxa"/>
            <w:shd w:val="clear" w:color="auto" w:fill="auto"/>
            <w:vAlign w:val="top"/>
          </w:tcPr>
          <w:p>
            <w:pPr>
              <w:spacing w:line="360" w:lineRule="auto"/>
              <w:rPr>
                <w:szCs w:val="21"/>
              </w:rPr>
            </w:pPr>
          </w:p>
        </w:tc>
      </w:tr>
    </w:tbl>
    <w:p/>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方正宋三简体">
    <w:altName w:val="宋体"/>
    <w:panose1 w:val="00000000000000000000"/>
    <w:charset w:val="86"/>
    <w:family w:val="script"/>
    <w:pitch w:val="default"/>
    <w:sig w:usb0="00000000" w:usb1="00000000" w:usb2="00000010" w:usb3="00000000" w:csb0="0004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1701780"/>
    <w:rsid w:val="62581F62"/>
    <w:rsid w:val="6B005E82"/>
    <w:rsid w:val="75CA0B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header"/>
    <w:basedOn w:val="1"/>
    <w:qFormat/>
    <w:uiPriority w:val="0"/>
    <w:pPr>
      <w:pBdr>
        <w:bottom w:val="single" w:color="auto" w:sz="6" w:space="1"/>
      </w:pBdr>
      <w:tabs>
        <w:tab w:val="center" w:pos="4153"/>
        <w:tab w:val="right" w:pos="8306"/>
      </w:tabs>
      <w:snapToGrid w:val="0"/>
      <w:jc w:val="center"/>
    </w:pPr>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cp:lastModifiedBy>
  <dcterms:modified xsi:type="dcterms:W3CDTF">2018-10-17T10:44:10Z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