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57D56" w14:textId="7344EB49" w:rsidR="004D102A" w:rsidRDefault="004D102A" w:rsidP="006F609C">
      <w:pPr>
        <w:jc w:val="center"/>
        <w:rPr>
          <w:b/>
          <w:bCs/>
          <w:sz w:val="30"/>
          <w:szCs w:val="30"/>
        </w:rPr>
      </w:pPr>
      <w:r w:rsidRPr="004D102A">
        <w:rPr>
          <w:b/>
          <w:bCs/>
          <w:noProof/>
          <w:sz w:val="30"/>
          <w:szCs w:val="30"/>
        </w:rPr>
        <mc:AlternateContent>
          <mc:Choice Requires="wps">
            <w:drawing>
              <wp:anchor distT="45720" distB="45720" distL="114300" distR="114300" simplePos="0" relativeHeight="251659264" behindDoc="0" locked="0" layoutInCell="1" allowOverlap="1" wp14:anchorId="0978C346" wp14:editId="6DCD88FE">
                <wp:simplePos x="0" y="0"/>
                <wp:positionH relativeFrom="margin">
                  <wp:align>right</wp:align>
                </wp:positionH>
                <wp:positionV relativeFrom="paragraph">
                  <wp:posOffset>4445</wp:posOffset>
                </wp:positionV>
                <wp:extent cx="2360930" cy="1404620"/>
                <wp:effectExtent l="0" t="0" r="158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531AF1" w14:textId="471E4972" w:rsidR="004D102A" w:rsidRDefault="00423A8C" w:rsidP="00423A8C">
                            <w:pPr>
                              <w:spacing w:after="0" w:line="240" w:lineRule="auto"/>
                            </w:pPr>
                            <w:r>
                              <w:t>Created by Group 1</w:t>
                            </w:r>
                          </w:p>
                          <w:p w14:paraId="0E004B9A" w14:textId="2514D3CE" w:rsidR="00423A8C" w:rsidRDefault="00423A8C" w:rsidP="00423A8C">
                            <w:pPr>
                              <w:spacing w:after="0" w:line="240" w:lineRule="auto"/>
                            </w:pPr>
                            <w:r w:rsidRPr="00423A8C">
                              <w:rPr>
                                <w:b/>
                                <w:bCs/>
                              </w:rPr>
                              <w:t>Course:</w:t>
                            </w:r>
                            <w:r>
                              <w:t xml:space="preserve"> SOT375 – 64.CNTT-3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78C346" id="_x0000_t202" coordsize="21600,21600" o:spt="202" path="m,l,21600r21600,l21600,xe">
                <v:stroke joinstyle="miter"/>
                <v:path gradientshapeok="t" o:connecttype="rect"/>
              </v:shapetype>
              <v:shape id="Text Box 2" o:spid="_x0000_s1026" type="#_x0000_t202" style="position:absolute;left:0;text-align:left;margin-left:134.7pt;margin-top:.3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yFBss2gAAAAUBAAAPAAAAZHJzL2Rvd25yZXYueG1sTI9PT4NAFMTvJn6HzTPxZhfQtEp5&#10;NA3Ra5O2Jl5f2VdA9w+yC8Vv73qyx8lMZn5TbGajxcSD75xFSBcJCLa1U51tEN6Pbw/PIHwgq0g7&#10;ywg/7GFT3t4UlCt3sXueDqERscT6nBDaEPpcSl+3bMgvXM82emc3GApRDo1UA11iudEyS5KlNNTZ&#10;uNBSz1XL9ddhNAjjsdpO+yr7/Jh26mm3fCVD+hvx/m7erkEEnsN/GP7wIzqUkenkRqu80AjxSEBY&#10;gYje4yqNN04IWZa+gCwLeU1f/gIAAP//AwBQSwECLQAUAAYACAAAACEAtoM4kv4AAADhAQAAEwAA&#10;AAAAAAAAAAAAAAAAAAAAW0NvbnRlbnRfVHlwZXNdLnhtbFBLAQItABQABgAIAAAAIQA4/SH/1gAA&#10;AJQBAAALAAAAAAAAAAAAAAAAAC8BAABfcmVscy8ucmVsc1BLAQItABQABgAIAAAAIQBv8cf9EQIA&#10;ACAEAAAOAAAAAAAAAAAAAAAAAC4CAABkcnMvZTJvRG9jLnhtbFBLAQItABQABgAIAAAAIQDyFBss&#10;2gAAAAUBAAAPAAAAAAAAAAAAAAAAAGsEAABkcnMvZG93bnJldi54bWxQSwUGAAAAAAQABADzAAAA&#10;cgUAAAAA&#10;">
                <v:textbox style="mso-fit-shape-to-text:t">
                  <w:txbxContent>
                    <w:p w14:paraId="53531AF1" w14:textId="471E4972" w:rsidR="004D102A" w:rsidRDefault="00423A8C" w:rsidP="00423A8C">
                      <w:pPr>
                        <w:spacing w:after="0" w:line="240" w:lineRule="auto"/>
                      </w:pPr>
                      <w:r>
                        <w:t>Created by Group 1</w:t>
                      </w:r>
                    </w:p>
                    <w:p w14:paraId="0E004B9A" w14:textId="2514D3CE" w:rsidR="00423A8C" w:rsidRDefault="00423A8C" w:rsidP="00423A8C">
                      <w:pPr>
                        <w:spacing w:after="0" w:line="240" w:lineRule="auto"/>
                      </w:pPr>
                      <w:r w:rsidRPr="00423A8C">
                        <w:rPr>
                          <w:b/>
                          <w:bCs/>
                        </w:rPr>
                        <w:t>Course:</w:t>
                      </w:r>
                      <w:r>
                        <w:t xml:space="preserve"> SOT375 – 64.CNTT-3</w:t>
                      </w:r>
                    </w:p>
                  </w:txbxContent>
                </v:textbox>
                <w10:wrap type="square" anchorx="margin"/>
              </v:shape>
            </w:pict>
          </mc:Fallback>
        </mc:AlternateContent>
      </w:r>
    </w:p>
    <w:p w14:paraId="24A6A08F" w14:textId="77777777" w:rsidR="004D102A" w:rsidRDefault="004D102A" w:rsidP="004D102A">
      <w:pPr>
        <w:rPr>
          <w:b/>
          <w:bCs/>
          <w:sz w:val="30"/>
          <w:szCs w:val="30"/>
        </w:rPr>
      </w:pPr>
    </w:p>
    <w:p w14:paraId="76A39C74" w14:textId="77777777" w:rsidR="00B1326F" w:rsidRDefault="00B1326F" w:rsidP="004D102A">
      <w:pPr>
        <w:rPr>
          <w:b/>
          <w:bCs/>
          <w:sz w:val="30"/>
          <w:szCs w:val="30"/>
        </w:rPr>
      </w:pPr>
    </w:p>
    <w:p w14:paraId="681EEF46" w14:textId="03872938" w:rsidR="00F87D97" w:rsidRPr="006F609C" w:rsidRDefault="00CB4E85" w:rsidP="006F609C">
      <w:pPr>
        <w:jc w:val="center"/>
        <w:rPr>
          <w:b/>
          <w:bCs/>
          <w:sz w:val="30"/>
          <w:szCs w:val="30"/>
        </w:rPr>
      </w:pPr>
      <w:r w:rsidRPr="006F609C">
        <w:rPr>
          <w:b/>
          <w:bCs/>
          <w:sz w:val="30"/>
          <w:szCs w:val="30"/>
        </w:rPr>
        <w:t>BLOCKCHAIN</w:t>
      </w:r>
    </w:p>
    <w:p w14:paraId="71F1F1A7" w14:textId="77777777" w:rsidR="00AE7383" w:rsidRDefault="00AE7383" w:rsidP="006F609C">
      <w:pPr>
        <w:ind w:firstLine="567"/>
        <w:jc w:val="both"/>
        <w:rPr>
          <w:szCs w:val="26"/>
        </w:rPr>
      </w:pPr>
      <w:r w:rsidRPr="00AE7383">
        <w:rPr>
          <w:szCs w:val="26"/>
        </w:rPr>
        <w:t>In the ever-evolving landscape of technology, one innovation has captured the world's attention: blockchain. Over recent years, blockchain has emerged as a revolutionary force, offering a decentralized ledger system that ensures transparency, security, and immutability of data. Its impact spans across industries, promising a future where trust is inherent in every transaction and information is securely shared among peers.</w:t>
      </w:r>
    </w:p>
    <w:p w14:paraId="6766CED3" w14:textId="4B95F419" w:rsidR="00CB4E85" w:rsidRPr="00CB4E85" w:rsidRDefault="5174E742" w:rsidP="006F609C">
      <w:pPr>
        <w:ind w:firstLine="567"/>
        <w:jc w:val="both"/>
        <w:rPr>
          <w:szCs w:val="26"/>
        </w:rPr>
      </w:pPr>
      <w:r w:rsidRPr="5174E742">
        <w:rPr>
          <w:szCs w:val="26"/>
        </w:rPr>
        <w:t>Blockchain is a revolutionary technology that has gained widespread attention in recent years. Essentially, it's a decentralized digital ledger that records transactions across multiple computers in a way that is secure, transparent, and tamper-proof.</w:t>
      </w:r>
      <w:r w:rsidR="00764325" w:rsidRPr="00764325">
        <w:rPr>
          <w:szCs w:val="26"/>
          <w:vertAlign w:val="superscript"/>
        </w:rPr>
        <w:t>[1]</w:t>
      </w:r>
    </w:p>
    <w:p w14:paraId="6E1952AF" w14:textId="2CF927BB" w:rsidR="00CB4E85" w:rsidRPr="00CB4E85" w:rsidRDefault="5174E742" w:rsidP="006F609C">
      <w:pPr>
        <w:ind w:firstLine="567"/>
        <w:jc w:val="both"/>
        <w:rPr>
          <w:szCs w:val="26"/>
        </w:rPr>
      </w:pPr>
      <w:r w:rsidRPr="5174E742">
        <w:rPr>
          <w:szCs w:val="26"/>
        </w:rPr>
        <w:t>There are several types of blockchains, including public, private, and consortium blockchains. Public blockchains, like Bitcoin and Ethereum, are open to anyone and allow for anonymous transactions. Private blockchains are controlled by a single organization and are typically used for internal purposes. Consortium blockchains are operated by a group of trusted entities.</w:t>
      </w:r>
      <w:r w:rsidR="00764325" w:rsidRPr="00764325">
        <w:rPr>
          <w:szCs w:val="26"/>
          <w:vertAlign w:val="superscript"/>
        </w:rPr>
        <w:t>[1]</w:t>
      </w:r>
    </w:p>
    <w:p w14:paraId="02484C0F" w14:textId="397FA767" w:rsidR="00CB4E85" w:rsidRDefault="5174E742" w:rsidP="006F609C">
      <w:pPr>
        <w:ind w:firstLine="567"/>
        <w:jc w:val="both"/>
        <w:rPr>
          <w:szCs w:val="26"/>
          <w:vertAlign w:val="superscript"/>
        </w:rPr>
      </w:pPr>
      <w:r w:rsidRPr="5174E742">
        <w:rPr>
          <w:szCs w:val="26"/>
        </w:rPr>
        <w:t>The applications of blockchain are vast and diverse. It is most commonly known for its use in cryptocurrencies, enabling secure and transparent peer-to-peer transactions without the need for intermediaries. However, blockchain technology also has applications in supply chain management, healthcare, voting systems, and more. Its ability to provide immutability, transparency, and security makes it a promising solution for various industries. Additionally, blockchain technology is being utilized in digital identity management, where it offers a secure and decentralized way to store and verify personal information. This can enhance privacy and security while reducing the risk of identity theft and fraud.</w:t>
      </w:r>
      <w:r w:rsidR="00764325" w:rsidRPr="00764325">
        <w:rPr>
          <w:szCs w:val="26"/>
          <w:vertAlign w:val="superscript"/>
        </w:rPr>
        <w:t>[2]</w:t>
      </w:r>
    </w:p>
    <w:p w14:paraId="629F95D0" w14:textId="6AD00149" w:rsidR="001C387B" w:rsidRPr="00F82CAE" w:rsidRDefault="00F90F91" w:rsidP="006F609C">
      <w:pPr>
        <w:ind w:firstLine="567"/>
        <w:jc w:val="both"/>
        <w:rPr>
          <w:szCs w:val="26"/>
        </w:rPr>
      </w:pPr>
      <w:r w:rsidRPr="00F90F91">
        <w:rPr>
          <w:szCs w:val="26"/>
        </w:rPr>
        <w:t>Blockchain is a revolutionary technology that operates on a decentralized ledger system, ensuring transparency, security, and immutability of data. Blockchain works like a shared notebook where everyone participating in the network has their copy</w:t>
      </w:r>
      <w:r w:rsidR="00764325" w:rsidRPr="00764325">
        <w:rPr>
          <w:szCs w:val="26"/>
          <w:vertAlign w:val="superscript"/>
        </w:rPr>
        <w:t>[3]</w:t>
      </w:r>
      <w:r w:rsidRPr="00F82CAE">
        <w:rPr>
          <w:szCs w:val="26"/>
        </w:rPr>
        <w:t>.</w:t>
      </w:r>
      <w:r w:rsidRPr="00F90F91">
        <w:rPr>
          <w:szCs w:val="26"/>
        </w:rPr>
        <w:t xml:space="preserve"> This eliminates the need for a central authority, like a bank, to verify transactions</w:t>
      </w:r>
      <w:r w:rsidR="00764325" w:rsidRPr="00764325">
        <w:rPr>
          <w:szCs w:val="26"/>
          <w:vertAlign w:val="superscript"/>
        </w:rPr>
        <w:t>[4]</w:t>
      </w:r>
      <w:r w:rsidRPr="00F90F91">
        <w:rPr>
          <w:szCs w:val="26"/>
        </w:rPr>
        <w:t>. Instead, it relies on a network of computers, known as nodes, spread across the globe. Transactions are grouped into blocks, and these blocks are linked together in a chain, acts like a linked list. When a transaction occurs, all the nodes on the network will check for the validity of the transaction</w:t>
      </w:r>
      <w:r w:rsidR="00764325" w:rsidRPr="00764325">
        <w:rPr>
          <w:szCs w:val="26"/>
          <w:vertAlign w:val="superscript"/>
        </w:rPr>
        <w:t>[5]</w:t>
      </w:r>
      <w:r w:rsidRPr="00F90F91">
        <w:rPr>
          <w:szCs w:val="26"/>
        </w:rPr>
        <w:t>. Miners, specialized nodes within the network, then compete to validate and bundle these transactions into blocks. This process involves solving complex cryptographic puzzles, ensuring the integrity and security of the network. Once a block is validated, it is added to the existing blockchain in chronological order. Each block contains a reference to the previous block, forming a chain of blocks</w:t>
      </w:r>
      <w:r w:rsidR="002B74EB">
        <w:rPr>
          <w:szCs w:val="26"/>
        </w:rPr>
        <w:t>.</w:t>
      </w:r>
      <w:r w:rsidR="006F609C">
        <w:rPr>
          <w:szCs w:val="26"/>
        </w:rPr>
        <w:t xml:space="preserve"> </w:t>
      </w:r>
      <w:r w:rsidRPr="00F90F91">
        <w:rPr>
          <w:szCs w:val="26"/>
        </w:rPr>
        <w:t xml:space="preserve">Therefore, the security of blockchain is extremely high and safe. This linkage, known as a hash pointer that plays a very important role in security in blockchain network. Its distributed nature and </w:t>
      </w:r>
      <w:r w:rsidRPr="00F90F91">
        <w:rPr>
          <w:szCs w:val="26"/>
        </w:rPr>
        <w:lastRenderedPageBreak/>
        <w:t>cryptographic principles generated based on Consensus Algorithm</w:t>
      </w:r>
      <w:r w:rsidR="00294DE8">
        <w:rPr>
          <w:szCs w:val="26"/>
        </w:rPr>
        <w:t>.</w:t>
      </w:r>
      <w:r w:rsidR="004F19BE" w:rsidRPr="004F19BE">
        <w:t xml:space="preserve"> </w:t>
      </w:r>
      <w:r w:rsidR="004F19BE" w:rsidRPr="004F19BE">
        <w:rPr>
          <w:szCs w:val="26"/>
        </w:rPr>
        <w:t>A consensus algorithm is a method employed in computer science to foster unanimous agreement on a singular data point amidst dispersed processes or systems. Its objective is to ensure dependability within a network encompassing numerous users or nodes. Addressing this concern, commonly termed the consensus problem, holds significance in distributed computing and multi-agent systems, including those evident in cryptocurrency blockchain networks</w:t>
      </w:r>
      <w:r w:rsidRPr="00F90F91">
        <w:rPr>
          <w:szCs w:val="26"/>
        </w:rPr>
        <w:t xml:space="preserve"> ensure robust security against fraud and cyber-attacks, making it applicable across various industries, from finance to supply chain management, voting systems, and secure document sharing</w:t>
      </w:r>
      <w:r w:rsidR="00764325" w:rsidRPr="00764325">
        <w:rPr>
          <w:szCs w:val="26"/>
          <w:vertAlign w:val="superscript"/>
        </w:rPr>
        <w:t>[6]</w:t>
      </w:r>
      <w:r w:rsidR="00F82CAE">
        <w:rPr>
          <w:szCs w:val="26"/>
        </w:rPr>
        <w:t>.</w:t>
      </w:r>
    </w:p>
    <w:p w14:paraId="2F7ACDEA" w14:textId="25BB680D" w:rsidR="00CB4E85" w:rsidRDefault="00CB4E85" w:rsidP="006F609C">
      <w:pPr>
        <w:ind w:firstLine="567"/>
        <w:jc w:val="both"/>
        <w:rPr>
          <w:szCs w:val="26"/>
        </w:rPr>
      </w:pPr>
      <w:r w:rsidRPr="00CB4E85">
        <w:rPr>
          <w:szCs w:val="26"/>
        </w:rPr>
        <w:t>Blockchain faces numerous issues and challenges. The first issue is scalability as the number of users and transactions increases. Next is security, as blockchain is not entirely immune to hacking attacks. Privacy is also a challenge, as transactions in blockchain are often public and not anonymous. Interoperability is another issue, as different blockchains struggle to interact seamlessly with each other. Lastly, energy consumption is a concern, as verifying transactions in blockchain requires significant energy resources</w:t>
      </w:r>
      <w:r w:rsidR="00764325" w:rsidRPr="00764325">
        <w:rPr>
          <w:szCs w:val="26"/>
          <w:vertAlign w:val="superscript"/>
        </w:rPr>
        <w:t>[7]</w:t>
      </w:r>
      <w:r w:rsidR="003D5D8F">
        <w:rPr>
          <w:szCs w:val="26"/>
        </w:rPr>
        <w:t>.</w:t>
      </w:r>
    </w:p>
    <w:p w14:paraId="3B868AEE" w14:textId="2D6BC0A6" w:rsidR="00CB4E85" w:rsidRDefault="00CB4E85" w:rsidP="006F609C">
      <w:pPr>
        <w:ind w:firstLine="567"/>
        <w:jc w:val="both"/>
        <w:rPr>
          <w:szCs w:val="26"/>
        </w:rPr>
      </w:pPr>
      <w:r w:rsidRPr="00CB4E85">
        <w:rPr>
          <w:szCs w:val="26"/>
        </w:rPr>
        <w:t>The future of blockchain and the cryptocurrency industry is highly anticipated, with blockchain's business value expected to exceed $360 billion by 2026 and $3.1 trillion by 2030</w:t>
      </w:r>
      <w:r w:rsidR="00764325" w:rsidRPr="00764325">
        <w:rPr>
          <w:szCs w:val="26"/>
          <w:vertAlign w:val="superscript"/>
        </w:rPr>
        <w:t>[8]</w:t>
      </w:r>
      <w:r w:rsidR="002270B9">
        <w:rPr>
          <w:szCs w:val="26"/>
        </w:rPr>
        <w:t>.</w:t>
      </w:r>
      <w:r w:rsidRPr="00CB4E85">
        <w:rPr>
          <w:szCs w:val="26"/>
        </w:rPr>
        <w:t xml:space="preserve"> These projections indicate significant growth and potential impact. The synergy between blockchain and Artificial Intelligence (AI) promises groundbreaking innovations and is one of the highly anticipated aspects of the future of blockchain. Blockchain's decentralized, immutable nature ensures secure data storage, crucial for AI's evolution. AI's diverse techniques, from image classification to deep learning, reshape data interaction. Deploying AI models directly on blockchain addresses privacy concerns. Blockchain's transparency monitors and improves the interpretability of AI decisions. This convergence heralds a future of transformative innovation, leveraging blockchain's global reach and AI's computational prowess. Together, they form a powerful technological infrastructure, propelling societal progress and utility.</w:t>
      </w:r>
      <w:r w:rsidR="34B65409" w:rsidRPr="34B65409">
        <w:rPr>
          <w:szCs w:val="26"/>
          <w:vertAlign w:val="superscript"/>
        </w:rPr>
        <w:t xml:space="preserve"> </w:t>
      </w:r>
      <w:r w:rsidR="00764325" w:rsidRPr="00764325">
        <w:rPr>
          <w:szCs w:val="26"/>
          <w:vertAlign w:val="superscript"/>
        </w:rPr>
        <w:t>[9]</w:t>
      </w:r>
    </w:p>
    <w:p w14:paraId="034E6D6B" w14:textId="05A0FE91" w:rsidR="00CB4E85" w:rsidRDefault="005043D7" w:rsidP="006F609C">
      <w:pPr>
        <w:ind w:firstLine="567"/>
        <w:jc w:val="both"/>
        <w:rPr>
          <w:szCs w:val="26"/>
        </w:rPr>
      </w:pPr>
      <w:r w:rsidRPr="005043D7">
        <w:rPr>
          <w:szCs w:val="26"/>
        </w:rPr>
        <w:t>In recent years, significant blockchain projects and platforms have emerged, changing industries globally. Ethereum, for instance, introduced smart contracts, allowing developers to create decentralized applications (DApps) and conduct transactions without intermediaries. This innovation has spurred developments in decentralized finance (DeFi) and non-fungible tokens (NFTs). Hyperledger, supported by the Linux Foundation, helps create secure and scalable blockchain solutions for businesses</w:t>
      </w:r>
      <w:r w:rsidR="1529A512" w:rsidRPr="1529A512">
        <w:rPr>
          <w:szCs w:val="26"/>
        </w:rPr>
        <w:t xml:space="preserve"> </w:t>
      </w:r>
      <w:r w:rsidR="1529A512" w:rsidRPr="1529A512">
        <w:rPr>
          <w:szCs w:val="26"/>
          <w:vertAlign w:val="superscript"/>
        </w:rPr>
        <w:t>[</w:t>
      </w:r>
      <w:r w:rsidR="003D5D8F">
        <w:rPr>
          <w:szCs w:val="26"/>
          <w:vertAlign w:val="superscript"/>
        </w:rPr>
        <w:t>1</w:t>
      </w:r>
      <w:r w:rsidR="002270B9">
        <w:rPr>
          <w:szCs w:val="26"/>
          <w:vertAlign w:val="superscript"/>
        </w:rPr>
        <w:t>0</w:t>
      </w:r>
      <w:r w:rsidR="1529A512" w:rsidRPr="1529A512">
        <w:rPr>
          <w:szCs w:val="26"/>
          <w:vertAlign w:val="superscript"/>
        </w:rPr>
        <w:t>]</w:t>
      </w:r>
      <w:r w:rsidR="1529A512" w:rsidRPr="1529A512">
        <w:rPr>
          <w:szCs w:val="26"/>
        </w:rPr>
        <w:t>.</w:t>
      </w:r>
      <w:r w:rsidRPr="005043D7">
        <w:rPr>
          <w:szCs w:val="26"/>
        </w:rPr>
        <w:t xml:space="preserve"> Ripple focuses on cross-border payments using its digital asset XRP, aiming to make international transactions faster and cheaper. These projects highlight how blockchain technology can solve long-standing problems and promote transparency, efficiency, and fairness in the global economy. As blockchain continues to evolve, its impact on various industries will grow, ushering in a new era of digital innovation and decentralization.</w:t>
      </w:r>
    </w:p>
    <w:p w14:paraId="30BE10CF" w14:textId="261BD719" w:rsidR="446BA1D7" w:rsidRDefault="72EF6F42" w:rsidP="006F609C">
      <w:pPr>
        <w:ind w:firstLine="567"/>
        <w:jc w:val="both"/>
        <w:rPr>
          <w:szCs w:val="26"/>
        </w:rPr>
      </w:pPr>
      <w:r w:rsidRPr="72EF6F42">
        <w:rPr>
          <w:szCs w:val="26"/>
        </w:rPr>
        <w:t xml:space="preserve">To approach blockchain as an IT engineer, it's important to know programming languages like Solidity or Python. You also need to understand how distributed systems and cryptography keep data secure. Knowledge of data structures such as hashes is crucial too. Getting comfortable with blockchain platforms, smart contracts, and how blockchain makes decisions through consensus algorithms is essential. Staying updated through </w:t>
      </w:r>
      <w:r w:rsidRPr="72EF6F42">
        <w:rPr>
          <w:szCs w:val="26"/>
        </w:rPr>
        <w:lastRenderedPageBreak/>
        <w:t>courses and community involvement will also help you keep up with blockchain technology's fast pace.</w:t>
      </w:r>
      <w:r w:rsidRPr="72EF6F42">
        <w:rPr>
          <w:szCs w:val="26"/>
          <w:vertAlign w:val="superscript"/>
        </w:rPr>
        <w:t>[</w:t>
      </w:r>
      <w:r w:rsidR="003D5D8F">
        <w:rPr>
          <w:szCs w:val="26"/>
          <w:vertAlign w:val="superscript"/>
        </w:rPr>
        <w:t>1</w:t>
      </w:r>
      <w:r w:rsidR="00123913">
        <w:rPr>
          <w:szCs w:val="26"/>
          <w:vertAlign w:val="superscript"/>
        </w:rPr>
        <w:t>1</w:t>
      </w:r>
      <w:r w:rsidRPr="72EF6F42">
        <w:rPr>
          <w:szCs w:val="26"/>
          <w:vertAlign w:val="superscript"/>
        </w:rPr>
        <w:t>]</w:t>
      </w:r>
    </w:p>
    <w:p w14:paraId="10E8EF2D" w14:textId="13FAEF90" w:rsidR="006F609C" w:rsidRDefault="72EF6F42" w:rsidP="00F41968">
      <w:pPr>
        <w:ind w:firstLine="567"/>
        <w:jc w:val="both"/>
        <w:rPr>
          <w:szCs w:val="26"/>
        </w:rPr>
      </w:pPr>
      <w:r w:rsidRPr="72EF6F42">
        <w:rPr>
          <w:szCs w:val="26"/>
        </w:rPr>
        <w:t>In conclusion, the journey of blockchain from a concept to reality has been extraordinary. As it continues to evolve and integrate with other technologies, the potential for innovation appears limitless. For IT engineers aiming to work with blockchain, it is crucial to master programming languages like Solidity or Python, understand distributed systems and cryptography, and be familiar with data structures such as hashes. Moreover, staying updated with blockchain platforms, smart contracts, and consensus algorithms through continuous learning is essential. The future of blockchain promises a new era of digital transactions characterized by transparency, efficiency, and decentralized trust.</w:t>
      </w:r>
      <w:r w:rsidR="006F609C">
        <w:rPr>
          <w:szCs w:val="26"/>
        </w:rPr>
        <w:br w:type="page"/>
      </w:r>
    </w:p>
    <w:p w14:paraId="71C9B30D" w14:textId="09A1B14D" w:rsidR="00764325" w:rsidRPr="006F609C" w:rsidRDefault="5174E742" w:rsidP="006F609C">
      <w:pPr>
        <w:rPr>
          <w:b/>
          <w:bCs/>
          <w:sz w:val="30"/>
          <w:szCs w:val="30"/>
        </w:rPr>
      </w:pPr>
      <w:r w:rsidRPr="006F609C">
        <w:rPr>
          <w:b/>
          <w:bCs/>
          <w:sz w:val="30"/>
          <w:szCs w:val="30"/>
        </w:rPr>
        <w:lastRenderedPageBreak/>
        <w:t>TÀI LIỆU THAM KHẢO</w:t>
      </w:r>
    </w:p>
    <w:p w14:paraId="28684A1F" w14:textId="77777777" w:rsidR="006F609C" w:rsidRDefault="00764325" w:rsidP="006F609C">
      <w:pPr>
        <w:ind w:left="567" w:hanging="567"/>
      </w:pPr>
      <w:r>
        <w:rPr>
          <w:szCs w:val="26"/>
        </w:rPr>
        <w:t>[1]</w:t>
      </w:r>
      <w:r w:rsidR="003D5D8F">
        <w:t xml:space="preserve"> </w:t>
      </w:r>
      <w:r w:rsidR="006F609C">
        <w:tab/>
      </w:r>
      <w:r w:rsidR="004268A2" w:rsidRPr="004268A2">
        <w:t>S, R. A. (2020, May 11).</w:t>
      </w:r>
      <w:r w:rsidR="5174E742" w:rsidRPr="5174E742">
        <w:t xml:space="preserve"> </w:t>
      </w:r>
      <w:r w:rsidR="5174E742" w:rsidRPr="006F609C">
        <w:rPr>
          <w:i/>
          <w:iCs/>
        </w:rPr>
        <w:t>What is Blockchain Technology? How Does Blockchain Work?</w:t>
      </w:r>
      <w:r w:rsidR="006F609C">
        <w:t xml:space="preserve"> </w:t>
      </w:r>
      <w:r w:rsidR="5174E742" w:rsidRPr="004268A2">
        <w:t xml:space="preserve">[Updated]. </w:t>
      </w:r>
      <w:r w:rsidR="004268A2" w:rsidRPr="004268A2">
        <w:t>Simplilearn.com; Simplilearn.</w:t>
      </w:r>
      <w:r w:rsidR="5174E742" w:rsidRPr="5174E742">
        <w:t xml:space="preserve"> </w:t>
      </w:r>
      <w:hyperlink r:id="rId5" w:history="1">
        <w:r w:rsidR="006F609C" w:rsidRPr="00DB7266">
          <w:rPr>
            <w:rStyle w:val="Hyperlink"/>
          </w:rPr>
          <w:t>https://www.simplilearn.com/tutorials/blockchain-tutorial/blockchain-technology</w:t>
        </w:r>
      </w:hyperlink>
      <w:r w:rsidR="006F609C">
        <w:t xml:space="preserve"> </w:t>
      </w:r>
    </w:p>
    <w:p w14:paraId="39923D02" w14:textId="46A1E2D3" w:rsidR="006F609C" w:rsidRDefault="006F609C" w:rsidP="006F609C">
      <w:pPr>
        <w:ind w:left="567" w:hanging="567"/>
      </w:pPr>
      <w:r>
        <w:t>[2]</w:t>
      </w:r>
      <w:r w:rsidR="003D5D8F">
        <w:t xml:space="preserve"> </w:t>
      </w:r>
      <w:r>
        <w:tab/>
      </w:r>
      <w:r w:rsidR="00852461" w:rsidRPr="00852461">
        <w:t>Javaid, M., Haleem, A., Ravi Pratap Singh, Suman, R., &amp; Khan, S. (2022).</w:t>
      </w:r>
      <w:r w:rsidR="5174E742" w:rsidRPr="5174E742">
        <w:t xml:space="preserve"> </w:t>
      </w:r>
      <w:r w:rsidR="5174E742" w:rsidRPr="006F609C">
        <w:rPr>
          <w:i/>
          <w:iCs/>
        </w:rPr>
        <w:t>A review of Blockchain Technology applications for financial services</w:t>
      </w:r>
      <w:r w:rsidR="00852461" w:rsidRPr="006F609C">
        <w:rPr>
          <w:i/>
          <w:iCs/>
        </w:rPr>
        <w:t>.</w:t>
      </w:r>
      <w:r w:rsidR="00852461" w:rsidRPr="00852461">
        <w:t xml:space="preserve"> BenchCouncil Transactions on Benchmarks, Standards and Evaluations, 2(3), 100073–100073. </w:t>
      </w:r>
      <w:hyperlink r:id="rId6" w:history="1">
        <w:r w:rsidRPr="00DB7266">
          <w:rPr>
            <w:rStyle w:val="Hyperlink"/>
          </w:rPr>
          <w:t>https://doi.org/10.1016/j.tbench.2022.100073</w:t>
        </w:r>
      </w:hyperlink>
      <w:r>
        <w:t xml:space="preserve"> </w:t>
      </w:r>
    </w:p>
    <w:p w14:paraId="2C58C88A" w14:textId="77777777" w:rsidR="006F609C" w:rsidRPr="00E2487D" w:rsidRDefault="006F609C" w:rsidP="006F609C">
      <w:pPr>
        <w:ind w:left="567" w:hanging="567"/>
      </w:pPr>
      <w:r>
        <w:t xml:space="preserve">[3] </w:t>
      </w:r>
      <w:r>
        <w:tab/>
      </w:r>
      <w:r w:rsidR="00EA7F25" w:rsidRPr="00E90416">
        <w:rPr>
          <w:rFonts w:eastAsia="Times New Roman"/>
          <w:i/>
          <w:iCs/>
          <w:color w:val="000000" w:themeColor="text1"/>
        </w:rPr>
        <w:t>Working principle and consensus mechanism in Blockchain</w:t>
      </w:r>
      <w:r>
        <w:t xml:space="preserve">. </w:t>
      </w:r>
      <w:hyperlink r:id="rId7" w:history="1">
        <w:r w:rsidRPr="00DB7266">
          <w:rPr>
            <w:rStyle w:val="Hyperlink"/>
            <w:rFonts w:eastAsia="Times New Roman" w:cs="Times New Roman"/>
            <w:sz w:val="24"/>
            <w:szCs w:val="24"/>
          </w:rPr>
          <w:t>https://www.linkedin.com/pulse/working-principle-consensus-mechanisms-blockchain-chainossolution</w:t>
        </w:r>
      </w:hyperlink>
      <w:r>
        <w:rPr>
          <w:rFonts w:eastAsia="Times New Roman" w:cs="Times New Roman"/>
          <w:sz w:val="24"/>
          <w:szCs w:val="24"/>
        </w:rPr>
        <w:tab/>
      </w:r>
      <w:r w:rsidRPr="00E2487D">
        <w:rPr>
          <w:color w:val="000000" w:themeColor="text1"/>
        </w:rPr>
        <w:t>[</w:t>
      </w:r>
      <w:r w:rsidR="682473D7" w:rsidRPr="00E2487D">
        <w:rPr>
          <w:color w:val="000000" w:themeColor="text1"/>
        </w:rPr>
        <w:t>Accessed 4 May 2024]</w:t>
      </w:r>
    </w:p>
    <w:p w14:paraId="367B773B" w14:textId="5C89E954" w:rsidR="00EA7F25" w:rsidRPr="00E2487D" w:rsidRDefault="006F609C" w:rsidP="00E2487D">
      <w:pPr>
        <w:ind w:left="567" w:hanging="567"/>
        <w:rPr>
          <w:rFonts w:eastAsia="Times New Roman" w:cs="Times New Roman"/>
          <w:color w:val="467886" w:themeColor="hyperlink"/>
          <w:sz w:val="24"/>
          <w:szCs w:val="24"/>
          <w:u w:val="single"/>
        </w:rPr>
      </w:pPr>
      <w:r>
        <w:t>[4]</w:t>
      </w:r>
      <w:r w:rsidR="682473D7">
        <w:t xml:space="preserve"> </w:t>
      </w:r>
      <w:r>
        <w:tab/>
      </w:r>
      <w:r w:rsidR="682473D7" w:rsidRPr="682473D7">
        <w:rPr>
          <w:rFonts w:eastAsia="Times New Roman"/>
        </w:rPr>
        <w:t xml:space="preserve">Brooke Becher (Mar. 29, 2024) </w:t>
      </w:r>
      <w:r w:rsidR="682473D7" w:rsidRPr="682473D7">
        <w:rPr>
          <w:rFonts w:eastAsia="Times New Roman"/>
          <w:i/>
          <w:iCs/>
        </w:rPr>
        <w:t>Understanding Blockchain Technology</w:t>
      </w:r>
      <w:r w:rsidR="682473D7" w:rsidRPr="682473D7">
        <w:rPr>
          <w:rFonts w:eastAsia="Times New Roman"/>
        </w:rPr>
        <w:t xml:space="preserve"> </w:t>
      </w:r>
      <w:hyperlink r:id="rId8">
        <w:r w:rsidR="682473D7" w:rsidRPr="682473D7">
          <w:rPr>
            <w:rStyle w:val="Hyperlink"/>
            <w:rFonts w:eastAsia="Times New Roman" w:cs="Times New Roman"/>
            <w:sz w:val="24"/>
            <w:szCs w:val="24"/>
          </w:rPr>
          <w:t>https://builtin.com/blockchain</w:t>
        </w:r>
      </w:hyperlink>
      <w:r w:rsidR="00E2487D" w:rsidRPr="00E2487D">
        <w:rPr>
          <w:rStyle w:val="Hyperlink"/>
          <w:rFonts w:eastAsia="Times New Roman" w:cs="Times New Roman"/>
          <w:sz w:val="24"/>
          <w:szCs w:val="24"/>
          <w:u w:val="none"/>
        </w:rPr>
        <w:t xml:space="preserve">  </w:t>
      </w:r>
      <w:r w:rsidR="682473D7" w:rsidRPr="00E2487D">
        <w:rPr>
          <w:color w:val="000000" w:themeColor="text1"/>
        </w:rPr>
        <w:t>[</w:t>
      </w:r>
      <w:r w:rsidR="682473D7" w:rsidRPr="682473D7">
        <w:rPr>
          <w:color w:val="000000" w:themeColor="text1"/>
        </w:rPr>
        <w:t>Accessed 4 May 202</w:t>
      </w:r>
      <w:r w:rsidR="682473D7" w:rsidRPr="00E2487D">
        <w:rPr>
          <w:color w:val="000000" w:themeColor="text1"/>
        </w:rPr>
        <w:t>4]</w:t>
      </w:r>
    </w:p>
    <w:p w14:paraId="0F01F498" w14:textId="489A99DB" w:rsidR="00EA7F25" w:rsidRDefault="00764325" w:rsidP="00E2487D">
      <w:pPr>
        <w:ind w:left="567" w:hanging="567"/>
        <w:rPr>
          <w:color w:val="156082" w:themeColor="accent1"/>
          <w:u w:val="single"/>
        </w:rPr>
      </w:pPr>
      <w:r w:rsidRPr="00E2487D">
        <w:t>[5</w:t>
      </w:r>
      <w:r w:rsidR="00E2487D" w:rsidRPr="00E2487D">
        <w:t>]</w:t>
      </w:r>
      <w:r w:rsidR="00E2487D">
        <w:rPr>
          <w:i/>
          <w:iCs/>
        </w:rPr>
        <w:tab/>
      </w:r>
      <w:r w:rsidR="00EA7F25" w:rsidRPr="00A845BC">
        <w:rPr>
          <w:i/>
          <w:iCs/>
        </w:rPr>
        <w:t>How Does a Blockchain Work?</w:t>
      </w:r>
      <w:r w:rsidR="00EA7F25">
        <w:t xml:space="preserve"> </w:t>
      </w:r>
      <w:hyperlink r:id="rId9" w:history="1">
        <w:r w:rsidR="00E2487D" w:rsidRPr="00DB7266">
          <w:rPr>
            <w:rStyle w:val="Hyperlink"/>
            <w:rFonts w:cs="Times New Roman"/>
            <w:sz w:val="24"/>
            <w:szCs w:val="24"/>
          </w:rPr>
          <w:t>https://www.geeksforgeeks.org/how-does-the-blockchain-work/</w:t>
        </w:r>
      </w:hyperlink>
      <w:r w:rsidR="00EA7F25" w:rsidRPr="00E2487D">
        <w:rPr>
          <w:color w:val="156082" w:themeColor="accent1"/>
        </w:rPr>
        <w:t xml:space="preserve"> </w:t>
      </w:r>
      <w:r w:rsidR="00EA7F25" w:rsidRPr="00E2487D">
        <w:rPr>
          <w:color w:val="000000" w:themeColor="text1"/>
        </w:rPr>
        <w:t>[</w:t>
      </w:r>
      <w:r w:rsidR="00EA7F25" w:rsidRPr="00071322">
        <w:rPr>
          <w:color w:val="000000" w:themeColor="text1"/>
        </w:rPr>
        <w:t xml:space="preserve">Accessed </w:t>
      </w:r>
      <w:r w:rsidR="00EA7F25">
        <w:rPr>
          <w:color w:val="000000" w:themeColor="text1"/>
        </w:rPr>
        <w:t xml:space="preserve">4 </w:t>
      </w:r>
      <w:r w:rsidR="00EA7F25" w:rsidRPr="00071322">
        <w:rPr>
          <w:color w:val="000000" w:themeColor="text1"/>
        </w:rPr>
        <w:t>May 2024</w:t>
      </w:r>
      <w:r w:rsidR="00EA7F25" w:rsidRPr="00E2487D">
        <w:rPr>
          <w:color w:val="000000" w:themeColor="text1"/>
        </w:rPr>
        <w:t>]</w:t>
      </w:r>
    </w:p>
    <w:p w14:paraId="4EE439F9" w14:textId="418A1B0D" w:rsidR="002533C3" w:rsidRPr="002533C3" w:rsidRDefault="00764325" w:rsidP="006913A2">
      <w:pPr>
        <w:ind w:left="567" w:hanging="567"/>
      </w:pPr>
      <w:r w:rsidRPr="006913A2">
        <w:t>[6]</w:t>
      </w:r>
      <w:r w:rsidR="006913A2">
        <w:tab/>
      </w:r>
      <w:r w:rsidR="002533C3" w:rsidRPr="002533C3">
        <w:t xml:space="preserve">Rahul Awati. (2022). </w:t>
      </w:r>
      <w:r w:rsidR="002533C3" w:rsidRPr="00A94BF9">
        <w:rPr>
          <w:i/>
          <w:iCs/>
        </w:rPr>
        <w:t>Consensus Algorithm. What</w:t>
      </w:r>
      <w:r w:rsidR="006913A2" w:rsidRPr="00A94BF9">
        <w:rPr>
          <w:i/>
          <w:iCs/>
        </w:rPr>
        <w:t xml:space="preserve"> </w:t>
      </w:r>
      <w:r w:rsidR="002533C3" w:rsidRPr="00A94BF9">
        <w:rPr>
          <w:i/>
          <w:iCs/>
        </w:rPr>
        <w:t xml:space="preserve">Is; TechTarget. </w:t>
      </w:r>
      <w:hyperlink r:id="rId10" w:history="1">
        <w:r w:rsidR="006913A2" w:rsidRPr="004517DF">
          <w:rPr>
            <w:rStyle w:val="Hyperlink"/>
          </w:rPr>
          <w:t>https://www.techtarget.com/whatis/definition/consensus-algorithm</w:t>
        </w:r>
      </w:hyperlink>
      <w:r w:rsidR="006913A2">
        <w:t xml:space="preserve"> </w:t>
      </w:r>
    </w:p>
    <w:p w14:paraId="4EFBF95F" w14:textId="23A3AE6C" w:rsidR="003D5D8F" w:rsidRPr="003D5D8F" w:rsidRDefault="002533C3" w:rsidP="00A94BF9">
      <w:pPr>
        <w:ind w:left="567" w:hanging="567"/>
      </w:pPr>
      <w:r w:rsidRPr="002533C3">
        <w:rPr>
          <w:rFonts w:hint="cs"/>
        </w:rPr>
        <w:t>‌</w:t>
      </w:r>
      <w:r w:rsidR="00764325" w:rsidRPr="00A94BF9">
        <w:t>[7</w:t>
      </w:r>
      <w:r w:rsidR="00764325" w:rsidRPr="00A94BF9">
        <w:rPr>
          <w:lang w:val="vi-VN"/>
        </w:rPr>
        <w:t>]</w:t>
      </w:r>
      <w:r w:rsidR="00A94BF9">
        <w:tab/>
      </w:r>
      <w:r w:rsidR="00AD7F5E">
        <w:rPr>
          <w:lang w:val="vi-VN"/>
        </w:rPr>
        <w:t>Be</w:t>
      </w:r>
      <w:r w:rsidR="00AD7F5E">
        <w:t>rar</w:t>
      </w:r>
      <w:r w:rsidR="009A47F1">
        <w:t>d Marr. (</w:t>
      </w:r>
      <w:r w:rsidR="008246AD">
        <w:t xml:space="preserve">Apr 14, 2023). </w:t>
      </w:r>
      <w:r w:rsidR="00A44132" w:rsidRPr="00A94BF9">
        <w:rPr>
          <w:i/>
          <w:iCs/>
        </w:rPr>
        <w:t xml:space="preserve">The 5 Biggest Problem With Blockchain Technology Everyone </w:t>
      </w:r>
      <w:r w:rsidR="00274CA6" w:rsidRPr="00A94BF9">
        <w:rPr>
          <w:i/>
          <w:iCs/>
        </w:rPr>
        <w:t>Must Know About</w:t>
      </w:r>
      <w:r w:rsidR="00D86CBF" w:rsidRPr="00A94BF9">
        <w:rPr>
          <w:i/>
          <w:iCs/>
        </w:rPr>
        <w:t>.</w:t>
      </w:r>
      <w:r w:rsidR="00274CA6">
        <w:t xml:space="preserve"> </w:t>
      </w:r>
      <w:hyperlink r:id="rId11" w:anchor="open-web-0" w:history="1">
        <w:r w:rsidR="00C710D8" w:rsidRPr="00D86CBF">
          <w:rPr>
            <w:rStyle w:val="Hyperlink"/>
            <w:rFonts w:cs="Times New Roman"/>
            <w:sz w:val="24"/>
            <w:szCs w:val="24"/>
          </w:rPr>
          <w:t>https://www.forbes.com/sites/bernardmarr/2023/04/14/the-5-biggest-problems-with-blockchain-technology-everyone-must-know-about/?sh=6bcc863d55d2#open-web-0</w:t>
        </w:r>
      </w:hyperlink>
    </w:p>
    <w:p w14:paraId="1AAC4EF2" w14:textId="1EF9C3DA" w:rsidR="003D5D8F" w:rsidRDefault="00764325" w:rsidP="00911417">
      <w:pPr>
        <w:ind w:left="567" w:hanging="567"/>
      </w:pPr>
      <w:r w:rsidRPr="00911417">
        <w:rPr>
          <w:rFonts w:eastAsia="Times New Roman"/>
          <w:color w:val="000000" w:themeColor="text1"/>
        </w:rPr>
        <w:t>[8</w:t>
      </w:r>
      <w:r w:rsidR="00911417">
        <w:rPr>
          <w:rFonts w:eastAsia="Times New Roman"/>
          <w:color w:val="000000" w:themeColor="text1"/>
        </w:rPr>
        <w:t>]</w:t>
      </w:r>
      <w:r w:rsidR="00911417">
        <w:rPr>
          <w:rFonts w:eastAsia="Times New Roman"/>
          <w:color w:val="000000" w:themeColor="text1"/>
        </w:rPr>
        <w:tab/>
      </w:r>
      <w:r w:rsidR="003D5D8F" w:rsidRPr="003D5D8F">
        <w:rPr>
          <w:rFonts w:eastAsia="Times New Roman"/>
          <w:color w:val="000000" w:themeColor="text1"/>
        </w:rPr>
        <w:t xml:space="preserve">Ursic, L. (2023, May 19). </w:t>
      </w:r>
      <w:r w:rsidR="003D5D8F" w:rsidRPr="003D5D8F">
        <w:rPr>
          <w:rFonts w:eastAsia="Times New Roman"/>
          <w:i/>
          <w:iCs/>
          <w:color w:val="000000" w:themeColor="text1"/>
        </w:rPr>
        <w:t>The Future of Blockchain Is Bright. Here’s Why. - Async Labs - Software Development &amp; Digital Agency</w:t>
      </w:r>
      <w:r w:rsidR="003D5D8F" w:rsidRPr="003D5D8F">
        <w:rPr>
          <w:rFonts w:eastAsia="Times New Roman"/>
          <w:color w:val="000000" w:themeColor="text1"/>
        </w:rPr>
        <w:t xml:space="preserve">. Async Labs - Software Development &amp; Digital Agency. </w:t>
      </w:r>
      <w:hyperlink r:id="rId12">
        <w:r w:rsidR="003D5D8F" w:rsidRPr="003D5D8F">
          <w:rPr>
            <w:rStyle w:val="Hyperlink"/>
            <w:rFonts w:eastAsia="Times New Roman" w:cs="Times New Roman"/>
            <w:sz w:val="24"/>
            <w:szCs w:val="24"/>
          </w:rPr>
          <w:t>https://www.asynclabs.co/blog/sync-with-async/the-future-of-blockchain-is-bright-heres-why/</w:t>
        </w:r>
      </w:hyperlink>
    </w:p>
    <w:p w14:paraId="5F5D4F90" w14:textId="6D707AA7" w:rsidR="003D5D8F" w:rsidRDefault="00764325" w:rsidP="00B1326F">
      <w:pPr>
        <w:ind w:left="567" w:hanging="567"/>
      </w:pPr>
      <w:r w:rsidRPr="00B1326F">
        <w:rPr>
          <w:rFonts w:eastAsia="Times New Roman"/>
          <w:color w:val="000000" w:themeColor="text1"/>
        </w:rPr>
        <w:t>[9]</w:t>
      </w:r>
      <w:r w:rsidR="00B1326F">
        <w:rPr>
          <w:rFonts w:eastAsia="Times New Roman"/>
          <w:color w:val="000000" w:themeColor="text1"/>
        </w:rPr>
        <w:tab/>
      </w:r>
      <w:r w:rsidR="003D5D8F" w:rsidRPr="003D5D8F">
        <w:rPr>
          <w:rFonts w:eastAsia="Times New Roman"/>
          <w:color w:val="000000" w:themeColor="text1"/>
        </w:rPr>
        <w:t xml:space="preserve">Gorbunov, V. (2023, August 30). </w:t>
      </w:r>
      <w:r w:rsidR="003D5D8F" w:rsidRPr="003D5D8F">
        <w:rPr>
          <w:rFonts w:eastAsia="Times New Roman"/>
          <w:i/>
          <w:iCs/>
          <w:color w:val="000000" w:themeColor="text1"/>
        </w:rPr>
        <w:t>The Convergence of AI and Blockchain: A Game Changer in the Tech Industry</w:t>
      </w:r>
      <w:r w:rsidR="003D5D8F" w:rsidRPr="003D5D8F">
        <w:rPr>
          <w:rFonts w:eastAsia="Times New Roman"/>
          <w:color w:val="000000" w:themeColor="text1"/>
        </w:rPr>
        <w:t xml:space="preserve">. Hackernoon.com. </w:t>
      </w:r>
      <w:hyperlink r:id="rId13">
        <w:r w:rsidR="003D5D8F" w:rsidRPr="003D5D8F">
          <w:rPr>
            <w:rStyle w:val="Hyperlink"/>
            <w:rFonts w:eastAsia="Times New Roman" w:cs="Times New Roman"/>
            <w:sz w:val="24"/>
            <w:szCs w:val="24"/>
          </w:rPr>
          <w:t>https://hackernoon.com/the-convergence-of-ai-and-blockchain-a-game-changer-in-the-tech-industry</w:t>
        </w:r>
      </w:hyperlink>
    </w:p>
    <w:p w14:paraId="1A2864B6" w14:textId="6EECEC7A" w:rsidR="003D5D8F" w:rsidRPr="003D5D8F" w:rsidRDefault="003D5D8F" w:rsidP="00B1326F">
      <w:pPr>
        <w:ind w:left="567" w:hanging="567"/>
        <w:rPr>
          <w:rFonts w:eastAsia="Times New Roman"/>
          <w:color w:val="45B0E1" w:themeColor="accent1" w:themeTint="99"/>
          <w:lang w:val="da-DK"/>
        </w:rPr>
      </w:pPr>
      <w:r w:rsidRPr="00F7181C">
        <w:rPr>
          <w:lang w:val="da-DK"/>
        </w:rPr>
        <w:t>[</w:t>
      </w:r>
      <w:r>
        <w:rPr>
          <w:lang w:val="da-DK"/>
        </w:rPr>
        <w:t>1</w:t>
      </w:r>
      <w:r w:rsidR="00123913">
        <w:rPr>
          <w:lang w:val="da-DK"/>
        </w:rPr>
        <w:t>0</w:t>
      </w:r>
      <w:r w:rsidRPr="00F7181C">
        <w:rPr>
          <w:lang w:val="da-DK"/>
        </w:rPr>
        <w:t>]</w:t>
      </w:r>
      <w:r w:rsidR="00B1326F">
        <w:rPr>
          <w:lang w:val="da-DK"/>
        </w:rPr>
        <w:tab/>
      </w:r>
      <w:r w:rsidRPr="00F7181C">
        <w:rPr>
          <w:rFonts w:eastAsia="Times New Roman"/>
          <w:lang w:val="da-DK"/>
        </w:rPr>
        <w:t xml:space="preserve">Kai Spohrer, Marten Risius. </w:t>
      </w:r>
      <w:r w:rsidRPr="003D5D8F">
        <w:rPr>
          <w:rFonts w:eastAsia="Times New Roman"/>
          <w:lang w:val="da-DK"/>
        </w:rPr>
        <w:t xml:space="preserve">(28 September 2022). </w:t>
      </w:r>
      <w:r w:rsidRPr="1626B8F3">
        <w:rPr>
          <w:rFonts w:eastAsia="Times New Roman"/>
          <w:i/>
          <w:iCs/>
        </w:rPr>
        <w:t>The Affordances of Blockchain Platforms: Why Service Providers Use Blockchains.</w:t>
      </w:r>
      <w:r w:rsidRPr="1626B8F3">
        <w:rPr>
          <w:rFonts w:eastAsia="Times New Roman"/>
        </w:rPr>
        <w:t xml:space="preserve"> </w:t>
      </w:r>
      <w:r w:rsidRPr="00F7181C">
        <w:rPr>
          <w:rFonts w:eastAsia="Times New Roman"/>
          <w:lang w:val="da-DK"/>
        </w:rPr>
        <w:t xml:space="preserve">Springer, Cham. </w:t>
      </w:r>
      <w:hyperlink r:id="rId14">
        <w:r w:rsidRPr="00F7181C">
          <w:rPr>
            <w:rStyle w:val="Hyperlink"/>
            <w:rFonts w:eastAsia="Times New Roman" w:cs="Times New Roman"/>
            <w:sz w:val="24"/>
            <w:szCs w:val="24"/>
            <w:lang w:val="da-DK"/>
          </w:rPr>
          <w:t>https://doi.org/10.1007/978-3-031-06543-9_8</w:t>
        </w:r>
      </w:hyperlink>
    </w:p>
    <w:p w14:paraId="5A4BCEBE" w14:textId="44AD967D" w:rsidR="446BA1D7" w:rsidRPr="00EA7F25" w:rsidRDefault="1626B8F3" w:rsidP="00B1326F">
      <w:pPr>
        <w:ind w:left="567" w:hanging="567"/>
        <w:rPr>
          <w:color w:val="467886" w:themeColor="hyperlink"/>
          <w:u w:val="single"/>
        </w:rPr>
      </w:pPr>
      <w:r w:rsidRPr="1626B8F3">
        <w:t>[</w:t>
      </w:r>
      <w:r w:rsidR="003D5D8F">
        <w:t>1</w:t>
      </w:r>
      <w:r w:rsidR="00123913">
        <w:t>1</w:t>
      </w:r>
      <w:r w:rsidRPr="1626B8F3">
        <w:t>]</w:t>
      </w:r>
      <w:r w:rsidR="00B1326F">
        <w:tab/>
      </w:r>
      <w:r w:rsidRPr="1626B8F3">
        <w:t xml:space="preserve">anoriega. (2021, September 2). How to Learn Blockchain (A Guide to the Skills You Need) | Columbia Engineering Boot Camps. Columbia Engineering Boot Camps. </w:t>
      </w:r>
      <w:hyperlink r:id="rId15">
        <w:r w:rsidRPr="1626B8F3">
          <w:rPr>
            <w:rStyle w:val="Hyperlink"/>
          </w:rPr>
          <w:t>https://bootcamp.cvn.columbia.edu/blog/blockchain-guide-to-skills/</w:t>
        </w:r>
      </w:hyperlink>
    </w:p>
    <w:p w14:paraId="2D93F175" w14:textId="77777777" w:rsidR="00EA7F25" w:rsidRDefault="00EA7F25" w:rsidP="006F609C">
      <w:pPr>
        <w:rPr>
          <w:rFonts w:eastAsia="Times New Roman"/>
          <w:color w:val="000000" w:themeColor="text1"/>
          <w:sz w:val="24"/>
          <w:szCs w:val="24"/>
        </w:rPr>
      </w:pPr>
    </w:p>
    <w:p w14:paraId="34A29A6E" w14:textId="27F39AD5" w:rsidR="5174E742" w:rsidRPr="00B01F6E" w:rsidRDefault="5174E742" w:rsidP="006F609C">
      <w:pPr>
        <w:rPr>
          <w:sz w:val="24"/>
          <w:szCs w:val="24"/>
        </w:rPr>
      </w:pPr>
    </w:p>
    <w:sectPr w:rsidR="5174E742" w:rsidRPr="00B01F6E" w:rsidSect="003651C6">
      <w:pgSz w:w="11906" w:h="16838" w:code="9"/>
      <w:pgMar w:top="1134" w:right="113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B7B43"/>
    <w:multiLevelType w:val="hybridMultilevel"/>
    <w:tmpl w:val="FFFFFFFF"/>
    <w:lvl w:ilvl="0" w:tplc="3B464AC2">
      <w:start w:val="1"/>
      <w:numFmt w:val="decimal"/>
      <w:lvlText w:val="%1."/>
      <w:lvlJc w:val="left"/>
      <w:pPr>
        <w:ind w:left="720" w:hanging="360"/>
      </w:pPr>
    </w:lvl>
    <w:lvl w:ilvl="1" w:tplc="5E4C2366">
      <w:start w:val="1"/>
      <w:numFmt w:val="lowerLetter"/>
      <w:lvlText w:val="%2."/>
      <w:lvlJc w:val="left"/>
      <w:pPr>
        <w:ind w:left="1440" w:hanging="360"/>
      </w:pPr>
    </w:lvl>
    <w:lvl w:ilvl="2" w:tplc="7BAE4C98">
      <w:start w:val="1"/>
      <w:numFmt w:val="lowerRoman"/>
      <w:lvlText w:val="%3."/>
      <w:lvlJc w:val="right"/>
      <w:pPr>
        <w:ind w:left="2160" w:hanging="180"/>
      </w:pPr>
    </w:lvl>
    <w:lvl w:ilvl="3" w:tplc="BC92C584">
      <w:start w:val="1"/>
      <w:numFmt w:val="decimal"/>
      <w:lvlText w:val="%4."/>
      <w:lvlJc w:val="left"/>
      <w:pPr>
        <w:ind w:left="2880" w:hanging="360"/>
      </w:pPr>
    </w:lvl>
    <w:lvl w:ilvl="4" w:tplc="CF06D0FC">
      <w:start w:val="1"/>
      <w:numFmt w:val="lowerLetter"/>
      <w:lvlText w:val="%5."/>
      <w:lvlJc w:val="left"/>
      <w:pPr>
        <w:ind w:left="3600" w:hanging="360"/>
      </w:pPr>
    </w:lvl>
    <w:lvl w:ilvl="5" w:tplc="DF988322">
      <w:start w:val="1"/>
      <w:numFmt w:val="lowerRoman"/>
      <w:lvlText w:val="%6."/>
      <w:lvlJc w:val="right"/>
      <w:pPr>
        <w:ind w:left="4320" w:hanging="180"/>
      </w:pPr>
    </w:lvl>
    <w:lvl w:ilvl="6" w:tplc="15129B00">
      <w:start w:val="1"/>
      <w:numFmt w:val="decimal"/>
      <w:lvlText w:val="%7."/>
      <w:lvlJc w:val="left"/>
      <w:pPr>
        <w:ind w:left="5040" w:hanging="360"/>
      </w:pPr>
    </w:lvl>
    <w:lvl w:ilvl="7" w:tplc="FA88EABC">
      <w:start w:val="1"/>
      <w:numFmt w:val="lowerLetter"/>
      <w:lvlText w:val="%8."/>
      <w:lvlJc w:val="left"/>
      <w:pPr>
        <w:ind w:left="5760" w:hanging="360"/>
      </w:pPr>
    </w:lvl>
    <w:lvl w:ilvl="8" w:tplc="C5D640FA">
      <w:start w:val="1"/>
      <w:numFmt w:val="lowerRoman"/>
      <w:lvlText w:val="%9."/>
      <w:lvlJc w:val="right"/>
      <w:pPr>
        <w:ind w:left="6480" w:hanging="180"/>
      </w:pPr>
    </w:lvl>
  </w:abstractNum>
  <w:abstractNum w:abstractNumId="1" w15:restartNumberingAfterBreak="0">
    <w:nsid w:val="67A77548"/>
    <w:multiLevelType w:val="hybridMultilevel"/>
    <w:tmpl w:val="EC9E2266"/>
    <w:lvl w:ilvl="0" w:tplc="15B29316">
      <w:start w:val="1"/>
      <w:numFmt w:val="decimal"/>
      <w:lvlText w:val="%1."/>
      <w:lvlJc w:val="left"/>
      <w:pPr>
        <w:ind w:left="720" w:hanging="360"/>
      </w:pPr>
    </w:lvl>
    <w:lvl w:ilvl="1" w:tplc="38265596">
      <w:start w:val="1"/>
      <w:numFmt w:val="lowerLetter"/>
      <w:lvlText w:val="%2."/>
      <w:lvlJc w:val="left"/>
      <w:pPr>
        <w:ind w:left="1440" w:hanging="360"/>
      </w:pPr>
    </w:lvl>
    <w:lvl w:ilvl="2" w:tplc="E07ECA6A">
      <w:start w:val="1"/>
      <w:numFmt w:val="lowerRoman"/>
      <w:lvlText w:val="%3."/>
      <w:lvlJc w:val="right"/>
      <w:pPr>
        <w:ind w:left="2160" w:hanging="180"/>
      </w:pPr>
    </w:lvl>
    <w:lvl w:ilvl="3" w:tplc="C1E63D48">
      <w:start w:val="1"/>
      <w:numFmt w:val="decimal"/>
      <w:lvlText w:val="%4."/>
      <w:lvlJc w:val="left"/>
      <w:pPr>
        <w:ind w:left="2880" w:hanging="360"/>
      </w:pPr>
    </w:lvl>
    <w:lvl w:ilvl="4" w:tplc="68B41E6A">
      <w:start w:val="1"/>
      <w:numFmt w:val="lowerLetter"/>
      <w:lvlText w:val="%5."/>
      <w:lvlJc w:val="left"/>
      <w:pPr>
        <w:ind w:left="3600" w:hanging="360"/>
      </w:pPr>
    </w:lvl>
    <w:lvl w:ilvl="5" w:tplc="0C5EBCEE">
      <w:start w:val="1"/>
      <w:numFmt w:val="lowerRoman"/>
      <w:lvlText w:val="%6."/>
      <w:lvlJc w:val="right"/>
      <w:pPr>
        <w:ind w:left="4320" w:hanging="180"/>
      </w:pPr>
    </w:lvl>
    <w:lvl w:ilvl="6" w:tplc="ACA85D74">
      <w:start w:val="1"/>
      <w:numFmt w:val="decimal"/>
      <w:lvlText w:val="%7."/>
      <w:lvlJc w:val="left"/>
      <w:pPr>
        <w:ind w:left="5040" w:hanging="360"/>
      </w:pPr>
    </w:lvl>
    <w:lvl w:ilvl="7" w:tplc="B5C613A6">
      <w:start w:val="1"/>
      <w:numFmt w:val="lowerLetter"/>
      <w:lvlText w:val="%8."/>
      <w:lvlJc w:val="left"/>
      <w:pPr>
        <w:ind w:left="5760" w:hanging="360"/>
      </w:pPr>
    </w:lvl>
    <w:lvl w:ilvl="8" w:tplc="1532A074">
      <w:start w:val="1"/>
      <w:numFmt w:val="lowerRoman"/>
      <w:lvlText w:val="%9."/>
      <w:lvlJc w:val="right"/>
      <w:pPr>
        <w:ind w:left="6480" w:hanging="180"/>
      </w:pPr>
    </w:lvl>
  </w:abstractNum>
  <w:num w:numId="1" w16cid:durableId="511337173">
    <w:abstractNumId w:val="1"/>
  </w:num>
  <w:num w:numId="2" w16cid:durableId="146742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85"/>
    <w:rsid w:val="00017BAB"/>
    <w:rsid w:val="000305F7"/>
    <w:rsid w:val="00071322"/>
    <w:rsid w:val="0008256A"/>
    <w:rsid w:val="000A2C22"/>
    <w:rsid w:val="000B7BB2"/>
    <w:rsid w:val="000C313D"/>
    <w:rsid w:val="000E6D85"/>
    <w:rsid w:val="000F2CAD"/>
    <w:rsid w:val="00123913"/>
    <w:rsid w:val="00123CB9"/>
    <w:rsid w:val="0013554F"/>
    <w:rsid w:val="001A0D33"/>
    <w:rsid w:val="001C387B"/>
    <w:rsid w:val="001D5DDD"/>
    <w:rsid w:val="00211E0D"/>
    <w:rsid w:val="002270B9"/>
    <w:rsid w:val="00244A31"/>
    <w:rsid w:val="002463F9"/>
    <w:rsid w:val="002533C3"/>
    <w:rsid w:val="00274CA6"/>
    <w:rsid w:val="00294DE8"/>
    <w:rsid w:val="002A3123"/>
    <w:rsid w:val="002B74EB"/>
    <w:rsid w:val="002B7EC2"/>
    <w:rsid w:val="003651C6"/>
    <w:rsid w:val="0037334A"/>
    <w:rsid w:val="003A1389"/>
    <w:rsid w:val="003A5F2B"/>
    <w:rsid w:val="003D3D6C"/>
    <w:rsid w:val="003D5D8F"/>
    <w:rsid w:val="00413540"/>
    <w:rsid w:val="00423A8C"/>
    <w:rsid w:val="004268A2"/>
    <w:rsid w:val="00447AC6"/>
    <w:rsid w:val="00476314"/>
    <w:rsid w:val="004806CA"/>
    <w:rsid w:val="004D102A"/>
    <w:rsid w:val="004D4972"/>
    <w:rsid w:val="004D794D"/>
    <w:rsid w:val="004E755F"/>
    <w:rsid w:val="004E7F42"/>
    <w:rsid w:val="004F19BE"/>
    <w:rsid w:val="005043D7"/>
    <w:rsid w:val="005351B5"/>
    <w:rsid w:val="005353DB"/>
    <w:rsid w:val="006139CA"/>
    <w:rsid w:val="00637BE7"/>
    <w:rsid w:val="00662406"/>
    <w:rsid w:val="00672675"/>
    <w:rsid w:val="006913A2"/>
    <w:rsid w:val="006F609C"/>
    <w:rsid w:val="007348AD"/>
    <w:rsid w:val="00736034"/>
    <w:rsid w:val="00753F77"/>
    <w:rsid w:val="00764325"/>
    <w:rsid w:val="007D6766"/>
    <w:rsid w:val="007F2F5D"/>
    <w:rsid w:val="008147E0"/>
    <w:rsid w:val="0082189D"/>
    <w:rsid w:val="00822DC9"/>
    <w:rsid w:val="008246AD"/>
    <w:rsid w:val="00827887"/>
    <w:rsid w:val="00852461"/>
    <w:rsid w:val="008556BC"/>
    <w:rsid w:val="00862FA3"/>
    <w:rsid w:val="00884DD1"/>
    <w:rsid w:val="00896980"/>
    <w:rsid w:val="008D01A7"/>
    <w:rsid w:val="008F3683"/>
    <w:rsid w:val="00911417"/>
    <w:rsid w:val="00951FF2"/>
    <w:rsid w:val="00981F77"/>
    <w:rsid w:val="00990312"/>
    <w:rsid w:val="009959EC"/>
    <w:rsid w:val="009A47F1"/>
    <w:rsid w:val="009C570F"/>
    <w:rsid w:val="009D50CF"/>
    <w:rsid w:val="009D6389"/>
    <w:rsid w:val="00A44132"/>
    <w:rsid w:val="00A646EE"/>
    <w:rsid w:val="00A845BC"/>
    <w:rsid w:val="00A94BF9"/>
    <w:rsid w:val="00AA64FB"/>
    <w:rsid w:val="00AC1364"/>
    <w:rsid w:val="00AD7F5E"/>
    <w:rsid w:val="00AE7383"/>
    <w:rsid w:val="00B01F6E"/>
    <w:rsid w:val="00B1326F"/>
    <w:rsid w:val="00B22F91"/>
    <w:rsid w:val="00B83E18"/>
    <w:rsid w:val="00C047F7"/>
    <w:rsid w:val="00C05EEF"/>
    <w:rsid w:val="00C25C11"/>
    <w:rsid w:val="00C710D8"/>
    <w:rsid w:val="00C8760C"/>
    <w:rsid w:val="00C94F5E"/>
    <w:rsid w:val="00CB4E85"/>
    <w:rsid w:val="00CB5A9B"/>
    <w:rsid w:val="00CC5B3F"/>
    <w:rsid w:val="00CD10B1"/>
    <w:rsid w:val="00CD26BC"/>
    <w:rsid w:val="00CD3B26"/>
    <w:rsid w:val="00CD4A02"/>
    <w:rsid w:val="00CF08BA"/>
    <w:rsid w:val="00D47AAE"/>
    <w:rsid w:val="00D55769"/>
    <w:rsid w:val="00D82F1A"/>
    <w:rsid w:val="00D86CBF"/>
    <w:rsid w:val="00DE18E8"/>
    <w:rsid w:val="00DF6E8B"/>
    <w:rsid w:val="00E04B9B"/>
    <w:rsid w:val="00E077FA"/>
    <w:rsid w:val="00E2487D"/>
    <w:rsid w:val="00E90416"/>
    <w:rsid w:val="00EA7F25"/>
    <w:rsid w:val="00EC167A"/>
    <w:rsid w:val="00EF5F9F"/>
    <w:rsid w:val="00F17A37"/>
    <w:rsid w:val="00F31979"/>
    <w:rsid w:val="00F41968"/>
    <w:rsid w:val="00F611BF"/>
    <w:rsid w:val="00F650E7"/>
    <w:rsid w:val="00F66BC0"/>
    <w:rsid w:val="00F7181C"/>
    <w:rsid w:val="00F81F99"/>
    <w:rsid w:val="00F82CAE"/>
    <w:rsid w:val="00F87D97"/>
    <w:rsid w:val="00F90F91"/>
    <w:rsid w:val="00FA6531"/>
    <w:rsid w:val="00FE76EC"/>
    <w:rsid w:val="1529A512"/>
    <w:rsid w:val="1626B8F3"/>
    <w:rsid w:val="22C307F2"/>
    <w:rsid w:val="34B65409"/>
    <w:rsid w:val="446BA1D7"/>
    <w:rsid w:val="5174E742"/>
    <w:rsid w:val="5963B66B"/>
    <w:rsid w:val="682473D7"/>
    <w:rsid w:val="72EF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AA7C"/>
  <w15:chartTrackingRefBased/>
  <w15:docId w15:val="{41C4834D-55F8-4E3B-AFAE-E9C94522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4FB"/>
    <w:rPr>
      <w:rFonts w:ascii="Times New Roman" w:hAnsi="Times New Roman"/>
      <w:sz w:val="26"/>
    </w:rPr>
  </w:style>
  <w:style w:type="paragraph" w:styleId="Heading1">
    <w:name w:val="heading 1"/>
    <w:basedOn w:val="Normal"/>
    <w:next w:val="Normal"/>
    <w:link w:val="Heading1Char"/>
    <w:uiPriority w:val="9"/>
    <w:qFormat/>
    <w:rsid w:val="00CB4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E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E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E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E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E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E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E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E85"/>
    <w:rPr>
      <w:rFonts w:eastAsiaTheme="majorEastAsia" w:cstheme="majorBidi"/>
      <w:color w:val="272727" w:themeColor="text1" w:themeTint="D8"/>
    </w:rPr>
  </w:style>
  <w:style w:type="paragraph" w:styleId="Title">
    <w:name w:val="Title"/>
    <w:basedOn w:val="Normal"/>
    <w:next w:val="Normal"/>
    <w:link w:val="TitleChar"/>
    <w:uiPriority w:val="10"/>
    <w:qFormat/>
    <w:rsid w:val="00CB4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E85"/>
    <w:pPr>
      <w:spacing w:before="160"/>
      <w:jc w:val="center"/>
    </w:pPr>
    <w:rPr>
      <w:i/>
      <w:iCs/>
      <w:color w:val="404040" w:themeColor="text1" w:themeTint="BF"/>
    </w:rPr>
  </w:style>
  <w:style w:type="character" w:customStyle="1" w:styleId="QuoteChar">
    <w:name w:val="Quote Char"/>
    <w:basedOn w:val="DefaultParagraphFont"/>
    <w:link w:val="Quote"/>
    <w:uiPriority w:val="29"/>
    <w:rsid w:val="00CB4E85"/>
    <w:rPr>
      <w:i/>
      <w:iCs/>
      <w:color w:val="404040" w:themeColor="text1" w:themeTint="BF"/>
    </w:rPr>
  </w:style>
  <w:style w:type="paragraph" w:styleId="ListParagraph">
    <w:name w:val="List Paragraph"/>
    <w:basedOn w:val="Normal"/>
    <w:uiPriority w:val="34"/>
    <w:qFormat/>
    <w:rsid w:val="00CB4E85"/>
    <w:pPr>
      <w:ind w:left="720"/>
      <w:contextualSpacing/>
    </w:pPr>
  </w:style>
  <w:style w:type="character" w:styleId="IntenseEmphasis">
    <w:name w:val="Intense Emphasis"/>
    <w:basedOn w:val="DefaultParagraphFont"/>
    <w:uiPriority w:val="21"/>
    <w:qFormat/>
    <w:rsid w:val="00CB4E85"/>
    <w:rPr>
      <w:i/>
      <w:iCs/>
      <w:color w:val="0F4761" w:themeColor="accent1" w:themeShade="BF"/>
    </w:rPr>
  </w:style>
  <w:style w:type="paragraph" w:styleId="IntenseQuote">
    <w:name w:val="Intense Quote"/>
    <w:basedOn w:val="Normal"/>
    <w:next w:val="Normal"/>
    <w:link w:val="IntenseQuoteChar"/>
    <w:uiPriority w:val="30"/>
    <w:qFormat/>
    <w:rsid w:val="00CB4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E85"/>
    <w:rPr>
      <w:i/>
      <w:iCs/>
      <w:color w:val="0F4761" w:themeColor="accent1" w:themeShade="BF"/>
    </w:rPr>
  </w:style>
  <w:style w:type="character" w:styleId="IntenseReference">
    <w:name w:val="Intense Reference"/>
    <w:basedOn w:val="DefaultParagraphFont"/>
    <w:uiPriority w:val="32"/>
    <w:qFormat/>
    <w:rsid w:val="00CB4E85"/>
    <w:rPr>
      <w:b/>
      <w:bCs/>
      <w:smallCaps/>
      <w:color w:val="0F4761" w:themeColor="accent1" w:themeShade="BF"/>
      <w:spacing w:val="5"/>
    </w:rPr>
  </w:style>
  <w:style w:type="character" w:styleId="Hyperlink">
    <w:name w:val="Hyperlink"/>
    <w:basedOn w:val="DefaultParagraphFont"/>
    <w:uiPriority w:val="99"/>
    <w:unhideWhenUsed/>
    <w:rsid w:val="00211E0D"/>
    <w:rPr>
      <w:color w:val="467886" w:themeColor="hyperlink"/>
      <w:u w:val="single"/>
    </w:rPr>
  </w:style>
  <w:style w:type="character" w:styleId="UnresolvedMention">
    <w:name w:val="Unresolved Mention"/>
    <w:basedOn w:val="DefaultParagraphFont"/>
    <w:uiPriority w:val="99"/>
    <w:semiHidden/>
    <w:unhideWhenUsed/>
    <w:rsid w:val="00211E0D"/>
    <w:rPr>
      <w:color w:val="605E5C"/>
      <w:shd w:val="clear" w:color="auto" w:fill="E1DFDD"/>
    </w:rPr>
  </w:style>
  <w:style w:type="character" w:styleId="FollowedHyperlink">
    <w:name w:val="FollowedHyperlink"/>
    <w:basedOn w:val="DefaultParagraphFont"/>
    <w:uiPriority w:val="99"/>
    <w:semiHidden/>
    <w:unhideWhenUsed/>
    <w:rsid w:val="00211E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115373">
      <w:bodyDiv w:val="1"/>
      <w:marLeft w:val="0"/>
      <w:marRight w:val="0"/>
      <w:marTop w:val="0"/>
      <w:marBottom w:val="0"/>
      <w:divBdr>
        <w:top w:val="none" w:sz="0" w:space="0" w:color="auto"/>
        <w:left w:val="none" w:sz="0" w:space="0" w:color="auto"/>
        <w:bottom w:val="none" w:sz="0" w:space="0" w:color="auto"/>
        <w:right w:val="none" w:sz="0" w:space="0" w:color="auto"/>
      </w:divBdr>
    </w:div>
    <w:div w:id="583611648">
      <w:bodyDiv w:val="1"/>
      <w:marLeft w:val="0"/>
      <w:marRight w:val="0"/>
      <w:marTop w:val="0"/>
      <w:marBottom w:val="0"/>
      <w:divBdr>
        <w:top w:val="none" w:sz="0" w:space="0" w:color="auto"/>
        <w:left w:val="none" w:sz="0" w:space="0" w:color="auto"/>
        <w:bottom w:val="none" w:sz="0" w:space="0" w:color="auto"/>
        <w:right w:val="none" w:sz="0" w:space="0" w:color="auto"/>
      </w:divBdr>
    </w:div>
    <w:div w:id="1115639357">
      <w:bodyDiv w:val="1"/>
      <w:marLeft w:val="0"/>
      <w:marRight w:val="0"/>
      <w:marTop w:val="0"/>
      <w:marBottom w:val="0"/>
      <w:divBdr>
        <w:top w:val="none" w:sz="0" w:space="0" w:color="auto"/>
        <w:left w:val="none" w:sz="0" w:space="0" w:color="auto"/>
        <w:bottom w:val="none" w:sz="0" w:space="0" w:color="auto"/>
        <w:right w:val="none" w:sz="0" w:space="0" w:color="auto"/>
      </w:divBdr>
    </w:div>
    <w:div w:id="1581866035">
      <w:bodyDiv w:val="1"/>
      <w:marLeft w:val="0"/>
      <w:marRight w:val="0"/>
      <w:marTop w:val="0"/>
      <w:marBottom w:val="0"/>
      <w:divBdr>
        <w:top w:val="none" w:sz="0" w:space="0" w:color="auto"/>
        <w:left w:val="none" w:sz="0" w:space="0" w:color="auto"/>
        <w:bottom w:val="none" w:sz="0" w:space="0" w:color="auto"/>
        <w:right w:val="none" w:sz="0" w:space="0" w:color="auto"/>
      </w:divBdr>
    </w:div>
    <w:div w:id="17926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blockchain" TargetMode="External"/><Relationship Id="rId13" Type="http://schemas.openxmlformats.org/officeDocument/2006/relationships/hyperlink" Target="https://hackernoon.com/the-convergence-of-ai-and-blockchain-a-game-changer-in-the-tech-industry" TargetMode="External"/><Relationship Id="rId3" Type="http://schemas.openxmlformats.org/officeDocument/2006/relationships/settings" Target="settings.xml"/><Relationship Id="rId7" Type="http://schemas.openxmlformats.org/officeDocument/2006/relationships/hyperlink" Target="https://www.linkedin.com/pulse/working-principle-consensus-mechanisms-blockchain-chainossolution" TargetMode="External"/><Relationship Id="rId12" Type="http://schemas.openxmlformats.org/officeDocument/2006/relationships/hyperlink" Target="https://www.asynclabs.co/blog/sync-with-async/the-future-of-blockchain-is-bright-heres-wh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16/j.tbench.2022.100073" TargetMode="External"/><Relationship Id="rId11" Type="http://schemas.openxmlformats.org/officeDocument/2006/relationships/hyperlink" Target="https://www.forbes.com/sites/bernardmarr/2023/04/14/the-5-biggest-problems-with-blockchain-technology-everyone-must-know-about/?sh=6bcc863d55d2" TargetMode="External"/><Relationship Id="rId5" Type="http://schemas.openxmlformats.org/officeDocument/2006/relationships/hyperlink" Target="https://www.simplilearn.com/tutorials/blockchain-tutorial/blockchain-technology" TargetMode="External"/><Relationship Id="rId15" Type="http://schemas.openxmlformats.org/officeDocument/2006/relationships/hyperlink" Target="https://bootcamp.cvn.columbia.edu/blog/blockchain-guide-to-skills/" TargetMode="External"/><Relationship Id="rId10" Type="http://schemas.openxmlformats.org/officeDocument/2006/relationships/hyperlink" Target="https://www.techtarget.com/whatis/definition/consensus-algorithm" TargetMode="External"/><Relationship Id="rId4" Type="http://schemas.openxmlformats.org/officeDocument/2006/relationships/webSettings" Target="webSettings.xml"/><Relationship Id="rId9" Type="http://schemas.openxmlformats.org/officeDocument/2006/relationships/hyperlink" Target="https://www.geeksforgeeks.org/how-does-the-blockchain-work/" TargetMode="External"/><Relationship Id="rId14" Type="http://schemas.openxmlformats.org/officeDocument/2006/relationships/hyperlink" Target="https://doi.org/10.1007/978-3-031-06543-9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trần</dc:creator>
  <cp:keywords/>
  <dc:description/>
  <cp:lastModifiedBy>Vinh Veer</cp:lastModifiedBy>
  <cp:revision>2</cp:revision>
  <dcterms:created xsi:type="dcterms:W3CDTF">2025-03-04T14:18:00Z</dcterms:created>
  <dcterms:modified xsi:type="dcterms:W3CDTF">2025-03-04T14:18:00Z</dcterms:modified>
</cp:coreProperties>
</file>