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https://www.canva.com/design/DAFCtG-W0ak/_jSz-HIzyummm5rGIFXXMQ/watch?utm_content=DAFCtG-W0ak&amp;utm_campaign=designshare&amp;utm_medium=link2&amp;utm_source=sharebutton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