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3.46456692913375" w:firstLine="0"/>
        <w:rPr>
          <w:rFonts w:ascii="Times New Roman" w:cs="Times New Roman" w:eastAsia="Times New Roman" w:hAnsi="Times New Roman"/>
          <w:sz w:val="28"/>
          <w:szCs w:val="28"/>
        </w:rPr>
      </w:pPr>
      <w:r w:rsidDel="00000000" w:rsidR="00000000" w:rsidRPr="00000000">
        <w:rPr>
          <w:rtl w:val="0"/>
        </w:rPr>
      </w:r>
    </w:p>
    <w:tbl>
      <w:tblPr>
        <w:tblStyle w:val="Table1"/>
        <w:tblpPr w:leftFromText="180" w:rightFromText="180" w:topFromText="180" w:bottomFromText="180" w:vertAnchor="text" w:horzAnchor="text" w:tblpX="0" w:tblpY="34.7314453125"/>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35"/>
        <w:tblGridChange w:id="0">
          <w:tblGrid>
            <w:gridCol w:w="8835"/>
          </w:tblGrid>
        </w:tblGridChange>
      </w:tblGrid>
      <w:tr>
        <w:trPr>
          <w:cantSplit w:val="0"/>
          <w:trHeight w:val="12945" w:hRule="atLeast"/>
          <w:tblHeader w:val="0"/>
        </w:trPr>
        <w:tc>
          <w:tcPr>
            <w:tcBorders>
              <w:top w:color="1c4587" w:space="0" w:sz="24" w:val="single"/>
              <w:left w:color="1c4587" w:space="0" w:sz="24" w:val="single"/>
              <w:bottom w:color="1c4587" w:space="0" w:sz="24" w:val="single"/>
              <w:right w:color="1c4587" w:space="0" w:sz="24" w:val="single"/>
            </w:tcBorders>
            <w:tcMar>
              <w:top w:w="280.0" w:type="dxa"/>
              <w:left w:w="740.0" w:type="dxa"/>
              <w:bottom w:w="0.0" w:type="dxa"/>
              <w:right w:w="460.0" w:type="dxa"/>
            </w:tcMar>
          </w:tcPr>
          <w:p w:rsidR="00000000" w:rsidDel="00000000" w:rsidP="00000000" w:rsidRDefault="00000000" w:rsidRPr="00000000" w14:paraId="00000002">
            <w:pPr>
              <w:spacing w:after="320" w:line="256.8" w:lineRule="auto"/>
              <w:ind w:left="5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3">
            <w:pPr>
              <w:spacing w:after="26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NGHIỆP HÀ NỘI</w:t>
            </w:r>
          </w:p>
          <w:p w:rsidR="00000000" w:rsidDel="00000000" w:rsidP="00000000" w:rsidRDefault="00000000" w:rsidRPr="00000000" w14:paraId="00000004">
            <w:pPr>
              <w:spacing w:after="26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CÔNG NGHỆ THÔNG TIN &amp; TRUYỀN THÔNG</w:t>
            </w:r>
          </w:p>
          <w:p w:rsidR="00000000" w:rsidDel="00000000" w:rsidP="00000000" w:rsidRDefault="00000000" w:rsidRPr="00000000" w14:paraId="00000005">
            <w:pPr>
              <w:spacing w:after="30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6">
            <w:pPr>
              <w:spacing w:after="320" w:line="256.8" w:lineRule="auto"/>
              <w:ind w:left="40" w:right="960" w:firstLine="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606800" cy="622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06800" cy="6223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spacing w:after="38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BÀI TẬP LỚN</w:t>
            </w:r>
          </w:p>
          <w:p w:rsidR="00000000" w:rsidDel="00000000" w:rsidP="00000000" w:rsidRDefault="00000000" w:rsidRPr="00000000" w14:paraId="00000008">
            <w:pPr>
              <w:spacing w:after="38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PHẦN: AN NINH MẠNG</w:t>
            </w:r>
          </w:p>
          <w:p w:rsidR="00000000" w:rsidDel="00000000" w:rsidP="00000000" w:rsidRDefault="00000000" w:rsidRPr="00000000" w14:paraId="00000009">
            <w:pPr>
              <w:spacing w:after="26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ĐỀ TÀI:</w:t>
            </w:r>
          </w:p>
          <w:p w:rsidR="00000000" w:rsidDel="00000000" w:rsidP="00000000" w:rsidRDefault="00000000" w:rsidRPr="00000000" w14:paraId="0000000A">
            <w:pPr>
              <w:spacing w:after="260"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CHUẨN AES VÀ ỨNG DỤNG TRONG MÃ HÓA DỮ LIỆU</w:t>
            </w:r>
          </w:p>
          <w:p w:rsidR="00000000" w:rsidDel="00000000" w:rsidP="00000000" w:rsidRDefault="00000000" w:rsidRPr="00000000" w14:paraId="0000000B">
            <w:pPr>
              <w:spacing w:after="260" w:line="256.8" w:lineRule="auto"/>
              <w:ind w:left="1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Giảng viên hướng dẫn :  T.S Phạm Văn Hiệp</w:t>
            </w:r>
          </w:p>
          <w:p w:rsidR="00000000" w:rsidDel="00000000" w:rsidP="00000000" w:rsidRDefault="00000000" w:rsidRPr="00000000" w14:paraId="0000000C">
            <w:pPr>
              <w:spacing w:after="260" w:line="256.8" w:lineRule="auto"/>
              <w:ind w:left="1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 Lớp:</w:t>
              <w:tab/>
              <w:t xml:space="preserve">5 – 20252IT607003 </w:t>
            </w:r>
          </w:p>
          <w:p w:rsidR="00000000" w:rsidDel="00000000" w:rsidP="00000000" w:rsidRDefault="00000000" w:rsidRPr="00000000" w14:paraId="0000000D">
            <w:pPr>
              <w:spacing w:after="260" w:line="256.8" w:lineRule="auto"/>
              <w:ind w:left="1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Thành viên: </w:t>
              <w:tab/>
              <w:t xml:space="preserve">2021605176 -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Nguyễn Xuân Tú</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E">
            <w:pPr>
              <w:spacing w:after="260" w:line="256.8" w:lineRule="auto"/>
              <w:ind w:left="1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2022603519 -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Nguyễn Hải Duy</w:t>
            </w:r>
          </w:p>
          <w:p w:rsidR="00000000" w:rsidDel="00000000" w:rsidP="00000000" w:rsidRDefault="00000000" w:rsidRPr="00000000" w14:paraId="0000000F">
            <w:pPr>
              <w:spacing w:after="260" w:line="256.8" w:lineRule="auto"/>
              <w:ind w:left="12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 xml:space="preserve">2022604806 -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Đỗ Duy Huân</w:t>
            </w:r>
          </w:p>
          <w:p w:rsidR="00000000" w:rsidDel="00000000" w:rsidP="00000000" w:rsidRDefault="00000000" w:rsidRPr="00000000" w14:paraId="00000010">
            <w:pPr>
              <w:spacing w:line="446.4" w:lineRule="auto"/>
              <w:ind w:left="1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2022602891 - Trần Hoàng Duy                           </w:t>
            </w:r>
          </w:p>
          <w:p w:rsidR="00000000" w:rsidDel="00000000" w:rsidP="00000000" w:rsidRDefault="00000000" w:rsidRPr="00000000" w14:paraId="00000011">
            <w:pPr>
              <w:spacing w:after="260" w:line="256.8" w:lineRule="auto"/>
              <w:ind w:left="40" w:right="2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2">
            <w:pPr>
              <w:spacing w:line="256.8" w:lineRule="auto"/>
              <w:ind w:left="40" w:right="30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 Nội – Năm 2026</w:t>
            </w:r>
          </w:p>
        </w:tc>
      </w:tr>
    </w:tbl>
    <w:p w:rsidR="00000000" w:rsidDel="00000000" w:rsidP="00000000" w:rsidRDefault="00000000" w:rsidRPr="00000000" w14:paraId="00000013">
      <w:pPr>
        <w:spacing w:after="360" w:line="256.8" w:lineRule="auto"/>
        <w:ind w:right="10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MỤC LỤC</w:t>
      </w:r>
    </w:p>
    <w:sdt>
      <w:sdtPr>
        <w:id w:val="-1408382848"/>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after="0"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c6wkgptq9d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MỤC CÁC TỪ VIẾT TẮT</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voe9ntxazl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MỤC HÌNH ẢNH</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95slc70q67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DANH MỤC BẢNG BIỂU</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1coy9rqt5c2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CHƯƠNG, CÁC ĐỀ MỤC TRONG BÁO CÁO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hxic7lqoml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Chương 1: Tổng quan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s46bfwo1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Tổng quan về An ninh mạng</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3eg27jdf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Các kiến thức cơ sở</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g9y9vkq3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Kiến thức cơ bản về an toàn thông tin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x27rjuoh8k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Kiến thức về mật mã đối xứng</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ybiyx1so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Kiến thức về an toàn mạng và tấn công mạng</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p4wlx5gn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Kiến thức về phần cứng và phần mềm</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8nishucm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Nội dung nghiên cứu</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7zcsfon1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Lý do chọn đề tài</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p2wx4gc6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Các nội dung nghiên cứu</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no59gpm2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Ý nghĩa của đề tài</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ukd9jd5qmi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2: Kết quả nghiên cứu</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v5g162kg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Nghiên cứu, tìm hiểu về mạng không dây (các chuẩn mạng không dây, cách thức hoạt động, lợi ích, phân loại, ưu nhược điểm …).</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rnx7x7sui9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Các mô hình mạng không dây và giải pháp đảm bảo an toàn (các mô hình, các dạng tấn công mạng không dây, các giải pháp đảm bảo an toàn mạng không dây, …)</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oe8pubp7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Nghiên cứu mô hình mạng không dây an toàn cho công ty….</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xb8x6zg7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Trình bày mô hình cụ thể: cấu trúc cơ bản, các thành phần chính, cách thức hoạt động, …</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zjprkdex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Thực nghiệm mô hình mạng không dây an toàn cho công ty …</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bavvixg7ogb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3: Kết luận và bài học kinh nghiệm</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kapjeg6dx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Kiến thức kỹ năng đã học được trong quá trình thực hiện đề tài.</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pg6fncdvnj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Bài học kinh nghiệm</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j64q7tq6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Đề xuất về tính khả thi của chủ đề nghiên cứu, những thuận lợi, khó khăn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360" w:line="256.8" w:lineRule="auto"/>
        <w:ind w:left="-283.46456692913375" w:right="10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pStyle w:val="Heading1"/>
        <w:spacing w:after="360" w:line="256.8" w:lineRule="auto"/>
        <w:ind w:right="100"/>
        <w:rPr/>
      </w:pPr>
      <w:bookmarkStart w:colFirst="0" w:colLast="0" w:name="_6c6wkgptq9ds" w:id="0"/>
      <w:bookmarkEnd w:id="0"/>
      <w:r w:rsidDel="00000000" w:rsidR="00000000" w:rsidRPr="00000000">
        <w:rPr>
          <w:b w:val="0"/>
          <w:bCs w:val="0"/>
          <w:rtl w:val="0"/>
        </w:rPr>
        <w:t xml:space="preserve">DANH MỤC CÁC TỪ VIẾT TẮT</w:t>
      </w:r>
      <w:r w:rsidDel="00000000" w:rsidR="00000000" w:rsidRPr="00000000">
        <w:rPr>
          <w:rtl w:val="0"/>
        </w:rPr>
        <w:t xml:space="preserve"> </w:t>
      </w:r>
    </w:p>
    <w:p w:rsidR="00000000" w:rsidDel="00000000" w:rsidP="00000000" w:rsidRDefault="00000000" w:rsidRPr="00000000" w14:paraId="0000002F">
      <w:pPr>
        <w:pStyle w:val="Heading1"/>
        <w:spacing w:after="360" w:line="256.8" w:lineRule="auto"/>
        <w:ind w:right="100"/>
        <w:rPr>
          <w:b w:val="0"/>
          <w:bCs w:val="0"/>
        </w:rPr>
      </w:pPr>
      <w:bookmarkStart w:colFirst="0" w:colLast="0" w:name="_9voe9ntxazlm" w:id="1"/>
      <w:bookmarkEnd w:id="1"/>
      <w:r w:rsidDel="00000000" w:rsidR="00000000" w:rsidRPr="00000000">
        <w:rPr>
          <w:b w:val="0"/>
          <w:bCs w:val="0"/>
          <w:rtl w:val="0"/>
        </w:rPr>
        <w:t xml:space="preserve">DANH MỤC HÌNH ẢNH</w:t>
      </w:r>
    </w:p>
    <w:sdt>
      <w:sdtPr>
        <w:id w:val="-691203609"/>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ind w:left="1080" w:right="0" w:firstLine="0"/>
            <w:rPr>
              <w:color w:val="000000"/>
              <w:u w:val="none"/>
            </w:rPr>
          </w:pPr>
          <w:r w:rsidDel="00000000" w:rsidR="00000000" w:rsidRPr="00000000">
            <w:fldChar w:fldCharType="begin"/>
            <w:instrText xml:space="preserve"> TOC \h \u \z \t "Heading 4,4,Heading 5,5,Heading 6,6,"</w:instrText>
            <w:fldChar w:fldCharType="separate"/>
          </w:r>
          <w:hyperlink w:anchor="_d9455xukzo2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Hình 1.1. Mô hình hệ mã hóa đối xứng</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spacing w:after="360" w:line="256.8" w:lineRule="auto"/>
        <w:ind w:right="100"/>
        <w:rPr>
          <w:b w:val="0"/>
          <w:bCs w:val="0"/>
        </w:rPr>
      </w:pPr>
      <w:bookmarkStart w:colFirst="0" w:colLast="0" w:name="_o95slc70q67m" w:id="2"/>
      <w:bookmarkEnd w:id="2"/>
      <w:r w:rsidDel="00000000" w:rsidR="00000000" w:rsidRPr="00000000">
        <w:rPr>
          <w:b w:val="0"/>
          <w:bCs w:val="0"/>
          <w:rtl w:val="0"/>
        </w:rPr>
        <w:t xml:space="preserve">DANH MỤC BẢNG BIỂU</w:t>
      </w:r>
    </w:p>
    <w:p w:rsidR="00000000" w:rsidDel="00000000" w:rsidP="00000000" w:rsidRDefault="00000000" w:rsidRPr="00000000" w14:paraId="00000033">
      <w:pPr>
        <w:pStyle w:val="Heading1"/>
        <w:spacing w:after="360" w:line="256.8" w:lineRule="auto"/>
        <w:ind w:right="100"/>
        <w:rPr/>
      </w:pPr>
      <w:bookmarkStart w:colFirst="0" w:colLast="0" w:name="_1coy9rqt5c26" w:id="3"/>
      <w:bookmarkEnd w:id="3"/>
      <w:r w:rsidDel="00000000" w:rsidR="00000000" w:rsidRPr="00000000">
        <w:rPr>
          <w:b w:val="0"/>
          <w:bCs w:val="0"/>
          <w:rtl w:val="0"/>
        </w:rPr>
        <w:t xml:space="preserve">CÁC CHƯƠNG, CÁC ĐỀ MỤC TRONG BÁO CÁO </w:t>
      </w:r>
      <w:r w:rsidDel="00000000" w:rsidR="00000000" w:rsidRPr="00000000">
        <w:br w:type="page"/>
      </w:r>
      <w:r w:rsidDel="00000000" w:rsidR="00000000" w:rsidRPr="00000000">
        <w:rPr>
          <w:rtl w:val="0"/>
        </w:rPr>
      </w:r>
    </w:p>
    <w:p w:rsidR="00000000" w:rsidDel="00000000" w:rsidP="00000000" w:rsidRDefault="00000000" w:rsidRPr="00000000" w14:paraId="00000034">
      <w:pPr>
        <w:spacing w:after="360" w:line="256.8" w:lineRule="auto"/>
        <w:ind w:right="10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LỜI MỞ ĐẦU</w:t>
      </w:r>
    </w:p>
    <w:p w:rsidR="00000000" w:rsidDel="00000000" w:rsidP="00000000" w:rsidRDefault="00000000" w:rsidRPr="00000000" w14:paraId="00000035">
      <w:pPr>
        <w:rPr/>
      </w:pPr>
      <w:r w:rsidDel="00000000" w:rsidR="00000000" w:rsidRPr="00000000">
        <w:rPr>
          <w:rtl w:val="0"/>
        </w:rPr>
        <w:t xml:space="preserve">Lời đầu tiên, nhóm tác giả xin được gửi lời cảm ơn chân thành và sâu sắc nhất đến các thầy cô giáo trong khoa Công nghệ thông tin – Trường Đại học Công nghiệp Hà Nội, những người đã tận tình truyền đạt kiến thức và tạo điều kiện học tập tốt nhất cho chúng em trong suốt thời gian qua.</w:t>
      </w:r>
    </w:p>
    <w:p w:rsidR="00000000" w:rsidDel="00000000" w:rsidP="00000000" w:rsidRDefault="00000000" w:rsidRPr="00000000" w14:paraId="00000036">
      <w:pPr>
        <w:rPr/>
      </w:pPr>
      <w:r w:rsidDel="00000000" w:rsidR="00000000" w:rsidRPr="00000000">
        <w:rPr>
          <w:rtl w:val="0"/>
        </w:rPr>
        <w:t xml:space="preserve">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rsidR="00000000" w:rsidDel="00000000" w:rsidP="00000000" w:rsidRDefault="00000000" w:rsidRPr="00000000" w14:paraId="00000037">
      <w:pPr>
        <w:rPr/>
      </w:pPr>
      <w:r w:rsidDel="00000000" w:rsidR="00000000" w:rsidRPr="00000000">
        <w:rPr>
          <w:rtl w:val="0"/>
        </w:rPr>
        <w:t xml:space="preserve">Bên cạnh đó, chúng em cũng xin gửi lời cảm ơn đến gia đình, người thân và bạn bè những người đã luôn là chỗ dựa tinh thần vững chắc, động viên và hỗ trợ chúng em trong suốt hành trình học tập.</w:t>
      </w:r>
    </w:p>
    <w:p w:rsidR="00000000" w:rsidDel="00000000" w:rsidP="00000000" w:rsidRDefault="00000000" w:rsidRPr="00000000" w14:paraId="00000038">
      <w:pPr>
        <w:rPr/>
      </w:pPr>
      <w:r w:rsidDel="00000000" w:rsidR="00000000" w:rsidRPr="00000000">
        <w:rPr>
          <w:rtl w:val="0"/>
        </w:rPr>
        <w:t xml:space="preserve">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t xml:space="preserve">Chúng em xin chân thành cảm ơn!</w:t>
      </w:r>
      <w:r w:rsidDel="00000000" w:rsidR="00000000" w:rsidRPr="00000000">
        <w:rPr>
          <w:rtl w:val="0"/>
        </w:rPr>
      </w:r>
    </w:p>
    <w:p w:rsidR="00000000" w:rsidDel="00000000" w:rsidP="00000000" w:rsidRDefault="00000000" w:rsidRPr="00000000" w14:paraId="0000003A">
      <w:pPr>
        <w:pStyle w:val="Heading1"/>
        <w:rPr/>
      </w:pPr>
      <w:bookmarkStart w:colFirst="0" w:colLast="0" w:name="_5drsn1xafz6g" w:id="4"/>
      <w:bookmarkEnd w:id="4"/>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rPr/>
      </w:pPr>
      <w:bookmarkStart w:colFirst="0" w:colLast="0" w:name="_hxic7lqomlns" w:id="5"/>
      <w:bookmarkEnd w:id="5"/>
      <w:r w:rsidDel="00000000" w:rsidR="00000000" w:rsidRPr="00000000">
        <w:rPr>
          <w:rtl w:val="0"/>
        </w:rPr>
        <w:t xml:space="preserve">Chương 1: Tổng quan</w:t>
      </w:r>
    </w:p>
    <w:p w:rsidR="00000000" w:rsidDel="00000000" w:rsidP="00000000" w:rsidRDefault="00000000" w:rsidRPr="00000000" w14:paraId="0000003C">
      <w:pPr>
        <w:pStyle w:val="Heading2"/>
        <w:rPr>
          <w:b w:val="1"/>
          <w:bCs w:val="1"/>
        </w:rPr>
      </w:pPr>
      <w:bookmarkStart w:colFirst="0" w:colLast="0" w:name="_r7s46bfwo1np" w:id="6"/>
      <w:bookmarkEnd w:id="6"/>
      <w:r w:rsidDel="00000000" w:rsidR="00000000" w:rsidRPr="00000000">
        <w:rPr>
          <w:rtl w:val="0"/>
        </w:rPr>
        <w:t xml:space="preserve">1.1. Tổng quan về An ninh mạng</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An ninh mạng là một lĩnh vực quan trọng và không ngừng phát triển trong thời đại công nghệ số, tập trung vào việc bảo vệ các hệ thống máy tính, mạng lưới, thiết bị, và dữ liệu khỏi các mối đe dọa ngày càng phức tạp như tấn công mạng, đánh cắp thông tin, phá hoại hệ thống, hoặc lạm dụng tài nguyên. Với sự bùng nổ của internet và các công nghệ mới như 5G, Internet of Things (IoT), và trí tuệ nhân tạo (AI), các tổ chức, doanh nghiệp, và cá nhân ngày càng phụ thuộc vào mạng máy tính để thực hiện các hoạt động quan trọng như giao dịch thương mại điện tử, lưu trữ dữ liệu nhạy cảm, và giao tiếp trực tuyến. Tuy nhiên, sự phụ thuộc này cũng mở ra nhiều lỗ hổng bảo mật, khiến các cuộc tấn công như ransomware, phishing, Distributed Denial of Service (DDoS), và khai thác phần mềm độc hại trở nên phổ biến hơn.</w:t>
      </w:r>
    </w:p>
    <w:p w:rsidR="00000000" w:rsidDel="00000000" w:rsidP="00000000" w:rsidRDefault="00000000" w:rsidRPr="00000000" w14:paraId="0000003E">
      <w:pPr>
        <w:rPr/>
      </w:pPr>
      <w:r w:rsidDel="00000000" w:rsidR="00000000" w:rsidRPr="00000000">
        <w:rPr>
          <w:rtl w:val="0"/>
        </w:rPr>
        <w:t xml:space="preserve">Trong bối cảnh đó, mã hóa dữ liệu đóng vai trò cốt lõi trong việc đảm bảo an ninh mạng, giúp bảo vệ thông tin khỏi những kẻ tấn công trái phép. Một trong những phương pháp quan trọng là mật mã đối xứng, trong đó cùng một khóa bí mật được sử dụng cho cả quá trình mã hóa và giải mã. Chuẩn mã hóa tiên tiến (Advanced Encryption Standard - AES) là một đại diện tiêu biểu của mật mã đối xứng, được Viện Tiêu chuẩn và Công nghệ Quốc gia Hoa Kỳ (NIST) công nhận vào năm 2001. AES nổi bật với tốc độ cao, hiệu suất tốt, và khả năng bảo mật mạnh mẽ, trở thành nền tảng cho nhiều giao thức bảo mật như SSL/TLS (HTTPS), VPN, và mã hóa ổ đĩa. Tuy nhiên, mật mã đối xứng như AES gặp thách thức trong việc trao đổi khóa an toàn, thường yêu cầu kết hợp với các phương pháp mã hóa bất đối xứng (như RSA) để tạo ra hệ thống hybrid hiệu quả.</w:t>
      </w:r>
      <w:r w:rsidDel="00000000" w:rsidR="00000000" w:rsidRPr="00000000">
        <w:rPr>
          <w:rtl w:val="0"/>
        </w:rPr>
      </w:r>
    </w:p>
    <w:p w:rsidR="00000000" w:rsidDel="00000000" w:rsidP="00000000" w:rsidRDefault="00000000" w:rsidRPr="00000000" w14:paraId="0000003F">
      <w:pPr>
        <w:pStyle w:val="Heading2"/>
        <w:spacing w:before="60" w:lineRule="auto"/>
        <w:ind w:left="0" w:firstLine="0"/>
        <w:jc w:val="both"/>
        <w:rPr/>
      </w:pPr>
      <w:bookmarkStart w:colFirst="0" w:colLast="0" w:name="_fa3eg27jdfgr" w:id="7"/>
      <w:bookmarkEnd w:id="7"/>
      <w:r w:rsidDel="00000000" w:rsidR="00000000" w:rsidRPr="00000000">
        <w:rPr>
          <w:rtl w:val="0"/>
        </w:rPr>
        <w:t xml:space="preserve">1.2. Các kiến thức cơ sở </w:t>
      </w:r>
    </w:p>
    <w:p w:rsidR="00000000" w:rsidDel="00000000" w:rsidP="00000000" w:rsidRDefault="00000000" w:rsidRPr="00000000" w14:paraId="00000040">
      <w:pPr>
        <w:rPr/>
      </w:pPr>
      <w:r w:rsidDel="00000000" w:rsidR="00000000" w:rsidRPr="00000000">
        <w:rPr>
          <w:rtl w:val="0"/>
        </w:rPr>
        <w:t xml:space="preserve">Để triển khai và áp dụng chuẩn AES một cách hiệu quả, việc nắm vững các kiến thức cơ sở liên quan đến an toàn thông tin, an toàn mạng, và đặc biệt là mật mã đối xứng là điều kiện tiên quyết. Dưới đây là các khía cạnh quan trọng .</w:t>
      </w:r>
    </w:p>
    <w:p w:rsidR="00000000" w:rsidDel="00000000" w:rsidP="00000000" w:rsidRDefault="00000000" w:rsidRPr="00000000" w14:paraId="00000041">
      <w:pPr>
        <w:pStyle w:val="Heading3"/>
        <w:keepNext w:val="0"/>
        <w:keepLines w:val="0"/>
        <w:rPr>
          <w:b w:val="1"/>
          <w:bCs w:val="1"/>
          <w:color w:val="000000"/>
        </w:rPr>
      </w:pPr>
      <w:bookmarkStart w:colFirst="0" w:colLast="0" w:name="_nlg9y9vkq3e1" w:id="8"/>
      <w:bookmarkEnd w:id="8"/>
      <w:r w:rsidDel="00000000" w:rsidR="00000000" w:rsidRPr="00000000">
        <w:rPr>
          <w:rtl w:val="0"/>
        </w:rPr>
        <w:t xml:space="preserve">1.2.1. Kiến thức cơ bản về an toàn thông tin</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 toàn thông tin dựa trên ba nguyên tắc cơ bản, thường được gọi là bộ ba CIA: Confidentiality (tính bảo mật), Integrity (tính toàn vẹn), và Availability (tính khả dụng). Mật mã đối xứng như AES đóng góp trực tiếp vào tính bảo mật bằng cách mã hóa dữ liệu, đảm bảo rằng chỉ những người sở hữu khóa hợp lệ mới có thể truy cập nội dung gốc. Tính toàn vẹn có thể được hỗ trợ qua các chế độ như GCM (Galois/Counter Mode), cho phép phát hiện bất kỳ thay đổi nào trong dữ liệu, trong khi tính khả dụng được duy trì gián tiếp bằng cách bảo vệ dữ liệu khỏi các cuộc tấn công phá hoại.</w:t>
      </w:r>
    </w:p>
    <w:p w:rsidR="00000000" w:rsidDel="00000000" w:rsidP="00000000" w:rsidRDefault="00000000" w:rsidRPr="00000000" w14:paraId="00000043">
      <w:pPr>
        <w:pStyle w:val="Heading3"/>
        <w:rPr/>
      </w:pPr>
      <w:bookmarkStart w:colFirst="0" w:colLast="0" w:name="_x27rjuoh8kqw" w:id="9"/>
      <w:bookmarkEnd w:id="9"/>
      <w:r w:rsidDel="00000000" w:rsidR="00000000" w:rsidRPr="00000000">
        <w:rPr>
          <w:rtl w:val="0"/>
        </w:rPr>
        <w:t xml:space="preserve">1.2.2. Kiến thức về mật mã đối xứng</w:t>
      </w:r>
    </w:p>
    <w:p w:rsidR="00000000" w:rsidDel="00000000" w:rsidP="00000000" w:rsidRDefault="00000000" w:rsidRPr="00000000" w14:paraId="00000044">
      <w:pPr>
        <w:rPr/>
      </w:pPr>
      <w:r w:rsidDel="00000000" w:rsidR="00000000" w:rsidRPr="00000000">
        <w:rPr>
          <w:rtl w:val="0"/>
        </w:rPr>
        <w:t xml:space="preserve">Mật mã đối xứng là phương pháp mã hóa sử dụng cùng một khóa bí mật cho cả quá trình mã hóa và giải mã. Ưu điểm chính của phương pháp này là tốc độ xử lý nhanh và hiệu quả, đặc biệt khi mã hóa khối lớn dữ liệu. Một số khái niệm cơ bản bao gồm:</w:t>
      </w:r>
    </w:p>
    <w:p w:rsidR="00000000" w:rsidDel="00000000" w:rsidP="00000000" w:rsidRDefault="00000000" w:rsidRPr="00000000" w14:paraId="00000045">
      <w:pPr>
        <w:numPr>
          <w:ilvl w:val="0"/>
          <w:numId w:val="3"/>
        </w:numPr>
        <w:spacing w:after="0" w:afterAutospacing="0"/>
        <w:ind w:left="720" w:hanging="360"/>
      </w:pPr>
      <w:r w:rsidDel="00000000" w:rsidR="00000000" w:rsidRPr="00000000">
        <w:rPr>
          <w:rtl w:val="0"/>
        </w:rPr>
        <w:t xml:space="preserve"> Bản rõ (Plaintext): Dữ liệu gốc trước khi mã hóa, có thể là văn bản, hình ảnh, hoặc tệp tin.</w:t>
      </w:r>
    </w:p>
    <w:p w:rsidR="00000000" w:rsidDel="00000000" w:rsidP="00000000" w:rsidRDefault="00000000" w:rsidRPr="00000000" w14:paraId="00000046">
      <w:pPr>
        <w:numPr>
          <w:ilvl w:val="0"/>
          <w:numId w:val="3"/>
        </w:numPr>
        <w:spacing w:after="0" w:afterAutospacing="0"/>
        <w:ind w:left="720" w:hanging="360"/>
      </w:pPr>
      <w:r w:rsidDel="00000000" w:rsidR="00000000" w:rsidRPr="00000000">
        <w:rPr>
          <w:rtl w:val="0"/>
        </w:rPr>
        <w:t xml:space="preserve">Bản mã (Ciphertext): Dữ liệu sau khi được mã hóa, thường được biểu diễn dưới dạng chuỗi byte hoặc mã hóa Base64.</w:t>
      </w:r>
    </w:p>
    <w:p w:rsidR="00000000" w:rsidDel="00000000" w:rsidP="00000000" w:rsidRDefault="00000000" w:rsidRPr="00000000" w14:paraId="00000047">
      <w:pPr>
        <w:numPr>
          <w:ilvl w:val="0"/>
          <w:numId w:val="3"/>
        </w:numPr>
        <w:spacing w:after="0" w:afterAutospacing="0"/>
        <w:ind w:left="720" w:hanging="360"/>
      </w:pPr>
      <w:r w:rsidDel="00000000" w:rsidR="00000000" w:rsidRPr="00000000">
        <w:rPr>
          <w:rtl w:val="0"/>
        </w:rPr>
        <w:t xml:space="preserve"> Khóa (Key): Chuỗi bit bí mật (ví dụ: 128-bit trong AES) dùng để mã hóa và giải mã, yêu cầu được bảo mật tuyệt đối.</w:t>
      </w:r>
    </w:p>
    <w:p w:rsidR="00000000" w:rsidDel="00000000" w:rsidP="00000000" w:rsidRDefault="00000000" w:rsidRPr="00000000" w14:paraId="00000048">
      <w:pPr>
        <w:numPr>
          <w:ilvl w:val="0"/>
          <w:numId w:val="3"/>
        </w:numPr>
        <w:spacing w:after="0" w:afterAutospacing="0"/>
        <w:ind w:left="720" w:hanging="360"/>
      </w:pPr>
      <w:r w:rsidDel="00000000" w:rsidR="00000000" w:rsidRPr="00000000">
        <w:rPr>
          <w:rtl w:val="0"/>
        </w:rPr>
        <w:t xml:space="preserve">Mã hóa (Encryption): Quá trình chuyển bản rõ thành bản mã bằng thuật toán và khóa.</w:t>
      </w:r>
    </w:p>
    <w:p w:rsidR="00000000" w:rsidDel="00000000" w:rsidP="00000000" w:rsidRDefault="00000000" w:rsidRPr="00000000" w14:paraId="00000049">
      <w:pPr>
        <w:numPr>
          <w:ilvl w:val="0"/>
          <w:numId w:val="3"/>
        </w:numPr>
        <w:spacing w:after="0" w:afterAutospacing="0"/>
        <w:ind w:left="720" w:hanging="360"/>
      </w:pPr>
      <w:r w:rsidDel="00000000" w:rsidR="00000000" w:rsidRPr="00000000">
        <w:rPr>
          <w:rtl w:val="0"/>
        </w:rPr>
        <w:t xml:space="preserve">Giải mã (Decryption): Quá trình khôi phục bản rõ từ bản mã bằng khóa tương ứng.</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Chế độ hoạt động: Các phương thức tổ chức cách mã hóa dữ liệu (như ECB, CBC) để xử lý các khối lớn hơn 128-bit.</w:t>
      </w:r>
    </w:p>
    <w:p w:rsidR="00000000" w:rsidDel="00000000" w:rsidP="00000000" w:rsidRDefault="00000000" w:rsidRPr="00000000" w14:paraId="0000004B">
      <w:pPr>
        <w:rPr/>
      </w:pPr>
      <w:r w:rsidDel="00000000" w:rsidR="00000000" w:rsidRPr="00000000">
        <w:rPr>
          <w:rtl w:val="0"/>
        </w:rPr>
        <w:t xml:space="preserve">AES là một ví dụ tiêu biểu của mật mã đối xứng, sử dụng cấu trúc mã hóa khối với các bước như SubBytes, ShiftRows, MixColumns, và AddRoundKey. So với các thuật toán đối xứng khác như DES (56-bit) hoặc 3DES (168-bit), AES vượt trội nhờ độ dài khóa linh hoạt (128, 192, 256-bit) và khả năng chống lại các cuộc tấn công hiện đại.</w:t>
      </w:r>
    </w:p>
    <w:p w:rsidR="00000000" w:rsidDel="00000000" w:rsidP="00000000" w:rsidRDefault="00000000" w:rsidRPr="00000000" w14:paraId="0000004C">
      <w:pPr>
        <w:rPr/>
      </w:pPr>
      <w:r w:rsidDel="00000000" w:rsidR="00000000" w:rsidRPr="00000000">
        <w:rPr/>
        <w:drawing>
          <wp:inline distB="114300" distT="114300" distL="114300" distR="114300">
            <wp:extent cx="5731200" cy="3009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4"/>
        <w:rPr/>
      </w:pPr>
      <w:bookmarkStart w:colFirst="0" w:colLast="0" w:name="_d9455xukzo28" w:id="10"/>
      <w:bookmarkEnd w:id="10"/>
      <w:r w:rsidDel="00000000" w:rsidR="00000000" w:rsidRPr="00000000">
        <w:rPr>
          <w:rtl w:val="0"/>
        </w:rPr>
        <w:t xml:space="preserve">Hình 1.1. Mô hình hệ mã hóa đối xứng</w:t>
      </w:r>
    </w:p>
    <w:p w:rsidR="00000000" w:rsidDel="00000000" w:rsidP="00000000" w:rsidRDefault="00000000" w:rsidRPr="00000000" w14:paraId="0000004E">
      <w:pPr>
        <w:pStyle w:val="Heading3"/>
        <w:rPr/>
      </w:pPr>
      <w:bookmarkStart w:colFirst="0" w:colLast="0" w:name="_g6ybiyx1soo0" w:id="11"/>
      <w:bookmarkEnd w:id="11"/>
      <w:r w:rsidDel="00000000" w:rsidR="00000000" w:rsidRPr="00000000">
        <w:rPr>
          <w:rtl w:val="0"/>
        </w:rPr>
        <w:t xml:space="preserve">1.2.3. Kiến thức về an toàn mạng và tấn công mạng</w:t>
      </w:r>
    </w:p>
    <w:p w:rsidR="00000000" w:rsidDel="00000000" w:rsidP="00000000" w:rsidRDefault="00000000" w:rsidRPr="00000000" w14:paraId="0000004F">
      <w:pPr>
        <w:rPr/>
      </w:pPr>
      <w:r w:rsidDel="00000000" w:rsidR="00000000" w:rsidRPr="00000000">
        <w:rPr>
          <w:rtl w:val="0"/>
        </w:rPr>
        <w:t xml:space="preserve">An toàn mạng yêu cầu hiểu biết về cấu trúc mạng (TCP/IP, HTTP), giao thức bảo mật (SSL/TLS, IPsec), và các điểm yếu tiềm ẩn (lỗ hổng phần mềm, cấu hình sai). AES được ứng dụng rộng rãi để mã hóa dữ liệu trong quá trình truyền tải, chẳng hạn trong Wi-Fi (WPA2/WPA3) hoặc mạng di động (4G/5G), ngăn chặn nghe lén (eavesdropping) và giả mạo (man-in-the-middle). Tuy nhiên, mật mã đối xứng đối mặt với các thách thức từ các cuộc tấn công như:</w:t>
      </w:r>
    </w:p>
    <w:p w:rsidR="00000000" w:rsidDel="00000000" w:rsidP="00000000" w:rsidRDefault="00000000" w:rsidRPr="00000000" w14:paraId="00000050">
      <w:pPr>
        <w:numPr>
          <w:ilvl w:val="0"/>
          <w:numId w:val="1"/>
        </w:numPr>
        <w:spacing w:after="0" w:afterAutospacing="0"/>
        <w:ind w:left="720" w:hanging="360"/>
        <w:rPr>
          <w:u w:val="none"/>
        </w:rPr>
      </w:pPr>
      <w:r w:rsidDel="00000000" w:rsidR="00000000" w:rsidRPr="00000000">
        <w:rPr>
          <w:b w:val="1"/>
          <w:bCs w:val="1"/>
          <w:rtl w:val="0"/>
        </w:rPr>
        <w:t xml:space="preserve">Brute-force attack</w:t>
      </w:r>
      <w:r w:rsidDel="00000000" w:rsidR="00000000" w:rsidRPr="00000000">
        <w:rPr>
          <w:rtl w:val="0"/>
        </w:rPr>
        <w:t xml:space="preserve">: Đoán khóa bằng cách thử tất cả các tổ hợp, nhưng AES với khóa 128-bit (21282^{128}2128 khả năng) gần như bất khả thi với công nghệ hiện tại.</w:t>
      </w:r>
    </w:p>
    <w:p w:rsidR="00000000" w:rsidDel="00000000" w:rsidP="00000000" w:rsidRDefault="00000000" w:rsidRPr="00000000" w14:paraId="00000051">
      <w:pPr>
        <w:numPr>
          <w:ilvl w:val="0"/>
          <w:numId w:val="1"/>
        </w:numPr>
        <w:spacing w:after="0" w:afterAutospacing="0"/>
        <w:ind w:left="720" w:hanging="360"/>
        <w:rPr>
          <w:u w:val="none"/>
        </w:rPr>
      </w:pPr>
      <w:r w:rsidDel="00000000" w:rsidR="00000000" w:rsidRPr="00000000">
        <w:rPr>
          <w:b w:val="1"/>
          <w:bCs w:val="1"/>
          <w:rtl w:val="0"/>
        </w:rPr>
        <w:t xml:space="preserve">Side-channel attack:</w:t>
      </w:r>
      <w:r w:rsidDel="00000000" w:rsidR="00000000" w:rsidRPr="00000000">
        <w:rPr>
          <w:rtl w:val="0"/>
        </w:rPr>
        <w:t xml:space="preserve"> Tấn công dựa trên thời gian thực thi, tiêu thụ điện năng, hoặc bức xạ điện từ, đòi hỏi triển khai AES phải tuân thủ các biện pháp bảo vệ.</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Key management issues</w:t>
      </w:r>
      <w:r w:rsidDel="00000000" w:rsidR="00000000" w:rsidRPr="00000000">
        <w:rPr>
          <w:rtl w:val="0"/>
        </w:rPr>
        <w:t xml:space="preserve">: Việc trao đổi khóa an toàn là một thách thức lớn, thường cần kết hợp với mật mã bất đối xứng. </w:t>
      </w:r>
    </w:p>
    <w:p w:rsidR="00000000" w:rsidDel="00000000" w:rsidP="00000000" w:rsidRDefault="00000000" w:rsidRPr="00000000" w14:paraId="00000053">
      <w:pPr>
        <w:pStyle w:val="Heading3"/>
        <w:rPr/>
      </w:pPr>
      <w:bookmarkStart w:colFirst="0" w:colLast="0" w:name="_8ip4wlx5gn2p" w:id="12"/>
      <w:bookmarkEnd w:id="12"/>
      <w:r w:rsidDel="00000000" w:rsidR="00000000" w:rsidRPr="00000000">
        <w:rPr>
          <w:rtl w:val="0"/>
        </w:rPr>
        <w:t xml:space="preserve">1.2.4. Kiến thức về phần cứng và phần mềm</w:t>
      </w:r>
    </w:p>
    <w:p w:rsidR="00000000" w:rsidDel="00000000" w:rsidP="00000000" w:rsidRDefault="00000000" w:rsidRPr="00000000" w14:paraId="00000054">
      <w:pPr>
        <w:rPr/>
      </w:pPr>
      <w:r w:rsidDel="00000000" w:rsidR="00000000" w:rsidRPr="00000000">
        <w:rPr>
          <w:rtl w:val="0"/>
        </w:rPr>
        <w:t xml:space="preserve">AES được tối ưu hóa để chạy trên các bộ vi xử lý hiện đại với các lệnh hỗ trợ như AES-NI (Intel AES New Instructions), tăng tốc độ mã hóa lên nhiều lần so với thực thi phần mềm thuần túy. Hiểu cách tích hợp AES vào hệ điều hành (như BitLocker trên Windows) hoặc ứng dụng (như 7-Zip) là cần thiết để triển khai hiệu quả. Đối với thiết bị nhúng (IoT), việc tối ưu hóa AES trên phần cứng như FPGA hoặc ASIC cũng là một hướng nghiên cứu quan trọng.</w:t>
      </w:r>
    </w:p>
    <w:p w:rsidR="00000000" w:rsidDel="00000000" w:rsidP="00000000" w:rsidRDefault="00000000" w:rsidRPr="00000000" w14:paraId="00000055">
      <w:pPr>
        <w:pStyle w:val="Heading2"/>
        <w:rPr/>
      </w:pPr>
      <w:bookmarkStart w:colFirst="0" w:colLast="0" w:name="_us8nishucm4o" w:id="13"/>
      <w:bookmarkEnd w:id="13"/>
      <w:r w:rsidDel="00000000" w:rsidR="00000000" w:rsidRPr="00000000">
        <w:rPr>
          <w:rtl w:val="0"/>
        </w:rPr>
        <w:t xml:space="preserve">1.3. Nội dung nghiên cứu </w:t>
      </w:r>
    </w:p>
    <w:p w:rsidR="00000000" w:rsidDel="00000000" w:rsidP="00000000" w:rsidRDefault="00000000" w:rsidRPr="00000000" w14:paraId="00000056">
      <w:pPr>
        <w:pStyle w:val="Heading3"/>
        <w:rPr/>
      </w:pPr>
      <w:bookmarkStart w:colFirst="0" w:colLast="0" w:name="_rm7zcsfon1xx" w:id="14"/>
      <w:bookmarkEnd w:id="14"/>
      <w:r w:rsidDel="00000000" w:rsidR="00000000" w:rsidRPr="00000000">
        <w:rPr>
          <w:rtl w:val="0"/>
        </w:rPr>
        <w:t xml:space="preserve">1.3.1. Lý do chọn đề tài</w:t>
      </w:r>
    </w:p>
    <w:p w:rsidR="00000000" w:rsidDel="00000000" w:rsidP="00000000" w:rsidRDefault="00000000" w:rsidRPr="00000000" w14:paraId="00000057">
      <w:pPr>
        <w:rPr/>
      </w:pPr>
      <w:r w:rsidDel="00000000" w:rsidR="00000000" w:rsidRPr="00000000">
        <w:rPr>
          <w:rtl w:val="0"/>
        </w:rPr>
        <w:t xml:space="preserve">Việc lựa chọn nghiên cứu chuẩn AES và ứng dụng trong mã hóa dữ liệu xuất phát từ nhu cầu cấp thiết về bảo mật thông tin trong bối cảnh toàn cầu hóa và số hóa. Theo báo cáo của Cybersecurity Ventures, thiệt hại do tội phạm mạng trên toàn cầu dự kiến đạt 10,5 nghìn tỷ USD vào năm 2025, nhấn mạnh sự cần thiết của các giải pháp mã hóa hiệu quả. AES, với tư cách là một thuật toán mật mã đối xứng tiêu chuẩn quốc tế được NIST công nhận, đã chứng minh khả năng bảo vệ dữ liệu trong nhiều kịch bản thực tế, từ giao tiếp trực tuyến (HTTPS) đến mã hóa ổ đĩa (BitLocker) và bảo mật IoT. Tuy nhiên, việc triển khai AES không phải lúc nào cũng đơn giản do các thách thức như quản lý khóa, tối ưu hóa hiệu suất, và đối phó với các cuộc tấn công hiện đại.</w:t>
      </w:r>
    </w:p>
    <w:p w:rsidR="00000000" w:rsidDel="00000000" w:rsidP="00000000" w:rsidRDefault="00000000" w:rsidRPr="00000000" w14:paraId="00000058">
      <w:pPr>
        <w:rPr/>
      </w:pPr>
      <w:r w:rsidDel="00000000" w:rsidR="00000000" w:rsidRPr="00000000">
        <w:rPr>
          <w:rtl w:val="0"/>
        </w:rPr>
        <w:t xml:space="preserve">Mật mã đối xứng như AES nổi bật với tốc độ cao, nhưng lại gặp khó khăn trong việc trao đổi khóa an toàn. Điều này dẫn đến nhu cầu kết hợp với mật mã bất đối xứng (như RSA) để tạo ra các hệ thống hybrid, một xu hướng phổ biến trong các giao thức bảo mật hiện nay. Đồng thời, sự phát triển của công nghệ như IoT, blockchain, và mối đe dọa từ máy tính lượng tử càng thúc đẩy nghiên cứu nâng cấp AES, chẳng hạn như tăng độ dài khóa (AES-256) hoặc tích hợp với các thuật toán hậu lượng tử. Do đó, đề tài không chỉ tập trung vào ứng dụng hiện tại của AES mà còn hướng đến việc chuẩn bị cho các thách thức bảo mật trong tương lai.</w:t>
      </w:r>
    </w:p>
    <w:p w:rsidR="00000000" w:rsidDel="00000000" w:rsidP="00000000" w:rsidRDefault="00000000" w:rsidRPr="00000000" w14:paraId="00000059">
      <w:pPr>
        <w:pStyle w:val="Heading2"/>
        <w:keepNext w:val="0"/>
        <w:keepLines w:val="0"/>
        <w:ind w:left="0" w:firstLine="0"/>
        <w:rPr/>
      </w:pPr>
      <w:bookmarkStart w:colFirst="0" w:colLast="0" w:name="_z3p2wx4gc6kq" w:id="15"/>
      <w:bookmarkEnd w:id="15"/>
      <w:r w:rsidDel="00000000" w:rsidR="00000000" w:rsidRPr="00000000">
        <w:rPr>
          <w:rtl w:val="0"/>
        </w:rPr>
        <w:t xml:space="preserve">1.3.2. Các nội dung nghiên cứu</w:t>
      </w:r>
    </w:p>
    <w:p w:rsidR="00000000" w:rsidDel="00000000" w:rsidP="00000000" w:rsidRDefault="00000000" w:rsidRPr="00000000" w14:paraId="0000005A">
      <w:pPr>
        <w:rPr/>
      </w:pPr>
      <w:r w:rsidDel="00000000" w:rsidR="00000000" w:rsidRPr="00000000">
        <w:rPr>
          <w:rtl w:val="0"/>
        </w:rPr>
        <w:t xml:space="preserve">Nghiên cứu được xây dựng với các nội dung chi tiết sau để đạt được mục tiêu đề ra:</w:t>
      </w:r>
    </w:p>
    <w:p w:rsidR="00000000" w:rsidDel="00000000" w:rsidP="00000000" w:rsidRDefault="00000000" w:rsidRPr="00000000" w14:paraId="0000005B">
      <w:pPr>
        <w:rPr/>
      </w:pPr>
      <w:r w:rsidDel="00000000" w:rsidR="00000000" w:rsidRPr="00000000">
        <w:rPr>
          <w:rtl w:val="0"/>
        </w:rPr>
        <w:t xml:space="preserve">Phân tích thuật toán AES: Tìm hiểu sâu về cơ chế hoạt động của AES, bao gồm các bước SubBytes, ShiftRows, MixColumns, AddRoundKey, và quá trình mở rộng khóa. Đánh giá tác động của các độ dài khóa (128-bit, 192-bit, 256-bit) và số vòng lặp (10, 12, 14) đến hiệu suất và bảo mật. So sánh AES với các thuật toán đối xứng khác như DES hoặc 3DES.</w:t>
      </w:r>
    </w:p>
    <w:p w:rsidR="00000000" w:rsidDel="00000000" w:rsidP="00000000" w:rsidRDefault="00000000" w:rsidRPr="00000000" w14:paraId="0000005C">
      <w:pPr>
        <w:numPr>
          <w:ilvl w:val="0"/>
          <w:numId w:val="2"/>
        </w:numPr>
        <w:spacing w:after="0" w:afterAutospacing="0"/>
        <w:ind w:left="720" w:hanging="360"/>
      </w:pPr>
      <w:r w:rsidDel="00000000" w:rsidR="00000000" w:rsidRPr="00000000">
        <w:rPr>
          <w:b w:val="1"/>
          <w:bCs w:val="1"/>
          <w:rtl w:val="0"/>
        </w:rPr>
        <w:t xml:space="preserve">Nghiên cứu các chế độ hoạt động: </w:t>
      </w:r>
      <w:r w:rsidDel="00000000" w:rsidR="00000000" w:rsidRPr="00000000">
        <w:rPr>
          <w:rtl w:val="0"/>
        </w:rPr>
        <w:t xml:space="preserve">Đánh giá chi tiết các chế độ mã hóa của AES (ECB, CBC, CTR, GCM), phân tích ưu nhược điểm, và đề xuất cách chọn chế độ phù hợp với từng ứng dụng.</w:t>
      </w:r>
    </w:p>
    <w:p w:rsidR="00000000" w:rsidDel="00000000" w:rsidP="00000000" w:rsidRDefault="00000000" w:rsidRPr="00000000" w14:paraId="0000005D">
      <w:pPr>
        <w:numPr>
          <w:ilvl w:val="0"/>
          <w:numId w:val="2"/>
        </w:numPr>
        <w:spacing w:after="0" w:afterAutospacing="0"/>
        <w:ind w:left="720" w:hanging="360"/>
      </w:pPr>
      <w:r w:rsidDel="00000000" w:rsidR="00000000" w:rsidRPr="00000000">
        <w:rPr>
          <w:b w:val="1"/>
          <w:bCs w:val="1"/>
          <w:rtl w:val="0"/>
        </w:rPr>
        <w:t xml:space="preserve">Triển khai thực tế:</w:t>
      </w:r>
      <w:r w:rsidDel="00000000" w:rsidR="00000000" w:rsidRPr="00000000">
        <w:rPr>
          <w:rtl w:val="0"/>
        </w:rPr>
        <w:t xml:space="preserve"> Phát triển các chương trình mã hóa và giải mã bằng Java (JCA), kiểm tra hiệu suất trên các loại dữ liệu (văn bản, tệp tin), và tối ưu hóa code với AES-NI.</w:t>
      </w:r>
    </w:p>
    <w:p w:rsidR="00000000" w:rsidDel="00000000" w:rsidP="00000000" w:rsidRDefault="00000000" w:rsidRPr="00000000" w14:paraId="0000005E">
      <w:pPr>
        <w:numPr>
          <w:ilvl w:val="0"/>
          <w:numId w:val="2"/>
        </w:numPr>
        <w:spacing w:after="0" w:afterAutospacing="0"/>
        <w:ind w:left="720" w:hanging="360"/>
      </w:pPr>
      <w:r w:rsidDel="00000000" w:rsidR="00000000" w:rsidRPr="00000000">
        <w:rPr>
          <w:b w:val="1"/>
          <w:bCs w:val="1"/>
          <w:rtl w:val="0"/>
        </w:rPr>
        <w:t xml:space="preserve">Ứng dụng trong các lĩnh vực:</w:t>
      </w:r>
      <w:r w:rsidDel="00000000" w:rsidR="00000000" w:rsidRPr="00000000">
        <w:rPr>
          <w:rtl w:val="0"/>
        </w:rPr>
        <w:t xml:space="preserve"> Khảo sát cách AES được áp dụng trong HTTPS, VPN, mã hóa ổ đĩa, IoT, và tài chính. Đánh giá tính khả thi khi tích hợp AES vào các hệ thống nhúng hoặc blockchain.</w:t>
      </w:r>
    </w:p>
    <w:p w:rsidR="00000000" w:rsidDel="00000000" w:rsidP="00000000" w:rsidRDefault="00000000" w:rsidRPr="00000000" w14:paraId="0000005F">
      <w:pPr>
        <w:numPr>
          <w:ilvl w:val="0"/>
          <w:numId w:val="2"/>
        </w:numPr>
        <w:ind w:left="720" w:hanging="360"/>
      </w:pPr>
      <w:r w:rsidDel="00000000" w:rsidR="00000000" w:rsidRPr="00000000">
        <w:rPr>
          <w:b w:val="1"/>
          <w:bCs w:val="1"/>
          <w:rtl w:val="0"/>
        </w:rPr>
        <w:t xml:space="preserve">Phân tích thách thức và giải pháp:</w:t>
      </w:r>
      <w:r w:rsidDel="00000000" w:rsidR="00000000" w:rsidRPr="00000000">
        <w:rPr>
          <w:rtl w:val="0"/>
        </w:rPr>
        <w:t xml:space="preserve"> Xem xét các nguy cơ như lộ khóa, tấn công kênh phụ, và tài nguyên hạn chế. Đề xuất giải pháp như sử dụng HSM, padding chuẩn (PKCS5Padding), và kết hợp với mật mã bất đối xứng.</w:t>
      </w:r>
    </w:p>
    <w:p w:rsidR="00000000" w:rsidDel="00000000" w:rsidP="00000000" w:rsidRDefault="00000000" w:rsidRPr="00000000" w14:paraId="00000060">
      <w:pPr>
        <w:pStyle w:val="Heading3"/>
        <w:rPr/>
      </w:pPr>
      <w:bookmarkStart w:colFirst="0" w:colLast="0" w:name="_g8no59gpm212" w:id="16"/>
      <w:bookmarkEnd w:id="16"/>
      <w:r w:rsidDel="00000000" w:rsidR="00000000" w:rsidRPr="00000000">
        <w:rPr>
          <w:rtl w:val="0"/>
        </w:rPr>
        <w:t xml:space="preserve">1.3.3. Ý nghĩa của đề tài</w:t>
      </w:r>
    </w:p>
    <w:p w:rsidR="00000000" w:rsidDel="00000000" w:rsidP="00000000" w:rsidRDefault="00000000" w:rsidRPr="00000000" w14:paraId="00000061">
      <w:pPr>
        <w:rPr/>
      </w:pPr>
      <w:r w:rsidDel="00000000" w:rsidR="00000000" w:rsidRPr="00000000">
        <w:rPr>
          <w:rtl w:val="0"/>
        </w:rPr>
        <w:t xml:space="preserve">Nghiên cứu này mang lại nhiều ý nghĩa cả về mặt học thuật và thực tiễn. Về học thuật, đề tài cung cấp cái nhìn toàn diện về mật mã đối xứng, đặc biệt là AES, đồng thời mở ra cơ hội so sánh với các thuật toán khác và nghiên cứu cải tiến trong tương lai. Kết quả có thể làm tài liệu tham khảo cho sinh viên, giảng viên, và nhà nghiên cứu trong lĩnh vực mật mã học và an ninh mạng.</w:t>
      </w:r>
    </w:p>
    <w:p w:rsidR="00000000" w:rsidDel="00000000" w:rsidP="00000000" w:rsidRDefault="00000000" w:rsidRPr="00000000" w14:paraId="00000062">
      <w:pPr>
        <w:rPr/>
      </w:pPr>
      <w:r w:rsidDel="00000000" w:rsidR="00000000" w:rsidRPr="00000000">
        <w:rPr>
          <w:rtl w:val="0"/>
        </w:rPr>
        <w:t xml:space="preserve">Về thực tiễn, các chương trình mã hóa được phát triển hỗ trợ các tổ chức bảo vệ thông tin nhạy cảm, từ dữ liệu khách hàng đến giao dịch tài chính. Nghiên cứu cũng nâng cao nhận thức cộng đồng về tầm quan trọng của mã hóa đối xứng, khuyến khích áp dụng các giải pháp bảo mật tiên tiến. Đặc biệt, với các đề xuất như tối ưu hóa AES trên phần cứng hoặc tích hợp với công nghệ hậu lượng tử, đề tài tạo nền tảng cho các nghiên cứu tiếp theo, góp phần xây dựng hệ sinh thái bảo mật bền vững. </w:t>
      </w:r>
    </w:p>
    <w:p w:rsidR="00000000" w:rsidDel="00000000" w:rsidP="00000000" w:rsidRDefault="00000000" w:rsidRPr="00000000" w14:paraId="00000063">
      <w:pPr>
        <w:pStyle w:val="Heading1"/>
        <w:rPr/>
      </w:pPr>
      <w:bookmarkStart w:colFirst="0" w:colLast="0" w:name="_7nh2yfal00vq" w:id="17"/>
      <w:bookmarkEnd w:id="17"/>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bookmarkStart w:colFirst="0" w:colLast="0" w:name="_jukd9jd5qmi8" w:id="18"/>
      <w:bookmarkEnd w:id="18"/>
      <w:r w:rsidDel="00000000" w:rsidR="00000000" w:rsidRPr="00000000">
        <w:rPr>
          <w:rtl w:val="0"/>
        </w:rPr>
        <w:t xml:space="preserve">Chương 2: Kết quả nghiên cứu</w:t>
      </w:r>
    </w:p>
    <w:p w:rsidR="00000000" w:rsidDel="00000000" w:rsidP="00000000" w:rsidRDefault="00000000" w:rsidRPr="00000000" w14:paraId="00000065">
      <w:pPr>
        <w:pStyle w:val="Heading2"/>
        <w:rPr/>
      </w:pPr>
      <w:bookmarkStart w:colFirst="0" w:colLast="0" w:name="_6lv5g162kgi6" w:id="19"/>
      <w:bookmarkEnd w:id="19"/>
      <w:r w:rsidDel="00000000" w:rsidR="00000000" w:rsidRPr="00000000">
        <w:rPr>
          <w:rtl w:val="0"/>
        </w:rPr>
        <w:t xml:space="preserve">2.1. Nghiên cứu, tìm hiểu về mạng không dây (các chuẩn mạng không dây, cách thức hoạt động, lợi ích, phân loại, ưu nhược điểm …).</w:t>
      </w:r>
    </w:p>
    <w:p w:rsidR="00000000" w:rsidDel="00000000" w:rsidP="00000000" w:rsidRDefault="00000000" w:rsidRPr="00000000" w14:paraId="00000066">
      <w:pPr>
        <w:pStyle w:val="Heading2"/>
        <w:rPr/>
      </w:pPr>
      <w:bookmarkStart w:colFirst="0" w:colLast="0" w:name="_rnx7x7sui9ec" w:id="20"/>
      <w:bookmarkEnd w:id="20"/>
      <w:r w:rsidDel="00000000" w:rsidR="00000000" w:rsidRPr="00000000">
        <w:rPr>
          <w:rtl w:val="0"/>
        </w:rPr>
        <w:t xml:space="preserve">2.2. Các mô hình mạng không dây và giải pháp đảm bảo an toàn (các mô hình, các dạng tấn công mạng không dây, các giải pháp đảm bảo an toàn mạng không dây, …)</w:t>
      </w:r>
    </w:p>
    <w:p w:rsidR="00000000" w:rsidDel="00000000" w:rsidP="00000000" w:rsidRDefault="00000000" w:rsidRPr="00000000" w14:paraId="00000067">
      <w:pPr>
        <w:pStyle w:val="Heading2"/>
        <w:rPr/>
      </w:pPr>
      <w:bookmarkStart w:colFirst="0" w:colLast="0" w:name="_jfoe8pubp7v6" w:id="21"/>
      <w:bookmarkEnd w:id="21"/>
      <w:r w:rsidDel="00000000" w:rsidR="00000000" w:rsidRPr="00000000">
        <w:rPr>
          <w:rtl w:val="0"/>
        </w:rPr>
        <w:t xml:space="preserve">2.3. Nghiên cứu mô hình mạng không dây an toàn cho công ty….</w:t>
      </w:r>
    </w:p>
    <w:p w:rsidR="00000000" w:rsidDel="00000000" w:rsidP="00000000" w:rsidRDefault="00000000" w:rsidRPr="00000000" w14:paraId="00000068">
      <w:pPr>
        <w:pStyle w:val="Heading2"/>
        <w:rPr/>
      </w:pPr>
      <w:bookmarkStart w:colFirst="0" w:colLast="0" w:name="_qgxb8x6zg7tw" w:id="22"/>
      <w:bookmarkEnd w:id="22"/>
      <w:r w:rsidDel="00000000" w:rsidR="00000000" w:rsidRPr="00000000">
        <w:rPr>
          <w:rtl w:val="0"/>
        </w:rPr>
        <w:t xml:space="preserve">Trình bày mô hình cụ thể: cấu trúc cơ bản, các thành phần chính, cách thức hoạt động, …</w:t>
      </w:r>
    </w:p>
    <w:p w:rsidR="00000000" w:rsidDel="00000000" w:rsidP="00000000" w:rsidRDefault="00000000" w:rsidRPr="00000000" w14:paraId="00000069">
      <w:pPr>
        <w:pStyle w:val="Heading2"/>
        <w:rPr/>
      </w:pPr>
      <w:bookmarkStart w:colFirst="0" w:colLast="0" w:name="_45zjprkdex5z" w:id="23"/>
      <w:bookmarkEnd w:id="23"/>
      <w:r w:rsidDel="00000000" w:rsidR="00000000" w:rsidRPr="00000000">
        <w:rPr>
          <w:rtl w:val="0"/>
        </w:rPr>
        <w:t xml:space="preserve">2.4. Thực nghiệm mô hình mạng không dây an toàn cho công ty …</w:t>
      </w:r>
    </w:p>
    <w:p w:rsidR="00000000" w:rsidDel="00000000" w:rsidP="00000000" w:rsidRDefault="00000000" w:rsidRPr="00000000" w14:paraId="0000006A">
      <w:pPr>
        <w:pStyle w:val="Heading1"/>
        <w:rPr/>
      </w:pPr>
      <w:bookmarkStart w:colFirst="0" w:colLast="0" w:name="_4yngv0pnhy4i" w:id="24"/>
      <w:bookmarkEnd w:id="24"/>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bookmarkStart w:colFirst="0" w:colLast="0" w:name="_bavvixg7ogb3" w:id="25"/>
      <w:bookmarkEnd w:id="25"/>
      <w:r w:rsidDel="00000000" w:rsidR="00000000" w:rsidRPr="00000000">
        <w:rPr>
          <w:rtl w:val="0"/>
        </w:rPr>
        <w:t xml:space="preserve">Chương 3: Kết luận và bài học kinh nghiệm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pStyle w:val="Heading2"/>
        <w:rPr/>
      </w:pPr>
      <w:bookmarkStart w:colFirst="0" w:colLast="0" w:name="_d8kapjeg6dx9" w:id="26"/>
      <w:bookmarkEnd w:id="26"/>
      <w:r w:rsidDel="00000000" w:rsidR="00000000" w:rsidRPr="00000000">
        <w:rPr>
          <w:rtl w:val="0"/>
        </w:rPr>
        <w:t xml:space="preserve">3.1. Kiến thức kỹ năng đã học được trong quá trình thực hiện đề tài.</w:t>
      </w:r>
    </w:p>
    <w:p w:rsidR="00000000" w:rsidDel="00000000" w:rsidP="00000000" w:rsidRDefault="00000000" w:rsidRPr="00000000" w14:paraId="0000006F">
      <w:pPr>
        <w:pStyle w:val="Heading2"/>
        <w:rPr/>
      </w:pPr>
      <w:bookmarkStart w:colFirst="0" w:colLast="0" w:name="_pg6fncdvnjb2" w:id="27"/>
      <w:bookmarkEnd w:id="27"/>
      <w:r w:rsidDel="00000000" w:rsidR="00000000" w:rsidRPr="00000000">
        <w:rPr>
          <w:rtl w:val="0"/>
        </w:rPr>
        <w:t xml:space="preserve">3.2. Bài học kinh nghiệm</w:t>
      </w:r>
    </w:p>
    <w:p w:rsidR="00000000" w:rsidDel="00000000" w:rsidP="00000000" w:rsidRDefault="00000000" w:rsidRPr="00000000" w14:paraId="00000070">
      <w:pPr>
        <w:pStyle w:val="Heading2"/>
        <w:rPr/>
      </w:pPr>
      <w:bookmarkStart w:colFirst="0" w:colLast="0" w:name="_tdj64q7tq6al" w:id="28"/>
      <w:bookmarkEnd w:id="28"/>
      <w:r w:rsidDel="00000000" w:rsidR="00000000" w:rsidRPr="00000000">
        <w:rPr>
          <w:rtl w:val="0"/>
        </w:rPr>
        <w:t xml:space="preserve">Đề xuất về tính khả thi của chủ đề nghiên cứu, những thuận lợi, khó khăn </w:t>
      </w:r>
    </w:p>
    <w:p w:rsidR="00000000" w:rsidDel="00000000" w:rsidP="00000000" w:rsidRDefault="00000000" w:rsidRPr="00000000" w14:paraId="00000071">
      <w:pPr>
        <w:rPr>
          <w:rFonts w:ascii="Times New Roman" w:cs="Times New Roman" w:eastAsia="Times New Roman" w:hAnsi="Times New Roman"/>
          <w:sz w:val="28"/>
          <w:szCs w:val="28"/>
        </w:rPr>
      </w:pPr>
      <w:r w:rsidDel="00000000" w:rsidR="00000000" w:rsidRPr="00000000">
        <w:rPr>
          <w:rtl w:val="0"/>
        </w:rPr>
      </w:r>
    </w:p>
    <w:sectPr>
      <w:footerReference r:id="rId8" w:type="default"/>
      <w:footerReference r:id="rId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spacing w:after="240" w:line="276" w:lineRule="auto"/>
        <w:ind w:left="-283.46456692913375" w:right="80" w:firstLine="4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spacing w:after="60" w:before="60" w:lineRule="auto"/>
      <w:ind w:left="0" w:firstLine="0"/>
      <w:jc w:val="both"/>
    </w:pPr>
    <w:rPr>
      <w:b w:val="1"/>
      <w:bCs w:val="1"/>
    </w:rPr>
  </w:style>
  <w:style w:type="paragraph" w:styleId="Heading3">
    <w:name w:val="heading 3"/>
    <w:basedOn w:val="Normal"/>
    <w:next w:val="Normal"/>
    <w:pPr>
      <w:keepNext w:val="1"/>
      <w:keepLines w:val="1"/>
      <w:spacing w:after="80" w:before="280" w:lineRule="auto"/>
      <w:ind w:left="0" w:firstLine="0"/>
    </w:pPr>
    <w:rPr>
      <w:b w:val="1"/>
      <w:bCs w:val="1"/>
    </w:rPr>
  </w:style>
  <w:style w:type="paragraph" w:styleId="Heading4">
    <w:name w:val="heading 4"/>
    <w:basedOn w:val="Normal"/>
    <w:next w:val="Normal"/>
    <w:pPr>
      <w:keepNext w:val="1"/>
      <w:keepLines w:val="1"/>
      <w:jc w:val="center"/>
    </w:pPr>
    <w:rPr>
      <w:i w:val="1"/>
      <w:i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32"/>
      <w:szCs w:val="32"/>
    </w:rPr>
  </w:style>
  <w:style w:type="paragraph" w:styleId="Subtitle">
    <w:name w:val="Subtitle"/>
    <w:basedOn w:val="Normal"/>
    <w:next w:val="Normal"/>
    <w:pPr>
      <w:keepNext w:val="1"/>
      <w:keepLines w:val="1"/>
      <w:jc w:val="center"/>
    </w:pPr>
    <w:rPr>
      <w:i w:val="1"/>
      <w:iCs w:val="1"/>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