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78A077" w14:textId="77777777" w:rsidR="00AD3B11" w:rsidRPr="001E39B7" w:rsidRDefault="002823F1">
      <w:pPr>
        <w:rPr>
          <w:b/>
          <w:bCs/>
        </w:rPr>
      </w:pPr>
      <w:r w:rsidRPr="001E39B7">
        <w:rPr>
          <w:b/>
          <w:bCs/>
        </w:rPr>
        <w:t>Objective</w:t>
      </w:r>
    </w:p>
    <w:p w14:paraId="4DB0C8C6" w14:textId="77777777" w:rsidR="00AD3B11" w:rsidRDefault="00AD3B11"/>
    <w:tbl>
      <w:tblPr>
        <w:tblW w:w="9972"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1664"/>
        <w:gridCol w:w="8308"/>
      </w:tblGrid>
      <w:tr w:rsidR="00AD3B11" w14:paraId="1F76EF66" w14:textId="77777777">
        <w:tc>
          <w:tcPr>
            <w:tcW w:w="1664" w:type="dxa"/>
            <w:tcBorders>
              <w:top w:val="single" w:sz="2" w:space="0" w:color="000000"/>
              <w:left w:val="single" w:sz="2" w:space="0" w:color="000000"/>
              <w:bottom w:val="single" w:sz="2" w:space="0" w:color="000000"/>
            </w:tcBorders>
            <w:shd w:val="clear" w:color="auto" w:fill="auto"/>
          </w:tcPr>
          <w:p w14:paraId="12134214" w14:textId="77777777" w:rsidR="00AD3B11" w:rsidRDefault="002823F1">
            <w:pPr>
              <w:pStyle w:val="TableContents"/>
            </w:pPr>
            <w:r>
              <w:t>Vision</w:t>
            </w:r>
          </w:p>
        </w:tc>
        <w:tc>
          <w:tcPr>
            <w:tcW w:w="8307" w:type="dxa"/>
            <w:tcBorders>
              <w:top w:val="single" w:sz="2" w:space="0" w:color="000000"/>
              <w:left w:val="single" w:sz="2" w:space="0" w:color="000000"/>
              <w:bottom w:val="single" w:sz="2" w:space="0" w:color="000000"/>
              <w:right w:val="single" w:sz="2" w:space="0" w:color="000000"/>
            </w:tcBorders>
            <w:shd w:val="clear" w:color="auto" w:fill="auto"/>
          </w:tcPr>
          <w:p w14:paraId="07DAAD32" w14:textId="77777777" w:rsidR="00AD3B11" w:rsidRDefault="002823F1">
            <w:pPr>
              <w:pStyle w:val="TableContents"/>
            </w:pPr>
            <w:r>
              <w:t>Đem lại giải pháp phần mềm cho các doanh nghiệp có nhu cầu quản lý nhà cung cấp</w:t>
            </w:r>
          </w:p>
          <w:p w14:paraId="6B3305EB" w14:textId="77777777" w:rsidR="00AD3B11" w:rsidRDefault="002823F1">
            <w:pPr>
              <w:pStyle w:val="TableContents"/>
            </w:pPr>
            <w:r>
              <w:t>Tự động hóa các quy trình quản lý nhà cung cấp</w:t>
            </w:r>
          </w:p>
        </w:tc>
      </w:tr>
      <w:tr w:rsidR="00AD3B11" w14:paraId="3939D301" w14:textId="77777777">
        <w:tc>
          <w:tcPr>
            <w:tcW w:w="1664" w:type="dxa"/>
            <w:tcBorders>
              <w:top w:val="single" w:sz="2" w:space="0" w:color="000000"/>
              <w:left w:val="single" w:sz="2" w:space="0" w:color="000000"/>
              <w:bottom w:val="single" w:sz="2" w:space="0" w:color="000000"/>
            </w:tcBorders>
            <w:shd w:val="clear" w:color="auto" w:fill="auto"/>
          </w:tcPr>
          <w:p w14:paraId="30CAEC9B" w14:textId="77777777" w:rsidR="00AD3B11" w:rsidRDefault="002823F1">
            <w:pPr>
              <w:pStyle w:val="TableContents"/>
            </w:pPr>
            <w:r>
              <w:t>Goals</w:t>
            </w:r>
          </w:p>
        </w:tc>
        <w:tc>
          <w:tcPr>
            <w:tcW w:w="8307" w:type="dxa"/>
            <w:tcBorders>
              <w:top w:val="single" w:sz="2" w:space="0" w:color="000000"/>
              <w:left w:val="single" w:sz="2" w:space="0" w:color="000000"/>
              <w:bottom w:val="single" w:sz="2" w:space="0" w:color="000000"/>
              <w:right w:val="single" w:sz="2" w:space="0" w:color="000000"/>
            </w:tcBorders>
            <w:shd w:val="clear" w:color="auto" w:fill="auto"/>
          </w:tcPr>
          <w:p w14:paraId="73E3B3E6" w14:textId="77777777" w:rsidR="00AD3B11" w:rsidRDefault="002823F1">
            <w:pPr>
              <w:pStyle w:val="TableContents"/>
            </w:pPr>
            <w:r>
              <w:t>Giảm tổn thất do thông tin sai lệch khi liên lạc với nhà cung cấp 50%</w:t>
            </w:r>
          </w:p>
          <w:p w14:paraId="0179643D" w14:textId="77777777" w:rsidR="00AD3B11" w:rsidRDefault="002823F1">
            <w:pPr>
              <w:pStyle w:val="TableContents"/>
            </w:pPr>
            <w:r>
              <w:t>Giảm chi phí khi liên lạc với các nhà cung cấp đến 25%</w:t>
            </w:r>
          </w:p>
          <w:p w14:paraId="29071802" w14:textId="77777777" w:rsidR="00AD3B11" w:rsidRDefault="002823F1">
            <w:pPr>
              <w:pStyle w:val="TableContents"/>
            </w:pPr>
            <w:r>
              <w:t>Tăng số lượng nhà cung cấp trong mạng lưới các nhà cung cấp của công ty (Tăng 100 đối tác trong năm đầu sử dụng và tăng trung bình 25 đối tác trong những năm sau)</w:t>
            </w:r>
          </w:p>
          <w:p w14:paraId="1030BFC6" w14:textId="77777777" w:rsidR="00AD3B11" w:rsidRDefault="002823F1">
            <w:pPr>
              <w:pStyle w:val="TableContents"/>
            </w:pPr>
            <w:r>
              <w:t>Giảm thời gian tìm kiếm nhà cung cấp trung bình xuống còn 5 tháng</w:t>
            </w:r>
          </w:p>
        </w:tc>
      </w:tr>
      <w:tr w:rsidR="00AD3B11" w14:paraId="55C9E3B0" w14:textId="77777777">
        <w:tc>
          <w:tcPr>
            <w:tcW w:w="1664" w:type="dxa"/>
            <w:tcBorders>
              <w:top w:val="single" w:sz="2" w:space="0" w:color="000000"/>
              <w:left w:val="single" w:sz="2" w:space="0" w:color="000000"/>
              <w:bottom w:val="single" w:sz="2" w:space="0" w:color="000000"/>
            </w:tcBorders>
            <w:shd w:val="clear" w:color="auto" w:fill="auto"/>
          </w:tcPr>
          <w:p w14:paraId="7A6094CE" w14:textId="77777777" w:rsidR="00AD3B11" w:rsidRDefault="002823F1">
            <w:pPr>
              <w:pStyle w:val="TableContents"/>
            </w:pPr>
            <w:r>
              <w:t>Initiatives</w:t>
            </w:r>
          </w:p>
        </w:tc>
        <w:tc>
          <w:tcPr>
            <w:tcW w:w="8307" w:type="dxa"/>
            <w:tcBorders>
              <w:top w:val="single" w:sz="2" w:space="0" w:color="000000"/>
              <w:left w:val="single" w:sz="2" w:space="0" w:color="000000"/>
              <w:bottom w:val="single" w:sz="2" w:space="0" w:color="000000"/>
              <w:right w:val="single" w:sz="2" w:space="0" w:color="000000"/>
            </w:tcBorders>
            <w:shd w:val="clear" w:color="auto" w:fill="auto"/>
          </w:tcPr>
          <w:p w14:paraId="66399746" w14:textId="77777777" w:rsidR="00AD3B11" w:rsidRDefault="002823F1">
            <w:pPr>
              <w:pStyle w:val="TableContents"/>
            </w:pPr>
            <w:r>
              <w:t>Giúp doanh nghiệp có thể phát triển doanh nghiệp và mang tới nhiều cơ hội hợp tác, hội nhập trong và ngoài nước</w:t>
            </w:r>
          </w:p>
          <w:p w14:paraId="4A6D3CC2" w14:textId="77777777" w:rsidR="00AD3B11" w:rsidRDefault="00AD3B11">
            <w:pPr>
              <w:pStyle w:val="TableContents"/>
            </w:pPr>
          </w:p>
          <w:p w14:paraId="5BC0C0A2" w14:textId="77777777" w:rsidR="00AD3B11" w:rsidRDefault="002823F1">
            <w:pPr>
              <w:pStyle w:val="TableContents"/>
            </w:pPr>
            <w:r>
              <w:t>Sử dụng nguồn lực kinh doanh đúng, tiết kiệm chi phí vận hành cho doanh nghiệp và giúp người quản lý dễ nắm bắt, điều hành toàn bộ hệ thống doanh nghiệp.</w:t>
            </w:r>
          </w:p>
          <w:p w14:paraId="0CAADEBF" w14:textId="77777777" w:rsidR="00AD3B11" w:rsidRDefault="00AD3B11">
            <w:pPr>
              <w:pStyle w:val="TableContents"/>
            </w:pPr>
          </w:p>
          <w:p w14:paraId="122FFB57" w14:textId="77777777" w:rsidR="00AD3B11" w:rsidRDefault="002823F1">
            <w:pPr>
              <w:pStyle w:val="TableContents"/>
            </w:pPr>
            <w:r>
              <w:t>Việc chọn lựa được nhà cung cấp chất lượng cùng khâu quản lý có hiệu quả hay không sẽ quyết định lớn đến tuổi thọ của tài sản, khả năng sử dụng tài sản ổn định, và sử dụng hết công năng, công suất của chúng.</w:t>
            </w:r>
          </w:p>
        </w:tc>
      </w:tr>
      <w:tr w:rsidR="00AD3B11" w14:paraId="637B294C" w14:textId="77777777">
        <w:tc>
          <w:tcPr>
            <w:tcW w:w="1664" w:type="dxa"/>
            <w:tcBorders>
              <w:top w:val="single" w:sz="2" w:space="0" w:color="000000"/>
              <w:left w:val="single" w:sz="2" w:space="0" w:color="000000"/>
              <w:bottom w:val="single" w:sz="2" w:space="0" w:color="000000"/>
            </w:tcBorders>
            <w:shd w:val="clear" w:color="auto" w:fill="auto"/>
          </w:tcPr>
          <w:p w14:paraId="3D30C1C9" w14:textId="77777777" w:rsidR="00AD3B11" w:rsidRDefault="002823F1">
            <w:pPr>
              <w:pStyle w:val="TableContents"/>
            </w:pPr>
            <w:r>
              <w:t>Personal(s)</w:t>
            </w:r>
          </w:p>
        </w:tc>
        <w:tc>
          <w:tcPr>
            <w:tcW w:w="8307" w:type="dxa"/>
            <w:tcBorders>
              <w:top w:val="single" w:sz="2" w:space="0" w:color="000000"/>
              <w:left w:val="single" w:sz="2" w:space="0" w:color="000000"/>
              <w:bottom w:val="single" w:sz="2" w:space="0" w:color="000000"/>
              <w:right w:val="single" w:sz="2" w:space="0" w:color="000000"/>
            </w:tcBorders>
            <w:shd w:val="clear" w:color="auto" w:fill="auto"/>
          </w:tcPr>
          <w:p w14:paraId="1287169C" w14:textId="77777777" w:rsidR="00AD3B11" w:rsidRDefault="002823F1">
            <w:pPr>
              <w:pStyle w:val="TableContents"/>
            </w:pPr>
            <w:r>
              <w:t>Các doanh nghiệp có nhu cầu đưa sản phẩm hoặc dịch vụ tới người dùng cuối</w:t>
            </w:r>
          </w:p>
        </w:tc>
      </w:tr>
    </w:tbl>
    <w:p w14:paraId="06EC4585" w14:textId="2BF07E7D" w:rsidR="00AD3B11" w:rsidRDefault="00AD3B11"/>
    <w:p w14:paraId="44315435" w14:textId="77777777" w:rsidR="001E39B7" w:rsidRDefault="001E39B7"/>
    <w:p w14:paraId="3133AAED" w14:textId="77777777" w:rsidR="00AD3B11" w:rsidRPr="001E39B7" w:rsidRDefault="002823F1">
      <w:pPr>
        <w:rPr>
          <w:b/>
          <w:bCs/>
        </w:rPr>
      </w:pPr>
      <w:r w:rsidRPr="001E39B7">
        <w:rPr>
          <w:b/>
          <w:bCs/>
        </w:rPr>
        <w:t>Release</w:t>
      </w:r>
    </w:p>
    <w:p w14:paraId="26311500" w14:textId="77777777" w:rsidR="00AD3B11" w:rsidRDefault="00AD3B11"/>
    <w:tbl>
      <w:tblPr>
        <w:tblW w:w="9972"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1623"/>
        <w:gridCol w:w="8349"/>
      </w:tblGrid>
      <w:tr w:rsidR="00AD3B11" w14:paraId="27609DB0" w14:textId="77777777">
        <w:tc>
          <w:tcPr>
            <w:tcW w:w="1623" w:type="dxa"/>
            <w:tcBorders>
              <w:top w:val="single" w:sz="2" w:space="0" w:color="000000"/>
              <w:left w:val="single" w:sz="2" w:space="0" w:color="000000"/>
              <w:bottom w:val="single" w:sz="2" w:space="0" w:color="000000"/>
            </w:tcBorders>
            <w:shd w:val="clear" w:color="auto" w:fill="auto"/>
          </w:tcPr>
          <w:p w14:paraId="43FF5EBE" w14:textId="77777777" w:rsidR="00AD3B11" w:rsidRDefault="002823F1">
            <w:pPr>
              <w:pStyle w:val="TableContents"/>
            </w:pPr>
            <w:r>
              <w:t>Release</w:t>
            </w:r>
          </w:p>
        </w:tc>
        <w:tc>
          <w:tcPr>
            <w:tcW w:w="8348" w:type="dxa"/>
            <w:tcBorders>
              <w:top w:val="single" w:sz="2" w:space="0" w:color="000000"/>
              <w:left w:val="single" w:sz="2" w:space="0" w:color="000000"/>
              <w:bottom w:val="single" w:sz="2" w:space="0" w:color="000000"/>
              <w:right w:val="single" w:sz="2" w:space="0" w:color="000000"/>
            </w:tcBorders>
            <w:shd w:val="clear" w:color="auto" w:fill="auto"/>
          </w:tcPr>
          <w:p w14:paraId="36E26C46" w14:textId="1C73373B" w:rsidR="00AD3B11" w:rsidRDefault="002823F1" w:rsidP="00FA1C5A">
            <w:pPr>
              <w:pStyle w:val="TableContents"/>
            </w:pPr>
            <w:r>
              <w:t xml:space="preserve">Hệ thống quản lý </w:t>
            </w:r>
            <w:r w:rsidR="00FA1C5A">
              <w:t>trưng bày</w:t>
            </w:r>
          </w:p>
        </w:tc>
      </w:tr>
      <w:tr w:rsidR="00AD3B11" w14:paraId="766C9021" w14:textId="77777777">
        <w:tc>
          <w:tcPr>
            <w:tcW w:w="1623" w:type="dxa"/>
            <w:tcBorders>
              <w:top w:val="single" w:sz="2" w:space="0" w:color="000000"/>
              <w:left w:val="single" w:sz="2" w:space="0" w:color="000000"/>
              <w:bottom w:val="single" w:sz="2" w:space="0" w:color="000000"/>
            </w:tcBorders>
            <w:shd w:val="clear" w:color="auto" w:fill="auto"/>
          </w:tcPr>
          <w:p w14:paraId="408E1DC3" w14:textId="77777777" w:rsidR="00AD3B11" w:rsidRDefault="002823F1">
            <w:pPr>
              <w:pStyle w:val="TableContents"/>
            </w:pPr>
            <w:r>
              <w:t>Date</w:t>
            </w:r>
          </w:p>
        </w:tc>
        <w:tc>
          <w:tcPr>
            <w:tcW w:w="8348" w:type="dxa"/>
            <w:tcBorders>
              <w:top w:val="single" w:sz="2" w:space="0" w:color="000000"/>
              <w:left w:val="single" w:sz="2" w:space="0" w:color="000000"/>
              <w:bottom w:val="single" w:sz="2" w:space="0" w:color="000000"/>
              <w:right w:val="single" w:sz="2" w:space="0" w:color="000000"/>
            </w:tcBorders>
            <w:shd w:val="clear" w:color="auto" w:fill="auto"/>
          </w:tcPr>
          <w:p w14:paraId="27189DDB" w14:textId="77777777" w:rsidR="00AD3B11" w:rsidRDefault="002823F1">
            <w:pPr>
              <w:pStyle w:val="TableContents"/>
            </w:pPr>
            <w:r>
              <w:t>09/01/2021</w:t>
            </w:r>
          </w:p>
        </w:tc>
      </w:tr>
      <w:tr w:rsidR="00AD3B11" w14:paraId="189E329B" w14:textId="77777777">
        <w:tc>
          <w:tcPr>
            <w:tcW w:w="1623" w:type="dxa"/>
            <w:tcBorders>
              <w:top w:val="single" w:sz="2" w:space="0" w:color="000000"/>
              <w:left w:val="single" w:sz="2" w:space="0" w:color="000000"/>
              <w:bottom w:val="single" w:sz="2" w:space="0" w:color="000000"/>
            </w:tcBorders>
            <w:shd w:val="clear" w:color="auto" w:fill="auto"/>
          </w:tcPr>
          <w:p w14:paraId="3DE23D52" w14:textId="77777777" w:rsidR="00AD3B11" w:rsidRDefault="002823F1">
            <w:pPr>
              <w:pStyle w:val="TableContents"/>
            </w:pPr>
            <w:r>
              <w:t>Initiative</w:t>
            </w:r>
          </w:p>
        </w:tc>
        <w:tc>
          <w:tcPr>
            <w:tcW w:w="8348" w:type="dxa"/>
            <w:tcBorders>
              <w:top w:val="single" w:sz="2" w:space="0" w:color="000000"/>
              <w:left w:val="single" w:sz="2" w:space="0" w:color="000000"/>
              <w:bottom w:val="single" w:sz="2" w:space="0" w:color="000000"/>
              <w:right w:val="single" w:sz="2" w:space="0" w:color="000000"/>
            </w:tcBorders>
            <w:shd w:val="clear" w:color="auto" w:fill="auto"/>
          </w:tcPr>
          <w:p w14:paraId="2B574C08" w14:textId="77777777" w:rsidR="00AD3B11" w:rsidRDefault="002823F1">
            <w:pPr>
              <w:pStyle w:val="TableContents"/>
            </w:pPr>
            <w:r>
              <w:t>Tăng hiệu quả đầu tư</w:t>
            </w:r>
          </w:p>
          <w:p w14:paraId="4F0C8F32" w14:textId="77777777" w:rsidR="00AD3B11" w:rsidRDefault="002823F1">
            <w:pPr>
              <w:pStyle w:val="TableContents"/>
            </w:pPr>
            <w:r>
              <w:t>Giúp cắt giảm chi phí</w:t>
            </w:r>
          </w:p>
          <w:p w14:paraId="2FDE4529" w14:textId="77777777" w:rsidR="00AD3B11" w:rsidRDefault="002823F1">
            <w:pPr>
              <w:pStyle w:val="TableContents"/>
            </w:pPr>
            <w:r>
              <w:t>Phân tích xu hướng và dữ liệu kinh doanh</w:t>
            </w:r>
          </w:p>
          <w:p w14:paraId="7D10011E" w14:textId="77777777" w:rsidR="00AD3B11" w:rsidRDefault="002823F1">
            <w:pPr>
              <w:pStyle w:val="TableContents"/>
            </w:pPr>
            <w:r>
              <w:t>Tầm nhìn bao quát, kiểm soát hiệu quả</w:t>
            </w:r>
          </w:p>
          <w:p w14:paraId="6A07EA2F" w14:textId="77777777" w:rsidR="00AD3B11" w:rsidRDefault="002823F1">
            <w:pPr>
              <w:pStyle w:val="TableContents"/>
            </w:pPr>
            <w:r>
              <w:rPr>
                <w:rStyle w:val="StrongEmphasis"/>
                <w:b w:val="0"/>
                <w:bCs w:val="0"/>
              </w:rPr>
              <w:t>Xây dựng tiêu chí đánh giá nhà cung cấp</w:t>
            </w:r>
          </w:p>
          <w:p w14:paraId="4CB00AE1" w14:textId="77777777" w:rsidR="00AD3B11" w:rsidRDefault="002823F1">
            <w:pPr>
              <w:pStyle w:val="TableContents"/>
            </w:pPr>
            <w:r>
              <w:rPr>
                <w:rStyle w:val="StrongEmphasis"/>
                <w:b w:val="0"/>
                <w:bCs w:val="0"/>
              </w:rPr>
              <w:t>Tổng hợp danh sách nhà cung cấp</w:t>
            </w:r>
          </w:p>
        </w:tc>
      </w:tr>
      <w:tr w:rsidR="00AD3B11" w14:paraId="0FA93FB3" w14:textId="77777777">
        <w:tc>
          <w:tcPr>
            <w:tcW w:w="1623" w:type="dxa"/>
            <w:tcBorders>
              <w:top w:val="single" w:sz="2" w:space="0" w:color="000000"/>
              <w:left w:val="single" w:sz="2" w:space="0" w:color="000000"/>
              <w:bottom w:val="single" w:sz="2" w:space="0" w:color="000000"/>
            </w:tcBorders>
            <w:shd w:val="clear" w:color="auto" w:fill="auto"/>
          </w:tcPr>
          <w:p w14:paraId="0808281F" w14:textId="77777777" w:rsidR="00AD3B11" w:rsidRDefault="002823F1">
            <w:pPr>
              <w:pStyle w:val="TableContents"/>
            </w:pPr>
            <w:r>
              <w:t>Milestones</w:t>
            </w:r>
          </w:p>
        </w:tc>
        <w:tc>
          <w:tcPr>
            <w:tcW w:w="8348" w:type="dxa"/>
            <w:tcBorders>
              <w:top w:val="single" w:sz="2" w:space="0" w:color="000000"/>
              <w:left w:val="single" w:sz="2" w:space="0" w:color="000000"/>
              <w:bottom w:val="single" w:sz="2" w:space="0" w:color="000000"/>
              <w:right w:val="single" w:sz="2" w:space="0" w:color="000000"/>
            </w:tcBorders>
            <w:shd w:val="clear" w:color="auto" w:fill="auto"/>
          </w:tcPr>
          <w:p w14:paraId="3BF7EF80" w14:textId="77777777" w:rsidR="00AD3B11" w:rsidRDefault="002823F1">
            <w:pPr>
              <w:pStyle w:val="TableContents"/>
            </w:pPr>
            <w:r>
              <w:t>Version 0.1 – Tính năng cơ bản</w:t>
            </w:r>
          </w:p>
          <w:p w14:paraId="31ABCADB" w14:textId="77777777" w:rsidR="00AD3B11" w:rsidRDefault="002823F1">
            <w:pPr>
              <w:pStyle w:val="ListParagraph"/>
              <w:numPr>
                <w:ilvl w:val="0"/>
                <w:numId w:val="1"/>
              </w:numPr>
              <w:spacing w:after="0"/>
            </w:pPr>
            <w:r>
              <w:rPr>
                <w:rFonts w:cs="Times New Roman"/>
                <w:color w:val="111111"/>
                <w:shd w:val="clear" w:color="auto" w:fill="FFFFFF"/>
              </w:rPr>
              <w:t>Quản lý thông tin nhà cung cấp</w:t>
            </w:r>
          </w:p>
          <w:p w14:paraId="269206BB" w14:textId="77777777" w:rsidR="00AD3B11" w:rsidRDefault="002823F1">
            <w:pPr>
              <w:pStyle w:val="ListParagraph"/>
              <w:numPr>
                <w:ilvl w:val="0"/>
                <w:numId w:val="1"/>
              </w:numPr>
              <w:spacing w:after="0"/>
            </w:pPr>
            <w:r>
              <w:t>Quản lý công nợ với nhà cung cấp</w:t>
            </w:r>
          </w:p>
          <w:p w14:paraId="4B18FF3C" w14:textId="77777777" w:rsidR="00AD3B11" w:rsidRDefault="00AD3B11">
            <w:pPr>
              <w:pStyle w:val="ListParagraph"/>
              <w:spacing w:after="0"/>
              <w:rPr>
                <w:rFonts w:cs="Times New Roman"/>
                <w:color w:val="111111"/>
                <w:highlight w:val="white"/>
              </w:rPr>
            </w:pPr>
          </w:p>
          <w:p w14:paraId="19048FB2" w14:textId="77777777" w:rsidR="00AD3B11" w:rsidRDefault="002823F1">
            <w:pPr>
              <w:pStyle w:val="ListParagraph"/>
              <w:spacing w:after="0"/>
            </w:pPr>
            <w:r>
              <w:rPr>
                <w:rFonts w:cs="Times New Roman"/>
                <w:color w:val="111111"/>
                <w:shd w:val="clear" w:color="auto" w:fill="FFFFFF"/>
              </w:rPr>
              <w:t>Version 0.2 - Tự động hóa</w:t>
            </w:r>
          </w:p>
          <w:p w14:paraId="5F094C8B" w14:textId="77777777" w:rsidR="00AD3B11" w:rsidRDefault="002823F1">
            <w:pPr>
              <w:pStyle w:val="ListParagraph"/>
              <w:numPr>
                <w:ilvl w:val="0"/>
                <w:numId w:val="2"/>
              </w:numPr>
              <w:spacing w:after="0"/>
            </w:pPr>
            <w:r>
              <w:rPr>
                <w:rFonts w:cs="Times New Roman"/>
                <w:color w:val="111111"/>
                <w:shd w:val="clear" w:color="auto" w:fill="FFFFFF"/>
              </w:rPr>
              <w:t xml:space="preserve">Tự động hóa quy trình đánh giá nhà cung cấp </w:t>
            </w:r>
            <w:bookmarkStart w:id="0" w:name="__DdeLink__142_1818605487"/>
            <w:r>
              <w:rPr>
                <w:rFonts w:cs="Times New Roman"/>
                <w:color w:val="111111"/>
                <w:shd w:val="clear" w:color="auto" w:fill="FFFFFF"/>
              </w:rPr>
              <w:t>đị</w:t>
            </w:r>
            <w:bookmarkStart w:id="1" w:name="_GoBack"/>
            <w:bookmarkEnd w:id="1"/>
            <w:r>
              <w:rPr>
                <w:rFonts w:cs="Times New Roman"/>
                <w:color w:val="111111"/>
                <w:shd w:val="clear" w:color="auto" w:fill="FFFFFF"/>
              </w:rPr>
              <w:t>nh kỳ</w:t>
            </w:r>
            <w:bookmarkEnd w:id="0"/>
          </w:p>
          <w:p w14:paraId="02CA6922" w14:textId="77777777" w:rsidR="00AD3B11" w:rsidRDefault="002823F1">
            <w:pPr>
              <w:pStyle w:val="ListParagraph"/>
              <w:numPr>
                <w:ilvl w:val="0"/>
                <w:numId w:val="2"/>
              </w:numPr>
              <w:spacing w:after="0"/>
            </w:pPr>
            <w:r>
              <w:rPr>
                <w:rFonts w:cs="Times New Roman"/>
                <w:color w:val="000000"/>
                <w:shd w:val="clear" w:color="auto" w:fill="FFFFFF"/>
              </w:rPr>
              <w:t xml:space="preserve">Trao đổi dữ liệu điện tử </w:t>
            </w:r>
          </w:p>
          <w:p w14:paraId="2A3001C3" w14:textId="77777777" w:rsidR="00AD3B11" w:rsidRDefault="002823F1">
            <w:pPr>
              <w:pStyle w:val="ListParagraph"/>
              <w:numPr>
                <w:ilvl w:val="0"/>
                <w:numId w:val="2"/>
              </w:numPr>
              <w:spacing w:after="0"/>
            </w:pPr>
            <w:r>
              <w:rPr>
                <w:rFonts w:cs="Times New Roman"/>
                <w:color w:val="111111"/>
                <w:shd w:val="clear" w:color="auto" w:fill="FFFFFF"/>
              </w:rPr>
              <w:t>Đấu thầu điện tử</w:t>
            </w:r>
          </w:p>
          <w:p w14:paraId="0EC06977" w14:textId="77777777" w:rsidR="00AD3B11" w:rsidRDefault="00AD3B11">
            <w:pPr>
              <w:pStyle w:val="ListParagraph"/>
              <w:spacing w:after="0"/>
              <w:rPr>
                <w:rFonts w:cs="Times New Roman"/>
                <w:color w:val="000000"/>
                <w:highlight w:val="white"/>
              </w:rPr>
            </w:pPr>
          </w:p>
          <w:p w14:paraId="069AB9A0" w14:textId="77777777" w:rsidR="00AD3B11" w:rsidRDefault="002823F1">
            <w:pPr>
              <w:pStyle w:val="ListParagraph"/>
              <w:spacing w:after="0"/>
            </w:pPr>
            <w:r>
              <w:rPr>
                <w:rFonts w:cs="Times New Roman"/>
                <w:color w:val="000000"/>
                <w:shd w:val="clear" w:color="auto" w:fill="FFFFFF"/>
              </w:rPr>
              <w:t>Version 0.3 - Tích hợp các qui trình nghiệp vụ</w:t>
            </w:r>
          </w:p>
          <w:p w14:paraId="78CFD5DC" w14:textId="77777777" w:rsidR="00AD3B11" w:rsidRDefault="002823F1">
            <w:pPr>
              <w:pStyle w:val="ListParagraph"/>
              <w:numPr>
                <w:ilvl w:val="0"/>
                <w:numId w:val="3"/>
              </w:numPr>
              <w:spacing w:after="0"/>
            </w:pPr>
            <w:r>
              <w:rPr>
                <w:rFonts w:cs="Times New Roman"/>
                <w:color w:val="111111"/>
                <w:shd w:val="clear" w:color="auto" w:fill="FFFFFF"/>
              </w:rPr>
              <w:t>Lập kế hoạch Bán hàng &amp; Hoạt động</w:t>
            </w:r>
          </w:p>
          <w:p w14:paraId="584C559A" w14:textId="77777777" w:rsidR="00AD3B11" w:rsidRDefault="002823F1">
            <w:pPr>
              <w:numPr>
                <w:ilvl w:val="0"/>
                <w:numId w:val="3"/>
              </w:numPr>
            </w:pPr>
            <w:r>
              <w:rPr>
                <w:rFonts w:cs="Times New Roman"/>
                <w:color w:val="111111"/>
                <w:shd w:val="clear" w:color="auto" w:fill="FFFFFF"/>
              </w:rPr>
              <w:t>Hoạch định nhu cầu</w:t>
            </w:r>
          </w:p>
          <w:p w14:paraId="037CD861" w14:textId="77777777" w:rsidR="00AD3B11" w:rsidRDefault="002823F1">
            <w:r>
              <w:rPr>
                <w:rFonts w:cs="Times New Roman"/>
                <w:color w:val="111111"/>
                <w:shd w:val="clear" w:color="auto" w:fill="FFFFFF"/>
              </w:rPr>
              <w:t>Version 1.0 - User training</w:t>
            </w:r>
          </w:p>
          <w:p w14:paraId="6785B623" w14:textId="77777777" w:rsidR="00AD3B11" w:rsidRDefault="002823F1">
            <w:pPr>
              <w:numPr>
                <w:ilvl w:val="0"/>
                <w:numId w:val="4"/>
              </w:numPr>
            </w:pPr>
            <w:r>
              <w:rPr>
                <w:rFonts w:cs="Times New Roman"/>
                <w:color w:val="111111"/>
                <w:shd w:val="clear" w:color="auto" w:fill="FFFFFF"/>
              </w:rPr>
              <w:lastRenderedPageBreak/>
              <w:t>Thêm các tài liệu hướng dẫn người dùng</w:t>
            </w:r>
          </w:p>
        </w:tc>
      </w:tr>
      <w:tr w:rsidR="00AD3B11" w14:paraId="47AB8CC0" w14:textId="77777777">
        <w:tc>
          <w:tcPr>
            <w:tcW w:w="1623" w:type="dxa"/>
            <w:tcBorders>
              <w:top w:val="single" w:sz="2" w:space="0" w:color="000000"/>
              <w:left w:val="single" w:sz="2" w:space="0" w:color="000000"/>
              <w:bottom w:val="single" w:sz="2" w:space="0" w:color="000000"/>
            </w:tcBorders>
            <w:shd w:val="clear" w:color="auto" w:fill="auto"/>
          </w:tcPr>
          <w:p w14:paraId="6AFD677A" w14:textId="77777777" w:rsidR="00AD3B11" w:rsidRDefault="002823F1">
            <w:pPr>
              <w:pStyle w:val="TableContents"/>
            </w:pPr>
            <w:r>
              <w:lastRenderedPageBreak/>
              <w:t>Features</w:t>
            </w:r>
          </w:p>
        </w:tc>
        <w:tc>
          <w:tcPr>
            <w:tcW w:w="8348" w:type="dxa"/>
            <w:tcBorders>
              <w:top w:val="single" w:sz="2" w:space="0" w:color="000000"/>
              <w:left w:val="single" w:sz="2" w:space="0" w:color="000000"/>
              <w:bottom w:val="single" w:sz="2" w:space="0" w:color="000000"/>
              <w:right w:val="single" w:sz="2" w:space="0" w:color="000000"/>
            </w:tcBorders>
            <w:shd w:val="clear" w:color="auto" w:fill="auto"/>
          </w:tcPr>
          <w:p w14:paraId="1677AF08" w14:textId="77777777" w:rsidR="00AD3B11" w:rsidRDefault="002823F1">
            <w:r>
              <w:rPr>
                <w:rFonts w:cs="Times New Roman"/>
              </w:rPr>
              <w:t>Hoạch định nhu cầu</w:t>
            </w:r>
          </w:p>
          <w:p w14:paraId="08827531" w14:textId="77777777" w:rsidR="00AD3B11" w:rsidRDefault="002823F1">
            <w:pPr>
              <w:pStyle w:val="ListParagraph"/>
              <w:spacing w:after="0"/>
              <w:ind w:left="0"/>
              <w:rPr>
                <w:b/>
                <w:bCs/>
              </w:rPr>
            </w:pPr>
            <w:r>
              <w:rPr>
                <w:rFonts w:cs="Times New Roman"/>
                <w:b/>
                <w:bCs/>
                <w:color w:val="000000"/>
                <w:shd w:val="clear" w:color="auto" w:fill="FFFFFF"/>
              </w:rPr>
              <w:t>Trao đổi dữ liệu điện tử</w:t>
            </w:r>
          </w:p>
          <w:p w14:paraId="0FD67D85" w14:textId="77777777" w:rsidR="00AD3B11" w:rsidRDefault="002823F1">
            <w:pPr>
              <w:pStyle w:val="ListParagraph"/>
              <w:spacing w:after="0"/>
              <w:ind w:left="0"/>
              <w:rPr>
                <w:b/>
                <w:bCs/>
              </w:rPr>
            </w:pPr>
            <w:r>
              <w:rPr>
                <w:b/>
                <w:bCs/>
              </w:rPr>
              <w:t>Quản lý công nợ với nhà cung cấp</w:t>
            </w:r>
          </w:p>
          <w:p w14:paraId="329A0AF1" w14:textId="77777777" w:rsidR="00AD3B11" w:rsidRDefault="002823F1">
            <w:pPr>
              <w:pStyle w:val="ListParagraph"/>
              <w:spacing w:after="0"/>
              <w:ind w:left="0"/>
            </w:pPr>
            <w:r>
              <w:rPr>
                <w:rFonts w:cs="Times New Roman"/>
                <w:color w:val="111111"/>
                <w:shd w:val="clear" w:color="auto" w:fill="FFFFFF"/>
              </w:rPr>
              <w:t>Quản lý đơn hàng</w:t>
            </w:r>
          </w:p>
          <w:p w14:paraId="5AA29F28" w14:textId="77777777" w:rsidR="00AD3B11" w:rsidRDefault="002823F1">
            <w:pPr>
              <w:pStyle w:val="ListParagraph"/>
              <w:spacing w:after="0"/>
              <w:ind w:left="0"/>
            </w:pPr>
            <w:r>
              <w:rPr>
                <w:rFonts w:cs="Times New Roman"/>
                <w:color w:val="111111"/>
                <w:shd w:val="clear" w:color="auto" w:fill="FFFFFF"/>
              </w:rPr>
              <w:t>Lập kế hoạch Bán hàng &amp; Hoạt động</w:t>
            </w:r>
          </w:p>
          <w:p w14:paraId="2BC0B90B" w14:textId="77777777" w:rsidR="00AD3B11" w:rsidRDefault="002823F1">
            <w:pPr>
              <w:pStyle w:val="ListParagraph"/>
              <w:spacing w:after="0"/>
              <w:ind w:left="0"/>
              <w:rPr>
                <w:b/>
                <w:bCs/>
              </w:rPr>
            </w:pPr>
            <w:r>
              <w:rPr>
                <w:rFonts w:cs="Times New Roman"/>
                <w:b/>
                <w:bCs/>
                <w:color w:val="111111"/>
                <w:shd w:val="clear" w:color="auto" w:fill="FFFFFF"/>
              </w:rPr>
              <w:t>Quản lý thông tin nhà cung cấp</w:t>
            </w:r>
          </w:p>
          <w:p w14:paraId="1B87A9F9" w14:textId="77777777" w:rsidR="00AD3B11" w:rsidRDefault="002823F1">
            <w:pPr>
              <w:pStyle w:val="ListParagraph"/>
              <w:spacing w:after="0"/>
              <w:ind w:left="0"/>
              <w:rPr>
                <w:b/>
                <w:bCs/>
              </w:rPr>
            </w:pPr>
            <w:r>
              <w:rPr>
                <w:rFonts w:cs="Times New Roman"/>
                <w:b/>
                <w:bCs/>
                <w:color w:val="111111"/>
                <w:shd w:val="clear" w:color="auto" w:fill="FFFFFF"/>
              </w:rPr>
              <w:t>Tự động hóa quy trình đánh giá nhà cung cấp định kỳ</w:t>
            </w:r>
          </w:p>
          <w:p w14:paraId="3E907A2B" w14:textId="77777777" w:rsidR="00AD3B11" w:rsidRDefault="002823F1">
            <w:pPr>
              <w:pStyle w:val="ListParagraph"/>
              <w:spacing w:after="0"/>
              <w:ind w:left="0"/>
            </w:pPr>
            <w:r>
              <w:rPr>
                <w:rFonts w:cs="Times New Roman"/>
                <w:color w:val="111111"/>
                <w:shd w:val="clear" w:color="auto" w:fill="FFFFFF"/>
              </w:rPr>
              <w:t>Đấu thầu điện tử</w:t>
            </w:r>
          </w:p>
        </w:tc>
      </w:tr>
      <w:tr w:rsidR="00AD3B11" w14:paraId="1CEE2EB9" w14:textId="77777777">
        <w:tc>
          <w:tcPr>
            <w:tcW w:w="1623" w:type="dxa"/>
            <w:tcBorders>
              <w:top w:val="single" w:sz="2" w:space="0" w:color="000000"/>
              <w:left w:val="single" w:sz="2" w:space="0" w:color="000000"/>
              <w:bottom w:val="single" w:sz="2" w:space="0" w:color="000000"/>
            </w:tcBorders>
            <w:shd w:val="clear" w:color="auto" w:fill="auto"/>
          </w:tcPr>
          <w:p w14:paraId="1B438662" w14:textId="77777777" w:rsidR="00AD3B11" w:rsidRDefault="002823F1">
            <w:pPr>
              <w:pStyle w:val="TableContents"/>
            </w:pPr>
            <w:r>
              <w:t>Dependencies</w:t>
            </w:r>
          </w:p>
        </w:tc>
        <w:tc>
          <w:tcPr>
            <w:tcW w:w="8348" w:type="dxa"/>
            <w:tcBorders>
              <w:top w:val="single" w:sz="2" w:space="0" w:color="000000"/>
              <w:left w:val="single" w:sz="2" w:space="0" w:color="000000"/>
              <w:bottom w:val="single" w:sz="2" w:space="0" w:color="000000"/>
              <w:right w:val="single" w:sz="2" w:space="0" w:color="000000"/>
            </w:tcBorders>
            <w:shd w:val="clear" w:color="auto" w:fill="auto"/>
          </w:tcPr>
          <w:p w14:paraId="08870EE8" w14:textId="77777777" w:rsidR="00AD3B11" w:rsidRDefault="002823F1">
            <w:pPr>
              <w:pStyle w:val="TableContents"/>
            </w:pPr>
            <w:r>
              <w:t>Hệ thống quản lý tồn kho</w:t>
            </w:r>
          </w:p>
          <w:p w14:paraId="4053A1B0" w14:textId="77777777" w:rsidR="00AD3B11" w:rsidRDefault="002823F1">
            <w:pPr>
              <w:pStyle w:val="TableContents"/>
            </w:pPr>
            <w:r>
              <w:t>Hệ thống quản lý giao nhận</w:t>
            </w:r>
          </w:p>
          <w:p w14:paraId="636EBABF" w14:textId="77777777" w:rsidR="00AD3B11" w:rsidRDefault="002823F1">
            <w:pPr>
              <w:pStyle w:val="TableContents"/>
            </w:pPr>
            <w:r>
              <w:t>Hệ thống quản lý kiểm kê</w:t>
            </w:r>
          </w:p>
          <w:p w14:paraId="29FF1B1D" w14:textId="77777777" w:rsidR="00AD3B11" w:rsidRDefault="002823F1">
            <w:pPr>
              <w:pStyle w:val="TableContents"/>
            </w:pPr>
            <w:r>
              <w:t>Hệ thống quản lý hợp đồng</w:t>
            </w:r>
          </w:p>
          <w:p w14:paraId="3ABFE653" w14:textId="77777777" w:rsidR="00AD3B11" w:rsidRDefault="002823F1">
            <w:pPr>
              <w:pStyle w:val="TableContents"/>
            </w:pPr>
            <w:r>
              <w:t>Hệ thống quản lý kế toán</w:t>
            </w:r>
          </w:p>
          <w:p w14:paraId="6EF3E03B" w14:textId="77777777" w:rsidR="00AD3B11" w:rsidRDefault="002823F1">
            <w:pPr>
              <w:pStyle w:val="TableContents"/>
            </w:pPr>
            <w:r>
              <w:t>Hệ thống quản lý mua hàng</w:t>
            </w:r>
          </w:p>
        </w:tc>
      </w:tr>
    </w:tbl>
    <w:p w14:paraId="78832946" w14:textId="047427C2" w:rsidR="00AD3B11" w:rsidRDefault="00AD3B11"/>
    <w:p w14:paraId="7725DE84" w14:textId="02D67221" w:rsidR="001E39B7" w:rsidRDefault="001E39B7"/>
    <w:p w14:paraId="77E51F59" w14:textId="77777777" w:rsidR="001E39B7" w:rsidRDefault="001E39B7"/>
    <w:p w14:paraId="5AD359DD" w14:textId="77777777" w:rsidR="00AD3B11" w:rsidRPr="001E39B7" w:rsidRDefault="002823F1">
      <w:pPr>
        <w:rPr>
          <w:b/>
          <w:bCs/>
        </w:rPr>
      </w:pPr>
      <w:r w:rsidRPr="001E39B7">
        <w:rPr>
          <w:b/>
          <w:bCs/>
        </w:rPr>
        <w:t>Features</w:t>
      </w:r>
    </w:p>
    <w:p w14:paraId="5A7C364E" w14:textId="77777777" w:rsidR="001E39B7" w:rsidRPr="00B52305" w:rsidRDefault="001E39B7" w:rsidP="001E39B7">
      <w:pPr>
        <w:rPr>
          <w:rFonts w:cstheme="minorHAnsi"/>
        </w:rPr>
      </w:pPr>
    </w:p>
    <w:p w14:paraId="6A3C2C5E" w14:textId="77777777" w:rsidR="001E39B7" w:rsidRPr="00B52305" w:rsidRDefault="001E39B7" w:rsidP="001E39B7">
      <w:pPr>
        <w:rPr>
          <w:rFonts w:cstheme="minorHAnsi"/>
        </w:rPr>
      </w:pPr>
      <w:bookmarkStart w:id="2" w:name="_Hlk59518577"/>
    </w:p>
    <w:tbl>
      <w:tblPr>
        <w:tblStyle w:val="TableGrid"/>
        <w:tblW w:w="0" w:type="auto"/>
        <w:tblLook w:val="04A0" w:firstRow="1" w:lastRow="0" w:firstColumn="1" w:lastColumn="0" w:noHBand="0" w:noVBand="1"/>
      </w:tblPr>
      <w:tblGrid>
        <w:gridCol w:w="2107"/>
        <w:gridCol w:w="8081"/>
      </w:tblGrid>
      <w:tr w:rsidR="001E39B7" w:rsidRPr="00B52305" w14:paraId="5A85B7D5" w14:textId="77777777" w:rsidTr="00393C00">
        <w:tc>
          <w:tcPr>
            <w:tcW w:w="2155" w:type="dxa"/>
          </w:tcPr>
          <w:p w14:paraId="217F10C8" w14:textId="77777777" w:rsidR="001E39B7" w:rsidRPr="00B52305" w:rsidRDefault="001E39B7" w:rsidP="00393C00">
            <w:pPr>
              <w:spacing w:line="360" w:lineRule="auto"/>
              <w:rPr>
                <w:rFonts w:cstheme="minorHAnsi"/>
                <w:sz w:val="24"/>
                <w:szCs w:val="24"/>
              </w:rPr>
            </w:pPr>
            <w:r w:rsidRPr="00B52305">
              <w:rPr>
                <w:rFonts w:cstheme="minorHAnsi"/>
                <w:sz w:val="24"/>
                <w:szCs w:val="24"/>
              </w:rPr>
              <w:t>Fearture</w:t>
            </w:r>
          </w:p>
        </w:tc>
        <w:tc>
          <w:tcPr>
            <w:tcW w:w="8550" w:type="dxa"/>
          </w:tcPr>
          <w:p w14:paraId="22B37B16" w14:textId="77777777" w:rsidR="001E39B7" w:rsidRPr="00B52305" w:rsidRDefault="001E39B7" w:rsidP="00393C00">
            <w:pPr>
              <w:spacing w:line="360" w:lineRule="auto"/>
              <w:rPr>
                <w:rFonts w:cstheme="minorHAnsi"/>
                <w:b/>
                <w:bCs/>
                <w:sz w:val="24"/>
                <w:szCs w:val="24"/>
              </w:rPr>
            </w:pPr>
            <w:r w:rsidRPr="00B52305">
              <w:rPr>
                <w:rFonts w:cstheme="minorHAnsi"/>
                <w:b/>
                <w:bCs/>
                <w:sz w:val="24"/>
                <w:szCs w:val="24"/>
              </w:rPr>
              <w:t>Quản lý Layout trưng bày</w:t>
            </w:r>
          </w:p>
        </w:tc>
      </w:tr>
      <w:tr w:rsidR="001E39B7" w:rsidRPr="00B52305" w14:paraId="14428D4B" w14:textId="77777777" w:rsidTr="00393C00">
        <w:tc>
          <w:tcPr>
            <w:tcW w:w="2155" w:type="dxa"/>
          </w:tcPr>
          <w:p w14:paraId="56EA5319" w14:textId="77777777" w:rsidR="001E39B7" w:rsidRPr="00B52305" w:rsidRDefault="001E39B7" w:rsidP="00393C00">
            <w:pPr>
              <w:spacing w:line="360" w:lineRule="auto"/>
              <w:rPr>
                <w:rFonts w:cstheme="minorHAnsi"/>
                <w:sz w:val="24"/>
                <w:szCs w:val="24"/>
              </w:rPr>
            </w:pPr>
            <w:r w:rsidRPr="00B52305">
              <w:rPr>
                <w:rFonts w:cstheme="minorHAnsi"/>
                <w:sz w:val="24"/>
                <w:szCs w:val="24"/>
              </w:rPr>
              <w:t>Description</w:t>
            </w:r>
          </w:p>
        </w:tc>
        <w:tc>
          <w:tcPr>
            <w:tcW w:w="8550" w:type="dxa"/>
          </w:tcPr>
          <w:p w14:paraId="7682D56C" w14:textId="77777777" w:rsidR="001E39B7" w:rsidRPr="00B52305" w:rsidRDefault="001E39B7" w:rsidP="001E39B7">
            <w:pPr>
              <w:pStyle w:val="ListParagraph"/>
              <w:numPr>
                <w:ilvl w:val="0"/>
                <w:numId w:val="7"/>
              </w:numPr>
              <w:spacing w:after="0"/>
              <w:rPr>
                <w:rFonts w:cstheme="minorHAnsi"/>
                <w:sz w:val="24"/>
                <w:szCs w:val="24"/>
              </w:rPr>
            </w:pPr>
            <w:r w:rsidRPr="00B52305">
              <w:rPr>
                <w:rFonts w:cstheme="minorHAnsi"/>
                <w:sz w:val="24"/>
                <w:szCs w:val="24"/>
              </w:rPr>
              <w:t xml:space="preserve">Quản lý không gian, bao gồm nội </w:t>
            </w:r>
            <w:proofErr w:type="gramStart"/>
            <w:r w:rsidRPr="00B52305">
              <w:rPr>
                <w:rFonts w:cstheme="minorHAnsi"/>
                <w:sz w:val="24"/>
                <w:szCs w:val="24"/>
              </w:rPr>
              <w:t>thất ,</w:t>
            </w:r>
            <w:proofErr w:type="gramEnd"/>
            <w:r w:rsidRPr="00B52305">
              <w:rPr>
                <w:rFonts w:cstheme="minorHAnsi"/>
                <w:sz w:val="24"/>
                <w:szCs w:val="24"/>
              </w:rPr>
              <w:t xml:space="preserve"> màn hình, ánh sáng, biển quảng cáo,.. một cách hiệu quả để tác động đến trải nghiệm mua sắm của khách hàng. Đặt những nhóm sản phẩm giống hoặc có liên hệ lại với nhau và theo hướng di chuyển trong cửa hàng có logic, giúp khách hàng dễ dàng định vị được sản phẩm họ muốn mua ở đâu. Khu vực thanh toán bàn thu ngân phải thuận tiện khi mua sắm xong rồi tiến hành thanh toán.</w:t>
            </w:r>
          </w:p>
        </w:tc>
      </w:tr>
      <w:tr w:rsidR="001E39B7" w:rsidRPr="00B52305" w14:paraId="6C62CF29" w14:textId="77777777" w:rsidTr="00393C00">
        <w:tc>
          <w:tcPr>
            <w:tcW w:w="2155" w:type="dxa"/>
          </w:tcPr>
          <w:p w14:paraId="58332FDD" w14:textId="77777777" w:rsidR="001E39B7" w:rsidRPr="00B52305" w:rsidRDefault="001E39B7" w:rsidP="00393C00">
            <w:pPr>
              <w:spacing w:line="360" w:lineRule="auto"/>
              <w:rPr>
                <w:rFonts w:cstheme="minorHAnsi"/>
                <w:sz w:val="24"/>
                <w:szCs w:val="24"/>
              </w:rPr>
            </w:pPr>
            <w:r w:rsidRPr="00B52305">
              <w:rPr>
                <w:rFonts w:cstheme="minorHAnsi"/>
                <w:sz w:val="24"/>
                <w:szCs w:val="24"/>
              </w:rPr>
              <w:t>Purpose</w:t>
            </w:r>
          </w:p>
        </w:tc>
        <w:tc>
          <w:tcPr>
            <w:tcW w:w="8550" w:type="dxa"/>
          </w:tcPr>
          <w:p w14:paraId="3EC02546" w14:textId="77777777" w:rsidR="001E39B7" w:rsidRPr="00B52305" w:rsidRDefault="001E39B7" w:rsidP="001E39B7">
            <w:pPr>
              <w:pStyle w:val="ListParagraph"/>
              <w:numPr>
                <w:ilvl w:val="0"/>
                <w:numId w:val="7"/>
              </w:numPr>
              <w:spacing w:after="0"/>
              <w:rPr>
                <w:rFonts w:cstheme="minorHAnsi"/>
                <w:sz w:val="24"/>
                <w:szCs w:val="24"/>
              </w:rPr>
            </w:pPr>
            <w:r w:rsidRPr="00B52305">
              <w:rPr>
                <w:rFonts w:cstheme="minorHAnsi"/>
                <w:sz w:val="24"/>
                <w:szCs w:val="24"/>
              </w:rPr>
              <w:t xml:space="preserve">Thu hút sự chú ý của khách hàng từ cái nhìn đầu tiên bằng không gian gọn gàng, hợp lý mà phải đẹp mắt  </w:t>
            </w:r>
          </w:p>
        </w:tc>
      </w:tr>
      <w:tr w:rsidR="001E39B7" w:rsidRPr="00B52305" w14:paraId="1CE29F59" w14:textId="77777777" w:rsidTr="00393C00">
        <w:tc>
          <w:tcPr>
            <w:tcW w:w="2155" w:type="dxa"/>
          </w:tcPr>
          <w:p w14:paraId="25B244D8" w14:textId="77777777" w:rsidR="001E39B7" w:rsidRPr="00B52305" w:rsidRDefault="001E39B7" w:rsidP="00393C00">
            <w:pPr>
              <w:spacing w:line="360" w:lineRule="auto"/>
              <w:rPr>
                <w:rFonts w:cstheme="minorHAnsi"/>
                <w:sz w:val="24"/>
                <w:szCs w:val="24"/>
              </w:rPr>
            </w:pPr>
            <w:r w:rsidRPr="00B52305">
              <w:rPr>
                <w:rFonts w:cstheme="minorHAnsi"/>
                <w:sz w:val="24"/>
                <w:szCs w:val="24"/>
              </w:rPr>
              <w:t>User Problem</w:t>
            </w:r>
          </w:p>
        </w:tc>
        <w:tc>
          <w:tcPr>
            <w:tcW w:w="8550" w:type="dxa"/>
          </w:tcPr>
          <w:p w14:paraId="4307CA24" w14:textId="77777777" w:rsidR="001E39B7" w:rsidRPr="00B52305" w:rsidRDefault="001E39B7" w:rsidP="001E39B7">
            <w:pPr>
              <w:pStyle w:val="ListParagraph"/>
              <w:numPr>
                <w:ilvl w:val="0"/>
                <w:numId w:val="7"/>
              </w:numPr>
              <w:spacing w:after="0"/>
              <w:rPr>
                <w:rFonts w:cstheme="minorHAnsi"/>
                <w:sz w:val="24"/>
                <w:szCs w:val="24"/>
              </w:rPr>
            </w:pPr>
            <w:r w:rsidRPr="00B52305">
              <w:rPr>
                <w:rFonts w:cstheme="minorHAnsi"/>
                <w:sz w:val="24"/>
                <w:szCs w:val="24"/>
              </w:rPr>
              <w:t>Tổ chức không gian một cách tùy tiện, mất thẩm mỹ</w:t>
            </w:r>
          </w:p>
        </w:tc>
      </w:tr>
      <w:tr w:rsidR="001E39B7" w:rsidRPr="00B52305" w14:paraId="73C690E0" w14:textId="77777777" w:rsidTr="00393C00">
        <w:tc>
          <w:tcPr>
            <w:tcW w:w="2155" w:type="dxa"/>
          </w:tcPr>
          <w:p w14:paraId="3D07CBC2" w14:textId="77777777" w:rsidR="001E39B7" w:rsidRPr="00B52305" w:rsidRDefault="001E39B7" w:rsidP="00393C00">
            <w:pPr>
              <w:spacing w:line="360" w:lineRule="auto"/>
              <w:rPr>
                <w:rFonts w:cstheme="minorHAnsi"/>
                <w:sz w:val="24"/>
                <w:szCs w:val="24"/>
              </w:rPr>
            </w:pPr>
            <w:r w:rsidRPr="00B52305">
              <w:rPr>
                <w:rFonts w:cstheme="minorHAnsi"/>
                <w:sz w:val="24"/>
                <w:szCs w:val="24"/>
              </w:rPr>
              <w:t>User Value</w:t>
            </w:r>
          </w:p>
        </w:tc>
        <w:tc>
          <w:tcPr>
            <w:tcW w:w="8550" w:type="dxa"/>
          </w:tcPr>
          <w:p w14:paraId="6F20B4AE" w14:textId="77777777" w:rsidR="001E39B7" w:rsidRPr="00B52305" w:rsidRDefault="001E39B7" w:rsidP="001E39B7">
            <w:pPr>
              <w:pStyle w:val="ListParagraph"/>
              <w:numPr>
                <w:ilvl w:val="0"/>
                <w:numId w:val="7"/>
              </w:numPr>
              <w:spacing w:after="0"/>
              <w:rPr>
                <w:rFonts w:cstheme="minorHAnsi"/>
                <w:sz w:val="24"/>
                <w:szCs w:val="24"/>
              </w:rPr>
            </w:pPr>
            <w:r w:rsidRPr="00B52305">
              <w:rPr>
                <w:rFonts w:cstheme="minorHAnsi"/>
                <w:sz w:val="24"/>
                <w:szCs w:val="24"/>
              </w:rPr>
              <w:t>Tạo cảm giác thoại mái khi trải nghiệm mua sắm của khách hàng</w:t>
            </w:r>
          </w:p>
          <w:p w14:paraId="54C063EE" w14:textId="77777777" w:rsidR="001E39B7" w:rsidRPr="00B52305" w:rsidRDefault="001E39B7" w:rsidP="001E39B7">
            <w:pPr>
              <w:pStyle w:val="ListParagraph"/>
              <w:numPr>
                <w:ilvl w:val="0"/>
                <w:numId w:val="7"/>
              </w:numPr>
              <w:spacing w:after="0"/>
              <w:rPr>
                <w:rFonts w:cstheme="minorHAnsi"/>
                <w:sz w:val="24"/>
                <w:szCs w:val="24"/>
              </w:rPr>
            </w:pPr>
            <w:r w:rsidRPr="00B52305">
              <w:rPr>
                <w:rFonts w:cstheme="minorHAnsi"/>
                <w:sz w:val="24"/>
                <w:szCs w:val="24"/>
              </w:rPr>
              <w:t>Kéo dài thời gian mua sắm</w:t>
            </w:r>
          </w:p>
        </w:tc>
      </w:tr>
      <w:tr w:rsidR="001E39B7" w:rsidRPr="00B52305" w14:paraId="1BB8C63F" w14:textId="77777777" w:rsidTr="00393C00">
        <w:tc>
          <w:tcPr>
            <w:tcW w:w="2155" w:type="dxa"/>
          </w:tcPr>
          <w:p w14:paraId="23B0E567" w14:textId="77777777" w:rsidR="001E39B7" w:rsidRPr="00B52305" w:rsidRDefault="001E39B7" w:rsidP="00393C00">
            <w:pPr>
              <w:spacing w:line="360" w:lineRule="auto"/>
              <w:rPr>
                <w:rFonts w:cstheme="minorHAnsi"/>
                <w:sz w:val="24"/>
                <w:szCs w:val="24"/>
              </w:rPr>
            </w:pPr>
            <w:r w:rsidRPr="00B52305">
              <w:rPr>
                <w:rFonts w:cstheme="minorHAnsi"/>
                <w:sz w:val="24"/>
                <w:szCs w:val="24"/>
              </w:rPr>
              <w:t>Assumptions</w:t>
            </w:r>
          </w:p>
        </w:tc>
        <w:tc>
          <w:tcPr>
            <w:tcW w:w="8550" w:type="dxa"/>
          </w:tcPr>
          <w:p w14:paraId="545D55FE" w14:textId="77777777" w:rsidR="001E39B7" w:rsidRPr="00B52305" w:rsidRDefault="001E39B7" w:rsidP="001E39B7">
            <w:pPr>
              <w:pStyle w:val="ListParagraph"/>
              <w:numPr>
                <w:ilvl w:val="0"/>
                <w:numId w:val="7"/>
              </w:numPr>
              <w:spacing w:after="0"/>
              <w:rPr>
                <w:rFonts w:cstheme="minorHAnsi"/>
                <w:sz w:val="24"/>
                <w:szCs w:val="24"/>
              </w:rPr>
            </w:pPr>
            <w:r w:rsidRPr="00B52305">
              <w:rPr>
                <w:rFonts w:cstheme="minorHAnsi"/>
                <w:sz w:val="24"/>
                <w:szCs w:val="24"/>
              </w:rPr>
              <w:t>Thông tin về khoảng cách, số đo, chất liệu của từng loại nội thất dùng trong trưng bày, loại ánh sáng</w:t>
            </w:r>
          </w:p>
        </w:tc>
      </w:tr>
      <w:tr w:rsidR="001E39B7" w:rsidRPr="00B52305" w14:paraId="2DFE7DFD" w14:textId="77777777" w:rsidTr="00393C00">
        <w:tc>
          <w:tcPr>
            <w:tcW w:w="2155" w:type="dxa"/>
          </w:tcPr>
          <w:p w14:paraId="1A9A119E" w14:textId="77777777" w:rsidR="001E39B7" w:rsidRPr="00B52305" w:rsidRDefault="001E39B7" w:rsidP="00393C00">
            <w:pPr>
              <w:spacing w:line="360" w:lineRule="auto"/>
              <w:rPr>
                <w:rFonts w:cstheme="minorHAnsi"/>
                <w:sz w:val="24"/>
                <w:szCs w:val="24"/>
              </w:rPr>
            </w:pPr>
            <w:r w:rsidRPr="00B52305">
              <w:rPr>
                <w:rFonts w:cstheme="minorHAnsi"/>
                <w:sz w:val="24"/>
                <w:szCs w:val="24"/>
              </w:rPr>
              <w:t>Not Doing</w:t>
            </w:r>
          </w:p>
        </w:tc>
        <w:tc>
          <w:tcPr>
            <w:tcW w:w="8550" w:type="dxa"/>
          </w:tcPr>
          <w:p w14:paraId="23A28CC1" w14:textId="77777777" w:rsidR="001E39B7" w:rsidRPr="00B52305" w:rsidRDefault="001E39B7" w:rsidP="001E39B7">
            <w:pPr>
              <w:pStyle w:val="ListParagraph"/>
              <w:numPr>
                <w:ilvl w:val="0"/>
                <w:numId w:val="7"/>
              </w:numPr>
              <w:spacing w:after="0"/>
              <w:rPr>
                <w:rFonts w:cstheme="minorHAnsi"/>
                <w:sz w:val="24"/>
                <w:szCs w:val="24"/>
              </w:rPr>
            </w:pPr>
            <w:r w:rsidRPr="00B52305">
              <w:rPr>
                <w:rFonts w:cstheme="minorHAnsi"/>
                <w:sz w:val="24"/>
                <w:szCs w:val="24"/>
              </w:rPr>
              <w:t>Kiểm tra thông tin sai lệch</w:t>
            </w:r>
          </w:p>
        </w:tc>
      </w:tr>
      <w:tr w:rsidR="001E39B7" w:rsidRPr="00B52305" w14:paraId="67B2A409" w14:textId="77777777" w:rsidTr="00393C00">
        <w:tc>
          <w:tcPr>
            <w:tcW w:w="2155" w:type="dxa"/>
          </w:tcPr>
          <w:p w14:paraId="17341D64" w14:textId="77777777" w:rsidR="001E39B7" w:rsidRPr="00B52305" w:rsidRDefault="001E39B7" w:rsidP="00393C00">
            <w:pPr>
              <w:spacing w:line="360" w:lineRule="auto"/>
              <w:rPr>
                <w:rFonts w:cstheme="minorHAnsi"/>
                <w:sz w:val="24"/>
                <w:szCs w:val="24"/>
              </w:rPr>
            </w:pPr>
            <w:r w:rsidRPr="00B52305">
              <w:rPr>
                <w:rFonts w:cstheme="minorHAnsi"/>
                <w:sz w:val="24"/>
                <w:szCs w:val="24"/>
              </w:rPr>
              <w:t>Acceptance criteria</w:t>
            </w:r>
          </w:p>
        </w:tc>
        <w:tc>
          <w:tcPr>
            <w:tcW w:w="8550" w:type="dxa"/>
          </w:tcPr>
          <w:p w14:paraId="45584DEF" w14:textId="77777777" w:rsidR="001E39B7" w:rsidRPr="00B52305" w:rsidRDefault="001E39B7" w:rsidP="00393C00">
            <w:pPr>
              <w:spacing w:line="360" w:lineRule="auto"/>
              <w:rPr>
                <w:rFonts w:cstheme="minorHAnsi"/>
                <w:sz w:val="24"/>
                <w:szCs w:val="24"/>
              </w:rPr>
            </w:pPr>
          </w:p>
        </w:tc>
      </w:tr>
    </w:tbl>
    <w:p w14:paraId="4B4BE1C8" w14:textId="77777777" w:rsidR="001E39B7" w:rsidRPr="00B52305" w:rsidRDefault="001E39B7" w:rsidP="001E39B7">
      <w:pPr>
        <w:rPr>
          <w:rFonts w:cstheme="minorHAnsi"/>
        </w:rPr>
      </w:pPr>
    </w:p>
    <w:p w14:paraId="3921A0CE" w14:textId="77777777" w:rsidR="001E39B7" w:rsidRPr="00B52305" w:rsidRDefault="001E39B7" w:rsidP="001E39B7">
      <w:pPr>
        <w:rPr>
          <w:rFonts w:cstheme="minorHAnsi"/>
        </w:rPr>
      </w:pPr>
    </w:p>
    <w:tbl>
      <w:tblPr>
        <w:tblStyle w:val="TableGrid"/>
        <w:tblW w:w="0" w:type="auto"/>
        <w:tblLook w:val="04A0" w:firstRow="1" w:lastRow="0" w:firstColumn="1" w:lastColumn="0" w:noHBand="0" w:noVBand="1"/>
      </w:tblPr>
      <w:tblGrid>
        <w:gridCol w:w="2107"/>
        <w:gridCol w:w="8081"/>
      </w:tblGrid>
      <w:tr w:rsidR="001E39B7" w:rsidRPr="00B52305" w14:paraId="5F799FEB" w14:textId="77777777" w:rsidTr="00393C00">
        <w:tc>
          <w:tcPr>
            <w:tcW w:w="2155" w:type="dxa"/>
          </w:tcPr>
          <w:p w14:paraId="5A22CEEF" w14:textId="77777777" w:rsidR="001E39B7" w:rsidRPr="00B52305" w:rsidRDefault="001E39B7" w:rsidP="00393C00">
            <w:pPr>
              <w:spacing w:line="360" w:lineRule="auto"/>
              <w:rPr>
                <w:rFonts w:cstheme="minorHAnsi"/>
                <w:sz w:val="24"/>
                <w:szCs w:val="24"/>
              </w:rPr>
            </w:pPr>
            <w:r w:rsidRPr="00B52305">
              <w:rPr>
                <w:rFonts w:cstheme="minorHAnsi"/>
                <w:sz w:val="24"/>
                <w:szCs w:val="24"/>
              </w:rPr>
              <w:t>Fearture</w:t>
            </w:r>
          </w:p>
        </w:tc>
        <w:tc>
          <w:tcPr>
            <w:tcW w:w="8550" w:type="dxa"/>
          </w:tcPr>
          <w:p w14:paraId="04698756" w14:textId="77777777" w:rsidR="001E39B7" w:rsidRPr="00B52305" w:rsidRDefault="001E39B7" w:rsidP="00393C00">
            <w:pPr>
              <w:spacing w:line="360" w:lineRule="auto"/>
              <w:rPr>
                <w:rFonts w:cstheme="minorHAnsi"/>
                <w:b/>
                <w:bCs/>
                <w:sz w:val="24"/>
                <w:szCs w:val="24"/>
              </w:rPr>
            </w:pPr>
            <w:r w:rsidRPr="00B52305">
              <w:rPr>
                <w:rFonts w:cstheme="minorHAnsi"/>
                <w:b/>
                <w:bCs/>
                <w:sz w:val="24"/>
                <w:szCs w:val="24"/>
              </w:rPr>
              <w:t>Quản lý trưng bày sản phẩm</w:t>
            </w:r>
          </w:p>
        </w:tc>
      </w:tr>
      <w:tr w:rsidR="001E39B7" w:rsidRPr="00B52305" w14:paraId="46C35C52" w14:textId="77777777" w:rsidTr="00393C00">
        <w:tc>
          <w:tcPr>
            <w:tcW w:w="2155" w:type="dxa"/>
          </w:tcPr>
          <w:p w14:paraId="57F8E49E" w14:textId="77777777" w:rsidR="001E39B7" w:rsidRPr="00B52305" w:rsidRDefault="001E39B7" w:rsidP="00393C00">
            <w:pPr>
              <w:spacing w:line="360" w:lineRule="auto"/>
              <w:rPr>
                <w:rFonts w:cstheme="minorHAnsi"/>
                <w:sz w:val="24"/>
                <w:szCs w:val="24"/>
              </w:rPr>
            </w:pPr>
            <w:r w:rsidRPr="00B52305">
              <w:rPr>
                <w:rFonts w:cstheme="minorHAnsi"/>
                <w:sz w:val="24"/>
                <w:szCs w:val="24"/>
              </w:rPr>
              <w:t>Description</w:t>
            </w:r>
          </w:p>
        </w:tc>
        <w:tc>
          <w:tcPr>
            <w:tcW w:w="8550" w:type="dxa"/>
          </w:tcPr>
          <w:p w14:paraId="026770F9" w14:textId="77777777" w:rsidR="001E39B7" w:rsidRPr="00B52305" w:rsidRDefault="001E39B7" w:rsidP="00393C00">
            <w:pPr>
              <w:spacing w:line="360" w:lineRule="auto"/>
              <w:rPr>
                <w:rFonts w:cstheme="minorHAnsi"/>
                <w:sz w:val="24"/>
                <w:szCs w:val="24"/>
              </w:rPr>
            </w:pPr>
            <w:r w:rsidRPr="00B52305">
              <w:rPr>
                <w:rFonts w:cstheme="minorHAnsi"/>
                <w:sz w:val="24"/>
                <w:szCs w:val="24"/>
              </w:rPr>
              <w:t xml:space="preserve">Quản lý số lượng, phân loại hàng hóa và vị trí trưng bày phù hợp dựa vào các tiêu chí: </w:t>
            </w:r>
          </w:p>
          <w:p w14:paraId="55659F54" w14:textId="77777777" w:rsidR="001E39B7" w:rsidRPr="00B52305" w:rsidRDefault="001E39B7" w:rsidP="001E39B7">
            <w:pPr>
              <w:pStyle w:val="ListParagraph"/>
              <w:numPr>
                <w:ilvl w:val="0"/>
                <w:numId w:val="6"/>
              </w:numPr>
              <w:spacing w:after="0" w:line="360" w:lineRule="auto"/>
              <w:rPr>
                <w:rFonts w:cstheme="minorHAnsi"/>
                <w:sz w:val="24"/>
                <w:szCs w:val="24"/>
              </w:rPr>
            </w:pPr>
            <w:r w:rsidRPr="00B52305">
              <w:rPr>
                <w:rFonts w:cstheme="minorHAnsi"/>
                <w:sz w:val="24"/>
                <w:szCs w:val="24"/>
              </w:rPr>
              <w:lastRenderedPageBreak/>
              <w:t>Tiêu chí phân loại theo màu sắc</w:t>
            </w:r>
          </w:p>
          <w:p w14:paraId="369E2D10" w14:textId="77777777" w:rsidR="001E39B7" w:rsidRPr="00B52305" w:rsidRDefault="001E39B7" w:rsidP="001E39B7">
            <w:pPr>
              <w:pStyle w:val="ListParagraph"/>
              <w:numPr>
                <w:ilvl w:val="0"/>
                <w:numId w:val="6"/>
              </w:numPr>
              <w:spacing w:after="0" w:line="360" w:lineRule="auto"/>
              <w:rPr>
                <w:rFonts w:cstheme="minorHAnsi"/>
                <w:sz w:val="24"/>
                <w:szCs w:val="24"/>
              </w:rPr>
            </w:pPr>
            <w:r w:rsidRPr="00B52305">
              <w:rPr>
                <w:rFonts w:cstheme="minorHAnsi"/>
                <w:sz w:val="24"/>
                <w:szCs w:val="24"/>
              </w:rPr>
              <w:t>Tiêu chí phân loại theo giới tính của khách hàng (phụ thuộc vào thuộc tính sản phẩm)</w:t>
            </w:r>
          </w:p>
          <w:p w14:paraId="6D339D98" w14:textId="77777777" w:rsidR="001E39B7" w:rsidRPr="00B52305" w:rsidRDefault="001E39B7" w:rsidP="001E39B7">
            <w:pPr>
              <w:pStyle w:val="ListParagraph"/>
              <w:numPr>
                <w:ilvl w:val="0"/>
                <w:numId w:val="6"/>
              </w:numPr>
              <w:spacing w:after="0" w:line="360" w:lineRule="auto"/>
              <w:rPr>
                <w:rFonts w:cstheme="minorHAnsi"/>
                <w:sz w:val="24"/>
                <w:szCs w:val="24"/>
              </w:rPr>
            </w:pPr>
            <w:r w:rsidRPr="00B52305">
              <w:rPr>
                <w:rFonts w:cstheme="minorHAnsi"/>
                <w:sz w:val="24"/>
                <w:szCs w:val="24"/>
              </w:rPr>
              <w:t>Tiêu chí phân loại theo kích cỡ (Kích cỡ lớn sẽ để phía dưới)</w:t>
            </w:r>
          </w:p>
          <w:p w14:paraId="7031C7CD" w14:textId="77777777" w:rsidR="001E39B7" w:rsidRPr="00B52305" w:rsidRDefault="001E39B7" w:rsidP="001E39B7">
            <w:pPr>
              <w:pStyle w:val="ListParagraph"/>
              <w:numPr>
                <w:ilvl w:val="0"/>
                <w:numId w:val="6"/>
              </w:numPr>
              <w:spacing w:after="0" w:line="360" w:lineRule="auto"/>
              <w:rPr>
                <w:rFonts w:cstheme="minorHAnsi"/>
                <w:sz w:val="24"/>
                <w:szCs w:val="24"/>
              </w:rPr>
            </w:pPr>
            <w:r w:rsidRPr="00B52305">
              <w:rPr>
                <w:rFonts w:cstheme="minorHAnsi"/>
                <w:sz w:val="24"/>
                <w:szCs w:val="24"/>
              </w:rPr>
              <w:t>Tiêu chí phân loại theo nhóm tuổi, mức độ ưu tiên</w:t>
            </w:r>
          </w:p>
          <w:p w14:paraId="40CAFFC7" w14:textId="77777777" w:rsidR="001E39B7" w:rsidRPr="00B52305" w:rsidRDefault="001E39B7" w:rsidP="001E39B7">
            <w:pPr>
              <w:pStyle w:val="ListParagraph"/>
              <w:numPr>
                <w:ilvl w:val="0"/>
                <w:numId w:val="6"/>
              </w:numPr>
              <w:spacing w:after="0" w:line="360" w:lineRule="auto"/>
              <w:rPr>
                <w:rFonts w:cstheme="minorHAnsi"/>
                <w:sz w:val="24"/>
                <w:szCs w:val="24"/>
              </w:rPr>
            </w:pPr>
            <w:r w:rsidRPr="00B52305">
              <w:rPr>
                <w:rFonts w:cstheme="minorHAnsi"/>
                <w:sz w:val="24"/>
                <w:szCs w:val="24"/>
              </w:rPr>
              <w:t>Tiêu chí phân loại theo giá tiền, theo mùa</w:t>
            </w:r>
          </w:p>
        </w:tc>
      </w:tr>
      <w:tr w:rsidR="001E39B7" w:rsidRPr="00B52305" w14:paraId="2E72A866" w14:textId="77777777" w:rsidTr="00393C00">
        <w:tc>
          <w:tcPr>
            <w:tcW w:w="2155" w:type="dxa"/>
          </w:tcPr>
          <w:p w14:paraId="4FB98643" w14:textId="77777777" w:rsidR="001E39B7" w:rsidRPr="00B52305" w:rsidRDefault="001E39B7" w:rsidP="00393C00">
            <w:pPr>
              <w:spacing w:line="360" w:lineRule="auto"/>
              <w:rPr>
                <w:rFonts w:cstheme="minorHAnsi"/>
                <w:sz w:val="24"/>
                <w:szCs w:val="24"/>
              </w:rPr>
            </w:pPr>
            <w:r w:rsidRPr="00B52305">
              <w:rPr>
                <w:rFonts w:cstheme="minorHAnsi"/>
                <w:sz w:val="24"/>
                <w:szCs w:val="24"/>
              </w:rPr>
              <w:lastRenderedPageBreak/>
              <w:t>Purpose</w:t>
            </w:r>
          </w:p>
        </w:tc>
        <w:tc>
          <w:tcPr>
            <w:tcW w:w="8550" w:type="dxa"/>
          </w:tcPr>
          <w:p w14:paraId="1B609554" w14:textId="77777777" w:rsidR="001E39B7" w:rsidRPr="00B52305" w:rsidRDefault="001E39B7" w:rsidP="001E39B7">
            <w:pPr>
              <w:pStyle w:val="ListParagraph"/>
              <w:numPr>
                <w:ilvl w:val="0"/>
                <w:numId w:val="6"/>
              </w:numPr>
              <w:spacing w:after="0"/>
              <w:rPr>
                <w:rFonts w:cstheme="minorHAnsi"/>
                <w:sz w:val="24"/>
                <w:szCs w:val="24"/>
              </w:rPr>
            </w:pPr>
            <w:r w:rsidRPr="00B52305">
              <w:rPr>
                <w:rFonts w:cstheme="minorHAnsi"/>
                <w:sz w:val="24"/>
                <w:szCs w:val="24"/>
              </w:rPr>
              <w:t>Giúp kiểm soát được số lượng hàng tồn, hàng trưng bày trách tình trạng thất thoát</w:t>
            </w:r>
          </w:p>
          <w:p w14:paraId="634D7AF3" w14:textId="77777777" w:rsidR="001E39B7" w:rsidRPr="00B52305" w:rsidRDefault="001E39B7" w:rsidP="001E39B7">
            <w:pPr>
              <w:pStyle w:val="ListParagraph"/>
              <w:numPr>
                <w:ilvl w:val="0"/>
                <w:numId w:val="6"/>
              </w:numPr>
              <w:spacing w:after="0"/>
              <w:rPr>
                <w:rFonts w:cstheme="minorHAnsi"/>
                <w:sz w:val="24"/>
                <w:szCs w:val="24"/>
              </w:rPr>
            </w:pPr>
            <w:r w:rsidRPr="00B52305">
              <w:rPr>
                <w:rFonts w:cstheme="minorHAnsi"/>
                <w:sz w:val="24"/>
                <w:szCs w:val="24"/>
              </w:rPr>
              <w:t>Khách hàng dễ dàng tìm ra sản phẩm dự định mua trước đó</w:t>
            </w:r>
          </w:p>
        </w:tc>
      </w:tr>
      <w:tr w:rsidR="001E39B7" w:rsidRPr="00B52305" w14:paraId="0B280BBD" w14:textId="77777777" w:rsidTr="00393C00">
        <w:tc>
          <w:tcPr>
            <w:tcW w:w="2155" w:type="dxa"/>
          </w:tcPr>
          <w:p w14:paraId="7FB32F03" w14:textId="77777777" w:rsidR="001E39B7" w:rsidRPr="00B52305" w:rsidRDefault="001E39B7" w:rsidP="00393C00">
            <w:pPr>
              <w:spacing w:line="360" w:lineRule="auto"/>
              <w:rPr>
                <w:rFonts w:cstheme="minorHAnsi"/>
                <w:sz w:val="24"/>
                <w:szCs w:val="24"/>
              </w:rPr>
            </w:pPr>
            <w:r w:rsidRPr="00B52305">
              <w:rPr>
                <w:rFonts w:cstheme="minorHAnsi"/>
                <w:sz w:val="24"/>
                <w:szCs w:val="24"/>
              </w:rPr>
              <w:t>User Problem</w:t>
            </w:r>
          </w:p>
        </w:tc>
        <w:tc>
          <w:tcPr>
            <w:tcW w:w="8550" w:type="dxa"/>
          </w:tcPr>
          <w:p w14:paraId="181F7DC1" w14:textId="77777777" w:rsidR="001E39B7" w:rsidRPr="00B52305" w:rsidRDefault="001E39B7" w:rsidP="001E39B7">
            <w:pPr>
              <w:pStyle w:val="ListParagraph"/>
              <w:numPr>
                <w:ilvl w:val="0"/>
                <w:numId w:val="6"/>
              </w:numPr>
              <w:spacing w:after="0"/>
              <w:rPr>
                <w:rFonts w:cstheme="minorHAnsi"/>
                <w:sz w:val="24"/>
                <w:szCs w:val="24"/>
              </w:rPr>
            </w:pPr>
            <w:r w:rsidRPr="00B52305">
              <w:rPr>
                <w:rFonts w:cstheme="minorHAnsi"/>
                <w:sz w:val="24"/>
                <w:szCs w:val="24"/>
              </w:rPr>
              <w:t>Lưu trữ bằng bảng thống kê bằng giấy</w:t>
            </w:r>
          </w:p>
        </w:tc>
      </w:tr>
      <w:tr w:rsidR="001E39B7" w:rsidRPr="00B52305" w14:paraId="2623C6DF" w14:textId="77777777" w:rsidTr="00393C00">
        <w:tc>
          <w:tcPr>
            <w:tcW w:w="2155" w:type="dxa"/>
          </w:tcPr>
          <w:p w14:paraId="1A571519" w14:textId="77777777" w:rsidR="001E39B7" w:rsidRPr="00B52305" w:rsidRDefault="001E39B7" w:rsidP="00393C00">
            <w:pPr>
              <w:spacing w:line="360" w:lineRule="auto"/>
              <w:rPr>
                <w:rFonts w:cstheme="minorHAnsi"/>
                <w:sz w:val="24"/>
                <w:szCs w:val="24"/>
              </w:rPr>
            </w:pPr>
            <w:r w:rsidRPr="00B52305">
              <w:rPr>
                <w:rFonts w:cstheme="minorHAnsi"/>
                <w:sz w:val="24"/>
                <w:szCs w:val="24"/>
              </w:rPr>
              <w:t>User Value</w:t>
            </w:r>
          </w:p>
        </w:tc>
        <w:tc>
          <w:tcPr>
            <w:tcW w:w="8550" w:type="dxa"/>
          </w:tcPr>
          <w:p w14:paraId="19D125D8" w14:textId="77777777" w:rsidR="001E39B7" w:rsidRPr="00B52305" w:rsidRDefault="001E39B7" w:rsidP="001E39B7">
            <w:pPr>
              <w:pStyle w:val="ListParagraph"/>
              <w:numPr>
                <w:ilvl w:val="0"/>
                <w:numId w:val="6"/>
              </w:numPr>
              <w:spacing w:after="0"/>
              <w:rPr>
                <w:rFonts w:cstheme="minorHAnsi"/>
                <w:sz w:val="24"/>
                <w:szCs w:val="24"/>
              </w:rPr>
            </w:pPr>
            <w:r w:rsidRPr="00B52305">
              <w:rPr>
                <w:rFonts w:cstheme="minorHAnsi"/>
                <w:sz w:val="24"/>
                <w:szCs w:val="24"/>
              </w:rPr>
              <w:t xml:space="preserve">Dữ liệu được lưu trữ trực tuyến </w:t>
            </w:r>
          </w:p>
          <w:p w14:paraId="07A58712" w14:textId="77777777" w:rsidR="001E39B7" w:rsidRPr="00B52305" w:rsidRDefault="001E39B7" w:rsidP="001E39B7">
            <w:pPr>
              <w:pStyle w:val="ListParagraph"/>
              <w:numPr>
                <w:ilvl w:val="0"/>
                <w:numId w:val="6"/>
              </w:numPr>
              <w:spacing w:after="0"/>
              <w:rPr>
                <w:rFonts w:cstheme="minorHAnsi"/>
                <w:sz w:val="24"/>
                <w:szCs w:val="24"/>
              </w:rPr>
            </w:pPr>
            <w:r w:rsidRPr="00B52305">
              <w:rPr>
                <w:rFonts w:cstheme="minorHAnsi"/>
                <w:sz w:val="24"/>
                <w:szCs w:val="24"/>
              </w:rPr>
              <w:t xml:space="preserve">Người quản lý dễ dàng nhìn được tình trạng hàng bán ra </w:t>
            </w:r>
          </w:p>
          <w:p w14:paraId="743B6878" w14:textId="77777777" w:rsidR="001E39B7" w:rsidRPr="00B52305" w:rsidRDefault="001E39B7" w:rsidP="001E39B7">
            <w:pPr>
              <w:pStyle w:val="ListParagraph"/>
              <w:numPr>
                <w:ilvl w:val="0"/>
                <w:numId w:val="6"/>
              </w:numPr>
              <w:spacing w:after="0"/>
              <w:rPr>
                <w:rFonts w:cstheme="minorHAnsi"/>
                <w:sz w:val="24"/>
                <w:szCs w:val="24"/>
              </w:rPr>
            </w:pPr>
            <w:r w:rsidRPr="00B52305">
              <w:rPr>
                <w:rFonts w:cstheme="minorHAnsi"/>
                <w:sz w:val="24"/>
                <w:szCs w:val="24"/>
              </w:rPr>
              <w:t>Tăng doanh thu từ các mặt hàng liên quan</w:t>
            </w:r>
          </w:p>
        </w:tc>
      </w:tr>
      <w:tr w:rsidR="001E39B7" w:rsidRPr="00B52305" w14:paraId="7E3446E5" w14:textId="77777777" w:rsidTr="00393C00">
        <w:tc>
          <w:tcPr>
            <w:tcW w:w="2155" w:type="dxa"/>
          </w:tcPr>
          <w:p w14:paraId="4591157B" w14:textId="77777777" w:rsidR="001E39B7" w:rsidRPr="00B52305" w:rsidRDefault="001E39B7" w:rsidP="00393C00">
            <w:pPr>
              <w:spacing w:line="360" w:lineRule="auto"/>
              <w:rPr>
                <w:rFonts w:cstheme="minorHAnsi"/>
                <w:sz w:val="24"/>
                <w:szCs w:val="24"/>
              </w:rPr>
            </w:pPr>
            <w:r w:rsidRPr="00B52305">
              <w:rPr>
                <w:rFonts w:cstheme="minorHAnsi"/>
                <w:sz w:val="24"/>
                <w:szCs w:val="24"/>
              </w:rPr>
              <w:t>Assumptions</w:t>
            </w:r>
          </w:p>
        </w:tc>
        <w:tc>
          <w:tcPr>
            <w:tcW w:w="8550" w:type="dxa"/>
          </w:tcPr>
          <w:p w14:paraId="69F1D990" w14:textId="77777777" w:rsidR="001E39B7" w:rsidRPr="00B52305" w:rsidRDefault="001E39B7" w:rsidP="001E39B7">
            <w:pPr>
              <w:pStyle w:val="ListParagraph"/>
              <w:numPr>
                <w:ilvl w:val="0"/>
                <w:numId w:val="6"/>
              </w:numPr>
              <w:spacing w:after="0"/>
              <w:rPr>
                <w:rFonts w:cstheme="minorHAnsi"/>
                <w:sz w:val="24"/>
                <w:szCs w:val="24"/>
              </w:rPr>
            </w:pPr>
            <w:r w:rsidRPr="00B52305">
              <w:rPr>
                <w:rFonts w:cstheme="minorHAnsi"/>
                <w:sz w:val="24"/>
                <w:szCs w:val="24"/>
              </w:rPr>
              <w:t>Thông tin các sản phẩm theo từng phân loại, khu vực</w:t>
            </w:r>
          </w:p>
        </w:tc>
      </w:tr>
      <w:tr w:rsidR="001E39B7" w:rsidRPr="00B52305" w14:paraId="73B5AD7F" w14:textId="77777777" w:rsidTr="00393C00">
        <w:tc>
          <w:tcPr>
            <w:tcW w:w="2155" w:type="dxa"/>
          </w:tcPr>
          <w:p w14:paraId="3690BA60" w14:textId="77777777" w:rsidR="001E39B7" w:rsidRPr="00B52305" w:rsidRDefault="001E39B7" w:rsidP="00393C00">
            <w:pPr>
              <w:spacing w:line="360" w:lineRule="auto"/>
              <w:rPr>
                <w:rFonts w:cstheme="minorHAnsi"/>
                <w:sz w:val="24"/>
                <w:szCs w:val="24"/>
              </w:rPr>
            </w:pPr>
            <w:r w:rsidRPr="00B52305">
              <w:rPr>
                <w:rFonts w:cstheme="minorHAnsi"/>
                <w:sz w:val="24"/>
                <w:szCs w:val="24"/>
              </w:rPr>
              <w:t>Not Doing</w:t>
            </w:r>
          </w:p>
        </w:tc>
        <w:tc>
          <w:tcPr>
            <w:tcW w:w="8550" w:type="dxa"/>
          </w:tcPr>
          <w:p w14:paraId="694AC007" w14:textId="77777777" w:rsidR="001E39B7" w:rsidRPr="00B52305" w:rsidRDefault="001E39B7" w:rsidP="001E39B7">
            <w:pPr>
              <w:pStyle w:val="ListParagraph"/>
              <w:numPr>
                <w:ilvl w:val="0"/>
                <w:numId w:val="6"/>
              </w:numPr>
              <w:spacing w:after="0"/>
              <w:rPr>
                <w:rFonts w:cstheme="minorHAnsi"/>
                <w:sz w:val="24"/>
                <w:szCs w:val="24"/>
              </w:rPr>
            </w:pPr>
            <w:r w:rsidRPr="00B52305">
              <w:rPr>
                <w:rFonts w:cstheme="minorHAnsi"/>
                <w:sz w:val="24"/>
                <w:szCs w:val="24"/>
              </w:rPr>
              <w:t>Kiểm tra thông tin sai lệch</w:t>
            </w:r>
          </w:p>
        </w:tc>
      </w:tr>
      <w:tr w:rsidR="001E39B7" w:rsidRPr="00B52305" w14:paraId="76D0AEA5" w14:textId="77777777" w:rsidTr="00393C00">
        <w:tc>
          <w:tcPr>
            <w:tcW w:w="2155" w:type="dxa"/>
          </w:tcPr>
          <w:p w14:paraId="1BCDE2FD" w14:textId="77777777" w:rsidR="001E39B7" w:rsidRPr="00B52305" w:rsidRDefault="001E39B7" w:rsidP="00393C00">
            <w:pPr>
              <w:spacing w:line="360" w:lineRule="auto"/>
              <w:rPr>
                <w:rFonts w:cstheme="minorHAnsi"/>
                <w:sz w:val="24"/>
                <w:szCs w:val="24"/>
              </w:rPr>
            </w:pPr>
            <w:r w:rsidRPr="00B52305">
              <w:rPr>
                <w:rFonts w:cstheme="minorHAnsi"/>
                <w:sz w:val="24"/>
                <w:szCs w:val="24"/>
              </w:rPr>
              <w:t>Acceptance criteria</w:t>
            </w:r>
          </w:p>
        </w:tc>
        <w:tc>
          <w:tcPr>
            <w:tcW w:w="8550" w:type="dxa"/>
          </w:tcPr>
          <w:p w14:paraId="4489D582" w14:textId="77777777" w:rsidR="001E39B7" w:rsidRPr="00B52305" w:rsidRDefault="001E39B7" w:rsidP="00393C00">
            <w:pPr>
              <w:spacing w:line="360" w:lineRule="auto"/>
              <w:rPr>
                <w:rFonts w:cstheme="minorHAnsi"/>
                <w:sz w:val="24"/>
                <w:szCs w:val="24"/>
              </w:rPr>
            </w:pPr>
          </w:p>
        </w:tc>
      </w:tr>
    </w:tbl>
    <w:p w14:paraId="3EC8E8A7" w14:textId="77777777" w:rsidR="001E39B7" w:rsidRPr="00B52305" w:rsidRDefault="001E39B7" w:rsidP="001E39B7">
      <w:pPr>
        <w:rPr>
          <w:rFonts w:cstheme="minorHAnsi"/>
        </w:rPr>
      </w:pPr>
    </w:p>
    <w:p w14:paraId="3C921A1F" w14:textId="77777777" w:rsidR="001E39B7" w:rsidRPr="00B52305" w:rsidRDefault="001E39B7" w:rsidP="001E39B7">
      <w:pPr>
        <w:rPr>
          <w:rFonts w:cstheme="minorHAnsi"/>
        </w:rPr>
      </w:pPr>
    </w:p>
    <w:p w14:paraId="4C00EDBB" w14:textId="77777777" w:rsidR="001E39B7" w:rsidRPr="00B52305" w:rsidRDefault="001E39B7" w:rsidP="001E39B7">
      <w:pPr>
        <w:rPr>
          <w:rFonts w:cstheme="minorHAnsi"/>
        </w:rPr>
      </w:pPr>
    </w:p>
    <w:p w14:paraId="5AACE9EF" w14:textId="77777777" w:rsidR="001E39B7" w:rsidRPr="00B52305" w:rsidRDefault="001E39B7" w:rsidP="001E39B7">
      <w:pPr>
        <w:rPr>
          <w:rFonts w:cstheme="minorHAnsi"/>
        </w:rPr>
      </w:pPr>
    </w:p>
    <w:tbl>
      <w:tblPr>
        <w:tblStyle w:val="TableGrid"/>
        <w:tblW w:w="0" w:type="auto"/>
        <w:tblLook w:val="04A0" w:firstRow="1" w:lastRow="0" w:firstColumn="1" w:lastColumn="0" w:noHBand="0" w:noVBand="1"/>
      </w:tblPr>
      <w:tblGrid>
        <w:gridCol w:w="2107"/>
        <w:gridCol w:w="8081"/>
      </w:tblGrid>
      <w:tr w:rsidR="001E39B7" w:rsidRPr="00B52305" w14:paraId="0414BF53" w14:textId="77777777" w:rsidTr="00393C00">
        <w:tc>
          <w:tcPr>
            <w:tcW w:w="2155" w:type="dxa"/>
          </w:tcPr>
          <w:p w14:paraId="36976F35" w14:textId="77777777" w:rsidR="001E39B7" w:rsidRPr="00B52305" w:rsidRDefault="001E39B7" w:rsidP="00393C00">
            <w:pPr>
              <w:spacing w:line="360" w:lineRule="auto"/>
              <w:rPr>
                <w:rFonts w:cstheme="minorHAnsi"/>
                <w:sz w:val="24"/>
                <w:szCs w:val="24"/>
              </w:rPr>
            </w:pPr>
            <w:r w:rsidRPr="00B52305">
              <w:rPr>
                <w:rFonts w:cstheme="minorHAnsi"/>
                <w:sz w:val="24"/>
                <w:szCs w:val="24"/>
              </w:rPr>
              <w:t>Fearture</w:t>
            </w:r>
          </w:p>
        </w:tc>
        <w:tc>
          <w:tcPr>
            <w:tcW w:w="8550" w:type="dxa"/>
          </w:tcPr>
          <w:p w14:paraId="6A9227FB" w14:textId="77777777" w:rsidR="001E39B7" w:rsidRPr="00B52305" w:rsidRDefault="001E39B7" w:rsidP="00393C00">
            <w:pPr>
              <w:spacing w:line="360" w:lineRule="auto"/>
              <w:rPr>
                <w:rFonts w:cstheme="minorHAnsi"/>
                <w:b/>
                <w:bCs/>
                <w:sz w:val="24"/>
                <w:szCs w:val="24"/>
              </w:rPr>
            </w:pPr>
            <w:r w:rsidRPr="00B52305">
              <w:rPr>
                <w:rFonts w:cstheme="minorHAnsi"/>
                <w:b/>
                <w:bCs/>
                <w:sz w:val="24"/>
                <w:szCs w:val="24"/>
              </w:rPr>
              <w:t>Chấm điểm trưng bày</w:t>
            </w:r>
          </w:p>
        </w:tc>
      </w:tr>
      <w:tr w:rsidR="001E39B7" w:rsidRPr="00B52305" w14:paraId="65A994FF" w14:textId="77777777" w:rsidTr="00393C00">
        <w:trPr>
          <w:trHeight w:val="1169"/>
        </w:trPr>
        <w:tc>
          <w:tcPr>
            <w:tcW w:w="2155" w:type="dxa"/>
          </w:tcPr>
          <w:p w14:paraId="2AFC7F49" w14:textId="77777777" w:rsidR="001E39B7" w:rsidRPr="00B52305" w:rsidRDefault="001E39B7" w:rsidP="00393C00">
            <w:pPr>
              <w:spacing w:line="360" w:lineRule="auto"/>
              <w:rPr>
                <w:rFonts w:cstheme="minorHAnsi"/>
                <w:sz w:val="24"/>
                <w:szCs w:val="24"/>
              </w:rPr>
            </w:pPr>
            <w:r w:rsidRPr="00B52305">
              <w:rPr>
                <w:rFonts w:cstheme="minorHAnsi"/>
                <w:sz w:val="24"/>
                <w:szCs w:val="24"/>
              </w:rPr>
              <w:t>Description</w:t>
            </w:r>
          </w:p>
        </w:tc>
        <w:tc>
          <w:tcPr>
            <w:tcW w:w="8550" w:type="dxa"/>
          </w:tcPr>
          <w:p w14:paraId="33ABECD6" w14:textId="77777777" w:rsidR="001E39B7" w:rsidRPr="00B52305" w:rsidRDefault="001E39B7" w:rsidP="001E39B7">
            <w:pPr>
              <w:pStyle w:val="ListParagraph"/>
              <w:numPr>
                <w:ilvl w:val="0"/>
                <w:numId w:val="6"/>
              </w:numPr>
              <w:spacing w:after="0"/>
              <w:rPr>
                <w:rFonts w:cstheme="minorHAnsi"/>
                <w:sz w:val="24"/>
                <w:szCs w:val="24"/>
              </w:rPr>
            </w:pPr>
            <w:r w:rsidRPr="00B52305">
              <w:rPr>
                <w:rFonts w:cstheme="minorHAnsi"/>
                <w:sz w:val="24"/>
                <w:szCs w:val="24"/>
              </w:rPr>
              <w:t>Nhân viên ghị nhận lại hình ảnh trưng bày của nhà phân phối sau đó gửi về bộ phận kiểm duyệt. Dựa trên những tiêu chí được thiết lập sẵn, ứng dụng sẽ chấm điểm hoạt động trưng bày hàng hóa của từng điểm bán</w:t>
            </w:r>
          </w:p>
        </w:tc>
      </w:tr>
      <w:tr w:rsidR="001E39B7" w:rsidRPr="00B52305" w14:paraId="2B926ED5" w14:textId="77777777" w:rsidTr="00393C00">
        <w:trPr>
          <w:trHeight w:val="881"/>
        </w:trPr>
        <w:tc>
          <w:tcPr>
            <w:tcW w:w="2155" w:type="dxa"/>
          </w:tcPr>
          <w:p w14:paraId="35C5F0E0" w14:textId="77777777" w:rsidR="001E39B7" w:rsidRPr="00B52305" w:rsidRDefault="001E39B7" w:rsidP="00393C00">
            <w:pPr>
              <w:spacing w:line="360" w:lineRule="auto"/>
              <w:rPr>
                <w:rFonts w:cstheme="minorHAnsi"/>
                <w:sz w:val="24"/>
                <w:szCs w:val="24"/>
              </w:rPr>
            </w:pPr>
            <w:r w:rsidRPr="00B52305">
              <w:rPr>
                <w:rFonts w:cstheme="minorHAnsi"/>
                <w:sz w:val="24"/>
                <w:szCs w:val="24"/>
              </w:rPr>
              <w:t>Purpose</w:t>
            </w:r>
          </w:p>
        </w:tc>
        <w:tc>
          <w:tcPr>
            <w:tcW w:w="8550" w:type="dxa"/>
          </w:tcPr>
          <w:p w14:paraId="05B68CFB" w14:textId="77777777" w:rsidR="001E39B7" w:rsidRPr="00B52305" w:rsidRDefault="001E39B7" w:rsidP="001E39B7">
            <w:pPr>
              <w:pStyle w:val="ListParagraph"/>
              <w:numPr>
                <w:ilvl w:val="0"/>
                <w:numId w:val="6"/>
              </w:numPr>
              <w:spacing w:after="0"/>
              <w:rPr>
                <w:rFonts w:cstheme="minorHAnsi"/>
                <w:sz w:val="24"/>
                <w:szCs w:val="24"/>
              </w:rPr>
            </w:pPr>
            <w:r w:rsidRPr="00B52305">
              <w:rPr>
                <w:rFonts w:cstheme="minorHAnsi"/>
                <w:sz w:val="24"/>
                <w:szCs w:val="24"/>
              </w:rPr>
              <w:t>Đảm bảo hàng hàng hóa trưng bày đúng mặt hàng trọng tâm</w:t>
            </w:r>
          </w:p>
          <w:p w14:paraId="474B3739" w14:textId="77777777" w:rsidR="001E39B7" w:rsidRPr="00B52305" w:rsidRDefault="001E39B7" w:rsidP="001E39B7">
            <w:pPr>
              <w:pStyle w:val="ListParagraph"/>
              <w:numPr>
                <w:ilvl w:val="0"/>
                <w:numId w:val="6"/>
              </w:numPr>
              <w:spacing w:after="0"/>
              <w:rPr>
                <w:rFonts w:cstheme="minorHAnsi"/>
                <w:sz w:val="24"/>
                <w:szCs w:val="24"/>
              </w:rPr>
            </w:pPr>
            <w:r w:rsidRPr="00B52305">
              <w:rPr>
                <w:rFonts w:cstheme="minorHAnsi"/>
                <w:sz w:val="24"/>
                <w:szCs w:val="24"/>
              </w:rPr>
              <w:t>Hàng hóa sắp xếp đúng với chuẩn đề ra doanh nghiệp</w:t>
            </w:r>
          </w:p>
        </w:tc>
      </w:tr>
      <w:tr w:rsidR="001E39B7" w:rsidRPr="00B52305" w14:paraId="36F14346" w14:textId="77777777" w:rsidTr="00393C00">
        <w:tc>
          <w:tcPr>
            <w:tcW w:w="2155" w:type="dxa"/>
          </w:tcPr>
          <w:p w14:paraId="2BB2B526" w14:textId="77777777" w:rsidR="001E39B7" w:rsidRPr="00B52305" w:rsidRDefault="001E39B7" w:rsidP="00393C00">
            <w:pPr>
              <w:spacing w:line="360" w:lineRule="auto"/>
              <w:rPr>
                <w:rFonts w:cstheme="minorHAnsi"/>
                <w:sz w:val="24"/>
                <w:szCs w:val="24"/>
              </w:rPr>
            </w:pPr>
            <w:r w:rsidRPr="00B52305">
              <w:rPr>
                <w:rFonts w:cstheme="minorHAnsi"/>
                <w:sz w:val="24"/>
                <w:szCs w:val="24"/>
              </w:rPr>
              <w:t>User Problem</w:t>
            </w:r>
          </w:p>
        </w:tc>
        <w:tc>
          <w:tcPr>
            <w:tcW w:w="8550" w:type="dxa"/>
          </w:tcPr>
          <w:p w14:paraId="01DC4F7F" w14:textId="77777777" w:rsidR="001E39B7" w:rsidRPr="00B52305" w:rsidRDefault="001E39B7" w:rsidP="001E39B7">
            <w:pPr>
              <w:pStyle w:val="ListParagraph"/>
              <w:numPr>
                <w:ilvl w:val="0"/>
                <w:numId w:val="6"/>
              </w:numPr>
              <w:spacing w:after="0"/>
              <w:rPr>
                <w:rFonts w:cstheme="minorHAnsi"/>
                <w:sz w:val="24"/>
                <w:szCs w:val="24"/>
              </w:rPr>
            </w:pPr>
            <w:r w:rsidRPr="00B52305">
              <w:rPr>
                <w:rFonts w:cstheme="minorHAnsi"/>
                <w:sz w:val="24"/>
                <w:szCs w:val="24"/>
              </w:rPr>
              <w:t>Mất nhiều nhân lực và chi phí bên ngoài cho việc trưng bày</w:t>
            </w:r>
          </w:p>
          <w:p w14:paraId="7BE262B2" w14:textId="77777777" w:rsidR="001E39B7" w:rsidRPr="00B52305" w:rsidRDefault="001E39B7" w:rsidP="00393C00">
            <w:pPr>
              <w:spacing w:line="360" w:lineRule="auto"/>
              <w:rPr>
                <w:rFonts w:cstheme="minorHAnsi"/>
                <w:sz w:val="24"/>
                <w:szCs w:val="24"/>
              </w:rPr>
            </w:pPr>
          </w:p>
        </w:tc>
      </w:tr>
      <w:tr w:rsidR="001E39B7" w:rsidRPr="00B52305" w14:paraId="595D00A3" w14:textId="77777777" w:rsidTr="00393C00">
        <w:trPr>
          <w:trHeight w:val="593"/>
        </w:trPr>
        <w:tc>
          <w:tcPr>
            <w:tcW w:w="2155" w:type="dxa"/>
          </w:tcPr>
          <w:p w14:paraId="60AEA187" w14:textId="77777777" w:rsidR="001E39B7" w:rsidRPr="00B52305" w:rsidRDefault="001E39B7" w:rsidP="00393C00">
            <w:pPr>
              <w:spacing w:line="360" w:lineRule="auto"/>
              <w:rPr>
                <w:rFonts w:cstheme="minorHAnsi"/>
                <w:sz w:val="24"/>
                <w:szCs w:val="24"/>
              </w:rPr>
            </w:pPr>
            <w:r w:rsidRPr="00B52305">
              <w:rPr>
                <w:rFonts w:cstheme="minorHAnsi"/>
                <w:sz w:val="24"/>
                <w:szCs w:val="24"/>
              </w:rPr>
              <w:t>User Value</w:t>
            </w:r>
          </w:p>
        </w:tc>
        <w:tc>
          <w:tcPr>
            <w:tcW w:w="8550" w:type="dxa"/>
          </w:tcPr>
          <w:p w14:paraId="2677B4BA" w14:textId="77777777" w:rsidR="001E39B7" w:rsidRPr="00B52305" w:rsidRDefault="001E39B7" w:rsidP="001E39B7">
            <w:pPr>
              <w:pStyle w:val="ListParagraph"/>
              <w:numPr>
                <w:ilvl w:val="0"/>
                <w:numId w:val="6"/>
              </w:numPr>
              <w:spacing w:after="0"/>
              <w:rPr>
                <w:rFonts w:cstheme="minorHAnsi"/>
                <w:sz w:val="24"/>
                <w:szCs w:val="24"/>
              </w:rPr>
            </w:pPr>
            <w:r w:rsidRPr="00B52305">
              <w:rPr>
                <w:rFonts w:cstheme="minorHAnsi"/>
                <w:sz w:val="24"/>
                <w:szCs w:val="24"/>
              </w:rPr>
              <w:t>Tiết kiệm thời gian, nguồn nhân lực và chi phí thuê dịch vụ bên ngoài</w:t>
            </w:r>
          </w:p>
        </w:tc>
      </w:tr>
      <w:tr w:rsidR="001E39B7" w:rsidRPr="00B52305" w14:paraId="0B0B88CB" w14:textId="77777777" w:rsidTr="00393C00">
        <w:trPr>
          <w:trHeight w:val="800"/>
        </w:trPr>
        <w:tc>
          <w:tcPr>
            <w:tcW w:w="2155" w:type="dxa"/>
          </w:tcPr>
          <w:p w14:paraId="5FEE487A" w14:textId="77777777" w:rsidR="001E39B7" w:rsidRPr="00B52305" w:rsidRDefault="001E39B7" w:rsidP="00393C00">
            <w:pPr>
              <w:spacing w:line="360" w:lineRule="auto"/>
              <w:rPr>
                <w:rFonts w:cstheme="minorHAnsi"/>
                <w:sz w:val="24"/>
                <w:szCs w:val="24"/>
              </w:rPr>
            </w:pPr>
            <w:r w:rsidRPr="00B52305">
              <w:rPr>
                <w:rFonts w:cstheme="minorHAnsi"/>
                <w:sz w:val="24"/>
                <w:szCs w:val="24"/>
              </w:rPr>
              <w:t>Assumptions</w:t>
            </w:r>
          </w:p>
        </w:tc>
        <w:tc>
          <w:tcPr>
            <w:tcW w:w="8550" w:type="dxa"/>
          </w:tcPr>
          <w:p w14:paraId="535F534D" w14:textId="77777777" w:rsidR="001E39B7" w:rsidRPr="00B52305" w:rsidRDefault="001E39B7" w:rsidP="001E39B7">
            <w:pPr>
              <w:pStyle w:val="ListParagraph"/>
              <w:numPr>
                <w:ilvl w:val="0"/>
                <w:numId w:val="6"/>
              </w:numPr>
              <w:spacing w:after="0"/>
              <w:rPr>
                <w:rFonts w:cstheme="minorHAnsi"/>
                <w:sz w:val="24"/>
                <w:szCs w:val="24"/>
              </w:rPr>
            </w:pPr>
            <w:r w:rsidRPr="00B52305">
              <w:rPr>
                <w:rFonts w:cstheme="minorHAnsi"/>
                <w:sz w:val="24"/>
                <w:szCs w:val="24"/>
              </w:rPr>
              <w:t>Ứng dụng sẽ chấm điểm hoạt động trưng bày hàng hóa của từng điểm bán theo nguyên tắc trưng bày</w:t>
            </w:r>
          </w:p>
        </w:tc>
      </w:tr>
      <w:tr w:rsidR="001E39B7" w:rsidRPr="00B52305" w14:paraId="623CFC30" w14:textId="77777777" w:rsidTr="00393C00">
        <w:tc>
          <w:tcPr>
            <w:tcW w:w="2155" w:type="dxa"/>
          </w:tcPr>
          <w:p w14:paraId="548B82BA" w14:textId="77777777" w:rsidR="001E39B7" w:rsidRPr="00B52305" w:rsidRDefault="001E39B7" w:rsidP="00393C00">
            <w:pPr>
              <w:spacing w:line="360" w:lineRule="auto"/>
              <w:rPr>
                <w:rFonts w:cstheme="minorHAnsi"/>
                <w:sz w:val="24"/>
                <w:szCs w:val="24"/>
              </w:rPr>
            </w:pPr>
            <w:r w:rsidRPr="00B52305">
              <w:rPr>
                <w:rFonts w:cstheme="minorHAnsi"/>
                <w:sz w:val="24"/>
                <w:szCs w:val="24"/>
              </w:rPr>
              <w:t>Not Doing</w:t>
            </w:r>
          </w:p>
        </w:tc>
        <w:tc>
          <w:tcPr>
            <w:tcW w:w="8550" w:type="dxa"/>
          </w:tcPr>
          <w:p w14:paraId="0722EF24" w14:textId="77777777" w:rsidR="001E39B7" w:rsidRPr="00B52305" w:rsidRDefault="001E39B7" w:rsidP="00393C00">
            <w:pPr>
              <w:spacing w:line="360" w:lineRule="auto"/>
              <w:rPr>
                <w:rFonts w:cstheme="minorHAnsi"/>
                <w:sz w:val="24"/>
                <w:szCs w:val="24"/>
              </w:rPr>
            </w:pPr>
          </w:p>
        </w:tc>
      </w:tr>
      <w:tr w:rsidR="001E39B7" w:rsidRPr="00B52305" w14:paraId="039C5264" w14:textId="77777777" w:rsidTr="00393C00">
        <w:tc>
          <w:tcPr>
            <w:tcW w:w="2155" w:type="dxa"/>
          </w:tcPr>
          <w:p w14:paraId="58A39B8C" w14:textId="77777777" w:rsidR="001E39B7" w:rsidRPr="00B52305" w:rsidRDefault="001E39B7" w:rsidP="00393C00">
            <w:pPr>
              <w:spacing w:line="360" w:lineRule="auto"/>
              <w:rPr>
                <w:rFonts w:cstheme="minorHAnsi"/>
                <w:sz w:val="24"/>
                <w:szCs w:val="24"/>
              </w:rPr>
            </w:pPr>
            <w:r w:rsidRPr="00B52305">
              <w:rPr>
                <w:rFonts w:cstheme="minorHAnsi"/>
                <w:sz w:val="24"/>
                <w:szCs w:val="24"/>
              </w:rPr>
              <w:t>Acceptance criteria</w:t>
            </w:r>
          </w:p>
        </w:tc>
        <w:tc>
          <w:tcPr>
            <w:tcW w:w="8550" w:type="dxa"/>
          </w:tcPr>
          <w:p w14:paraId="17932919" w14:textId="77777777" w:rsidR="001E39B7" w:rsidRPr="00B52305" w:rsidRDefault="001E39B7" w:rsidP="00393C00">
            <w:pPr>
              <w:spacing w:line="360" w:lineRule="auto"/>
              <w:rPr>
                <w:rFonts w:cstheme="minorHAnsi"/>
                <w:sz w:val="24"/>
                <w:szCs w:val="24"/>
              </w:rPr>
            </w:pPr>
          </w:p>
        </w:tc>
      </w:tr>
    </w:tbl>
    <w:p w14:paraId="1F11838C" w14:textId="77777777" w:rsidR="001E39B7" w:rsidRPr="00B52305" w:rsidRDefault="001E39B7" w:rsidP="001E39B7">
      <w:pPr>
        <w:rPr>
          <w:rFonts w:cstheme="minorHAnsi"/>
        </w:rPr>
      </w:pPr>
    </w:p>
    <w:p w14:paraId="7DF054B1" w14:textId="77777777" w:rsidR="001E39B7" w:rsidRPr="00B52305" w:rsidRDefault="001E39B7" w:rsidP="001E39B7">
      <w:pPr>
        <w:rPr>
          <w:rFonts w:cstheme="minorHAnsi"/>
        </w:rPr>
      </w:pPr>
    </w:p>
    <w:p w14:paraId="07EE0B68" w14:textId="77777777" w:rsidR="001E39B7" w:rsidRPr="00B52305" w:rsidRDefault="001E39B7" w:rsidP="001E39B7">
      <w:pPr>
        <w:rPr>
          <w:rFonts w:cstheme="minorHAnsi"/>
        </w:rPr>
      </w:pPr>
    </w:p>
    <w:p w14:paraId="5238470F" w14:textId="77777777" w:rsidR="001E39B7" w:rsidRPr="00B52305" w:rsidRDefault="001E39B7" w:rsidP="001E39B7">
      <w:pPr>
        <w:rPr>
          <w:rFonts w:cstheme="minorHAnsi"/>
        </w:rPr>
      </w:pPr>
    </w:p>
    <w:tbl>
      <w:tblPr>
        <w:tblStyle w:val="TableGrid"/>
        <w:tblW w:w="0" w:type="auto"/>
        <w:tblLook w:val="04A0" w:firstRow="1" w:lastRow="0" w:firstColumn="1" w:lastColumn="0" w:noHBand="0" w:noVBand="1"/>
      </w:tblPr>
      <w:tblGrid>
        <w:gridCol w:w="2107"/>
        <w:gridCol w:w="8081"/>
      </w:tblGrid>
      <w:tr w:rsidR="001E39B7" w:rsidRPr="00B52305" w14:paraId="5B5B31A5" w14:textId="77777777" w:rsidTr="00393C00">
        <w:tc>
          <w:tcPr>
            <w:tcW w:w="2155" w:type="dxa"/>
          </w:tcPr>
          <w:p w14:paraId="540ADFB7" w14:textId="77777777" w:rsidR="001E39B7" w:rsidRPr="00B52305" w:rsidRDefault="001E39B7" w:rsidP="00393C00">
            <w:pPr>
              <w:spacing w:line="360" w:lineRule="auto"/>
              <w:rPr>
                <w:rFonts w:cstheme="minorHAnsi"/>
                <w:sz w:val="24"/>
                <w:szCs w:val="24"/>
              </w:rPr>
            </w:pPr>
            <w:r w:rsidRPr="00B52305">
              <w:rPr>
                <w:rFonts w:cstheme="minorHAnsi"/>
                <w:sz w:val="24"/>
                <w:szCs w:val="24"/>
              </w:rPr>
              <w:t>Fearture</w:t>
            </w:r>
          </w:p>
        </w:tc>
        <w:tc>
          <w:tcPr>
            <w:tcW w:w="8550" w:type="dxa"/>
          </w:tcPr>
          <w:p w14:paraId="40356472" w14:textId="77777777" w:rsidR="001E39B7" w:rsidRPr="00B52305" w:rsidRDefault="001E39B7" w:rsidP="00393C00">
            <w:pPr>
              <w:spacing w:line="360" w:lineRule="auto"/>
              <w:rPr>
                <w:rFonts w:cstheme="minorHAnsi"/>
                <w:b/>
                <w:bCs/>
                <w:sz w:val="24"/>
                <w:szCs w:val="24"/>
              </w:rPr>
            </w:pPr>
            <w:r w:rsidRPr="00B52305">
              <w:rPr>
                <w:rFonts w:cstheme="minorHAnsi"/>
                <w:b/>
                <w:bCs/>
                <w:sz w:val="24"/>
                <w:szCs w:val="24"/>
              </w:rPr>
              <w:t>Phân tích hiệu quả trưng bày</w:t>
            </w:r>
          </w:p>
        </w:tc>
      </w:tr>
      <w:tr w:rsidR="001E39B7" w:rsidRPr="00B52305" w14:paraId="5F05B438" w14:textId="77777777" w:rsidTr="00393C00">
        <w:tc>
          <w:tcPr>
            <w:tcW w:w="2155" w:type="dxa"/>
          </w:tcPr>
          <w:p w14:paraId="548C64AD" w14:textId="77777777" w:rsidR="001E39B7" w:rsidRPr="00B52305" w:rsidRDefault="001E39B7" w:rsidP="00393C00">
            <w:pPr>
              <w:spacing w:line="360" w:lineRule="auto"/>
              <w:rPr>
                <w:rFonts w:cstheme="minorHAnsi"/>
                <w:sz w:val="24"/>
                <w:szCs w:val="24"/>
              </w:rPr>
            </w:pPr>
            <w:r w:rsidRPr="00B52305">
              <w:rPr>
                <w:rFonts w:cstheme="minorHAnsi"/>
                <w:sz w:val="24"/>
                <w:szCs w:val="24"/>
              </w:rPr>
              <w:t>Description</w:t>
            </w:r>
          </w:p>
        </w:tc>
        <w:tc>
          <w:tcPr>
            <w:tcW w:w="8550" w:type="dxa"/>
          </w:tcPr>
          <w:p w14:paraId="28FF239B" w14:textId="77777777" w:rsidR="001E39B7" w:rsidRPr="00B52305" w:rsidRDefault="001E39B7" w:rsidP="001E39B7">
            <w:pPr>
              <w:pStyle w:val="ListParagraph"/>
              <w:numPr>
                <w:ilvl w:val="0"/>
                <w:numId w:val="6"/>
              </w:numPr>
              <w:spacing w:after="0"/>
              <w:rPr>
                <w:rFonts w:cstheme="minorHAnsi"/>
                <w:sz w:val="24"/>
                <w:szCs w:val="24"/>
              </w:rPr>
            </w:pPr>
            <w:r w:rsidRPr="00B52305">
              <w:rPr>
                <w:rFonts w:cstheme="minorHAnsi"/>
                <w:sz w:val="24"/>
                <w:szCs w:val="24"/>
              </w:rPr>
              <w:t>Dựa vào thông tin tổng nhu cầu của thị trường của nhóm sản phẩm/ dịch vụ; số lượng nhà sản xuất; thời gian sản xuất ra sản phẩm; đặc tính sản phẩm; thị phần của công ty; thị phần của đối thủ cạnh tranh, hệ thống sẽ đưa ra dự báo về số lượng sản phẩm cần phải bổ sung vào kho, các đơn hàng của các nhà cung cấp, số lượng nhà cung cấp cần thiết trong tương lai.</w:t>
            </w:r>
            <w:r w:rsidRPr="00B52305">
              <w:rPr>
                <w:rFonts w:cstheme="minorHAnsi"/>
                <w:sz w:val="24"/>
                <w:szCs w:val="24"/>
              </w:rPr>
              <w:br/>
              <w:t>Tất cả các thông tin cần thiết lẫn các dự báo về nhu cầu sẽ được cập nhật liên tục</w:t>
            </w:r>
          </w:p>
        </w:tc>
      </w:tr>
      <w:tr w:rsidR="001E39B7" w:rsidRPr="00B52305" w14:paraId="7F1A055E" w14:textId="77777777" w:rsidTr="00393C00">
        <w:tc>
          <w:tcPr>
            <w:tcW w:w="2155" w:type="dxa"/>
          </w:tcPr>
          <w:p w14:paraId="78DFAA0C" w14:textId="77777777" w:rsidR="001E39B7" w:rsidRPr="00B52305" w:rsidRDefault="001E39B7" w:rsidP="00393C00">
            <w:pPr>
              <w:spacing w:line="360" w:lineRule="auto"/>
              <w:rPr>
                <w:rFonts w:cstheme="minorHAnsi"/>
                <w:sz w:val="24"/>
                <w:szCs w:val="24"/>
              </w:rPr>
            </w:pPr>
            <w:r w:rsidRPr="00B52305">
              <w:rPr>
                <w:rFonts w:cstheme="minorHAnsi"/>
                <w:sz w:val="24"/>
                <w:szCs w:val="24"/>
              </w:rPr>
              <w:t>Purpose</w:t>
            </w:r>
          </w:p>
        </w:tc>
        <w:tc>
          <w:tcPr>
            <w:tcW w:w="8550" w:type="dxa"/>
          </w:tcPr>
          <w:p w14:paraId="378B892B" w14:textId="77777777" w:rsidR="001E39B7" w:rsidRPr="00B52305" w:rsidRDefault="001E39B7" w:rsidP="001E39B7">
            <w:pPr>
              <w:pStyle w:val="ListParagraph"/>
              <w:numPr>
                <w:ilvl w:val="0"/>
                <w:numId w:val="6"/>
              </w:numPr>
              <w:spacing w:after="0"/>
              <w:rPr>
                <w:rFonts w:cstheme="minorHAnsi"/>
                <w:sz w:val="24"/>
                <w:szCs w:val="24"/>
              </w:rPr>
            </w:pPr>
            <w:r w:rsidRPr="00B52305">
              <w:rPr>
                <w:rFonts w:cstheme="minorHAnsi"/>
                <w:sz w:val="24"/>
                <w:szCs w:val="24"/>
              </w:rPr>
              <w:t>Hỗ trợ công ty lập kế hoạch để đáp ứng nhu cầu mong đợi</w:t>
            </w:r>
          </w:p>
        </w:tc>
      </w:tr>
      <w:tr w:rsidR="001E39B7" w:rsidRPr="00B52305" w14:paraId="5FB51FA3" w14:textId="77777777" w:rsidTr="00393C00">
        <w:tc>
          <w:tcPr>
            <w:tcW w:w="2155" w:type="dxa"/>
          </w:tcPr>
          <w:p w14:paraId="244CE3AE" w14:textId="77777777" w:rsidR="001E39B7" w:rsidRPr="00B52305" w:rsidRDefault="001E39B7" w:rsidP="00393C00">
            <w:pPr>
              <w:spacing w:line="360" w:lineRule="auto"/>
              <w:rPr>
                <w:rFonts w:cstheme="minorHAnsi"/>
                <w:sz w:val="24"/>
                <w:szCs w:val="24"/>
              </w:rPr>
            </w:pPr>
            <w:r w:rsidRPr="00B52305">
              <w:rPr>
                <w:rFonts w:cstheme="minorHAnsi"/>
                <w:sz w:val="24"/>
                <w:szCs w:val="24"/>
              </w:rPr>
              <w:t>User Problem</w:t>
            </w:r>
          </w:p>
        </w:tc>
        <w:tc>
          <w:tcPr>
            <w:tcW w:w="8550" w:type="dxa"/>
          </w:tcPr>
          <w:p w14:paraId="34C75FDB" w14:textId="77777777" w:rsidR="001E39B7" w:rsidRPr="00B52305" w:rsidRDefault="001E39B7" w:rsidP="001E39B7">
            <w:pPr>
              <w:pStyle w:val="ListParagraph"/>
              <w:numPr>
                <w:ilvl w:val="0"/>
                <w:numId w:val="6"/>
              </w:numPr>
              <w:spacing w:after="0"/>
              <w:rPr>
                <w:rFonts w:cstheme="minorHAnsi"/>
                <w:sz w:val="24"/>
                <w:szCs w:val="24"/>
              </w:rPr>
            </w:pPr>
            <w:r w:rsidRPr="00B52305">
              <w:rPr>
                <w:rFonts w:cstheme="minorHAnsi"/>
                <w:sz w:val="24"/>
                <w:szCs w:val="24"/>
              </w:rPr>
              <w:t>Việc thu thập và phân tích dữ liệu thông tin rất tốn thời gian</w:t>
            </w:r>
            <w:r w:rsidRPr="00B52305">
              <w:rPr>
                <w:rFonts w:cstheme="minorHAnsi"/>
                <w:sz w:val="24"/>
                <w:szCs w:val="24"/>
              </w:rPr>
              <w:br/>
              <w:t>Trong quá trình phân tích và đưa ra dự báo có thể xảy ra sai sót hoặc mang cảm tính</w:t>
            </w:r>
          </w:p>
        </w:tc>
      </w:tr>
      <w:tr w:rsidR="001E39B7" w:rsidRPr="00B52305" w14:paraId="3D4F1BA6" w14:textId="77777777" w:rsidTr="00393C00">
        <w:tc>
          <w:tcPr>
            <w:tcW w:w="2155" w:type="dxa"/>
          </w:tcPr>
          <w:p w14:paraId="428B8A34" w14:textId="77777777" w:rsidR="001E39B7" w:rsidRPr="00B52305" w:rsidRDefault="001E39B7" w:rsidP="00393C00">
            <w:pPr>
              <w:spacing w:line="360" w:lineRule="auto"/>
              <w:rPr>
                <w:rFonts w:cstheme="minorHAnsi"/>
                <w:sz w:val="24"/>
                <w:szCs w:val="24"/>
              </w:rPr>
            </w:pPr>
            <w:r w:rsidRPr="00B52305">
              <w:rPr>
                <w:rFonts w:cstheme="minorHAnsi"/>
                <w:sz w:val="24"/>
                <w:szCs w:val="24"/>
              </w:rPr>
              <w:t>User Value</w:t>
            </w:r>
          </w:p>
        </w:tc>
        <w:tc>
          <w:tcPr>
            <w:tcW w:w="8550" w:type="dxa"/>
          </w:tcPr>
          <w:p w14:paraId="7E41CC7F" w14:textId="77777777" w:rsidR="001E39B7" w:rsidRPr="00B52305" w:rsidRDefault="001E39B7" w:rsidP="001E39B7">
            <w:pPr>
              <w:pStyle w:val="ListParagraph"/>
              <w:numPr>
                <w:ilvl w:val="0"/>
                <w:numId w:val="6"/>
              </w:numPr>
              <w:spacing w:after="0"/>
              <w:rPr>
                <w:rFonts w:cstheme="minorHAnsi"/>
                <w:sz w:val="24"/>
                <w:szCs w:val="24"/>
              </w:rPr>
            </w:pPr>
            <w:r w:rsidRPr="00B52305">
              <w:rPr>
                <w:rFonts w:cstheme="minorHAnsi"/>
                <w:sz w:val="24"/>
                <w:szCs w:val="24"/>
              </w:rPr>
              <w:t>Các dự báo đưa ra sẽ chính xác</w:t>
            </w:r>
            <w:r w:rsidRPr="00B52305">
              <w:rPr>
                <w:rFonts w:cstheme="minorHAnsi"/>
                <w:sz w:val="24"/>
                <w:szCs w:val="24"/>
              </w:rPr>
              <w:br/>
              <w:t>Giảm thời gian bỏ ra cho công việc thu thập và phân tích dữ liệu</w:t>
            </w:r>
          </w:p>
        </w:tc>
      </w:tr>
      <w:tr w:rsidR="001E39B7" w:rsidRPr="00B52305" w14:paraId="5483FBAB" w14:textId="77777777" w:rsidTr="00393C00">
        <w:tc>
          <w:tcPr>
            <w:tcW w:w="2155" w:type="dxa"/>
          </w:tcPr>
          <w:p w14:paraId="1EE47E5B" w14:textId="77777777" w:rsidR="001E39B7" w:rsidRPr="00B52305" w:rsidRDefault="001E39B7" w:rsidP="00393C00">
            <w:pPr>
              <w:spacing w:line="360" w:lineRule="auto"/>
              <w:rPr>
                <w:rFonts w:cstheme="minorHAnsi"/>
                <w:sz w:val="24"/>
                <w:szCs w:val="24"/>
              </w:rPr>
            </w:pPr>
            <w:r w:rsidRPr="00B52305">
              <w:rPr>
                <w:rFonts w:cstheme="minorHAnsi"/>
                <w:sz w:val="24"/>
                <w:szCs w:val="24"/>
              </w:rPr>
              <w:t>Assumptions</w:t>
            </w:r>
          </w:p>
        </w:tc>
        <w:tc>
          <w:tcPr>
            <w:tcW w:w="8550" w:type="dxa"/>
          </w:tcPr>
          <w:p w14:paraId="3ED034BD" w14:textId="77777777" w:rsidR="001E39B7" w:rsidRPr="00B52305" w:rsidRDefault="001E39B7" w:rsidP="001E39B7">
            <w:pPr>
              <w:pStyle w:val="ListParagraph"/>
              <w:numPr>
                <w:ilvl w:val="0"/>
                <w:numId w:val="6"/>
              </w:numPr>
              <w:spacing w:after="0"/>
              <w:rPr>
                <w:rFonts w:cstheme="minorHAnsi"/>
                <w:sz w:val="24"/>
                <w:szCs w:val="24"/>
              </w:rPr>
            </w:pPr>
            <w:r w:rsidRPr="00B52305">
              <w:rPr>
                <w:rFonts w:cstheme="minorHAnsi"/>
                <w:sz w:val="24"/>
                <w:szCs w:val="24"/>
              </w:rPr>
              <w:t>Các thông tin đầu vào không bị sai lệch nhiều so với thực tế</w:t>
            </w:r>
          </w:p>
        </w:tc>
      </w:tr>
      <w:tr w:rsidR="001E39B7" w:rsidRPr="00B52305" w14:paraId="2E4675BC" w14:textId="77777777" w:rsidTr="00393C00">
        <w:tc>
          <w:tcPr>
            <w:tcW w:w="2155" w:type="dxa"/>
          </w:tcPr>
          <w:p w14:paraId="665AB41F" w14:textId="77777777" w:rsidR="001E39B7" w:rsidRPr="00B52305" w:rsidRDefault="001E39B7" w:rsidP="00393C00">
            <w:pPr>
              <w:spacing w:line="360" w:lineRule="auto"/>
              <w:rPr>
                <w:rFonts w:cstheme="minorHAnsi"/>
                <w:sz w:val="24"/>
                <w:szCs w:val="24"/>
              </w:rPr>
            </w:pPr>
            <w:r w:rsidRPr="00B52305">
              <w:rPr>
                <w:rFonts w:cstheme="minorHAnsi"/>
                <w:sz w:val="24"/>
                <w:szCs w:val="24"/>
              </w:rPr>
              <w:t>Not Doing</w:t>
            </w:r>
          </w:p>
        </w:tc>
        <w:tc>
          <w:tcPr>
            <w:tcW w:w="8550" w:type="dxa"/>
          </w:tcPr>
          <w:p w14:paraId="40BD03C5" w14:textId="77777777" w:rsidR="001E39B7" w:rsidRPr="00B52305" w:rsidRDefault="001E39B7" w:rsidP="001E39B7">
            <w:pPr>
              <w:pStyle w:val="ListParagraph"/>
              <w:numPr>
                <w:ilvl w:val="0"/>
                <w:numId w:val="6"/>
              </w:numPr>
              <w:spacing w:after="0"/>
              <w:rPr>
                <w:rFonts w:cstheme="minorHAnsi"/>
                <w:sz w:val="24"/>
                <w:szCs w:val="24"/>
              </w:rPr>
            </w:pPr>
            <w:r w:rsidRPr="00B52305">
              <w:rPr>
                <w:rFonts w:cstheme="minorHAnsi"/>
                <w:sz w:val="24"/>
                <w:szCs w:val="24"/>
              </w:rPr>
              <w:t>Đưa ra kế hoạch đáp ứng nhu cầu dựa trên dự báo</w:t>
            </w:r>
            <w:r w:rsidRPr="00B52305">
              <w:rPr>
                <w:rFonts w:cstheme="minorHAnsi"/>
                <w:sz w:val="24"/>
                <w:szCs w:val="24"/>
              </w:rPr>
              <w:br/>
              <w:t>Kiểm tra thông tin sai lệch</w:t>
            </w:r>
          </w:p>
        </w:tc>
      </w:tr>
      <w:tr w:rsidR="001E39B7" w:rsidRPr="00B52305" w14:paraId="2417F9CF" w14:textId="77777777" w:rsidTr="00393C00">
        <w:tc>
          <w:tcPr>
            <w:tcW w:w="2155" w:type="dxa"/>
          </w:tcPr>
          <w:p w14:paraId="601F669E" w14:textId="77777777" w:rsidR="001E39B7" w:rsidRPr="00B52305" w:rsidRDefault="001E39B7" w:rsidP="00393C00">
            <w:pPr>
              <w:spacing w:line="360" w:lineRule="auto"/>
              <w:rPr>
                <w:rFonts w:cstheme="minorHAnsi"/>
                <w:sz w:val="24"/>
                <w:szCs w:val="24"/>
              </w:rPr>
            </w:pPr>
            <w:r w:rsidRPr="00B52305">
              <w:rPr>
                <w:rFonts w:cstheme="minorHAnsi"/>
                <w:sz w:val="24"/>
                <w:szCs w:val="24"/>
              </w:rPr>
              <w:t>Acceptance criteria</w:t>
            </w:r>
          </w:p>
        </w:tc>
        <w:tc>
          <w:tcPr>
            <w:tcW w:w="8550" w:type="dxa"/>
          </w:tcPr>
          <w:p w14:paraId="2FB09384" w14:textId="77777777" w:rsidR="001E39B7" w:rsidRPr="00B52305" w:rsidRDefault="001E39B7" w:rsidP="001E39B7">
            <w:pPr>
              <w:pStyle w:val="ListParagraph"/>
              <w:numPr>
                <w:ilvl w:val="0"/>
                <w:numId w:val="6"/>
              </w:numPr>
              <w:spacing w:after="0"/>
              <w:rPr>
                <w:rFonts w:cstheme="minorHAnsi"/>
                <w:sz w:val="24"/>
                <w:szCs w:val="24"/>
              </w:rPr>
            </w:pPr>
            <w:r w:rsidRPr="00B52305">
              <w:rPr>
                <w:rFonts w:cstheme="minorHAnsi"/>
                <w:sz w:val="24"/>
                <w:szCs w:val="24"/>
              </w:rPr>
              <w:t>Bảng dự báo bao gồm: số lượng sản phẩm cần phải bổ sung vào kho, các đơn hàng của các nhà cung cấp, số lượng nhà cung cấp cần thiết trong tương lai.</w:t>
            </w:r>
          </w:p>
        </w:tc>
      </w:tr>
      <w:bookmarkEnd w:id="2"/>
    </w:tbl>
    <w:p w14:paraId="46D73F48" w14:textId="77777777" w:rsidR="001E39B7" w:rsidRPr="00B52305" w:rsidRDefault="001E39B7" w:rsidP="001E39B7">
      <w:pPr>
        <w:rPr>
          <w:rFonts w:cstheme="minorHAnsi"/>
        </w:rPr>
      </w:pPr>
    </w:p>
    <w:p w14:paraId="4AA39921" w14:textId="77777777" w:rsidR="001E39B7" w:rsidRPr="00B52305" w:rsidRDefault="001E39B7" w:rsidP="001E39B7">
      <w:pPr>
        <w:rPr>
          <w:rFonts w:cstheme="minorHAnsi"/>
        </w:rPr>
      </w:pPr>
    </w:p>
    <w:p w14:paraId="01365704" w14:textId="77777777" w:rsidR="001E39B7" w:rsidRPr="00B52305" w:rsidRDefault="001E39B7" w:rsidP="001E39B7">
      <w:pPr>
        <w:rPr>
          <w:rFonts w:cstheme="minorHAnsi"/>
        </w:rPr>
      </w:pPr>
    </w:p>
    <w:p w14:paraId="1CB4E7A2" w14:textId="77777777" w:rsidR="001E39B7" w:rsidRPr="00B52305" w:rsidRDefault="001E39B7" w:rsidP="001E39B7">
      <w:pPr>
        <w:rPr>
          <w:rFonts w:cstheme="minorHAnsi"/>
        </w:rPr>
      </w:pPr>
    </w:p>
    <w:tbl>
      <w:tblPr>
        <w:tblStyle w:val="TableGrid"/>
        <w:tblW w:w="0" w:type="auto"/>
        <w:tblLook w:val="04A0" w:firstRow="1" w:lastRow="0" w:firstColumn="1" w:lastColumn="0" w:noHBand="0" w:noVBand="1"/>
      </w:tblPr>
      <w:tblGrid>
        <w:gridCol w:w="2058"/>
        <w:gridCol w:w="8130"/>
      </w:tblGrid>
      <w:tr w:rsidR="001E39B7" w:rsidRPr="00B52305" w14:paraId="0099AEA1" w14:textId="77777777" w:rsidTr="00393C00">
        <w:tc>
          <w:tcPr>
            <w:tcW w:w="2155" w:type="dxa"/>
          </w:tcPr>
          <w:p w14:paraId="6326E7A6" w14:textId="77777777" w:rsidR="001E39B7" w:rsidRPr="00B52305" w:rsidRDefault="001E39B7" w:rsidP="00393C00">
            <w:pPr>
              <w:spacing w:line="360" w:lineRule="auto"/>
              <w:rPr>
                <w:rFonts w:cstheme="minorHAnsi"/>
                <w:sz w:val="24"/>
                <w:szCs w:val="24"/>
              </w:rPr>
            </w:pPr>
          </w:p>
        </w:tc>
        <w:tc>
          <w:tcPr>
            <w:tcW w:w="8550" w:type="dxa"/>
          </w:tcPr>
          <w:p w14:paraId="6691C0AE" w14:textId="77777777" w:rsidR="001E39B7" w:rsidRPr="00B52305" w:rsidRDefault="001E39B7" w:rsidP="00393C00">
            <w:pPr>
              <w:spacing w:line="360" w:lineRule="auto"/>
              <w:rPr>
                <w:rFonts w:cstheme="minorHAnsi"/>
                <w:sz w:val="24"/>
                <w:szCs w:val="24"/>
              </w:rPr>
            </w:pPr>
          </w:p>
        </w:tc>
      </w:tr>
      <w:tr w:rsidR="001E39B7" w:rsidRPr="00B52305" w14:paraId="6B59649C" w14:textId="77777777" w:rsidTr="00393C00">
        <w:tc>
          <w:tcPr>
            <w:tcW w:w="2155" w:type="dxa"/>
          </w:tcPr>
          <w:p w14:paraId="22CCFAAE" w14:textId="77777777" w:rsidR="001E39B7" w:rsidRPr="00B52305" w:rsidRDefault="001E39B7" w:rsidP="00393C00">
            <w:pPr>
              <w:spacing w:line="360" w:lineRule="auto"/>
              <w:rPr>
                <w:rFonts w:cstheme="minorHAnsi"/>
                <w:sz w:val="24"/>
                <w:szCs w:val="24"/>
              </w:rPr>
            </w:pPr>
          </w:p>
        </w:tc>
        <w:tc>
          <w:tcPr>
            <w:tcW w:w="8550" w:type="dxa"/>
          </w:tcPr>
          <w:p w14:paraId="2CB9B4CA" w14:textId="77777777" w:rsidR="001E39B7" w:rsidRPr="00B52305" w:rsidRDefault="001E39B7" w:rsidP="00393C00">
            <w:pPr>
              <w:spacing w:line="360" w:lineRule="auto"/>
              <w:rPr>
                <w:rFonts w:cstheme="minorHAnsi"/>
                <w:sz w:val="24"/>
                <w:szCs w:val="24"/>
              </w:rPr>
            </w:pPr>
          </w:p>
        </w:tc>
      </w:tr>
      <w:tr w:rsidR="001E39B7" w:rsidRPr="00B52305" w14:paraId="2E27C8D2" w14:textId="77777777" w:rsidTr="00393C00">
        <w:tc>
          <w:tcPr>
            <w:tcW w:w="2155" w:type="dxa"/>
          </w:tcPr>
          <w:p w14:paraId="5F75B835" w14:textId="77777777" w:rsidR="001E39B7" w:rsidRPr="00B52305" w:rsidRDefault="001E39B7" w:rsidP="00393C00">
            <w:pPr>
              <w:spacing w:line="360" w:lineRule="auto"/>
              <w:rPr>
                <w:rFonts w:cstheme="minorHAnsi"/>
                <w:sz w:val="24"/>
                <w:szCs w:val="24"/>
              </w:rPr>
            </w:pPr>
          </w:p>
        </w:tc>
        <w:tc>
          <w:tcPr>
            <w:tcW w:w="8550" w:type="dxa"/>
          </w:tcPr>
          <w:p w14:paraId="4228B154" w14:textId="77777777" w:rsidR="001E39B7" w:rsidRPr="00B52305" w:rsidRDefault="001E39B7" w:rsidP="00393C00">
            <w:pPr>
              <w:spacing w:line="360" w:lineRule="auto"/>
              <w:rPr>
                <w:rFonts w:cstheme="minorHAnsi"/>
                <w:sz w:val="24"/>
                <w:szCs w:val="24"/>
              </w:rPr>
            </w:pPr>
          </w:p>
        </w:tc>
      </w:tr>
      <w:tr w:rsidR="001E39B7" w:rsidRPr="00B52305" w14:paraId="177FF567" w14:textId="77777777" w:rsidTr="00393C00">
        <w:tc>
          <w:tcPr>
            <w:tcW w:w="2155" w:type="dxa"/>
          </w:tcPr>
          <w:p w14:paraId="474FE9F2" w14:textId="77777777" w:rsidR="001E39B7" w:rsidRPr="00B52305" w:rsidRDefault="001E39B7" w:rsidP="00393C00">
            <w:pPr>
              <w:spacing w:line="360" w:lineRule="auto"/>
              <w:rPr>
                <w:rFonts w:cstheme="minorHAnsi"/>
                <w:sz w:val="24"/>
                <w:szCs w:val="24"/>
              </w:rPr>
            </w:pPr>
          </w:p>
        </w:tc>
        <w:tc>
          <w:tcPr>
            <w:tcW w:w="8550" w:type="dxa"/>
          </w:tcPr>
          <w:p w14:paraId="5FCEB198" w14:textId="77777777" w:rsidR="001E39B7" w:rsidRPr="00B52305" w:rsidRDefault="001E39B7" w:rsidP="00393C00">
            <w:pPr>
              <w:spacing w:line="360" w:lineRule="auto"/>
              <w:rPr>
                <w:rFonts w:cstheme="minorHAnsi"/>
                <w:sz w:val="24"/>
                <w:szCs w:val="24"/>
              </w:rPr>
            </w:pPr>
          </w:p>
        </w:tc>
      </w:tr>
      <w:tr w:rsidR="001E39B7" w:rsidRPr="00B52305" w14:paraId="6B3C4DC3" w14:textId="77777777" w:rsidTr="00393C00">
        <w:tc>
          <w:tcPr>
            <w:tcW w:w="2155" w:type="dxa"/>
          </w:tcPr>
          <w:p w14:paraId="22F63A73" w14:textId="77777777" w:rsidR="001E39B7" w:rsidRPr="00B52305" w:rsidRDefault="001E39B7" w:rsidP="00393C00">
            <w:pPr>
              <w:spacing w:line="360" w:lineRule="auto"/>
              <w:rPr>
                <w:rFonts w:cstheme="minorHAnsi"/>
                <w:sz w:val="24"/>
                <w:szCs w:val="24"/>
              </w:rPr>
            </w:pPr>
          </w:p>
        </w:tc>
        <w:tc>
          <w:tcPr>
            <w:tcW w:w="8550" w:type="dxa"/>
          </w:tcPr>
          <w:p w14:paraId="5B2D12EF" w14:textId="77777777" w:rsidR="001E39B7" w:rsidRPr="00B52305" w:rsidRDefault="001E39B7" w:rsidP="00393C00">
            <w:pPr>
              <w:spacing w:line="360" w:lineRule="auto"/>
              <w:rPr>
                <w:rFonts w:cstheme="minorHAnsi"/>
                <w:sz w:val="24"/>
                <w:szCs w:val="24"/>
              </w:rPr>
            </w:pPr>
          </w:p>
        </w:tc>
      </w:tr>
      <w:tr w:rsidR="001E39B7" w:rsidRPr="00B52305" w14:paraId="287CE6B8" w14:textId="77777777" w:rsidTr="00393C00">
        <w:tc>
          <w:tcPr>
            <w:tcW w:w="2155" w:type="dxa"/>
          </w:tcPr>
          <w:p w14:paraId="0380241C" w14:textId="77777777" w:rsidR="001E39B7" w:rsidRPr="00B52305" w:rsidRDefault="001E39B7" w:rsidP="00393C00">
            <w:pPr>
              <w:spacing w:line="360" w:lineRule="auto"/>
              <w:rPr>
                <w:rFonts w:cstheme="minorHAnsi"/>
                <w:sz w:val="24"/>
                <w:szCs w:val="24"/>
              </w:rPr>
            </w:pPr>
          </w:p>
        </w:tc>
        <w:tc>
          <w:tcPr>
            <w:tcW w:w="8550" w:type="dxa"/>
          </w:tcPr>
          <w:p w14:paraId="65F5F9CC" w14:textId="77777777" w:rsidR="001E39B7" w:rsidRPr="00B52305" w:rsidRDefault="001E39B7" w:rsidP="00393C00">
            <w:pPr>
              <w:spacing w:line="360" w:lineRule="auto"/>
              <w:rPr>
                <w:rFonts w:cstheme="minorHAnsi"/>
                <w:sz w:val="24"/>
                <w:szCs w:val="24"/>
              </w:rPr>
            </w:pPr>
          </w:p>
        </w:tc>
      </w:tr>
      <w:tr w:rsidR="001E39B7" w:rsidRPr="00B52305" w14:paraId="7A9897F5" w14:textId="77777777" w:rsidTr="00393C00">
        <w:tc>
          <w:tcPr>
            <w:tcW w:w="2155" w:type="dxa"/>
          </w:tcPr>
          <w:p w14:paraId="5AABF1FD" w14:textId="77777777" w:rsidR="001E39B7" w:rsidRPr="00B52305" w:rsidRDefault="001E39B7" w:rsidP="00393C00">
            <w:pPr>
              <w:spacing w:line="360" w:lineRule="auto"/>
              <w:rPr>
                <w:rFonts w:cstheme="minorHAnsi"/>
                <w:sz w:val="24"/>
                <w:szCs w:val="24"/>
              </w:rPr>
            </w:pPr>
          </w:p>
        </w:tc>
        <w:tc>
          <w:tcPr>
            <w:tcW w:w="8550" w:type="dxa"/>
          </w:tcPr>
          <w:p w14:paraId="116F6C40" w14:textId="77777777" w:rsidR="001E39B7" w:rsidRPr="00B52305" w:rsidRDefault="001E39B7" w:rsidP="00393C00">
            <w:pPr>
              <w:spacing w:line="360" w:lineRule="auto"/>
              <w:rPr>
                <w:rFonts w:cstheme="minorHAnsi"/>
                <w:sz w:val="24"/>
                <w:szCs w:val="24"/>
              </w:rPr>
            </w:pPr>
          </w:p>
        </w:tc>
      </w:tr>
      <w:tr w:rsidR="001E39B7" w:rsidRPr="00B52305" w14:paraId="1E473BDF" w14:textId="77777777" w:rsidTr="00393C00">
        <w:tc>
          <w:tcPr>
            <w:tcW w:w="2155" w:type="dxa"/>
          </w:tcPr>
          <w:p w14:paraId="4B0A817F" w14:textId="77777777" w:rsidR="001E39B7" w:rsidRPr="00B52305" w:rsidRDefault="001E39B7" w:rsidP="00393C00">
            <w:pPr>
              <w:spacing w:line="360" w:lineRule="auto"/>
              <w:rPr>
                <w:rFonts w:cstheme="minorHAnsi"/>
                <w:sz w:val="24"/>
                <w:szCs w:val="24"/>
              </w:rPr>
            </w:pPr>
          </w:p>
        </w:tc>
        <w:tc>
          <w:tcPr>
            <w:tcW w:w="8550" w:type="dxa"/>
          </w:tcPr>
          <w:p w14:paraId="6D16C9C3" w14:textId="77777777" w:rsidR="001E39B7" w:rsidRPr="00B52305" w:rsidRDefault="001E39B7" w:rsidP="00393C00">
            <w:pPr>
              <w:spacing w:line="360" w:lineRule="auto"/>
              <w:rPr>
                <w:rFonts w:cstheme="minorHAnsi"/>
                <w:sz w:val="24"/>
                <w:szCs w:val="24"/>
              </w:rPr>
            </w:pPr>
          </w:p>
        </w:tc>
      </w:tr>
    </w:tbl>
    <w:p w14:paraId="2DD0A192" w14:textId="77777777" w:rsidR="001E39B7" w:rsidRPr="00B52305" w:rsidRDefault="001E39B7" w:rsidP="001E39B7">
      <w:pPr>
        <w:rPr>
          <w:rFonts w:cstheme="minorHAnsi"/>
        </w:rPr>
      </w:pPr>
    </w:p>
    <w:p w14:paraId="37D3236C" w14:textId="77777777" w:rsidR="001E39B7" w:rsidRPr="00B52305" w:rsidRDefault="001E39B7" w:rsidP="001E39B7">
      <w:pPr>
        <w:rPr>
          <w:rFonts w:cstheme="minorHAnsi"/>
        </w:rPr>
      </w:pPr>
    </w:p>
    <w:p w14:paraId="3A02C7B7" w14:textId="77777777" w:rsidR="001E39B7" w:rsidRPr="00B52305" w:rsidRDefault="001E39B7" w:rsidP="001E39B7">
      <w:pPr>
        <w:rPr>
          <w:rFonts w:cstheme="minorHAnsi"/>
        </w:rPr>
      </w:pPr>
    </w:p>
    <w:p w14:paraId="17B49D63" w14:textId="77777777" w:rsidR="001E39B7" w:rsidRPr="00B52305" w:rsidRDefault="001E39B7" w:rsidP="001E39B7">
      <w:pPr>
        <w:rPr>
          <w:rFonts w:cstheme="minorHAnsi"/>
        </w:rPr>
      </w:pPr>
    </w:p>
    <w:p w14:paraId="4DBAB2ED" w14:textId="76831196" w:rsidR="00531994" w:rsidRDefault="00531994">
      <w:r>
        <w:lastRenderedPageBreak/>
        <w:t>ORG Chart</w:t>
      </w:r>
    </w:p>
    <w:p w14:paraId="1D46A154" w14:textId="6559FD72" w:rsidR="00531994" w:rsidRDefault="00531994">
      <w:r>
        <w:rPr>
          <w:noProof/>
          <w:lang w:eastAsia="en-US" w:bidi="ar-SA"/>
        </w:rPr>
        <w:drawing>
          <wp:inline distT="0" distB="0" distL="0" distR="0" wp14:anchorId="0B38446F" wp14:editId="08A60B14">
            <wp:extent cx="594360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opleMode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90900"/>
                    </a:xfrm>
                    <a:prstGeom prst="rect">
                      <a:avLst/>
                    </a:prstGeom>
                  </pic:spPr>
                </pic:pic>
              </a:graphicData>
            </a:graphic>
          </wp:inline>
        </w:drawing>
      </w:r>
    </w:p>
    <w:p w14:paraId="485CD960" w14:textId="2D0C2559" w:rsidR="001B46A1" w:rsidRDefault="001B46A1"/>
    <w:p w14:paraId="46018945" w14:textId="0494BE26" w:rsidR="001B46A1" w:rsidRDefault="001B46A1">
      <w:r>
        <w:t>Business process</w:t>
      </w:r>
    </w:p>
    <w:p w14:paraId="594F6EE0" w14:textId="30F51301" w:rsidR="001B46A1" w:rsidRDefault="001B46A1">
      <w:r>
        <w:rPr>
          <w:noProof/>
          <w:lang w:eastAsia="en-US" w:bidi="ar-SA"/>
        </w:rPr>
        <w:lastRenderedPageBreak/>
        <w:drawing>
          <wp:inline distT="0" distB="0" distL="0" distR="0" wp14:anchorId="1C0B09B1" wp14:editId="6E7F9E9E">
            <wp:extent cx="5248275" cy="543877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6">
                      <a:extLst>
                        <a:ext uri="{28A0092B-C50C-407E-A947-70E740481C1C}">
                          <a14:useLocalDpi xmlns:a14="http://schemas.microsoft.com/office/drawing/2010/main" val="0"/>
                        </a:ext>
                      </a:extLst>
                    </a:blip>
                    <a:stretch>
                      <a:fillRect/>
                    </a:stretch>
                  </pic:blipFill>
                  <pic:spPr>
                    <a:xfrm>
                      <a:off x="0" y="0"/>
                      <a:ext cx="5248275" cy="5438775"/>
                    </a:xfrm>
                    <a:prstGeom prst="rect">
                      <a:avLst/>
                    </a:prstGeom>
                  </pic:spPr>
                </pic:pic>
              </a:graphicData>
            </a:graphic>
          </wp:inline>
        </w:drawing>
      </w:r>
    </w:p>
    <w:p w14:paraId="18AEA7D0" w14:textId="7F6886D0" w:rsidR="001B46A1" w:rsidRDefault="001B46A1" w:rsidP="001B46A1">
      <w:pPr>
        <w:rPr>
          <w:rFonts w:ascii="Arial" w:hAnsi="Arial" w:cs="Arial"/>
          <w:color w:val="000000"/>
          <w:sz w:val="23"/>
          <w:szCs w:val="23"/>
          <w:shd w:val="clear" w:color="auto" w:fill="FFFFFF"/>
        </w:rPr>
      </w:pPr>
      <w:r>
        <w:rPr>
          <w:rFonts w:ascii="Arial" w:hAnsi="Arial" w:cs="Arial"/>
          <w:color w:val="000000"/>
          <w:sz w:val="23"/>
          <w:szCs w:val="23"/>
          <w:shd w:val="clear" w:color="auto" w:fill="FFFFFF"/>
        </w:rPr>
        <w:t>(1) Dựng nên một cơ sở dữ liệu danh mục hàng hóa (bao gồm các thông số về hình ảnh, kích thước, màu sắc, bao bì, mã vạch, nhà cung cấp…). Để có được các thông tin này, Team sẽ cử người xuống kho hàng của siêu thị, tiến hành đo đạc và scan hình ảnh.</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(2) Định kỳ hàng tháng, siêu thị sẽ cung cấp data bán hàng trong tháng trước (so với tháng hiện tại) dưới dạng file text hoặc excel, sau đó import vào phần mềm Access.</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(3) Phần dữ liệu thô trên sẽ được thông qua các nghiệp vụ xử lý, để xuất ra 1 file dữ liệu sạch (chủ yếu tính ra được các giá trị volume và value của từng mã hàng). Volume là khối lượng hàng bán ra, Value là tổng giá trị bán ra tính bằng tiền.</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(4) Từ phần dữ liệu sạch này sẽ có 2 công việc:</w:t>
      </w:r>
      <w:r>
        <w:rPr>
          <w:rFonts w:ascii="Arial" w:hAnsi="Arial" w:cs="Arial"/>
          <w:color w:val="000000"/>
          <w:sz w:val="23"/>
          <w:szCs w:val="23"/>
        </w:rPr>
        <w:br/>
      </w:r>
      <w:r>
        <w:rPr>
          <w:rFonts w:ascii="Arial" w:hAnsi="Arial" w:cs="Arial"/>
          <w:color w:val="000000"/>
          <w:sz w:val="23"/>
          <w:szCs w:val="23"/>
          <w:shd w:val="clear" w:color="auto" w:fill="FFFFFF"/>
        </w:rPr>
        <w:t>1 là dựng nên các report báo cáo về doanh số, khối lượng bán, từ đó làm cơ sở phân tích và dự đoán tình hình kinh doanh. Ngoài ra số liệu này cũng dung để support cho các phòng ban khác .</w:t>
      </w:r>
      <w:r>
        <w:rPr>
          <w:rFonts w:ascii="Arial" w:hAnsi="Arial" w:cs="Arial"/>
          <w:color w:val="000000"/>
          <w:sz w:val="23"/>
          <w:szCs w:val="23"/>
        </w:rPr>
        <w:br/>
      </w:r>
      <w:r>
        <w:rPr>
          <w:rFonts w:ascii="Arial" w:hAnsi="Arial" w:cs="Arial"/>
          <w:color w:val="000000"/>
          <w:sz w:val="23"/>
          <w:szCs w:val="23"/>
          <w:shd w:val="clear" w:color="auto" w:fill="FFFFFF"/>
        </w:rPr>
        <w:t xml:space="preserve">2 là import tiếp tục vào 1 phần mềm gọi là Spaceman. Spaceman sẽ đưa ra các chiến lược (strategy) trưng bày hàng hóa dựa trên các thứ tự ưu tiên về volume hoặc value, về kích thước, màu sắc sản phẩm, về khả năng tăng trưởng của sản phẩm theo thời gian bán, etc… Kết quả do Spaceman hiển thị sẽ là hình ảnh giả lập kệ hàng trong thực tế (các số liệu về kích thước kệ, số </w:t>
      </w:r>
      <w:r>
        <w:rPr>
          <w:rFonts w:ascii="Arial" w:hAnsi="Arial" w:cs="Arial"/>
          <w:color w:val="000000"/>
          <w:sz w:val="23"/>
          <w:szCs w:val="23"/>
          <w:shd w:val="clear" w:color="auto" w:fill="FFFFFF"/>
        </w:rPr>
        <w:lastRenderedPageBreak/>
        <w:t>tầng, số khung do người sử dụng nhập vào). Vào lúc này, căn cứ vào khung nhìn do Spaceman cung cấp, bạn đã có thể tính toán, thậm chí dự đoán trước tình hình kinh doanh trong tháng của hàng hóa.</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(5) Dựa trên các chiến lược do Spaceman hoạch định, người vẽ sẽ customize lại theo nhiều tiêu chí để tăng tính cạnh tranh so với sản phẩm của đối thủ. Chẳng hạn trên một kệ hàng gồm 5 tầng, sẽ có 2 tầng 3-4 được gọi là eye-level, đây là vị trí trưng bày đẹp nhất cho hàng hóa. Vì theo khảo sát, người tiêu dùng (NTD) theo thói quen sẽ tìm kiếm hàng trước tiên tại các vị trí ngang tầm mắt, ít khi để ý đến các tầng dưới hoặc trên cùng. Từ đó các sản phẩm của nhãn hàng “U” sẽ được ưu tiên đặt tại các vị trí này. Một khía cạnh khác, giả sử trong tháng U tung ra đợt khuyến mãi mua 1 chai dầu gội Clear for man tặng thêm 1 dao cạo râu để mừng ngày thay đổi kiểu dáng chai mớià từ đó người vẽ sẽ đặt vị trí Clear kế dầu gội Head &amp; Shoulder, đồng thời ưu tiên số space (là số không gian để trưng bày SP) nhằm tạo ấn tượng mạnh về kiểu dáng và khuyến mãi đối với NTD. Rõ ràng như vậy, khi dạo qua kệ hàng, NTD sẽ bị thu hút nhiều hơn bởi 1 sản phẩm của U với kiểu dáng mới, lạ mắt và khuyến mãi hấp dẫn .</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 xml:space="preserve">(6) Các proposal sau khi ẩn chứa đầy đủ các chiến lược kinh doanh, sẽ được in thành tài liệu. Lúc này các manager nhảy vào cuộc: hội ý, chuẩn vị presentation để sang các siêu thị thuyết phục họ apply vào thực tế (Siêu thị sẽ tiến hành check lại kết quả của các proposal phải chính xác theo số liệu input vào phần mềm, số liệu này họ sẽ đối chiếu với kết quả kinh doanh bên họ để đảm bảo tính cạnh tranh công </w:t>
      </w:r>
      <w:proofErr w:type="gramStart"/>
      <w:r>
        <w:rPr>
          <w:rFonts w:ascii="Arial" w:hAnsi="Arial" w:cs="Arial"/>
          <w:color w:val="000000"/>
          <w:sz w:val="23"/>
          <w:szCs w:val="23"/>
          <w:shd w:val="clear" w:color="auto" w:fill="FFFFFF"/>
        </w:rPr>
        <w:t>bằng )</w:t>
      </w:r>
      <w:proofErr w:type="gramEnd"/>
      <w:r>
        <w:rPr>
          <w:rFonts w:ascii="Arial" w:hAnsi="Arial" w:cs="Arial"/>
          <w:color w:val="000000"/>
          <w:sz w:val="23"/>
          <w:szCs w:val="23"/>
          <w:shd w:val="clear" w:color="auto" w:fill="FFFFFF"/>
        </w:rPr>
        <w:t>. Đến đây, nếu mọi việc suôn sẽ thì team chỉ còn công việc theo dõi việc trưng bày thực tế cho khớp với bản vẽ.</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Theo nhận định của WIM thì dù đã được gọi là tin học hóa, nhưng xuyên suốt quá trình trên đều đòi hỏi sự can thiệp sâu của con người ở mỗi giai đoạn, nhất là bước 3 thì yếu tố phân tích dữ liệu thủ công lên đến khoảng 80% và thực tế phát sinh những nghiệp vụ vô cùng phức tạp do hệ thống cung cấp mã code của các siêu thị đều khác nhau và khá rối rắm. Tóm lại thì mức độ tự động hóa của toàn bộ process trên chỉ khoảng 40%.</w:t>
      </w:r>
    </w:p>
    <w:p w14:paraId="6808D8DD" w14:textId="36748781" w:rsidR="001B46A1" w:rsidRDefault="001B46A1" w:rsidP="001B46A1">
      <w:pPr>
        <w:rPr>
          <w:rFonts w:ascii="Arial" w:hAnsi="Arial" w:cs="Arial"/>
          <w:color w:val="000000"/>
          <w:sz w:val="23"/>
          <w:szCs w:val="23"/>
          <w:shd w:val="clear" w:color="auto" w:fill="FFFFFF"/>
        </w:rPr>
      </w:pPr>
    </w:p>
    <w:p w14:paraId="2F7F24F3" w14:textId="77777777" w:rsidR="001B46A1" w:rsidRDefault="001B46A1" w:rsidP="001B46A1">
      <w:pPr>
        <w:rPr>
          <w:rFonts w:ascii="Arial" w:hAnsi="Arial" w:cs="Arial"/>
          <w:color w:val="000000"/>
          <w:sz w:val="23"/>
          <w:szCs w:val="23"/>
          <w:shd w:val="clear" w:color="auto" w:fill="FFFFFF"/>
        </w:rPr>
      </w:pPr>
    </w:p>
    <w:p w14:paraId="44E6CDBA" w14:textId="19FDB6E3" w:rsidR="001B46A1" w:rsidRPr="00577947" w:rsidRDefault="00577947">
      <w:pPr>
        <w:rPr>
          <w:b/>
          <w:bCs/>
        </w:rPr>
      </w:pPr>
      <w:r w:rsidRPr="00577947">
        <w:rPr>
          <w:b/>
          <w:bCs/>
        </w:rPr>
        <w:t>System flow</w:t>
      </w:r>
    </w:p>
    <w:p w14:paraId="355DE5AD" w14:textId="4D065123" w:rsidR="00577947" w:rsidRDefault="00577947">
      <w:r>
        <w:rPr>
          <w:noProof/>
          <w:lang w:eastAsia="en-US" w:bidi="ar-SA"/>
        </w:rPr>
        <w:lastRenderedPageBreak/>
        <w:drawing>
          <wp:inline distT="0" distB="0" distL="0" distR="0" wp14:anchorId="06637BF8" wp14:editId="4C57AD6B">
            <wp:extent cx="6332220" cy="363283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7">
                      <a:extLst>
                        <a:ext uri="{28A0092B-C50C-407E-A947-70E740481C1C}">
                          <a14:useLocalDpi xmlns:a14="http://schemas.microsoft.com/office/drawing/2010/main" val="0"/>
                        </a:ext>
                      </a:extLst>
                    </a:blip>
                    <a:stretch>
                      <a:fillRect/>
                    </a:stretch>
                  </pic:blipFill>
                  <pic:spPr>
                    <a:xfrm>
                      <a:off x="0" y="0"/>
                      <a:ext cx="6332220" cy="3632835"/>
                    </a:xfrm>
                    <a:prstGeom prst="rect">
                      <a:avLst/>
                    </a:prstGeom>
                  </pic:spPr>
                </pic:pic>
              </a:graphicData>
            </a:graphic>
          </wp:inline>
        </w:drawing>
      </w:r>
    </w:p>
    <w:sectPr w:rsidR="00577947">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swiss"/>
    <w:pitch w:val="variable"/>
  </w:font>
  <w:font w:name="WenQuanYi Micro Hei">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D20D6"/>
    <w:multiLevelType w:val="multilevel"/>
    <w:tmpl w:val="D7CAF6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EBB0615"/>
    <w:multiLevelType w:val="multilevel"/>
    <w:tmpl w:val="2794DB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2C74828"/>
    <w:multiLevelType w:val="hybridMultilevel"/>
    <w:tmpl w:val="6E425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704231"/>
    <w:multiLevelType w:val="hybridMultilevel"/>
    <w:tmpl w:val="14FC7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085CDA"/>
    <w:multiLevelType w:val="multilevel"/>
    <w:tmpl w:val="9F4C95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406614D"/>
    <w:multiLevelType w:val="multilevel"/>
    <w:tmpl w:val="4698B3D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A880D59"/>
    <w:multiLevelType w:val="multilevel"/>
    <w:tmpl w:val="966665A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6"/>
  </w:num>
  <w:num w:numId="3">
    <w:abstractNumId w:val="5"/>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9"/>
  <w:characterSpacingControl w:val="doNotCompress"/>
  <w:compat>
    <w:compatSetting w:name="compatibilityMode" w:uri="http://schemas.microsoft.com/office/word" w:val="12"/>
  </w:compat>
  <w:rsids>
    <w:rsidRoot w:val="00AD3B11"/>
    <w:rsid w:val="001B46A1"/>
    <w:rsid w:val="001E39B7"/>
    <w:rsid w:val="002823F1"/>
    <w:rsid w:val="00531994"/>
    <w:rsid w:val="00577947"/>
    <w:rsid w:val="00644A73"/>
    <w:rsid w:val="00AD3B11"/>
    <w:rsid w:val="00FA1C5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CED4A"/>
  <w15:docId w15:val="{5077548A-260F-4597-A619-8D0D0E14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WenQuanYi Micro Hei" w:hAnsi="Liberation Serif" w:cs="FreeSans"/>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3">
    <w:name w:val="heading 3"/>
    <w:basedOn w:val="Heading"/>
    <w:next w:val="BodyText"/>
    <w:qFormat/>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pPr>
      <w:spacing w:after="160"/>
      <w:ind w:left="720"/>
      <w:contextualSpacing/>
    </w:pPr>
  </w:style>
  <w:style w:type="table" w:styleId="TableGrid">
    <w:name w:val="Table Grid"/>
    <w:basedOn w:val="TableNormal"/>
    <w:uiPriority w:val="39"/>
    <w:rsid w:val="001E39B7"/>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1737</TotalTime>
  <Pages>8</Pages>
  <Words>1386</Words>
  <Characters>7905</Characters>
  <Application>Microsoft Office Word</Application>
  <DocSecurity>0</DocSecurity>
  <Lines>65</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Duy</cp:lastModifiedBy>
  <cp:revision>213</cp:revision>
  <dcterms:created xsi:type="dcterms:W3CDTF">2020-10-10T13:27:00Z</dcterms:created>
  <dcterms:modified xsi:type="dcterms:W3CDTF">2021-01-08T16:29:00Z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