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DANH SÁCH NGUỒN QUÉT WEB &amp; FACEBOOK</w:t>
      </w:r>
    </w:p>
    <w:p>
      <w:r>
        <w:t xml:space="preserve">Dán link nhóm Facebook hoặc website, mỗi link một dòng. Có thể dán link trực tiếp hoặc gắn link vào tên nhóm. Sau đó lưu tệp .docx.</w:t>
      </w:r>
    </w:p>
    <w:p>
      <w:r>
        <w:t xml:space="preserve">Danh sách link: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2026-10-29T16:06:17.566Z</dcterms:created>
  <dcterms:modified xsi:type="dcterms:W3CDTF">2026-10-29T16:06:17.566Z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