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58501" w14:textId="77777777" w:rsidR="0045577B" w:rsidRPr="0045577B" w:rsidRDefault="0045577B" w:rsidP="0045577B">
      <w:pPr>
        <w:rPr>
          <w:b/>
          <w:bCs/>
        </w:rPr>
      </w:pPr>
      <w:r w:rsidRPr="0045577B">
        <w:rPr>
          <w:b/>
          <w:bCs/>
        </w:rPr>
        <w:t>Phần 1 - Xác định thiếu sót trong bản vẽ hiện tại</w:t>
      </w:r>
    </w:p>
    <w:p w14:paraId="4B9C7132" w14:textId="77777777" w:rsidR="0045577B" w:rsidRPr="0045577B" w:rsidRDefault="0045577B" w:rsidP="0045577B">
      <w:pPr>
        <w:numPr>
          <w:ilvl w:val="0"/>
          <w:numId w:val="1"/>
        </w:numPr>
      </w:pPr>
      <w:r w:rsidRPr="0045577B">
        <w:rPr>
          <w:b/>
          <w:bCs/>
        </w:rPr>
        <w:t>Thiếu khối rẽ nhánh alt / else:</w:t>
      </w:r>
    </w:p>
    <w:p w14:paraId="4BAF7257" w14:textId="77777777" w:rsidR="0045577B" w:rsidRPr="0045577B" w:rsidRDefault="0045577B" w:rsidP="0045577B">
      <w:pPr>
        <w:numPr>
          <w:ilvl w:val="1"/>
          <w:numId w:val="1"/>
        </w:numPr>
      </w:pPr>
      <w:r w:rsidRPr="0045577B">
        <w:rPr>
          <w:b/>
          <w:bCs/>
        </w:rPr>
        <w:t>Vị trí thiếu:</w:t>
      </w:r>
      <w:r w:rsidRPr="0045577B">
        <w:t xml:space="preserve"> Bản vẽ hiện tại chỉ vẽ duy nhất một luồng trả về kết quả hợp lệ (Kết quả hợp lệ và thông báo "Mở tủ thành công" cho khách hàng). </w:t>
      </w:r>
    </w:p>
    <w:p w14:paraId="24C25204" w14:textId="6BF6A75F" w:rsidR="0045577B" w:rsidRPr="0045577B" w:rsidRDefault="0045577B" w:rsidP="0045577B">
      <w:pPr>
        <w:numPr>
          <w:ilvl w:val="1"/>
          <w:numId w:val="1"/>
        </w:numPr>
      </w:pPr>
      <w:r w:rsidRPr="0045577B">
        <w:rPr>
          <w:b/>
          <w:bCs/>
        </w:rPr>
        <w:t>Giải thích:</w:t>
      </w:r>
      <w:r w:rsidRPr="0045577B">
        <w:t xml:space="preserve"> Theo quy tắc nghiệp vụ, việc xác thực OTP có 2 khả năng (đúng hoặc sai). Bản vẽ đang bỏ sót hoàn toàn nhánh </w:t>
      </w:r>
      <w:r w:rsidRPr="0045577B">
        <w:rPr>
          <w:b/>
          <w:bCs/>
        </w:rPr>
        <w:t>sai</w:t>
      </w:r>
      <w:r w:rsidRPr="0045577B">
        <w:t xml:space="preserve"> (else) với thông báo tương ứng là </w:t>
      </w:r>
      <w:r w:rsidRPr="0045577B">
        <w:rPr>
          <w:i/>
          <w:iCs/>
        </w:rPr>
        <w:t>"Mã OTP không đúng, vui lòng thử lại"</w:t>
      </w:r>
      <w:r w:rsidRPr="0045577B">
        <w:t xml:space="preserve"> gửi cho khách nhận hàng. Do đó, sơ đồ hiện tại thiếu khối điều kiện alt (Alternative) để bao phủ đầy đủ cả hai nhánh luồng nghiệp vụ</w:t>
      </w:r>
    </w:p>
    <w:p w14:paraId="747659FB" w14:textId="38C69349" w:rsidR="0045577B" w:rsidRPr="0045577B" w:rsidRDefault="0045577B" w:rsidP="0045577B">
      <w:r w:rsidRPr="0045577B">
        <w:drawing>
          <wp:inline distT="0" distB="0" distL="0" distR="0" wp14:anchorId="350D1C14" wp14:editId="41E7FDBF">
            <wp:extent cx="5943600" cy="2968625"/>
            <wp:effectExtent l="0" t="0" r="0" b="3175"/>
            <wp:docPr id="107438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84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5C36" w14:textId="77777777" w:rsidR="00454477" w:rsidRDefault="00454477"/>
    <w:sectPr w:rsidR="004544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C4884"/>
    <w:multiLevelType w:val="multilevel"/>
    <w:tmpl w:val="4EEAD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4744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77B"/>
    <w:rsid w:val="000C4BE6"/>
    <w:rsid w:val="001C7C34"/>
    <w:rsid w:val="00454477"/>
    <w:rsid w:val="0045577B"/>
    <w:rsid w:val="006B7E42"/>
    <w:rsid w:val="00825BCE"/>
    <w:rsid w:val="009E30D3"/>
    <w:rsid w:val="00FB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E7FA5F"/>
  <w15:chartTrackingRefBased/>
  <w15:docId w15:val="{97A72B45-B162-426E-86BF-27D0E90BC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duy</dc:creator>
  <cp:keywords/>
  <dc:description/>
  <cp:lastModifiedBy>Anh duy</cp:lastModifiedBy>
  <cp:revision>1</cp:revision>
  <dcterms:created xsi:type="dcterms:W3CDTF">2026-10-02T04:38:00Z</dcterms:created>
  <dcterms:modified xsi:type="dcterms:W3CDTF">2026-10-02T04:39:00Z</dcterms:modified>
</cp:coreProperties>
</file>