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77" w:type="dxa"/>
        <w:tblInd w:w="-579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2130"/>
        <w:gridCol w:w="1937"/>
        <w:gridCol w:w="2263"/>
        <w:gridCol w:w="18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Meiryo" w:hAnsi="Meiryo" w:eastAsia="Meiryo" w:cs="Meiryo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kanji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Meiryo" w:hAnsi="Meiryo" w:eastAsia="Meiryo" w:cs="Meiryo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うち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Meiryo" w:hAnsi="Meiryo" w:eastAsia="Meiryo" w:cs="Meiryo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Meiryo" w:hAnsi="Meiryo" w:eastAsia="Meiryo" w:cs="Meiryo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よそ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ja-JP" w:bidi="ar"/>
              </w:rPr>
              <w:t>N</w:t>
            </w:r>
            <w:r>
              <w:rPr>
                <w:rFonts w:hint="eastAsia" w:ascii="Meiryo" w:hAnsi="Meiryo" w:eastAsia="Meiryo" w:cs="Meiryo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ghĩa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  <w:t>名前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なまえ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しめい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おなまえ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firstLine="110" w:firstLineChars="50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Tên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  <w:t>元気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げんき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げんき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おげんき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Khỏe mạnh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  <w:t>国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くに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くに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おくに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Quốc gia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食べます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いただきます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たべます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めしあがります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Ăｎ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飲みます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いただきます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のみます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めしあがります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Uốｎｇ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家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うち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いえ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おたく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ｎｈà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行</w:t>
            </w: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きます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いきます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まいります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いらっしゃいます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đi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  <w:t>来</w:t>
            </w: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まいります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いらっしゃいます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Đến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みます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ごらんになります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/>
              </w:rPr>
              <w:t>Nhìn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そです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さようでございます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default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vâng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たんじょうび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たんじょうび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おたんじょうび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Sinh nhật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ともだち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ゆうしじん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おともだち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Bạn bè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すき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すき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おすき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Thích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もの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fldChar w:fldCharType="begin"/>
            </w: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instrText xml:space="preserve"> EQ \* jc0 \* "Font:Meiryo" \* hps10 \o \ad(\s \up 10(ひと),人)</w:instrText>
            </w: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fldChar w:fldCharType="end"/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fldChar w:fldCharType="begin"/>
            </w:r>
            <w:r>
              <w:rPr>
                <w:rFonts w:hint="eastAsia" w:ascii="Meiryo" w:hAnsi="Meiryo" w:eastAsia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instrText xml:space="preserve"> EQ \* jc0 \* "Font:Meiryo" \* hps10 \o \ad(\s \up 10(かた),方)</w:instrText>
            </w:r>
            <w:r>
              <w:rPr>
                <w:rFonts w:hint="eastAsia" w:ascii="Meiryo" w:hAnsi="Meiryo" w:eastAsia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fldChar w:fldCharType="end"/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Ｎｇười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だれ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だれ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bookmarkStart w:id="0" w:name="_GoBack"/>
            <w:bookmarkEnd w:id="0"/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</w:p>
        </w:tc>
      </w:tr>
    </w:tbl>
    <w:p>
      <w:pPr>
        <w:rPr>
          <w:rFonts w:hint="default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E6C34"/>
    <w:rsid w:val="0E1E6C34"/>
    <w:rsid w:val="158C5B36"/>
    <w:rsid w:val="16FA51BA"/>
    <w:rsid w:val="18657F2B"/>
    <w:rsid w:val="3BFA724E"/>
    <w:rsid w:val="43F87C2A"/>
    <w:rsid w:val="4B810ED8"/>
    <w:rsid w:val="52A327F8"/>
    <w:rsid w:val="540565E5"/>
    <w:rsid w:val="5AF9755B"/>
    <w:rsid w:val="6E015E3C"/>
    <w:rsid w:val="72E15A50"/>
    <w:rsid w:val="752E66B7"/>
    <w:rsid w:val="75C8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2019-11-20T22:18:00Z</dcterms:created>
  <dc:creator>duyanhphamkiller</dc:creator>
  <cp:lastModifiedBy>duyanhphamkiller</cp:lastModifiedBy>
  <dcterms:modified xsi:type="dcterms:W3CDTF">2019-11-24T23:12:16Z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