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C8BF89" w14:textId="7065C9A8" w:rsidR="008D6A4D" w:rsidRPr="00D474AB" w:rsidRDefault="0000672D" w:rsidP="00D474AB">
      <w:pPr>
        <w:jc w:val="center"/>
        <w:rPr>
          <w:b/>
          <w:bCs/>
          <w:sz w:val="32"/>
        </w:rPr>
      </w:pPr>
      <w:bookmarkStart w:id="0" w:name="_GoBack"/>
      <w:bookmarkEnd w:id="0"/>
      <w:r w:rsidRPr="00D474AB">
        <w:rPr>
          <w:b/>
          <w:bCs/>
          <w:sz w:val="32"/>
        </w:rPr>
        <w:t>5 dấu hiệu nhận biết email/website lừa đảo</w:t>
      </w:r>
    </w:p>
    <w:p w14:paraId="152D9574" w14:textId="55B983F7" w:rsidR="0000672D" w:rsidRPr="00117FCC" w:rsidRDefault="0000672D" w:rsidP="007E0F07">
      <w:pPr>
        <w:pStyle w:val="ListParagraph"/>
        <w:numPr>
          <w:ilvl w:val="0"/>
          <w:numId w:val="2"/>
        </w:numPr>
        <w:rPr>
          <w:b/>
          <w:bCs/>
        </w:rPr>
      </w:pPr>
      <w:r w:rsidRPr="00117FCC">
        <w:rPr>
          <w:b/>
          <w:bCs/>
        </w:rPr>
        <w:t>Địa chỉ email hoặc tên miền lạ, sai lệch</w:t>
      </w:r>
    </w:p>
    <w:p w14:paraId="78E3C996" w14:textId="189CAB35" w:rsidR="007E0F07" w:rsidRDefault="00117FCC" w:rsidP="00117FCC">
      <w:pPr>
        <w:ind w:left="204"/>
      </w:pPr>
      <w:r>
        <w:t xml:space="preserve"> - </w:t>
      </w:r>
      <w:r w:rsidR="007E0F07" w:rsidRPr="007E0F07">
        <w:t>Không có chứng chỉ bảo mật (trang không hiển thị ổ khóa và “https://”).</w:t>
      </w:r>
    </w:p>
    <w:p w14:paraId="10025F4B" w14:textId="4D60C6CD" w:rsidR="00117FCC" w:rsidRDefault="00117FCC" w:rsidP="00117FCC">
      <w:pPr>
        <w:ind w:left="204"/>
      </w:pPr>
      <w:r>
        <w:t xml:space="preserve"> - </w:t>
      </w:r>
      <w:r w:rsidRPr="00117FCC">
        <w:t xml:space="preserve">Có ký tự thừa, sai chính tả, hoặc dùng tên miền lạ (ví dụ: </w:t>
      </w:r>
      <w:r w:rsidRPr="00117FCC">
        <w:rPr>
          <w:i/>
          <w:iCs/>
        </w:rPr>
        <w:t>vn-gov.info</w:t>
      </w:r>
      <w:r w:rsidRPr="00117FCC">
        <w:t xml:space="preserve">, </w:t>
      </w:r>
      <w:r w:rsidRPr="00117FCC">
        <w:rPr>
          <w:i/>
          <w:iCs/>
        </w:rPr>
        <w:t>paypa1.com</w:t>
      </w:r>
      <w:r w:rsidRPr="00117FCC">
        <w:t>).</w:t>
      </w:r>
    </w:p>
    <w:p w14:paraId="03A8862C" w14:textId="6EA91983" w:rsidR="0043661C" w:rsidRPr="0000672D" w:rsidRDefault="0043661C" w:rsidP="00117FCC">
      <w:pPr>
        <w:ind w:left="204"/>
      </w:pPr>
      <w:r>
        <w:rPr>
          <w:noProof/>
          <w:lang w:eastAsia="vi-VN" w:bidi="ar-SA"/>
        </w:rPr>
        <w:drawing>
          <wp:inline distT="0" distB="0" distL="0" distR="0" wp14:anchorId="74EEC966" wp14:editId="0A0D9309">
            <wp:extent cx="5731510" cy="5134610"/>
            <wp:effectExtent l="0" t="0" r="2540" b="8890"/>
            <wp:docPr id="1279382313" name="Picture 6" descr="A screenshot of a web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82313" name="Picture 6" descr="A screenshot of a webmai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3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18B13" w14:textId="3889C0E4" w:rsidR="007E0F07" w:rsidRPr="00117FCC" w:rsidRDefault="0000672D" w:rsidP="007E0F07">
      <w:pPr>
        <w:pStyle w:val="ListParagraph"/>
        <w:numPr>
          <w:ilvl w:val="0"/>
          <w:numId w:val="2"/>
        </w:numPr>
        <w:rPr>
          <w:b/>
          <w:bCs/>
        </w:rPr>
      </w:pPr>
      <w:r w:rsidRPr="00117FCC">
        <w:rPr>
          <w:b/>
          <w:bCs/>
        </w:rPr>
        <w:t>Ngôn ngữ kém chuyên nghiệp</w:t>
      </w:r>
    </w:p>
    <w:p w14:paraId="1BD53FD8" w14:textId="77777777" w:rsidR="007E0F07" w:rsidRDefault="007E0F07" w:rsidP="007E0F07">
      <w:pPr>
        <w:pStyle w:val="ListParagraph"/>
      </w:pPr>
    </w:p>
    <w:p w14:paraId="5F702ADF" w14:textId="4DC36D46" w:rsidR="007E0F07" w:rsidRDefault="007E0F07" w:rsidP="00117FCC">
      <w:pPr>
        <w:pStyle w:val="ListParagraph"/>
        <w:numPr>
          <w:ilvl w:val="0"/>
          <w:numId w:val="3"/>
        </w:numPr>
      </w:pPr>
      <w:r w:rsidRPr="007E0F07">
        <w:t>Các tổ chức uy tín hiếm khi mắc lỗi chính tả hoặc dùng cách viết sơ sài</w:t>
      </w:r>
    </w:p>
    <w:p w14:paraId="29DAFBAD" w14:textId="01DD8D6E" w:rsidR="007E0F07" w:rsidRPr="00EC4CF0" w:rsidRDefault="00117FCC" w:rsidP="007E0F07">
      <w:pPr>
        <w:pStyle w:val="ListParagraph"/>
        <w:numPr>
          <w:ilvl w:val="0"/>
          <w:numId w:val="3"/>
        </w:numPr>
      </w:pPr>
      <w:r w:rsidRPr="00117FCC">
        <w:t>Email lừa đảo thường được dịch tự động hoặc viết ẩu, thiếu logo hoặc định dạng chuẩn.</w:t>
      </w:r>
    </w:p>
    <w:p w14:paraId="7AD751C2" w14:textId="53AB21A4" w:rsidR="00EC4CF0" w:rsidRDefault="0043661C" w:rsidP="00EC4CF0">
      <w:pPr>
        <w:pStyle w:val="ListParagraph"/>
      </w:pPr>
      <w:r>
        <w:rPr>
          <w:noProof/>
          <w:lang w:eastAsia="vi-VN" w:bidi="ar-SA"/>
        </w:rPr>
        <w:lastRenderedPageBreak/>
        <w:drawing>
          <wp:inline distT="0" distB="0" distL="0" distR="0" wp14:anchorId="67367DE5" wp14:editId="229E3DD4">
            <wp:extent cx="5731510" cy="2572385"/>
            <wp:effectExtent l="0" t="0" r="2540" b="0"/>
            <wp:docPr id="97236933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69338" name="Picture 2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807CA" w14:textId="0397555B" w:rsidR="0000672D" w:rsidRPr="00117FCC" w:rsidRDefault="0000672D" w:rsidP="00117FCC">
      <w:pPr>
        <w:pStyle w:val="ListParagraph"/>
        <w:numPr>
          <w:ilvl w:val="0"/>
          <w:numId w:val="2"/>
        </w:numPr>
        <w:rPr>
          <w:b/>
          <w:bCs/>
        </w:rPr>
      </w:pPr>
      <w:r w:rsidRPr="00117FCC">
        <w:rPr>
          <w:b/>
          <w:bCs/>
        </w:rPr>
        <w:t>Yêu cầu cung cấp thông tin cá nhân, mật khẩu</w:t>
      </w:r>
    </w:p>
    <w:p w14:paraId="57416A49" w14:textId="47BDAC67" w:rsidR="00117FCC" w:rsidRPr="00117FCC" w:rsidRDefault="00117FCC" w:rsidP="00117FCC">
      <w:pPr>
        <w:ind w:left="204"/>
      </w:pPr>
      <w:r>
        <w:t xml:space="preserve">   -  </w:t>
      </w:r>
      <w:r w:rsidRPr="00117FCC">
        <w:t>Đây là dấu hiệu phổ biến nhất của phishing (giả mạo).</w:t>
      </w:r>
    </w:p>
    <w:p w14:paraId="4A9D0002" w14:textId="023DEA12" w:rsidR="00117FCC" w:rsidRDefault="00117FCC" w:rsidP="00117FCC">
      <w:pPr>
        <w:ind w:left="204"/>
      </w:pPr>
      <w:r>
        <w:t xml:space="preserve">   -  </w:t>
      </w:r>
      <w:r w:rsidRPr="00117FCC">
        <w:t>Không bao giờ nhập mật khẩu, mã OTP, hay số thẻ ngân hàng khi được yêu cầu qua email.</w:t>
      </w:r>
    </w:p>
    <w:p w14:paraId="64CDA11A" w14:textId="509B6348" w:rsidR="00A634E0" w:rsidRDefault="00117FCC" w:rsidP="0043661C">
      <w:pPr>
        <w:ind w:left="204"/>
      </w:pPr>
      <w:r>
        <w:t xml:space="preserve">   -  </w:t>
      </w:r>
      <w:r w:rsidRPr="00117FCC">
        <w:t>Ngân hàng và tổ chức thật chỉ xác minh thông tin qua kênh chính thức hoặc ứng dụng.</w:t>
      </w:r>
    </w:p>
    <w:p w14:paraId="579991B3" w14:textId="397763C2" w:rsidR="0043661C" w:rsidRPr="0043661C" w:rsidRDefault="0043661C" w:rsidP="0043661C">
      <w:pPr>
        <w:ind w:left="204"/>
      </w:pPr>
      <w:r>
        <w:rPr>
          <w:noProof/>
          <w:lang w:eastAsia="vi-VN" w:bidi="ar-SA"/>
        </w:rPr>
        <w:lastRenderedPageBreak/>
        <w:drawing>
          <wp:inline distT="0" distB="0" distL="0" distR="0" wp14:anchorId="343ADA40" wp14:editId="7C1BA23A">
            <wp:extent cx="5731510" cy="5134610"/>
            <wp:effectExtent l="0" t="0" r="2540" b="8890"/>
            <wp:docPr id="1230035691" name="Picture 7" descr="A screenshot of a web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35691" name="Picture 7" descr="A screenshot of a webmai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3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D175F" w14:textId="6E51DFD4" w:rsidR="0000672D" w:rsidRDefault="0000672D" w:rsidP="0000672D">
      <w:pPr>
        <w:rPr>
          <w:b/>
          <w:bCs/>
        </w:rPr>
      </w:pPr>
      <w:r w:rsidRPr="00117FCC">
        <w:rPr>
          <w:b/>
          <w:bCs/>
        </w:rPr>
        <w:t xml:space="preserve">   4. Đường link đáng nghi ngờ</w:t>
      </w:r>
    </w:p>
    <w:p w14:paraId="5F6995DA" w14:textId="1580A772" w:rsidR="00353B3F" w:rsidRPr="00FF1324" w:rsidRDefault="00117FCC" w:rsidP="00117FCC">
      <w:r>
        <w:rPr>
          <w:b/>
          <w:bCs/>
        </w:rPr>
        <w:t xml:space="preserve">      </w:t>
      </w:r>
      <w:r>
        <w:t>-</w:t>
      </w:r>
      <w:r w:rsidRPr="00117FCC">
        <w:t xml:space="preserve">  Link ẩn dưới nội dung hấp dẫn (“nhấn vào đây để nhận quà”, “xác minh ngay”).</w:t>
      </w:r>
    </w:p>
    <w:p w14:paraId="75D9AD1B" w14:textId="3C9E1304" w:rsidR="00117FCC" w:rsidRPr="00117FCC" w:rsidRDefault="00117FCC" w:rsidP="00117FCC">
      <w:r>
        <w:t xml:space="preserve">      -</w:t>
      </w:r>
      <w:r w:rsidRPr="00117FCC">
        <w:t xml:space="preserve">  File đính kèm có định dạng lạ (.exe, .zip, .scr, .rar) có thể chứa mã độc.</w:t>
      </w:r>
    </w:p>
    <w:p w14:paraId="3AD2CAB6" w14:textId="240315C6" w:rsidR="00117FCC" w:rsidRPr="00FF1324" w:rsidRDefault="00117FCC" w:rsidP="00117FCC">
      <w:r>
        <w:t xml:space="preserve">      -</w:t>
      </w:r>
      <w:r w:rsidRPr="00117FCC">
        <w:t xml:space="preserve"> Nên kiểm tra tệp bằng phần mềm diệt virus trước khi mở.</w:t>
      </w:r>
    </w:p>
    <w:p w14:paraId="55EACFEA" w14:textId="5B3B8B96" w:rsidR="0043661C" w:rsidRPr="00117FCC" w:rsidRDefault="0043661C" w:rsidP="00117FCC">
      <w:pPr>
        <w:rPr>
          <w:lang w:val="en-US"/>
        </w:rPr>
      </w:pPr>
      <w:r>
        <w:rPr>
          <w:noProof/>
          <w:lang w:eastAsia="vi-VN" w:bidi="ar-SA"/>
        </w:rPr>
        <w:lastRenderedPageBreak/>
        <w:drawing>
          <wp:inline distT="0" distB="0" distL="0" distR="0" wp14:anchorId="1666E46B" wp14:editId="72206E6D">
            <wp:extent cx="5731510" cy="2446264"/>
            <wp:effectExtent l="0" t="0" r="2540" b="0"/>
            <wp:docPr id="1891119503" name="Picture 5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19503" name="Picture 5" descr="A screenshot of a cha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783" cy="24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245BB" w14:textId="43B78328" w:rsidR="00117FCC" w:rsidRPr="00117FCC" w:rsidRDefault="00117FCC" w:rsidP="0000672D"/>
    <w:p w14:paraId="0BC7B49D" w14:textId="505DCAD1" w:rsidR="0000672D" w:rsidRDefault="00117FCC" w:rsidP="00117FCC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Nội </w:t>
      </w:r>
      <w:r w:rsidR="0000672D" w:rsidRPr="00117FCC">
        <w:rPr>
          <w:b/>
          <w:bCs/>
        </w:rPr>
        <w:t>dung gây hoảng sợ</w:t>
      </w:r>
    </w:p>
    <w:p w14:paraId="32B9005C" w14:textId="3428D370" w:rsidR="00117FCC" w:rsidRPr="00117FCC" w:rsidRDefault="00117FCC" w:rsidP="00117FCC">
      <w:pPr>
        <w:ind w:left="360"/>
      </w:pPr>
      <w:r w:rsidRPr="00117FCC">
        <w:t>-</w:t>
      </w:r>
      <w:r>
        <w:t xml:space="preserve"> </w:t>
      </w:r>
      <w:r w:rsidRPr="00117FCC">
        <w:t>Kẻ lừa đảo thường tạo tình huống khẩn cấp (“tài khoản bị khóa”, “bị nợ thuế”).</w:t>
      </w:r>
    </w:p>
    <w:p w14:paraId="7E4F8D14" w14:textId="729B4D4D" w:rsidR="00117FCC" w:rsidRPr="00117FCC" w:rsidRDefault="00117FCC" w:rsidP="00117FCC">
      <w:r>
        <w:t xml:space="preserve">     - </w:t>
      </w:r>
      <w:r w:rsidRPr="00117FCC">
        <w:t>Mục đích là khiến người nhận hành động vội, không kịp kiểm chứng.</w:t>
      </w:r>
    </w:p>
    <w:p w14:paraId="4CE4394B" w14:textId="746C1CD7" w:rsidR="00117FCC" w:rsidRDefault="00117FCC" w:rsidP="00117FCC">
      <w:r>
        <w:t xml:space="preserve">     - </w:t>
      </w:r>
      <w:r w:rsidRPr="00117FCC">
        <w:t>Hãy bình tĩnh kiểm tra lại nguồn gửi hoặc liên hệ trực tiếp với tổ chức thật.</w:t>
      </w:r>
    </w:p>
    <w:p w14:paraId="3AA709B3" w14:textId="1F41CBEF" w:rsidR="00A634E0" w:rsidRPr="00117FCC" w:rsidRDefault="0043661C" w:rsidP="00117FCC">
      <w:r>
        <w:rPr>
          <w:noProof/>
          <w:lang w:eastAsia="vi-VN" w:bidi="ar-SA"/>
        </w:rPr>
        <w:drawing>
          <wp:inline distT="0" distB="0" distL="0" distR="0" wp14:anchorId="3A395CC7" wp14:editId="30C8CE47">
            <wp:extent cx="5731510" cy="1733550"/>
            <wp:effectExtent l="0" t="0" r="2540" b="0"/>
            <wp:docPr id="758072729" name="Picture 4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72729" name="Picture 4" descr="A close-up of a tex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7722A" w14:textId="6A76C3FE" w:rsidR="00117FCC" w:rsidRPr="00117FCC" w:rsidRDefault="00117FCC" w:rsidP="00117FCC">
      <w:pPr>
        <w:ind w:left="360"/>
        <w:rPr>
          <w:b/>
          <w:bCs/>
        </w:rPr>
      </w:pPr>
    </w:p>
    <w:sectPr w:rsidR="00117FCC" w:rsidRPr="00117F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EEFA958" w14:textId="77777777" w:rsidR="004C6128" w:rsidRDefault="004C6128" w:rsidP="00FF1324">
      <w:pPr>
        <w:spacing w:after="0" w:line="240" w:lineRule="auto"/>
      </w:pPr>
      <w:r>
        <w:separator/>
      </w:r>
    </w:p>
  </w:endnote>
  <w:endnote w:type="continuationSeparator" w:id="0">
    <w:p w14:paraId="65B08149" w14:textId="77777777" w:rsidR="004C6128" w:rsidRDefault="004C6128" w:rsidP="00FF13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661F05C" w14:textId="77777777" w:rsidR="004C6128" w:rsidRDefault="004C6128" w:rsidP="00FF1324">
      <w:pPr>
        <w:spacing w:after="0" w:line="240" w:lineRule="auto"/>
      </w:pPr>
      <w:r>
        <w:separator/>
      </w:r>
    </w:p>
  </w:footnote>
  <w:footnote w:type="continuationSeparator" w:id="0">
    <w:p w14:paraId="5792F3F4" w14:textId="77777777" w:rsidR="004C6128" w:rsidRDefault="004C6128" w:rsidP="00FF13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ED3C12"/>
    <w:multiLevelType w:val="hybridMultilevel"/>
    <w:tmpl w:val="4AFAC96C"/>
    <w:lvl w:ilvl="0" w:tplc="042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151D1C"/>
    <w:multiLevelType w:val="hybridMultilevel"/>
    <w:tmpl w:val="42C63A0A"/>
    <w:lvl w:ilvl="0" w:tplc="68EEF1A0">
      <w:start w:val="2"/>
      <w:numFmt w:val="bullet"/>
      <w:lvlText w:val="-"/>
      <w:lvlJc w:val="left"/>
      <w:pPr>
        <w:ind w:left="564" w:hanging="360"/>
      </w:pPr>
      <w:rPr>
        <w:rFonts w:ascii="Arial" w:eastAsiaTheme="minorEastAsia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2" w15:restartNumberingAfterBreak="0">
    <w:nsid w:val="42433835"/>
    <w:multiLevelType w:val="hybridMultilevel"/>
    <w:tmpl w:val="E5C2FDCA"/>
    <w:lvl w:ilvl="0" w:tplc="1B32C818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284" w:hanging="360"/>
      </w:pPr>
    </w:lvl>
    <w:lvl w:ilvl="2" w:tplc="042A001B" w:tentative="1">
      <w:start w:val="1"/>
      <w:numFmt w:val="lowerRoman"/>
      <w:lvlText w:val="%3."/>
      <w:lvlJc w:val="right"/>
      <w:pPr>
        <w:ind w:left="2004" w:hanging="180"/>
      </w:pPr>
    </w:lvl>
    <w:lvl w:ilvl="3" w:tplc="042A000F" w:tentative="1">
      <w:start w:val="1"/>
      <w:numFmt w:val="decimal"/>
      <w:lvlText w:val="%4."/>
      <w:lvlJc w:val="left"/>
      <w:pPr>
        <w:ind w:left="2724" w:hanging="360"/>
      </w:pPr>
    </w:lvl>
    <w:lvl w:ilvl="4" w:tplc="042A0019" w:tentative="1">
      <w:start w:val="1"/>
      <w:numFmt w:val="lowerLetter"/>
      <w:lvlText w:val="%5."/>
      <w:lvlJc w:val="left"/>
      <w:pPr>
        <w:ind w:left="3444" w:hanging="360"/>
      </w:pPr>
    </w:lvl>
    <w:lvl w:ilvl="5" w:tplc="042A001B" w:tentative="1">
      <w:start w:val="1"/>
      <w:numFmt w:val="lowerRoman"/>
      <w:lvlText w:val="%6."/>
      <w:lvlJc w:val="right"/>
      <w:pPr>
        <w:ind w:left="4164" w:hanging="180"/>
      </w:pPr>
    </w:lvl>
    <w:lvl w:ilvl="6" w:tplc="042A000F" w:tentative="1">
      <w:start w:val="1"/>
      <w:numFmt w:val="decimal"/>
      <w:lvlText w:val="%7."/>
      <w:lvlJc w:val="left"/>
      <w:pPr>
        <w:ind w:left="4884" w:hanging="360"/>
      </w:pPr>
    </w:lvl>
    <w:lvl w:ilvl="7" w:tplc="042A0019" w:tentative="1">
      <w:start w:val="1"/>
      <w:numFmt w:val="lowerLetter"/>
      <w:lvlText w:val="%8."/>
      <w:lvlJc w:val="left"/>
      <w:pPr>
        <w:ind w:left="5604" w:hanging="360"/>
      </w:pPr>
    </w:lvl>
    <w:lvl w:ilvl="8" w:tplc="042A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3" w15:restartNumberingAfterBreak="0">
    <w:nsid w:val="48714856"/>
    <w:multiLevelType w:val="multilevel"/>
    <w:tmpl w:val="B5B0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D83E47"/>
    <w:multiLevelType w:val="hybridMultilevel"/>
    <w:tmpl w:val="1034F5EA"/>
    <w:lvl w:ilvl="0" w:tplc="0EDA32E0">
      <w:start w:val="5"/>
      <w:numFmt w:val="decimal"/>
      <w:lvlText w:val="%1."/>
      <w:lvlJc w:val="left"/>
      <w:pPr>
        <w:ind w:left="92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44" w:hanging="360"/>
      </w:pPr>
    </w:lvl>
    <w:lvl w:ilvl="2" w:tplc="042A001B" w:tentative="1">
      <w:start w:val="1"/>
      <w:numFmt w:val="lowerRoman"/>
      <w:lvlText w:val="%3."/>
      <w:lvlJc w:val="right"/>
      <w:pPr>
        <w:ind w:left="2364" w:hanging="180"/>
      </w:pPr>
    </w:lvl>
    <w:lvl w:ilvl="3" w:tplc="042A000F" w:tentative="1">
      <w:start w:val="1"/>
      <w:numFmt w:val="decimal"/>
      <w:lvlText w:val="%4."/>
      <w:lvlJc w:val="left"/>
      <w:pPr>
        <w:ind w:left="3084" w:hanging="360"/>
      </w:pPr>
    </w:lvl>
    <w:lvl w:ilvl="4" w:tplc="042A0019" w:tentative="1">
      <w:start w:val="1"/>
      <w:numFmt w:val="lowerLetter"/>
      <w:lvlText w:val="%5."/>
      <w:lvlJc w:val="left"/>
      <w:pPr>
        <w:ind w:left="3804" w:hanging="360"/>
      </w:pPr>
    </w:lvl>
    <w:lvl w:ilvl="5" w:tplc="042A001B" w:tentative="1">
      <w:start w:val="1"/>
      <w:numFmt w:val="lowerRoman"/>
      <w:lvlText w:val="%6."/>
      <w:lvlJc w:val="right"/>
      <w:pPr>
        <w:ind w:left="4524" w:hanging="180"/>
      </w:pPr>
    </w:lvl>
    <w:lvl w:ilvl="6" w:tplc="042A000F" w:tentative="1">
      <w:start w:val="1"/>
      <w:numFmt w:val="decimal"/>
      <w:lvlText w:val="%7."/>
      <w:lvlJc w:val="left"/>
      <w:pPr>
        <w:ind w:left="5244" w:hanging="360"/>
      </w:pPr>
    </w:lvl>
    <w:lvl w:ilvl="7" w:tplc="042A0019" w:tentative="1">
      <w:start w:val="1"/>
      <w:numFmt w:val="lowerLetter"/>
      <w:lvlText w:val="%8."/>
      <w:lvlJc w:val="left"/>
      <w:pPr>
        <w:ind w:left="5964" w:hanging="360"/>
      </w:pPr>
    </w:lvl>
    <w:lvl w:ilvl="8" w:tplc="042A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5" w15:restartNumberingAfterBreak="0">
    <w:nsid w:val="5A3F7902"/>
    <w:multiLevelType w:val="hybridMultilevel"/>
    <w:tmpl w:val="96026D3C"/>
    <w:lvl w:ilvl="0" w:tplc="E498200A">
      <w:start w:val="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580D4B"/>
    <w:multiLevelType w:val="multilevel"/>
    <w:tmpl w:val="7104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0C5EBA"/>
    <w:multiLevelType w:val="hybridMultilevel"/>
    <w:tmpl w:val="B61A7854"/>
    <w:lvl w:ilvl="0" w:tplc="B0788F4A">
      <w:start w:val="5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284" w:hanging="360"/>
      </w:pPr>
    </w:lvl>
    <w:lvl w:ilvl="2" w:tplc="042A001B" w:tentative="1">
      <w:start w:val="1"/>
      <w:numFmt w:val="lowerRoman"/>
      <w:lvlText w:val="%3."/>
      <w:lvlJc w:val="right"/>
      <w:pPr>
        <w:ind w:left="2004" w:hanging="180"/>
      </w:pPr>
    </w:lvl>
    <w:lvl w:ilvl="3" w:tplc="042A000F" w:tentative="1">
      <w:start w:val="1"/>
      <w:numFmt w:val="decimal"/>
      <w:lvlText w:val="%4."/>
      <w:lvlJc w:val="left"/>
      <w:pPr>
        <w:ind w:left="2724" w:hanging="360"/>
      </w:pPr>
    </w:lvl>
    <w:lvl w:ilvl="4" w:tplc="042A0019" w:tentative="1">
      <w:start w:val="1"/>
      <w:numFmt w:val="lowerLetter"/>
      <w:lvlText w:val="%5."/>
      <w:lvlJc w:val="left"/>
      <w:pPr>
        <w:ind w:left="3444" w:hanging="360"/>
      </w:pPr>
    </w:lvl>
    <w:lvl w:ilvl="5" w:tplc="042A001B" w:tentative="1">
      <w:start w:val="1"/>
      <w:numFmt w:val="lowerRoman"/>
      <w:lvlText w:val="%6."/>
      <w:lvlJc w:val="right"/>
      <w:pPr>
        <w:ind w:left="4164" w:hanging="180"/>
      </w:pPr>
    </w:lvl>
    <w:lvl w:ilvl="6" w:tplc="042A000F" w:tentative="1">
      <w:start w:val="1"/>
      <w:numFmt w:val="decimal"/>
      <w:lvlText w:val="%7."/>
      <w:lvlJc w:val="left"/>
      <w:pPr>
        <w:ind w:left="4884" w:hanging="360"/>
      </w:pPr>
    </w:lvl>
    <w:lvl w:ilvl="7" w:tplc="042A0019" w:tentative="1">
      <w:start w:val="1"/>
      <w:numFmt w:val="lowerLetter"/>
      <w:lvlText w:val="%8."/>
      <w:lvlJc w:val="left"/>
      <w:pPr>
        <w:ind w:left="5604" w:hanging="360"/>
      </w:pPr>
    </w:lvl>
    <w:lvl w:ilvl="8" w:tplc="042A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8" w15:restartNumberingAfterBreak="0">
    <w:nsid w:val="747F7C64"/>
    <w:multiLevelType w:val="hybridMultilevel"/>
    <w:tmpl w:val="FC18C342"/>
    <w:lvl w:ilvl="0" w:tplc="1C38DAC2">
      <w:start w:val="5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284" w:hanging="360"/>
      </w:pPr>
    </w:lvl>
    <w:lvl w:ilvl="2" w:tplc="042A001B" w:tentative="1">
      <w:start w:val="1"/>
      <w:numFmt w:val="lowerRoman"/>
      <w:lvlText w:val="%3."/>
      <w:lvlJc w:val="right"/>
      <w:pPr>
        <w:ind w:left="2004" w:hanging="180"/>
      </w:pPr>
    </w:lvl>
    <w:lvl w:ilvl="3" w:tplc="042A000F" w:tentative="1">
      <w:start w:val="1"/>
      <w:numFmt w:val="decimal"/>
      <w:lvlText w:val="%4."/>
      <w:lvlJc w:val="left"/>
      <w:pPr>
        <w:ind w:left="2724" w:hanging="360"/>
      </w:pPr>
    </w:lvl>
    <w:lvl w:ilvl="4" w:tplc="042A0019" w:tentative="1">
      <w:start w:val="1"/>
      <w:numFmt w:val="lowerLetter"/>
      <w:lvlText w:val="%5."/>
      <w:lvlJc w:val="left"/>
      <w:pPr>
        <w:ind w:left="3444" w:hanging="360"/>
      </w:pPr>
    </w:lvl>
    <w:lvl w:ilvl="5" w:tplc="042A001B" w:tentative="1">
      <w:start w:val="1"/>
      <w:numFmt w:val="lowerRoman"/>
      <w:lvlText w:val="%6."/>
      <w:lvlJc w:val="right"/>
      <w:pPr>
        <w:ind w:left="4164" w:hanging="180"/>
      </w:pPr>
    </w:lvl>
    <w:lvl w:ilvl="6" w:tplc="042A000F" w:tentative="1">
      <w:start w:val="1"/>
      <w:numFmt w:val="decimal"/>
      <w:lvlText w:val="%7."/>
      <w:lvlJc w:val="left"/>
      <w:pPr>
        <w:ind w:left="4884" w:hanging="360"/>
      </w:pPr>
    </w:lvl>
    <w:lvl w:ilvl="7" w:tplc="042A0019" w:tentative="1">
      <w:start w:val="1"/>
      <w:numFmt w:val="lowerLetter"/>
      <w:lvlText w:val="%8."/>
      <w:lvlJc w:val="left"/>
      <w:pPr>
        <w:ind w:left="5604" w:hanging="360"/>
      </w:pPr>
    </w:lvl>
    <w:lvl w:ilvl="8" w:tplc="042A001B" w:tentative="1">
      <w:start w:val="1"/>
      <w:numFmt w:val="lowerRoman"/>
      <w:lvlText w:val="%9."/>
      <w:lvlJc w:val="right"/>
      <w:pPr>
        <w:ind w:left="6324" w:hanging="18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8"/>
  </w:num>
  <w:num w:numId="6">
    <w:abstractNumId w:val="7"/>
  </w:num>
  <w:num w:numId="7">
    <w:abstractNumId w:val="4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72D"/>
    <w:rsid w:val="0000672D"/>
    <w:rsid w:val="00092BED"/>
    <w:rsid w:val="00117FCC"/>
    <w:rsid w:val="00172748"/>
    <w:rsid w:val="001B2BE1"/>
    <w:rsid w:val="00257495"/>
    <w:rsid w:val="00353B3F"/>
    <w:rsid w:val="003704BD"/>
    <w:rsid w:val="0043661C"/>
    <w:rsid w:val="004C6128"/>
    <w:rsid w:val="00521C56"/>
    <w:rsid w:val="007B4296"/>
    <w:rsid w:val="007E0F07"/>
    <w:rsid w:val="007E67CC"/>
    <w:rsid w:val="008D6A4D"/>
    <w:rsid w:val="008E6FF9"/>
    <w:rsid w:val="009917CF"/>
    <w:rsid w:val="009C6C1D"/>
    <w:rsid w:val="00A43724"/>
    <w:rsid w:val="00A634E0"/>
    <w:rsid w:val="00A75DBB"/>
    <w:rsid w:val="00B61DB6"/>
    <w:rsid w:val="00C8664E"/>
    <w:rsid w:val="00D474AB"/>
    <w:rsid w:val="00EC4CF0"/>
    <w:rsid w:val="00EF17AC"/>
    <w:rsid w:val="00FF1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4BD2ECDF"/>
  <w15:chartTrackingRefBased/>
  <w15:docId w15:val="{D6B06254-AE54-4240-8DC3-CB89B3C67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7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7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72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72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72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7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7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672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672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6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7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7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7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72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7FCC"/>
    <w:rPr>
      <w:rFonts w:ascii="Times New Roman" w:hAnsi="Times New Roman" w:cs="Angsana New"/>
    </w:rPr>
  </w:style>
  <w:style w:type="paragraph" w:styleId="Header">
    <w:name w:val="header"/>
    <w:basedOn w:val="Normal"/>
    <w:link w:val="HeaderChar"/>
    <w:uiPriority w:val="99"/>
    <w:unhideWhenUsed/>
    <w:rsid w:val="007B4296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FF1324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7B4296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FF1324"/>
    <w:rPr>
      <w:rFonts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pdanh6848@gmail.com</dc:creator>
  <cp:keywords/>
  <dc:description/>
  <cp:lastModifiedBy>Microsoft account</cp:lastModifiedBy>
  <cp:revision>2</cp:revision>
  <dcterms:created xsi:type="dcterms:W3CDTF">2025-11-05T15:32:00Z</dcterms:created>
  <dcterms:modified xsi:type="dcterms:W3CDTF">2025-11-05T15:32:00Z</dcterms:modified>
</cp:coreProperties>
</file>