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30FD5">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BÀI THỰC HÀNH 05 (NHIỆM VỤ 1.1)</w:t>
      </w:r>
    </w:p>
    <w:p w14:paraId="7744ED82">
      <w:pPr>
        <w:jc w:val="center"/>
        <w:rPr>
          <w:rFonts w:hint="default" w:ascii="Times New Roman" w:hAnsi="Times New Roman" w:cs="Times New Roman"/>
          <w:b w:val="0"/>
          <w:bCs w:val="0"/>
          <w:color w:val="000000" w:themeColor="text1"/>
          <w:sz w:val="28"/>
          <w:szCs w:val="28"/>
          <w:u w:val="single"/>
          <w:lang w:val="vi-VN"/>
          <w14:textFill>
            <w14:solidFill>
              <w14:schemeClr w14:val="tx1"/>
            </w14:solidFill>
          </w14:textFill>
        </w:rPr>
      </w:pPr>
      <w:r>
        <w:rPr>
          <w:rFonts w:hint="default" w:ascii="Times New Roman" w:hAnsi="Times New Roman" w:cs="Times New Roman"/>
          <w:b w:val="0"/>
          <w:bCs w:val="0"/>
          <w:color w:val="000000" w:themeColor="text1"/>
          <w:sz w:val="28"/>
          <w:szCs w:val="28"/>
          <w:u w:val="single"/>
          <w:lang w:val="vi-VN"/>
          <w14:textFill>
            <w14:solidFill>
              <w14:schemeClr w14:val="tx1"/>
            </w14:solidFill>
          </w14:textFill>
        </w:rPr>
        <w:t>Chủ Đề:Ứng Dụng Công Nghệ Số Trong Học Tập</w:t>
      </w:r>
    </w:p>
    <w:p w14:paraId="06BDA1CD">
      <w:pPr>
        <w:jc w:val="center"/>
        <w:rPr>
          <w:rFonts w:hint="default" w:ascii="Times New Roman" w:hAnsi="Times New Roman" w:cs="Times New Roman"/>
          <w:b/>
          <w:bCs/>
          <w:sz w:val="32"/>
          <w:szCs w:val="32"/>
          <w:lang w:val="vi-VN"/>
        </w:rPr>
      </w:pPr>
    </w:p>
    <w:p w14:paraId="740FE62E">
      <w:pPr>
        <w:jc w:val="center"/>
        <w:rPr>
          <w:rFonts w:hint="default" w:ascii="Times New Roman" w:hAnsi="Times New Roman" w:cs="Times New Roman"/>
          <w:b/>
          <w:bCs/>
          <w:sz w:val="32"/>
          <w:szCs w:val="32"/>
          <w:lang w:val="vi-VN"/>
        </w:rPr>
      </w:pPr>
    </w:p>
    <w:p w14:paraId="3520CC4A">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ỨNG DỤNG CÔNG NGHỆ SỐ TRONG HỌC TẬP</w:t>
      </w:r>
    </w:p>
    <w:p w14:paraId="69607678">
      <w:pPr>
        <w:keepNext w:val="0"/>
        <w:keepLines w:val="0"/>
        <w:pageBreakBefore w:val="0"/>
        <w:widowControl/>
        <w:kinsoku/>
        <w:wordWrap/>
        <w:overflowPunct/>
        <w:topLinePunct w:val="0"/>
        <w:autoSpaceDE/>
        <w:autoSpaceDN/>
        <w:bidi w:val="0"/>
        <w:adjustRightInd/>
        <w:snapToGrid/>
        <w:spacing w:before="24" w:after="24" w:line="360" w:lineRule="auto"/>
        <w:jc w:val="both"/>
        <w:textAlignment w:val="auto"/>
        <w:rPr>
          <w:rFonts w:hint="default" w:ascii="Times New Roman" w:hAnsi="Times New Roman" w:eastAsia="SimSun" w:cs="Times New Roman"/>
          <w:i w:val="0"/>
          <w:iCs w:val="0"/>
          <w:caps w:val="0"/>
          <w:color w:val="000000"/>
          <w:spacing w:val="0"/>
          <w:sz w:val="24"/>
          <w:szCs w:val="24"/>
          <w:shd w:val="clear" w:fill="FFFFFF"/>
        </w:rPr>
      </w:pPr>
      <w:r>
        <w:rPr>
          <w:rFonts w:hint="default" w:ascii="Times New Roman" w:hAnsi="Times New Roman" w:eastAsia="SimSun" w:cs="Times New Roman"/>
          <w:i w:val="0"/>
          <w:iCs w:val="0"/>
          <w:caps w:val="0"/>
          <w:color w:val="000000"/>
          <w:spacing w:val="0"/>
          <w:sz w:val="24"/>
          <w:szCs w:val="24"/>
          <w:shd w:val="clear" w:fill="FFFFFF"/>
        </w:rPr>
        <w:t>Trong kỷ nguyên 4.0, ứng dụng công nghệ số đã trở thành nhân tố quan trọng làm thay đổi toàn diện phương pháp học tập. Sự bùng nổ của các nền tảng trực tuyến, trí tuệ nhân tạo và kho tài liệu điện tử cho phép người học dễ dàng tiếp cận tri thức mọi lúc, mọi nơi. Việc sử dụng các ứng dụng quản lý công việc, phần mềm mô phỏng và công cụ tương tác trực tiếp giúp tăng cường sự chủ động, nâng cao khả năng tự học cũng như kích thích tư duy sáng tạo. Bên cạnh đó, công nghệ số còn xóa bỏ rào cản địa lý, giúp học sinh, sinh viên dễ dàng tham gia các khóa học quốc tế và kết nối, làm việc nhóm hiệu quả hơn. Tuy nhiên, để phát huy tối đa lợi ích của công nghệ số, người học cần rèn luyện kỹ năng chắt lọc thông tin, quản lý thời gian hợp lý và sử dụng các công cụ một cách thông minh, trách nhiệm.</w:t>
      </w:r>
    </w:p>
    <w:p w14:paraId="25599BA3">
      <w:pPr>
        <w:keepNext w:val="0"/>
        <w:keepLines w:val="0"/>
        <w:pageBreakBefore w:val="0"/>
        <w:widowControl/>
        <w:kinsoku/>
        <w:wordWrap/>
        <w:overflowPunct/>
        <w:topLinePunct w:val="0"/>
        <w:autoSpaceDE/>
        <w:autoSpaceDN/>
        <w:bidi w:val="0"/>
        <w:adjustRightInd/>
        <w:snapToGrid/>
        <w:spacing w:before="24" w:after="24" w:line="360" w:lineRule="auto"/>
        <w:jc w:val="both"/>
        <w:textAlignment w:val="auto"/>
        <w:rPr>
          <w:rFonts w:ascii="SimSun" w:hAnsi="SimSun" w:eastAsia="SimSun" w:cs="SimSun"/>
          <w:sz w:val="24"/>
          <w:szCs w:val="24"/>
        </w:rPr>
      </w:pPr>
      <w:r>
        <w:rPr>
          <w:rFonts w:ascii="SimSun" w:hAnsi="SimSun" w:eastAsia="SimSun" w:cs="SimSun"/>
          <w:sz w:val="24"/>
          <w:szCs w:val="24"/>
        </w:rPr>
        <w:drawing>
          <wp:inline distT="0" distB="0" distL="114300" distR="114300">
            <wp:extent cx="5074920" cy="2628900"/>
            <wp:effectExtent l="0" t="0" r="0"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074920" cy="2628900"/>
                    </a:xfrm>
                    <a:prstGeom prst="rect">
                      <a:avLst/>
                    </a:prstGeom>
                    <a:noFill/>
                    <a:ln w="9525">
                      <a:noFill/>
                    </a:ln>
                  </pic:spPr>
                </pic:pic>
              </a:graphicData>
            </a:graphic>
          </wp:inline>
        </w:drawing>
      </w:r>
      <w:bookmarkStart w:id="0" w:name="_GoBack"/>
      <w:bookmarkEnd w:id="0"/>
    </w:p>
    <w:p w14:paraId="60D1136A">
      <w:pPr>
        <w:keepNext w:val="0"/>
        <w:keepLines w:val="0"/>
        <w:pageBreakBefore w:val="0"/>
        <w:widowControl/>
        <w:kinsoku/>
        <w:wordWrap/>
        <w:overflowPunct/>
        <w:topLinePunct w:val="0"/>
        <w:autoSpaceDE/>
        <w:autoSpaceDN/>
        <w:bidi w:val="0"/>
        <w:adjustRightInd/>
        <w:snapToGrid/>
        <w:spacing w:before="24" w:after="24" w:line="360" w:lineRule="auto"/>
        <w:jc w:val="center"/>
        <w:textAlignment w:val="auto"/>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Nguổn:Unsplash</w:t>
      </w:r>
    </w:p>
    <w:p w14:paraId="1EAAD635">
      <w:pPr>
        <w:keepNext w:val="0"/>
        <w:keepLines w:val="0"/>
        <w:pageBreakBefore w:val="0"/>
        <w:widowControl/>
        <w:kinsoku/>
        <w:wordWrap/>
        <w:overflowPunct/>
        <w:topLinePunct w:val="0"/>
        <w:autoSpaceDE/>
        <w:autoSpaceDN/>
        <w:bidi w:val="0"/>
        <w:adjustRightInd/>
        <w:snapToGrid/>
        <w:spacing w:before="24" w:after="24" w:line="360" w:lineRule="auto"/>
        <w:jc w:val="left"/>
        <w:textAlignment w:val="auto"/>
        <w:rPr>
          <w:rFonts w:hint="default" w:ascii="Times New Roman" w:hAnsi="Times New Roman" w:eastAsia="SimSun" w:cs="Times New Roman"/>
          <w:b/>
          <w:bCs/>
          <w:color w:val="000000" w:themeColor="text1"/>
          <w:sz w:val="24"/>
          <w:szCs w:val="24"/>
          <w:u w:val="none"/>
          <w:lang w:val="vi-VN"/>
          <w14:textFill>
            <w14:solidFill>
              <w14:schemeClr w14:val="tx1"/>
            </w14:solidFill>
          </w14:textFill>
        </w:rPr>
      </w:pPr>
    </w:p>
    <w:p w14:paraId="1108F066">
      <w:pPr>
        <w:keepNext w:val="0"/>
        <w:keepLines w:val="0"/>
        <w:pageBreakBefore w:val="0"/>
        <w:widowControl/>
        <w:kinsoku/>
        <w:wordWrap/>
        <w:overflowPunct/>
        <w:topLinePunct w:val="0"/>
        <w:autoSpaceDE/>
        <w:autoSpaceDN/>
        <w:bidi w:val="0"/>
        <w:adjustRightInd/>
        <w:snapToGrid/>
        <w:spacing w:before="24" w:after="24" w:line="360" w:lineRule="auto"/>
        <w:jc w:val="left"/>
        <w:textAlignment w:val="auto"/>
        <w:rPr>
          <w:rFonts w:hint="default" w:ascii="Times New Roman" w:hAnsi="Times New Roman" w:eastAsia="SimSun" w:cs="Times New Roman"/>
          <w:b/>
          <w:bCs/>
          <w:color w:val="000000" w:themeColor="text1"/>
          <w:sz w:val="24"/>
          <w:szCs w:val="24"/>
          <w:u w:val="none"/>
          <w:lang w:val="vi-VN"/>
          <w14:textFill>
            <w14:solidFill>
              <w14:schemeClr w14:val="tx1"/>
            </w14:solidFill>
          </w14:textFill>
        </w:rPr>
      </w:pPr>
    </w:p>
    <w:p w14:paraId="040C8263">
      <w:pPr>
        <w:keepNext w:val="0"/>
        <w:keepLines w:val="0"/>
        <w:pageBreakBefore w:val="0"/>
        <w:widowControl/>
        <w:kinsoku/>
        <w:wordWrap/>
        <w:overflowPunct/>
        <w:topLinePunct w:val="0"/>
        <w:autoSpaceDE/>
        <w:autoSpaceDN/>
        <w:bidi w:val="0"/>
        <w:adjustRightInd/>
        <w:snapToGrid/>
        <w:spacing w:before="24" w:after="24" w:line="240" w:lineRule="auto"/>
        <w:jc w:val="left"/>
        <w:textAlignment w:val="auto"/>
        <w:rPr>
          <w:rFonts w:hint="default" w:ascii="Times New Roman" w:hAnsi="Times New Roman" w:eastAsia="SimSun" w:cs="Times New Roman"/>
          <w:b/>
          <w:bCs/>
          <w:color w:val="4874CB" w:themeColor="accent1"/>
          <w:sz w:val="24"/>
          <w:szCs w:val="24"/>
          <w:u w:val="none"/>
          <w:lang w:val="vi-VN"/>
          <w14:textFill>
            <w14:solidFill>
              <w14:schemeClr w14:val="accent1"/>
            </w14:solidFill>
          </w14:textFill>
        </w:rPr>
      </w:pPr>
      <w:r>
        <w:rPr>
          <w:rFonts w:hint="default" w:ascii="Times New Roman" w:hAnsi="Times New Roman" w:eastAsia="SimSun" w:cs="Times New Roman"/>
          <w:b/>
          <w:bCs/>
          <w:color w:val="4874CB" w:themeColor="accent1"/>
          <w:sz w:val="24"/>
          <w:szCs w:val="24"/>
          <w:u w:val="none"/>
          <w:lang w:val="vi-VN"/>
          <w14:textFill>
            <w14:solidFill>
              <w14:schemeClr w14:val="accent1"/>
            </w14:solidFill>
          </w14:textFill>
        </w:rPr>
        <w:t>Ghi chú bản quyền: Nội dung văn bản tham khảo từ Google Bard, hình ảnh từ Unsplash(CC0)</w:t>
      </w:r>
    </w:p>
    <w:p w14:paraId="7412D6EA">
      <w:pPr>
        <w:keepNext w:val="0"/>
        <w:keepLines w:val="0"/>
        <w:pageBreakBefore w:val="0"/>
        <w:widowControl/>
        <w:kinsoku/>
        <w:wordWrap/>
        <w:overflowPunct/>
        <w:topLinePunct w:val="0"/>
        <w:autoSpaceDE/>
        <w:autoSpaceDN/>
        <w:bidi w:val="0"/>
        <w:adjustRightInd/>
        <w:snapToGrid/>
        <w:spacing w:before="24" w:after="24" w:line="360" w:lineRule="auto"/>
        <w:jc w:val="both"/>
        <w:textAlignment w:val="auto"/>
        <w:rPr>
          <w:rFonts w:hint="default" w:ascii="Times New Roman" w:hAnsi="Times New Roman" w:eastAsia="SimSun" w:cs="Times New Roman"/>
          <w:i w:val="0"/>
          <w:iCs w:val="0"/>
          <w:caps w:val="0"/>
          <w:color w:val="000000"/>
          <w:spacing w:val="0"/>
          <w:sz w:val="24"/>
          <w:szCs w:val="24"/>
          <w:shd w:val="clear" w:fill="FFFFFF"/>
        </w:rPr>
      </w:pPr>
    </w:p>
    <w:p w14:paraId="62E0E787">
      <w:pPr>
        <w:keepNext w:val="0"/>
        <w:keepLines w:val="0"/>
        <w:pageBreakBefore w:val="0"/>
        <w:widowControl/>
        <w:kinsoku/>
        <w:wordWrap/>
        <w:overflowPunct/>
        <w:topLinePunct w:val="0"/>
        <w:autoSpaceDE/>
        <w:autoSpaceDN/>
        <w:bidi w:val="0"/>
        <w:adjustRightInd/>
        <w:snapToGrid/>
        <w:spacing w:before="24" w:after="24" w:line="360" w:lineRule="auto"/>
        <w:jc w:val="both"/>
        <w:textAlignment w:val="auto"/>
        <w:rPr>
          <w:rFonts w:hint="default" w:ascii="Times New Roman" w:hAnsi="Times New Roman" w:eastAsia="SimSun" w:cs="Times New Roman"/>
          <w:i w:val="0"/>
          <w:iCs w:val="0"/>
          <w:caps w:val="0"/>
          <w:color w:val="000000"/>
          <w:spacing w:val="0"/>
          <w:sz w:val="24"/>
          <w:szCs w:val="24"/>
          <w:shd w:val="clear" w:fill="FFFFFF"/>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S Reference Specialty">
    <w:panose1 w:val="050005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6278A1"/>
    <w:rsid w:val="0662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2026-09-25T03:27:00Z</dcterms:created>
  <dc:creator>9 Duy</dc:creator>
  <cp:lastModifiedBy>9 Duy</cp:lastModifiedBy>
  <dcterms:modified xsi:type="dcterms:W3CDTF">2026-09-25T03:49:05Z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6DDAA44E19D54FB0BEA8337B735978BD_11</vt:lpwstr>
  </property>
  <property fmtid="{D5CDD505-2E9C-101B-9397-08002B2CF9AE}" pid="4" name="KSOTemplateDocerSaveRecord">
    <vt:lpwstr>eyJoZGlkIjoiYjdlZWM2YmZhMzcyNmU0MjRhMzA5OTFiOWZkNDJkOTEiLCJ1c2VySWQiOiI4ODEzNjA1NzA2MjYwIn0=</vt:lpwstr>
  </property>
</Properties>
</file>