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57C0" w14:textId="593D529C" w:rsidR="009E78F9" w:rsidRPr="009E78F9" w:rsidRDefault="009E78F9" w:rsidP="009E78F9">
      <w:pPr>
        <w:ind w:left="-425" w:hanging="360"/>
        <w:jc w:val="center"/>
        <w:rPr>
          <w:rFonts w:ascii="Times" w:eastAsia="Times" w:hAnsi="Times" w:cs="Times"/>
          <w:b/>
          <w:bCs/>
          <w:sz w:val="32"/>
          <w:szCs w:val="32"/>
        </w:rPr>
      </w:pPr>
      <w:r w:rsidRPr="009E78F9">
        <w:rPr>
          <w:rFonts w:ascii="Times" w:eastAsia="Times" w:hAnsi="Times" w:cs="Times"/>
          <w:b/>
          <w:bCs/>
          <w:sz w:val="32"/>
          <w:szCs w:val="32"/>
        </w:rPr>
        <w:t>HỆ THỐNG AN TOÀN HẦM MỎ</w:t>
      </w:r>
    </w:p>
    <w:p w14:paraId="45B7572D" w14:textId="0226823B" w:rsidR="0088274D" w:rsidRDefault="00AC2A55">
      <w:pPr>
        <w:numPr>
          <w:ilvl w:val="0"/>
          <w:numId w:val="2"/>
        </w:numPr>
        <w:jc w:val="both"/>
        <w:rPr>
          <w:rFonts w:ascii="Times" w:eastAsia="Times" w:hAnsi="Times" w:cs="Times"/>
          <w:b/>
          <w:sz w:val="26"/>
          <w:szCs w:val="26"/>
        </w:rPr>
      </w:pPr>
      <w:r>
        <w:rPr>
          <w:rFonts w:ascii="Times" w:eastAsia="Times" w:hAnsi="Times" w:cs="Times"/>
          <w:b/>
          <w:sz w:val="26"/>
          <w:szCs w:val="26"/>
        </w:rPr>
        <w:t>TỔNG QUAN</w:t>
      </w:r>
    </w:p>
    <w:p w14:paraId="259830A4" w14:textId="77777777" w:rsidR="0088274D" w:rsidRDefault="003670A3">
      <w:pPr>
        <w:ind w:left="-425"/>
        <w:jc w:val="both"/>
        <w:rPr>
          <w:rFonts w:ascii="Times" w:eastAsia="Times" w:hAnsi="Times" w:cs="Times"/>
          <w:sz w:val="26"/>
          <w:szCs w:val="26"/>
        </w:rPr>
      </w:pPr>
      <w:r>
        <w:rPr>
          <w:rFonts w:ascii="Times" w:eastAsia="Times" w:hAnsi="Times" w:cs="Times"/>
          <w:sz w:val="26"/>
          <w:szCs w:val="26"/>
        </w:rPr>
        <w:t xml:space="preserve">Dự án hướng tới việc xây dựng một hệ thống nhúng mô phỏng giám sát an toàn trong hầm mỏ. Hệ thống gồm các cảm biến giá rẻ để đo áp suất, nhiệt độ, độ ẩm và khí độc hại, vi điều khiển STM32 để xử lý tín hiệu và phân loại mức độ nguy hiểm theo ba cấp Normal – Warning – Danger. Khi vượt ngưỡng, loa được điều khiển bằng PWM để phát cảnh báo với âm lượng khác nhau, đồng thời dữ liệu được gửi về cloud để giám sát từ xa. </w:t>
      </w:r>
    </w:p>
    <w:p w14:paraId="2524D08A" w14:textId="77777777" w:rsidR="000D3B23" w:rsidRPr="000D3B23" w:rsidRDefault="00AC2A55" w:rsidP="00FF25C4">
      <w:pPr>
        <w:numPr>
          <w:ilvl w:val="0"/>
          <w:numId w:val="2"/>
        </w:numPr>
        <w:jc w:val="both"/>
        <w:rPr>
          <w:rFonts w:ascii="Times" w:eastAsia="Times" w:hAnsi="Times" w:cs="Times"/>
          <w:b/>
          <w:bCs/>
          <w:sz w:val="26"/>
          <w:szCs w:val="26"/>
        </w:rPr>
      </w:pPr>
      <w:r w:rsidRPr="000D3B23">
        <w:rPr>
          <w:rFonts w:ascii="Times" w:eastAsia="Times" w:hAnsi="Times" w:cs="Times"/>
          <w:b/>
          <w:sz w:val="26"/>
          <w:szCs w:val="26"/>
        </w:rPr>
        <w:t>REQUIREMENT</w:t>
      </w:r>
    </w:p>
    <w:p w14:paraId="15FAB8CA" w14:textId="17AB63EA" w:rsidR="00E97BDC" w:rsidRPr="000D3B23" w:rsidRDefault="00E97BDC" w:rsidP="000D3B23">
      <w:pPr>
        <w:ind w:left="-785"/>
        <w:jc w:val="both"/>
        <w:rPr>
          <w:rFonts w:ascii="Times" w:eastAsia="Times" w:hAnsi="Times" w:cs="Times"/>
          <w:b/>
          <w:bCs/>
          <w:sz w:val="26"/>
          <w:szCs w:val="26"/>
        </w:rPr>
      </w:pPr>
      <w:r w:rsidRPr="000D3B23">
        <w:rPr>
          <w:rFonts w:ascii="Times" w:eastAsia="Times" w:hAnsi="Times" w:cs="Times"/>
          <w:b/>
          <w:bCs/>
          <w:sz w:val="26"/>
          <w:szCs w:val="26"/>
        </w:rPr>
        <w:t>2.1 Functional Requirements</w:t>
      </w:r>
    </w:p>
    <w:p w14:paraId="4E8FE397" w14:textId="77777777" w:rsidR="00E97BDC" w:rsidRDefault="00E97BDC" w:rsidP="00E97BDC">
      <w:pPr>
        <w:pStyle w:val="NormalWeb"/>
      </w:pPr>
      <w:r>
        <w:rPr>
          <w:rStyle w:val="Strong"/>
        </w:rPr>
        <w:t>FR-1. Thu nhận dữ liệu cảm biến</w:t>
      </w:r>
    </w:p>
    <w:p w14:paraId="011AF944" w14:textId="77777777" w:rsidR="00E97BDC" w:rsidRDefault="00E97BDC" w:rsidP="00E97BDC">
      <w:pPr>
        <w:pStyle w:val="NormalWeb"/>
        <w:numPr>
          <w:ilvl w:val="0"/>
          <w:numId w:val="5"/>
        </w:numPr>
      </w:pPr>
      <w:r>
        <w:rPr>
          <w:rStyle w:val="Strong"/>
        </w:rPr>
        <w:t>FR-1.1</w:t>
      </w:r>
      <w:r>
        <w:t>: Hệ thống phải đọc dữ liệu từ các cảm biến khí (CH₄, CO) và cảm biến tích hợp áp suất, nhiệt độ, độ ẩm.</w:t>
      </w:r>
    </w:p>
    <w:p w14:paraId="02D95E47" w14:textId="77777777" w:rsidR="00E97BDC" w:rsidRDefault="00E97BDC" w:rsidP="00E97BDC">
      <w:pPr>
        <w:pStyle w:val="NormalWeb"/>
        <w:numPr>
          <w:ilvl w:val="0"/>
          <w:numId w:val="5"/>
        </w:numPr>
      </w:pPr>
      <w:r>
        <w:rPr>
          <w:rStyle w:val="Strong"/>
        </w:rPr>
        <w:t>FR-1.2</w:t>
      </w:r>
      <w:r>
        <w:t>: Vi điều khiển STM32 phải giao tiếp với cảm biến tích hợp qua I²C và đọc được dữ liệu tuần tự:</w:t>
      </w:r>
    </w:p>
    <w:p w14:paraId="68028296" w14:textId="77777777" w:rsidR="00E97BDC" w:rsidRDefault="00E97BDC" w:rsidP="00E97BDC">
      <w:pPr>
        <w:pStyle w:val="NormalWeb"/>
        <w:numPr>
          <w:ilvl w:val="1"/>
          <w:numId w:val="5"/>
        </w:numPr>
      </w:pPr>
      <w:r>
        <w:t>Áp suất: 300–1100 hPa, độ phân giải 0.18 Pa.</w:t>
      </w:r>
    </w:p>
    <w:p w14:paraId="4358B40E" w14:textId="77777777" w:rsidR="00E97BDC" w:rsidRDefault="00E97BDC" w:rsidP="00E97BDC">
      <w:pPr>
        <w:pStyle w:val="NormalWeb"/>
        <w:numPr>
          <w:ilvl w:val="1"/>
          <w:numId w:val="5"/>
        </w:numPr>
      </w:pPr>
      <w:r>
        <w:t>Nhiệt độ: –40 đến +85 °C, độ phân giải 0.01 °C.</w:t>
      </w:r>
    </w:p>
    <w:p w14:paraId="3D005C78" w14:textId="77777777" w:rsidR="00E97BDC" w:rsidRDefault="00E97BDC" w:rsidP="00E97BDC">
      <w:pPr>
        <w:pStyle w:val="NormalWeb"/>
        <w:numPr>
          <w:ilvl w:val="1"/>
          <w:numId w:val="5"/>
        </w:numPr>
      </w:pPr>
      <w:r>
        <w:t>Độ ẩm: 0–100 %RH.</w:t>
      </w:r>
    </w:p>
    <w:p w14:paraId="51E84A33" w14:textId="77777777" w:rsidR="00E97BDC" w:rsidRDefault="00E97BDC" w:rsidP="00E97BDC">
      <w:pPr>
        <w:pStyle w:val="NormalWeb"/>
        <w:numPr>
          <w:ilvl w:val="0"/>
          <w:numId w:val="5"/>
        </w:numPr>
      </w:pPr>
      <w:r>
        <w:rPr>
          <w:rStyle w:val="Strong"/>
        </w:rPr>
        <w:t>FR-1.3</w:t>
      </w:r>
      <w:r>
        <w:t>: STM32 phải đọc tín hiệu analog từ cảm biến khí MQ-4 và MQ-7 qua ADC với độ phân giải ≤ 5 mV, bao phủ toàn dải đo:</w:t>
      </w:r>
    </w:p>
    <w:p w14:paraId="577361DD" w14:textId="77777777" w:rsidR="00E97BDC" w:rsidRDefault="00E97BDC" w:rsidP="00E97BDC">
      <w:pPr>
        <w:pStyle w:val="NormalWeb"/>
        <w:numPr>
          <w:ilvl w:val="1"/>
          <w:numId w:val="5"/>
        </w:numPr>
      </w:pPr>
      <w:r>
        <w:t>MQ-4: 300–10000 ppm CH₄.</w:t>
      </w:r>
    </w:p>
    <w:p w14:paraId="007E453D" w14:textId="77777777" w:rsidR="00E97BDC" w:rsidRDefault="00E97BDC" w:rsidP="00E97BDC">
      <w:pPr>
        <w:pStyle w:val="NormalWeb"/>
        <w:numPr>
          <w:ilvl w:val="1"/>
          <w:numId w:val="5"/>
        </w:numPr>
      </w:pPr>
      <w:r>
        <w:t>MQ-7: 10–10000 ppm CO.</w:t>
      </w:r>
    </w:p>
    <w:p w14:paraId="0732E27F" w14:textId="77777777" w:rsidR="00E97BDC" w:rsidRDefault="00E97BDC" w:rsidP="00E97BDC">
      <w:pPr>
        <w:pStyle w:val="NormalWeb"/>
        <w:numPr>
          <w:ilvl w:val="0"/>
          <w:numId w:val="5"/>
        </w:numPr>
      </w:pPr>
      <w:r>
        <w:rPr>
          <w:rStyle w:val="Strong"/>
        </w:rPr>
        <w:t>FR-1.4</w:t>
      </w:r>
      <w:r>
        <w:t>: Kiểm thử bằng cách:</w:t>
      </w:r>
    </w:p>
    <w:p w14:paraId="4627D17E" w14:textId="77777777" w:rsidR="00E97BDC" w:rsidRDefault="00E97BDC" w:rsidP="00E97BDC">
      <w:pPr>
        <w:pStyle w:val="NormalWeb"/>
        <w:numPr>
          <w:ilvl w:val="1"/>
          <w:numId w:val="5"/>
        </w:numPr>
      </w:pPr>
      <w:r>
        <w:t>Đọc thanh ghi dữ liệu BME280 qua I²C và so sánh với giá trị tham chiếu.</w:t>
      </w:r>
    </w:p>
    <w:p w14:paraId="009CAC53" w14:textId="77777777" w:rsidR="00E97BDC" w:rsidRDefault="00E97BDC" w:rsidP="00E97BDC">
      <w:pPr>
        <w:pStyle w:val="NormalWeb"/>
        <w:numPr>
          <w:ilvl w:val="1"/>
          <w:numId w:val="5"/>
        </w:numPr>
      </w:pPr>
      <w:r>
        <w:t>Dùng DAC giả lập tín hiệu 1–5 V và xác minh kết quả ADC.</w:t>
      </w:r>
    </w:p>
    <w:p w14:paraId="158BAA59" w14:textId="77777777" w:rsidR="00E97BDC" w:rsidRDefault="00E97BDC" w:rsidP="00E97BDC">
      <w:pPr>
        <w:pStyle w:val="NormalWeb"/>
      </w:pPr>
      <w:r>
        <w:rPr>
          <w:rStyle w:val="Strong"/>
        </w:rPr>
        <w:t>FR-2. Xử lý dữ liệu và phân loại ngưỡng</w:t>
      </w:r>
    </w:p>
    <w:p w14:paraId="2A12C2AB" w14:textId="77777777" w:rsidR="00E97BDC" w:rsidRDefault="00E97BDC" w:rsidP="00E97BDC">
      <w:pPr>
        <w:pStyle w:val="NormalWeb"/>
        <w:numPr>
          <w:ilvl w:val="0"/>
          <w:numId w:val="6"/>
        </w:numPr>
      </w:pPr>
      <w:r>
        <w:rPr>
          <w:rStyle w:val="Strong"/>
        </w:rPr>
        <w:t>FR-2.1</w:t>
      </w:r>
      <w:r>
        <w:t>: Hệ thống phải phân loại dữ liệu cảm biến thành ba mức: Normal, Warning, Danger.</w:t>
      </w:r>
    </w:p>
    <w:p w14:paraId="2CC2F127" w14:textId="77777777" w:rsidR="00E97BDC" w:rsidRDefault="00E97BDC" w:rsidP="00E97BDC">
      <w:pPr>
        <w:pStyle w:val="NormalWeb"/>
        <w:numPr>
          <w:ilvl w:val="0"/>
          <w:numId w:val="6"/>
        </w:numPr>
      </w:pPr>
      <w:r>
        <w:rPr>
          <w:rStyle w:val="Strong"/>
        </w:rPr>
        <w:t>FR-2.2</w:t>
      </w:r>
      <w:r>
        <w:t>: Các ngưỡng cụ thể cho từng cảm biến:</w:t>
      </w:r>
    </w:p>
    <w:p w14:paraId="4DAA2AE3" w14:textId="77777777" w:rsidR="00E97BDC" w:rsidRDefault="00E97BDC" w:rsidP="00E97BDC">
      <w:pPr>
        <w:pStyle w:val="NormalWeb"/>
        <w:numPr>
          <w:ilvl w:val="1"/>
          <w:numId w:val="6"/>
        </w:numPr>
      </w:pPr>
      <w:r>
        <w:rPr>
          <w:rStyle w:val="Strong"/>
        </w:rPr>
        <w:t>FR-2.2.1</w:t>
      </w:r>
      <w:r>
        <w:t>: BME280 – Normal: 995–1030 hPa; Warning: 950–995 hoặc 1030–1050 hPa; Danger: &lt;950 hoặc &gt;1050 hPa.</w:t>
      </w:r>
    </w:p>
    <w:p w14:paraId="143C3420" w14:textId="77777777" w:rsidR="00E97BDC" w:rsidRDefault="00E97BDC" w:rsidP="00E97BDC">
      <w:pPr>
        <w:pStyle w:val="NormalWeb"/>
        <w:numPr>
          <w:ilvl w:val="1"/>
          <w:numId w:val="6"/>
        </w:numPr>
      </w:pPr>
      <w:r>
        <w:rPr>
          <w:rStyle w:val="Strong"/>
        </w:rPr>
        <w:t>FR-2.2.2</w:t>
      </w:r>
      <w:r>
        <w:t>: MQ-4 – Normal: &lt;1000 ppm; Warning: 1000–3000 ppm; Danger: ≥3000 ppm.</w:t>
      </w:r>
    </w:p>
    <w:p w14:paraId="64A86FC3" w14:textId="77777777" w:rsidR="00E97BDC" w:rsidRDefault="00E97BDC" w:rsidP="00E97BDC">
      <w:pPr>
        <w:pStyle w:val="NormalWeb"/>
        <w:numPr>
          <w:ilvl w:val="1"/>
          <w:numId w:val="6"/>
        </w:numPr>
      </w:pPr>
      <w:r>
        <w:rPr>
          <w:rStyle w:val="Strong"/>
        </w:rPr>
        <w:t>FR-2.2.3</w:t>
      </w:r>
      <w:r>
        <w:t>: MQ-7 – Normal: &lt;50 ppm; Warning: 50–100 ppm; Danger: ≥100 ppm.</w:t>
      </w:r>
    </w:p>
    <w:p w14:paraId="2CD47843" w14:textId="77777777" w:rsidR="00E97BDC" w:rsidRDefault="00E97BDC" w:rsidP="00E97BDC">
      <w:pPr>
        <w:pStyle w:val="NormalWeb"/>
        <w:numPr>
          <w:ilvl w:val="0"/>
          <w:numId w:val="6"/>
        </w:numPr>
      </w:pPr>
      <w:r>
        <w:rPr>
          <w:rStyle w:val="Strong"/>
        </w:rPr>
        <w:t>FR-2.3</w:t>
      </w:r>
      <w:r>
        <w:t>: Hệ thống phải áp dụng bộ lọc trung bình trượt 5 mẫu để giảm nhiễu trước khi phân loại.</w:t>
      </w:r>
    </w:p>
    <w:p w14:paraId="6E1675CF" w14:textId="77777777" w:rsidR="00E97BDC" w:rsidRDefault="00E97BDC" w:rsidP="00E97BDC">
      <w:pPr>
        <w:pStyle w:val="NormalWeb"/>
        <w:numPr>
          <w:ilvl w:val="0"/>
          <w:numId w:val="6"/>
        </w:numPr>
      </w:pPr>
      <w:r>
        <w:rPr>
          <w:rStyle w:val="Strong"/>
        </w:rPr>
        <w:t>FR-2.4</w:t>
      </w:r>
      <w:r>
        <w:t>: Kiểm thử bằng cách mô phỏng dữ liệu cảm biến tại ba mức giá trị và xác minh hệ thống phân loại đúng; cung cấp tín hiệu dao động để kiểm tra hiệu quả lọc.</w:t>
      </w:r>
    </w:p>
    <w:p w14:paraId="6EB26D5F" w14:textId="77777777" w:rsidR="00E97BDC" w:rsidRDefault="00E97BDC" w:rsidP="00E97BDC">
      <w:pPr>
        <w:pStyle w:val="NormalWeb"/>
      </w:pPr>
      <w:r>
        <w:rPr>
          <w:rStyle w:val="Strong"/>
        </w:rPr>
        <w:t>FR-3. Cảnh báo tại chỗ bằng loa</w:t>
      </w:r>
    </w:p>
    <w:p w14:paraId="4E1ADA5C" w14:textId="77777777" w:rsidR="00E97BDC" w:rsidRDefault="00E97BDC" w:rsidP="00E97BDC">
      <w:pPr>
        <w:pStyle w:val="NormalWeb"/>
        <w:numPr>
          <w:ilvl w:val="0"/>
          <w:numId w:val="7"/>
        </w:numPr>
      </w:pPr>
      <w:r>
        <w:rPr>
          <w:rStyle w:val="Strong"/>
        </w:rPr>
        <w:t>FR-3.1</w:t>
      </w:r>
      <w:r>
        <w:t>: Khi vượt ngưỡng Warning hoặc Danger, hệ thống phải phát tín hiệu cảnh báo âm thanh.</w:t>
      </w:r>
    </w:p>
    <w:p w14:paraId="7737D735" w14:textId="77777777" w:rsidR="00E97BDC" w:rsidRDefault="00E97BDC" w:rsidP="00E97BDC">
      <w:pPr>
        <w:pStyle w:val="NormalWeb"/>
        <w:numPr>
          <w:ilvl w:val="0"/>
          <w:numId w:val="7"/>
        </w:numPr>
      </w:pPr>
      <w:r>
        <w:rPr>
          <w:rStyle w:val="Strong"/>
        </w:rPr>
        <w:lastRenderedPageBreak/>
        <w:t>FR-3.2</w:t>
      </w:r>
      <w:r>
        <w:t>: Quy định cảnh báo:</w:t>
      </w:r>
    </w:p>
    <w:p w14:paraId="3447F9A6" w14:textId="77777777" w:rsidR="00E97BDC" w:rsidRDefault="00E97BDC" w:rsidP="00E97BDC">
      <w:pPr>
        <w:pStyle w:val="NormalWeb"/>
        <w:numPr>
          <w:ilvl w:val="1"/>
          <w:numId w:val="7"/>
        </w:numPr>
      </w:pPr>
      <w:r>
        <w:rPr>
          <w:rStyle w:val="Strong"/>
        </w:rPr>
        <w:t>FR-3.2.1</w:t>
      </w:r>
      <w:r>
        <w:t>: Warning – PWM duty cycle 50 % ở 2–3 kHz, qua buzzer passive để phát tín hiệu “bíp bíp”.</w:t>
      </w:r>
    </w:p>
    <w:p w14:paraId="484136A3" w14:textId="77777777" w:rsidR="00E97BDC" w:rsidRDefault="00E97BDC" w:rsidP="00E97BDC">
      <w:pPr>
        <w:pStyle w:val="NormalWeb"/>
        <w:numPr>
          <w:ilvl w:val="1"/>
          <w:numId w:val="7"/>
        </w:numPr>
      </w:pPr>
      <w:r>
        <w:rPr>
          <w:rStyle w:val="Strong"/>
        </w:rPr>
        <w:t>FR-3.2.2</w:t>
      </w:r>
      <w:r>
        <w:t>: Danger – PWM giữ duty cycle và tần số như trên nhưng đưa qua ampli (PAM8403) để tăng âm lượng.</w:t>
      </w:r>
    </w:p>
    <w:p w14:paraId="08D9E32F" w14:textId="77777777" w:rsidR="00E97BDC" w:rsidRDefault="00E97BDC" w:rsidP="00E97BDC">
      <w:pPr>
        <w:pStyle w:val="NormalWeb"/>
        <w:numPr>
          <w:ilvl w:val="0"/>
          <w:numId w:val="7"/>
        </w:numPr>
      </w:pPr>
      <w:r>
        <w:rPr>
          <w:rStyle w:val="Strong"/>
        </w:rPr>
        <w:t>FR-3.3</w:t>
      </w:r>
      <w:r>
        <w:t>: Kiểm thử bằng cách đo tín hiệu PWM trên oscilloscope và xác minh âm lượng bằng app đo dB.</w:t>
      </w:r>
    </w:p>
    <w:p w14:paraId="29ED3EFE" w14:textId="77777777" w:rsidR="00E97BDC" w:rsidRDefault="00E97BDC" w:rsidP="00E97BDC">
      <w:pPr>
        <w:pStyle w:val="NormalWeb"/>
      </w:pPr>
      <w:r>
        <w:rPr>
          <w:rStyle w:val="Strong"/>
        </w:rPr>
        <w:t>FR-4. Truyền dữ liệu lên cloud</w:t>
      </w:r>
    </w:p>
    <w:p w14:paraId="0D96639A" w14:textId="77777777" w:rsidR="00E97BDC" w:rsidRDefault="00E97BDC" w:rsidP="00E97BDC">
      <w:pPr>
        <w:pStyle w:val="NormalWeb"/>
        <w:numPr>
          <w:ilvl w:val="0"/>
          <w:numId w:val="8"/>
        </w:numPr>
      </w:pPr>
      <w:r>
        <w:rPr>
          <w:rStyle w:val="Strong"/>
        </w:rPr>
        <w:t>FR-4.1</w:t>
      </w:r>
      <w:r>
        <w:t>: Hệ thống phải gửi cảnh báo lên cloud khi có Warning hoặc Danger.</w:t>
      </w:r>
    </w:p>
    <w:p w14:paraId="5D77CFCE" w14:textId="77777777" w:rsidR="00E97BDC" w:rsidRDefault="00E97BDC" w:rsidP="00E97BDC">
      <w:pPr>
        <w:pStyle w:val="NormalWeb"/>
        <w:numPr>
          <w:ilvl w:val="0"/>
          <w:numId w:val="8"/>
        </w:numPr>
      </w:pPr>
      <w:r>
        <w:rPr>
          <w:rStyle w:val="Strong"/>
        </w:rPr>
        <w:t>FR-4.2</w:t>
      </w:r>
      <w:r>
        <w:t>: Gói tin gửi đi phải bao gồm: ID thiết bị, loại cảm biến vượt ngưỡng, giá trị đo, mức cảnh báo.</w:t>
      </w:r>
    </w:p>
    <w:p w14:paraId="586BE8E7" w14:textId="77777777" w:rsidR="00E97BDC" w:rsidRDefault="00E97BDC" w:rsidP="00E97BDC">
      <w:pPr>
        <w:pStyle w:val="NormalWeb"/>
        <w:numPr>
          <w:ilvl w:val="0"/>
          <w:numId w:val="8"/>
        </w:numPr>
      </w:pPr>
      <w:r>
        <w:rPr>
          <w:rStyle w:val="Strong"/>
        </w:rPr>
        <w:t>FR-4.3</w:t>
      </w:r>
      <w:r>
        <w:t>: Giao tiếp qua UART/Wi-Fi tốc độ ≥9600 bps, độ trễ ≤2 giây.</w:t>
      </w:r>
    </w:p>
    <w:p w14:paraId="3F0A61F8" w14:textId="77777777" w:rsidR="000D3B23" w:rsidRDefault="00E97BDC" w:rsidP="00E97BDC">
      <w:pPr>
        <w:pStyle w:val="NormalWeb"/>
        <w:numPr>
          <w:ilvl w:val="0"/>
          <w:numId w:val="8"/>
        </w:numPr>
      </w:pPr>
      <w:r>
        <w:rPr>
          <w:rStyle w:val="Strong"/>
        </w:rPr>
        <w:t>FR-4.4</w:t>
      </w:r>
      <w:r>
        <w:t>: Kiểm thử bằng cách đo thời gian từ khi phát hiện ngưỡng đến khi dữ liệu xuất hiện trên PC.</w:t>
      </w:r>
    </w:p>
    <w:p w14:paraId="41F7667A" w14:textId="3D4FF22C" w:rsidR="00E97BDC" w:rsidRPr="000D3B23" w:rsidRDefault="00E97BDC" w:rsidP="000D3B23">
      <w:pPr>
        <w:pStyle w:val="NormalWeb"/>
      </w:pPr>
      <w:r w:rsidRPr="000D3B23">
        <w:rPr>
          <w:rFonts w:ascii="Times" w:eastAsia="Times" w:hAnsi="Times" w:cs="Times"/>
          <w:b/>
          <w:bCs/>
          <w:sz w:val="26"/>
          <w:szCs w:val="26"/>
        </w:rPr>
        <w:t>2.2 Non-Functional Requirements</w:t>
      </w:r>
    </w:p>
    <w:p w14:paraId="4B233148" w14:textId="77777777" w:rsidR="00E97BDC" w:rsidRDefault="00E97BDC" w:rsidP="00E97BDC">
      <w:pPr>
        <w:pStyle w:val="NormalWeb"/>
      </w:pPr>
      <w:r>
        <w:rPr>
          <w:rStyle w:val="Strong"/>
        </w:rPr>
        <w:t>NFR-1. Độ chính xác và phân giải</w:t>
      </w:r>
    </w:p>
    <w:p w14:paraId="202684A1" w14:textId="77777777" w:rsidR="00E97BDC" w:rsidRDefault="00E97BDC" w:rsidP="00E97BDC">
      <w:pPr>
        <w:pStyle w:val="NormalWeb"/>
        <w:numPr>
          <w:ilvl w:val="0"/>
          <w:numId w:val="9"/>
        </w:numPr>
      </w:pPr>
      <w:r>
        <w:rPr>
          <w:rStyle w:val="Strong"/>
        </w:rPr>
        <w:t>NFR-1.1</w:t>
      </w:r>
      <w:r>
        <w:t>: Sai số đo áp suất ≤ ±1 hPa.</w:t>
      </w:r>
    </w:p>
    <w:p w14:paraId="00BAD66E" w14:textId="77777777" w:rsidR="00E97BDC" w:rsidRDefault="00E97BDC" w:rsidP="00E97BDC">
      <w:pPr>
        <w:pStyle w:val="NormalWeb"/>
        <w:numPr>
          <w:ilvl w:val="0"/>
          <w:numId w:val="9"/>
        </w:numPr>
      </w:pPr>
      <w:r>
        <w:rPr>
          <w:rStyle w:val="Strong"/>
        </w:rPr>
        <w:t>NFR-1.2</w:t>
      </w:r>
      <w:r>
        <w:t>: Sai số đo nhiệt độ ≤ ±1 °C.</w:t>
      </w:r>
    </w:p>
    <w:p w14:paraId="1AC0E772" w14:textId="77777777" w:rsidR="00E97BDC" w:rsidRDefault="00E97BDC" w:rsidP="00E97BDC">
      <w:pPr>
        <w:pStyle w:val="NormalWeb"/>
        <w:numPr>
          <w:ilvl w:val="0"/>
          <w:numId w:val="9"/>
        </w:numPr>
      </w:pPr>
      <w:r>
        <w:rPr>
          <w:rStyle w:val="Strong"/>
        </w:rPr>
        <w:t>NFR-1.3</w:t>
      </w:r>
      <w:r>
        <w:t>: Độ phân giải ADC đủ để phân biệt ngưỡng khí.</w:t>
      </w:r>
    </w:p>
    <w:p w14:paraId="757BBDB4" w14:textId="77777777" w:rsidR="00E97BDC" w:rsidRDefault="00E97BDC" w:rsidP="00E97BDC">
      <w:pPr>
        <w:pStyle w:val="NormalWeb"/>
      </w:pPr>
      <w:r>
        <w:rPr>
          <w:rStyle w:val="Strong"/>
        </w:rPr>
        <w:t>NFR-2. Độ tin cậy</w:t>
      </w:r>
    </w:p>
    <w:p w14:paraId="27299E10" w14:textId="77777777" w:rsidR="00E97BDC" w:rsidRDefault="00E97BDC" w:rsidP="00E97BDC">
      <w:pPr>
        <w:pStyle w:val="NormalWeb"/>
        <w:numPr>
          <w:ilvl w:val="0"/>
          <w:numId w:val="10"/>
        </w:numPr>
      </w:pPr>
      <w:r>
        <w:rPr>
          <w:rStyle w:val="Strong"/>
        </w:rPr>
        <w:t>NFR-2.1</w:t>
      </w:r>
      <w:r>
        <w:t>: Hệ thống phải hoạt động ổn định tối thiểu 8 giờ trong môi trường thí nghiệm.</w:t>
      </w:r>
    </w:p>
    <w:p w14:paraId="02A18AD5" w14:textId="77777777" w:rsidR="00E97BDC" w:rsidRDefault="00E97BDC" w:rsidP="00E97BDC">
      <w:pPr>
        <w:pStyle w:val="NormalWeb"/>
        <w:numPr>
          <w:ilvl w:val="0"/>
          <w:numId w:val="10"/>
        </w:numPr>
      </w:pPr>
      <w:r>
        <w:rPr>
          <w:rStyle w:val="Strong"/>
        </w:rPr>
        <w:t>NFR-2.2</w:t>
      </w:r>
      <w:r>
        <w:t>: Sai số tích lũy không được làm thay đổi kết quả phân loại.</w:t>
      </w:r>
    </w:p>
    <w:p w14:paraId="0A57B7A4" w14:textId="77777777" w:rsidR="00E97BDC" w:rsidRDefault="00E97BDC" w:rsidP="00E97BDC">
      <w:pPr>
        <w:pStyle w:val="NormalWeb"/>
      </w:pPr>
      <w:r>
        <w:rPr>
          <w:rStyle w:val="Strong"/>
        </w:rPr>
        <w:t>NFR-3. Khả năng thực nghiệm</w:t>
      </w:r>
    </w:p>
    <w:p w14:paraId="622CD323" w14:textId="77777777" w:rsidR="00E97BDC" w:rsidRDefault="00E97BDC" w:rsidP="00E97BDC">
      <w:pPr>
        <w:pStyle w:val="NormalWeb"/>
        <w:numPr>
          <w:ilvl w:val="0"/>
          <w:numId w:val="11"/>
        </w:numPr>
      </w:pPr>
      <w:r>
        <w:rPr>
          <w:rStyle w:val="Strong"/>
        </w:rPr>
        <w:t>NFR-3.1</w:t>
      </w:r>
      <w:r>
        <w:t>: Ngưỡng an toàn được scale down để phù hợp với phạm vi project.</w:t>
      </w:r>
    </w:p>
    <w:p w14:paraId="6CACDE43" w14:textId="77777777" w:rsidR="00E97BDC" w:rsidRDefault="00E97BDC" w:rsidP="00E97BDC">
      <w:pPr>
        <w:pStyle w:val="NormalWeb"/>
        <w:numPr>
          <w:ilvl w:val="0"/>
          <w:numId w:val="11"/>
        </w:numPr>
      </w:pPr>
      <w:r>
        <w:rPr>
          <w:rStyle w:val="Strong"/>
        </w:rPr>
        <w:t>NFR-3.2</w:t>
      </w:r>
      <w:r>
        <w:t>: Với cảm biến khí, verify được thực hiện bằng mô phỏng tín hiệu điện áp thay cho môi trường thực tế.</w:t>
      </w:r>
    </w:p>
    <w:p w14:paraId="3ED7AB39" w14:textId="77777777" w:rsidR="00E97BDC" w:rsidRDefault="00E97BDC" w:rsidP="00E97BDC">
      <w:pPr>
        <w:pStyle w:val="NormalWeb"/>
      </w:pPr>
      <w:r>
        <w:rPr>
          <w:rStyle w:val="Strong"/>
        </w:rPr>
        <w:t>NFR-4. Khả năng mở rộng</w:t>
      </w:r>
    </w:p>
    <w:p w14:paraId="72D07F59" w14:textId="77777777" w:rsidR="00E97BDC" w:rsidRDefault="00E97BDC" w:rsidP="00E97BDC">
      <w:pPr>
        <w:pStyle w:val="NormalWeb"/>
        <w:numPr>
          <w:ilvl w:val="0"/>
          <w:numId w:val="12"/>
        </w:numPr>
      </w:pPr>
      <w:r>
        <w:rPr>
          <w:rStyle w:val="Strong"/>
        </w:rPr>
        <w:t>NFR-4.1</w:t>
      </w:r>
      <w:r>
        <w:t>: Thiết kế phải cho phép thay thế cảm biến project bằng cảm biến công nghiệp mà không cần thay đổi lớn trong phần mềm.</w:t>
      </w:r>
    </w:p>
    <w:p w14:paraId="43B26AC6" w14:textId="77777777" w:rsidR="00E97BDC" w:rsidRDefault="00E97BDC" w:rsidP="00E97BDC">
      <w:pPr>
        <w:pStyle w:val="NormalWeb"/>
      </w:pPr>
      <w:r>
        <w:rPr>
          <w:rStyle w:val="Strong"/>
        </w:rPr>
        <w:t>NFR-5. Tính dễ sử dụng</w:t>
      </w:r>
    </w:p>
    <w:p w14:paraId="2EB70812" w14:textId="77777777" w:rsidR="00E97BDC" w:rsidRDefault="00E97BDC" w:rsidP="00E97BDC">
      <w:pPr>
        <w:pStyle w:val="NormalWeb"/>
        <w:numPr>
          <w:ilvl w:val="0"/>
          <w:numId w:val="13"/>
        </w:numPr>
      </w:pPr>
      <w:r>
        <w:rPr>
          <w:rStyle w:val="Strong"/>
        </w:rPr>
        <w:t>NFR-5.1</w:t>
      </w:r>
      <w:r>
        <w:t>: Người dùng (sinh viên) dễ dàng quan sát mức cảnh báo qua loa và dữ liệu UART.</w:t>
      </w:r>
    </w:p>
    <w:p w14:paraId="3EBD61B9" w14:textId="77777777" w:rsidR="00E97BDC" w:rsidRDefault="00E97BDC" w:rsidP="00E97BDC">
      <w:pPr>
        <w:pStyle w:val="NormalWeb"/>
        <w:numPr>
          <w:ilvl w:val="0"/>
          <w:numId w:val="13"/>
        </w:numPr>
      </w:pPr>
      <w:r>
        <w:rPr>
          <w:rStyle w:val="Strong"/>
        </w:rPr>
        <w:t>NFR-5.2</w:t>
      </w:r>
      <w:r>
        <w:t>: Hệ thống phải dễ cấu hình, nạp code và chạy mô phỏng trong Proteus.</w:t>
      </w:r>
    </w:p>
    <w:p w14:paraId="42ACBF08" w14:textId="77777777" w:rsidR="00E97BDC" w:rsidRDefault="00E97BDC" w:rsidP="00E97BDC">
      <w:pPr>
        <w:ind w:left="-425"/>
        <w:jc w:val="both"/>
        <w:rPr>
          <w:rFonts w:ascii="Times" w:eastAsia="Times" w:hAnsi="Times" w:cs="Times"/>
          <w:b/>
          <w:sz w:val="26"/>
          <w:szCs w:val="26"/>
        </w:rPr>
      </w:pPr>
    </w:p>
    <w:p w14:paraId="3DFC3071" w14:textId="77777777" w:rsidR="00E97BDC" w:rsidRDefault="00AC2A55" w:rsidP="00770E20">
      <w:pPr>
        <w:spacing w:after="240"/>
        <w:ind w:left="-810"/>
        <w:rPr>
          <w:rFonts w:ascii="Times" w:eastAsia="Times" w:hAnsi="Times" w:cs="Times"/>
          <w:b/>
          <w:bCs/>
          <w:sz w:val="26"/>
          <w:szCs w:val="26"/>
          <w:lang w:val="vi-VN"/>
        </w:rPr>
      </w:pPr>
      <w:bookmarkStart w:id="0" w:name="_gawatmvworjf" w:colFirst="0" w:colLast="0"/>
      <w:bookmarkEnd w:id="0"/>
      <w:r w:rsidRPr="00AC2A55">
        <w:rPr>
          <w:rFonts w:ascii="Times" w:eastAsia="Times" w:hAnsi="Times" w:cs="Times"/>
          <w:b/>
          <w:bCs/>
          <w:sz w:val="26"/>
          <w:szCs w:val="26"/>
        </w:rPr>
        <w:lastRenderedPageBreak/>
        <w:t>3</w:t>
      </w:r>
      <w:r w:rsidRPr="00AC2A55">
        <w:rPr>
          <w:rFonts w:ascii="Times" w:eastAsia="Times" w:hAnsi="Times" w:cs="Times"/>
          <w:b/>
          <w:bCs/>
          <w:sz w:val="26"/>
          <w:szCs w:val="26"/>
          <w:lang w:val="vi-VN"/>
        </w:rPr>
        <w:t>. SƠ ĐỒ KHỐI</w:t>
      </w:r>
      <w:r w:rsidR="003670A3">
        <w:rPr>
          <w:rFonts w:ascii="Times" w:eastAsia="Times" w:hAnsi="Times" w:cs="Times"/>
          <w:b/>
          <w:bCs/>
          <w:noProof/>
          <w:sz w:val="26"/>
          <w:szCs w:val="26"/>
          <w:lang w:val="vi-VN"/>
        </w:rPr>
        <w:drawing>
          <wp:inline distT="0" distB="0" distL="0" distR="0" wp14:anchorId="5E39F4EB" wp14:editId="1F081C34">
            <wp:extent cx="5220299" cy="289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3655" cy="2893649"/>
                    </a:xfrm>
                    <a:prstGeom prst="rect">
                      <a:avLst/>
                    </a:prstGeom>
                    <a:noFill/>
                  </pic:spPr>
                </pic:pic>
              </a:graphicData>
            </a:graphic>
          </wp:inline>
        </w:drawing>
      </w:r>
    </w:p>
    <w:p w14:paraId="32E11751" w14:textId="0EDB457B" w:rsidR="0088274D" w:rsidRDefault="00AC2A55" w:rsidP="00E97BDC">
      <w:pPr>
        <w:spacing w:after="240"/>
        <w:ind w:left="-501"/>
        <w:rPr>
          <w:rFonts w:ascii="Times" w:eastAsia="Times" w:hAnsi="Times" w:cs="Times"/>
          <w:sz w:val="26"/>
          <w:szCs w:val="26"/>
        </w:rPr>
      </w:pPr>
      <w:r>
        <w:rPr>
          <w:noProof/>
        </w:rPr>
        <w:drawing>
          <wp:anchor distT="114300" distB="114300" distL="114300" distR="114300" simplePos="0" relativeHeight="251658240" behindDoc="1" locked="0" layoutInCell="1" hidden="0" allowOverlap="1" wp14:anchorId="6F895BBD" wp14:editId="0E3D5032">
            <wp:simplePos x="0" y="0"/>
            <wp:positionH relativeFrom="column">
              <wp:posOffset>144780</wp:posOffset>
            </wp:positionH>
            <wp:positionV relativeFrom="paragraph">
              <wp:posOffset>352425</wp:posOffset>
            </wp:positionV>
            <wp:extent cx="5214620" cy="2381885"/>
            <wp:effectExtent l="0" t="0" r="508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14620" cy="2381885"/>
                    </a:xfrm>
                    <a:prstGeom prst="rect">
                      <a:avLst/>
                    </a:prstGeom>
                    <a:ln/>
                  </pic:spPr>
                </pic:pic>
              </a:graphicData>
            </a:graphic>
          </wp:anchor>
        </w:drawing>
      </w:r>
      <w:r w:rsidR="003670A3">
        <w:br w:type="page"/>
      </w:r>
    </w:p>
    <w:p w14:paraId="004844F0" w14:textId="73B6D5D2" w:rsidR="0088274D" w:rsidRPr="00E97BDC" w:rsidRDefault="00E97BDC">
      <w:pPr>
        <w:jc w:val="both"/>
        <w:rPr>
          <w:rFonts w:ascii="Times" w:eastAsia="Times" w:hAnsi="Times" w:cs="Times"/>
          <w:b/>
          <w:bCs/>
          <w:sz w:val="26"/>
          <w:szCs w:val="26"/>
          <w:lang w:val="vi-VN"/>
        </w:rPr>
      </w:pPr>
      <w:r w:rsidRPr="00E97BDC">
        <w:rPr>
          <w:rFonts w:ascii="Times" w:eastAsia="Times" w:hAnsi="Times" w:cs="Times"/>
          <w:b/>
          <w:bCs/>
          <w:sz w:val="26"/>
          <w:szCs w:val="26"/>
        </w:rPr>
        <w:lastRenderedPageBreak/>
        <w:t>4</w:t>
      </w:r>
      <w:r w:rsidRPr="00E97BDC">
        <w:rPr>
          <w:rFonts w:ascii="Times" w:eastAsia="Times" w:hAnsi="Times" w:cs="Times"/>
          <w:b/>
          <w:bCs/>
          <w:sz w:val="26"/>
          <w:szCs w:val="26"/>
          <w:lang w:val="vi-VN"/>
        </w:rPr>
        <w:t>. USECASE</w:t>
      </w:r>
    </w:p>
    <w:tbl>
      <w:tblPr>
        <w:tblW w:w="0" w:type="auto"/>
        <w:tblCellSpacing w:w="1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9"/>
        <w:gridCol w:w="1027"/>
        <w:gridCol w:w="1437"/>
        <w:gridCol w:w="1836"/>
        <w:gridCol w:w="1832"/>
        <w:gridCol w:w="2263"/>
      </w:tblGrid>
      <w:tr w:rsidR="000721F8" w:rsidRPr="00E97BDC" w14:paraId="20B041C7" w14:textId="77777777" w:rsidTr="000721F8">
        <w:trPr>
          <w:tblHeader/>
          <w:tblCellSpacing w:w="15" w:type="dxa"/>
        </w:trPr>
        <w:tc>
          <w:tcPr>
            <w:tcW w:w="764" w:type="dxa"/>
            <w:vAlign w:val="center"/>
            <w:hideMark/>
          </w:tcPr>
          <w:p w14:paraId="44F906C1"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Mã</w:t>
            </w:r>
          </w:p>
        </w:tc>
        <w:tc>
          <w:tcPr>
            <w:tcW w:w="997" w:type="dxa"/>
            <w:vAlign w:val="center"/>
            <w:hideMark/>
          </w:tcPr>
          <w:p w14:paraId="2084F658"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Tên Use Case</w:t>
            </w:r>
          </w:p>
        </w:tc>
        <w:tc>
          <w:tcPr>
            <w:tcW w:w="0" w:type="auto"/>
            <w:vAlign w:val="center"/>
            <w:hideMark/>
          </w:tcPr>
          <w:p w14:paraId="27EB492A"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Tác nhân chính</w:t>
            </w:r>
          </w:p>
        </w:tc>
        <w:tc>
          <w:tcPr>
            <w:tcW w:w="0" w:type="auto"/>
            <w:vAlign w:val="center"/>
            <w:hideMark/>
          </w:tcPr>
          <w:p w14:paraId="086296C5"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Mục tiêu</w:t>
            </w:r>
          </w:p>
        </w:tc>
        <w:tc>
          <w:tcPr>
            <w:tcW w:w="0" w:type="auto"/>
            <w:vAlign w:val="center"/>
            <w:hideMark/>
          </w:tcPr>
          <w:p w14:paraId="493EB41F"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Kích hoạt</w:t>
            </w:r>
          </w:p>
        </w:tc>
        <w:tc>
          <w:tcPr>
            <w:tcW w:w="0" w:type="auto"/>
            <w:vAlign w:val="center"/>
            <w:hideMark/>
          </w:tcPr>
          <w:p w14:paraId="0590D7B7" w14:textId="77777777" w:rsidR="00E97BDC" w:rsidRPr="00E97BDC" w:rsidRDefault="00E97BDC" w:rsidP="00E97BDC">
            <w:pPr>
              <w:spacing w:line="240" w:lineRule="auto"/>
              <w:jc w:val="center"/>
              <w:rPr>
                <w:rFonts w:ascii="Times New Roman" w:eastAsia="Times New Roman" w:hAnsi="Times New Roman" w:cs="Times New Roman"/>
                <w:b/>
                <w:bCs/>
                <w:sz w:val="24"/>
                <w:szCs w:val="24"/>
                <w:lang w:val="en-US"/>
              </w:rPr>
            </w:pPr>
            <w:r w:rsidRPr="00E97BDC">
              <w:rPr>
                <w:rFonts w:ascii="Times New Roman" w:eastAsia="Times New Roman" w:hAnsi="Times New Roman" w:cs="Times New Roman"/>
                <w:b/>
                <w:bCs/>
                <w:sz w:val="24"/>
                <w:szCs w:val="24"/>
                <w:lang w:val="en-US"/>
              </w:rPr>
              <w:t>Kết quả thành công</w:t>
            </w:r>
          </w:p>
        </w:tc>
      </w:tr>
      <w:tr w:rsidR="000721F8" w:rsidRPr="00E97BDC" w14:paraId="50A91681" w14:textId="77777777" w:rsidTr="000721F8">
        <w:trPr>
          <w:tblCellSpacing w:w="15" w:type="dxa"/>
        </w:trPr>
        <w:tc>
          <w:tcPr>
            <w:tcW w:w="764" w:type="dxa"/>
            <w:vAlign w:val="center"/>
            <w:hideMark/>
          </w:tcPr>
          <w:p w14:paraId="24D82EE9"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UC-01</w:t>
            </w:r>
          </w:p>
        </w:tc>
        <w:tc>
          <w:tcPr>
            <w:tcW w:w="997" w:type="dxa"/>
            <w:vAlign w:val="center"/>
            <w:hideMark/>
          </w:tcPr>
          <w:p w14:paraId="148C5C4A"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Đọc dữ liệu cảm biến</w:t>
            </w:r>
          </w:p>
        </w:tc>
        <w:tc>
          <w:tcPr>
            <w:tcW w:w="0" w:type="auto"/>
            <w:vAlign w:val="center"/>
            <w:hideMark/>
          </w:tcPr>
          <w:p w14:paraId="67BD4CD6"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Hệ thống (Timer)</w:t>
            </w:r>
          </w:p>
        </w:tc>
        <w:tc>
          <w:tcPr>
            <w:tcW w:w="0" w:type="auto"/>
            <w:vAlign w:val="center"/>
            <w:hideMark/>
          </w:tcPr>
          <w:p w14:paraId="6439924B"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Lấy mẫu cảm biến khí (analog) và môi trường (I²C)</w:t>
            </w:r>
          </w:p>
        </w:tc>
        <w:tc>
          <w:tcPr>
            <w:tcW w:w="0" w:type="auto"/>
            <w:vAlign w:val="center"/>
            <w:hideMark/>
          </w:tcPr>
          <w:p w14:paraId="0FAE3E4F"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Chu kỳ 1 s</w:t>
            </w:r>
          </w:p>
        </w:tc>
        <w:tc>
          <w:tcPr>
            <w:tcW w:w="0" w:type="auto"/>
            <w:vAlign w:val="center"/>
            <w:hideMark/>
          </w:tcPr>
          <w:p w14:paraId="2A99283B"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Có khung dữ liệu thô/đã lọc sẵn sàng cho xử lý</w:t>
            </w:r>
          </w:p>
        </w:tc>
      </w:tr>
      <w:tr w:rsidR="000721F8" w:rsidRPr="00E97BDC" w14:paraId="71993C13" w14:textId="77777777" w:rsidTr="000721F8">
        <w:trPr>
          <w:tblCellSpacing w:w="15" w:type="dxa"/>
        </w:trPr>
        <w:tc>
          <w:tcPr>
            <w:tcW w:w="764" w:type="dxa"/>
            <w:vAlign w:val="center"/>
            <w:hideMark/>
          </w:tcPr>
          <w:p w14:paraId="01D1401D"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UC-02</w:t>
            </w:r>
          </w:p>
        </w:tc>
        <w:tc>
          <w:tcPr>
            <w:tcW w:w="997" w:type="dxa"/>
            <w:vAlign w:val="center"/>
            <w:hideMark/>
          </w:tcPr>
          <w:p w14:paraId="5395459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Phân loại mức</w:t>
            </w:r>
          </w:p>
        </w:tc>
        <w:tc>
          <w:tcPr>
            <w:tcW w:w="0" w:type="auto"/>
            <w:vAlign w:val="center"/>
            <w:hideMark/>
          </w:tcPr>
          <w:p w14:paraId="209AABE3"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Hệ thống</w:t>
            </w:r>
          </w:p>
        </w:tc>
        <w:tc>
          <w:tcPr>
            <w:tcW w:w="0" w:type="auto"/>
            <w:vAlign w:val="center"/>
            <w:hideMark/>
          </w:tcPr>
          <w:p w14:paraId="68C0F6A2"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 xml:space="preserve">Phân loại </w:t>
            </w:r>
            <w:r w:rsidRPr="00E97BDC">
              <w:rPr>
                <w:rFonts w:ascii="Times New Roman" w:eastAsia="Times New Roman" w:hAnsi="Times New Roman" w:cs="Times New Roman"/>
                <w:b/>
                <w:bCs/>
                <w:sz w:val="24"/>
                <w:szCs w:val="24"/>
                <w:lang w:val="en-US"/>
              </w:rPr>
              <w:t>Normal / Warning / Danger</w:t>
            </w:r>
            <w:r w:rsidRPr="00E97BDC">
              <w:rPr>
                <w:rFonts w:ascii="Times New Roman" w:eastAsia="Times New Roman" w:hAnsi="Times New Roman" w:cs="Times New Roman"/>
                <w:sz w:val="24"/>
                <w:szCs w:val="24"/>
                <w:lang w:val="en-US"/>
              </w:rPr>
              <w:t xml:space="preserve"> theo ngưỡng</w:t>
            </w:r>
          </w:p>
        </w:tc>
        <w:tc>
          <w:tcPr>
            <w:tcW w:w="0" w:type="auto"/>
            <w:vAlign w:val="center"/>
            <w:hideMark/>
          </w:tcPr>
          <w:p w14:paraId="4DC29684"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Sau UC-01</w:t>
            </w:r>
          </w:p>
        </w:tc>
        <w:tc>
          <w:tcPr>
            <w:tcW w:w="0" w:type="auto"/>
            <w:vAlign w:val="center"/>
            <w:hideMark/>
          </w:tcPr>
          <w:p w14:paraId="3D1534D9"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Sinh “trạng thái an toàn” cho từng cảm biến và tổng hợp hệ thống</w:t>
            </w:r>
          </w:p>
        </w:tc>
      </w:tr>
      <w:tr w:rsidR="000721F8" w:rsidRPr="00E97BDC" w14:paraId="1C7ECE19" w14:textId="77777777" w:rsidTr="000721F8">
        <w:trPr>
          <w:tblCellSpacing w:w="15" w:type="dxa"/>
        </w:trPr>
        <w:tc>
          <w:tcPr>
            <w:tcW w:w="764" w:type="dxa"/>
            <w:vAlign w:val="center"/>
            <w:hideMark/>
          </w:tcPr>
          <w:p w14:paraId="1EA29D8A"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UC-03</w:t>
            </w:r>
          </w:p>
        </w:tc>
        <w:tc>
          <w:tcPr>
            <w:tcW w:w="997" w:type="dxa"/>
            <w:vAlign w:val="center"/>
            <w:hideMark/>
          </w:tcPr>
          <w:p w14:paraId="5F827BB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Cảnh báo cục bộ</w:t>
            </w:r>
          </w:p>
        </w:tc>
        <w:tc>
          <w:tcPr>
            <w:tcW w:w="0" w:type="auto"/>
            <w:vAlign w:val="center"/>
            <w:hideMark/>
          </w:tcPr>
          <w:p w14:paraId="2BD016DC"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Loa/Speaker</w:t>
            </w:r>
          </w:p>
        </w:tc>
        <w:tc>
          <w:tcPr>
            <w:tcW w:w="0" w:type="auto"/>
            <w:vAlign w:val="center"/>
            <w:hideMark/>
          </w:tcPr>
          <w:p w14:paraId="6909BC6D"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Phát âm cảnh báo theo mức</w:t>
            </w:r>
          </w:p>
        </w:tc>
        <w:tc>
          <w:tcPr>
            <w:tcW w:w="0" w:type="auto"/>
            <w:vAlign w:val="center"/>
            <w:hideMark/>
          </w:tcPr>
          <w:p w14:paraId="358E9EE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Khi mức Warning/Danger</w:t>
            </w:r>
          </w:p>
        </w:tc>
        <w:tc>
          <w:tcPr>
            <w:tcW w:w="0" w:type="auto"/>
            <w:vAlign w:val="center"/>
            <w:hideMark/>
          </w:tcPr>
          <w:p w14:paraId="3B71EC30"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PWM chạy đúng duty/tần số; âm lượng đúng mức</w:t>
            </w:r>
          </w:p>
        </w:tc>
      </w:tr>
      <w:tr w:rsidR="000721F8" w:rsidRPr="00E97BDC" w14:paraId="00EAC71B" w14:textId="77777777" w:rsidTr="000721F8">
        <w:trPr>
          <w:tblCellSpacing w:w="15" w:type="dxa"/>
        </w:trPr>
        <w:tc>
          <w:tcPr>
            <w:tcW w:w="764" w:type="dxa"/>
            <w:vAlign w:val="center"/>
            <w:hideMark/>
          </w:tcPr>
          <w:p w14:paraId="47B554B2"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UC-04</w:t>
            </w:r>
          </w:p>
        </w:tc>
        <w:tc>
          <w:tcPr>
            <w:tcW w:w="997" w:type="dxa"/>
            <w:vAlign w:val="center"/>
            <w:hideMark/>
          </w:tcPr>
          <w:p w14:paraId="127F12AC"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Gửi cảnh báo lên cloud</w:t>
            </w:r>
          </w:p>
        </w:tc>
        <w:tc>
          <w:tcPr>
            <w:tcW w:w="0" w:type="auto"/>
            <w:vAlign w:val="center"/>
            <w:hideMark/>
          </w:tcPr>
          <w:p w14:paraId="2FFC1A7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Hệ thống ↔ PC/Cloud</w:t>
            </w:r>
          </w:p>
        </w:tc>
        <w:tc>
          <w:tcPr>
            <w:tcW w:w="0" w:type="auto"/>
            <w:vAlign w:val="center"/>
            <w:hideMark/>
          </w:tcPr>
          <w:p w14:paraId="758F1F3D"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Gửi gói tin: ID, cảm biến, giá trị, mức</w:t>
            </w:r>
          </w:p>
        </w:tc>
        <w:tc>
          <w:tcPr>
            <w:tcW w:w="0" w:type="auto"/>
            <w:vAlign w:val="center"/>
            <w:hideMark/>
          </w:tcPr>
          <w:p w14:paraId="0EAE5E39"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Khi Warning/Danger</w:t>
            </w:r>
          </w:p>
        </w:tc>
        <w:tc>
          <w:tcPr>
            <w:tcW w:w="0" w:type="auto"/>
            <w:vAlign w:val="center"/>
            <w:hideMark/>
          </w:tcPr>
          <w:p w14:paraId="52617C4F"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Gói tin nhận ở PC &lt; 2 s, nội dung đúng định dạng</w:t>
            </w:r>
          </w:p>
        </w:tc>
      </w:tr>
      <w:tr w:rsidR="000721F8" w:rsidRPr="00E97BDC" w14:paraId="7F023AA2" w14:textId="77777777" w:rsidTr="000721F8">
        <w:trPr>
          <w:tblCellSpacing w:w="15" w:type="dxa"/>
        </w:trPr>
        <w:tc>
          <w:tcPr>
            <w:tcW w:w="764" w:type="dxa"/>
            <w:vAlign w:val="center"/>
            <w:hideMark/>
          </w:tcPr>
          <w:p w14:paraId="49E51992"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UC-05</w:t>
            </w:r>
          </w:p>
        </w:tc>
        <w:tc>
          <w:tcPr>
            <w:tcW w:w="997" w:type="dxa"/>
            <w:vAlign w:val="center"/>
            <w:hideMark/>
          </w:tcPr>
          <w:p w14:paraId="7512C9CF"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Cấu hình ngưỡng &amp; tham số</w:t>
            </w:r>
          </w:p>
        </w:tc>
        <w:tc>
          <w:tcPr>
            <w:tcW w:w="0" w:type="auto"/>
            <w:vAlign w:val="center"/>
            <w:hideMark/>
          </w:tcPr>
          <w:p w14:paraId="6CD4F259"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Người vận hành</w:t>
            </w:r>
          </w:p>
        </w:tc>
        <w:tc>
          <w:tcPr>
            <w:tcW w:w="0" w:type="auto"/>
            <w:vAlign w:val="center"/>
            <w:hideMark/>
          </w:tcPr>
          <w:p w14:paraId="40622CC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Đặt/điều chỉnh ngưỡng, chu kỳ lấy mẫu, thông số PWM</w:t>
            </w:r>
          </w:p>
        </w:tc>
        <w:tc>
          <w:tcPr>
            <w:tcW w:w="0" w:type="auto"/>
            <w:vAlign w:val="center"/>
            <w:hideMark/>
          </w:tcPr>
          <w:p w14:paraId="115BBBA9"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Yêu cầu người vận hành</w:t>
            </w:r>
          </w:p>
        </w:tc>
        <w:tc>
          <w:tcPr>
            <w:tcW w:w="0" w:type="auto"/>
            <w:vAlign w:val="center"/>
            <w:hideMark/>
          </w:tcPr>
          <w:p w14:paraId="073B0A2E"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Ngưỡng/param được lưu và áp dụng ngay/lần khởi động</w:t>
            </w:r>
          </w:p>
        </w:tc>
      </w:tr>
      <w:tr w:rsidR="000721F8" w:rsidRPr="00E97BDC" w14:paraId="7F71D0E1" w14:textId="77777777" w:rsidTr="000721F8">
        <w:trPr>
          <w:tblCellSpacing w:w="15" w:type="dxa"/>
        </w:trPr>
        <w:tc>
          <w:tcPr>
            <w:tcW w:w="764" w:type="dxa"/>
            <w:vAlign w:val="center"/>
            <w:hideMark/>
          </w:tcPr>
          <w:p w14:paraId="13905456"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UC-06</w:t>
            </w:r>
          </w:p>
        </w:tc>
        <w:tc>
          <w:tcPr>
            <w:tcW w:w="997" w:type="dxa"/>
            <w:vAlign w:val="center"/>
            <w:hideMark/>
          </w:tcPr>
          <w:p w14:paraId="230027E8"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Tự kiểm tra (self-test)</w:t>
            </w:r>
          </w:p>
        </w:tc>
        <w:tc>
          <w:tcPr>
            <w:tcW w:w="0" w:type="auto"/>
            <w:vAlign w:val="center"/>
            <w:hideMark/>
          </w:tcPr>
          <w:p w14:paraId="5807BFC1"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Người vận hành</w:t>
            </w:r>
          </w:p>
        </w:tc>
        <w:tc>
          <w:tcPr>
            <w:tcW w:w="0" w:type="auto"/>
            <w:vAlign w:val="center"/>
            <w:hideMark/>
          </w:tcPr>
          <w:p w14:paraId="3C542C1A"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Kiểm tra ADC, I²C, PWM, UART</w:t>
            </w:r>
          </w:p>
        </w:tc>
        <w:tc>
          <w:tcPr>
            <w:tcW w:w="0" w:type="auto"/>
            <w:vAlign w:val="center"/>
            <w:hideMark/>
          </w:tcPr>
          <w:p w14:paraId="042CA4E2"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Khi khởi động/ theo lệnh</w:t>
            </w:r>
          </w:p>
        </w:tc>
        <w:tc>
          <w:tcPr>
            <w:tcW w:w="0" w:type="auto"/>
            <w:vAlign w:val="center"/>
            <w:hideMark/>
          </w:tcPr>
          <w:p w14:paraId="3FBE37DC"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Báo “PASS/FAIL” từng hạng mục; log lỗi nếu có</w:t>
            </w:r>
          </w:p>
        </w:tc>
      </w:tr>
      <w:tr w:rsidR="000721F8" w:rsidRPr="00E97BDC" w14:paraId="71BA9014" w14:textId="77777777" w:rsidTr="000721F8">
        <w:trPr>
          <w:tblCellSpacing w:w="15" w:type="dxa"/>
        </w:trPr>
        <w:tc>
          <w:tcPr>
            <w:tcW w:w="764" w:type="dxa"/>
            <w:vAlign w:val="center"/>
            <w:hideMark/>
          </w:tcPr>
          <w:p w14:paraId="4C673F66"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UC-07</w:t>
            </w:r>
          </w:p>
        </w:tc>
        <w:tc>
          <w:tcPr>
            <w:tcW w:w="997" w:type="dxa"/>
            <w:vAlign w:val="center"/>
            <w:hideMark/>
          </w:tcPr>
          <w:p w14:paraId="2FF8090B"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Mô phỏng cảm biến</w:t>
            </w:r>
          </w:p>
        </w:tc>
        <w:tc>
          <w:tcPr>
            <w:tcW w:w="0" w:type="auto"/>
            <w:vAlign w:val="center"/>
            <w:hideMark/>
          </w:tcPr>
          <w:p w14:paraId="597FAE6E"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Người vận hành</w:t>
            </w:r>
          </w:p>
        </w:tc>
        <w:tc>
          <w:tcPr>
            <w:tcW w:w="0" w:type="auto"/>
            <w:vAlign w:val="center"/>
            <w:hideMark/>
          </w:tcPr>
          <w:p w14:paraId="12539E16"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Bơm tín hiệu giả (DAC/knob Proteus) để kiểm thử</w:t>
            </w:r>
          </w:p>
        </w:tc>
        <w:tc>
          <w:tcPr>
            <w:tcW w:w="0" w:type="auto"/>
            <w:vAlign w:val="center"/>
            <w:hideMark/>
          </w:tcPr>
          <w:p w14:paraId="2CE46997"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Theo lệnh trong mô phỏng</w:t>
            </w:r>
          </w:p>
        </w:tc>
        <w:tc>
          <w:tcPr>
            <w:tcW w:w="0" w:type="auto"/>
            <w:vAlign w:val="center"/>
            <w:hideMark/>
          </w:tcPr>
          <w:p w14:paraId="51B39727" w14:textId="77777777" w:rsidR="00E97BDC" w:rsidRPr="00E97BDC" w:rsidRDefault="00E97BDC" w:rsidP="00E97BDC">
            <w:pPr>
              <w:spacing w:line="240" w:lineRule="auto"/>
              <w:rPr>
                <w:rFonts w:ascii="Times New Roman" w:eastAsia="Times New Roman" w:hAnsi="Times New Roman" w:cs="Times New Roman"/>
                <w:sz w:val="24"/>
                <w:szCs w:val="24"/>
                <w:lang w:val="en-US"/>
              </w:rPr>
            </w:pPr>
            <w:r w:rsidRPr="00E97BDC">
              <w:rPr>
                <w:rFonts w:ascii="Times New Roman" w:eastAsia="Times New Roman" w:hAnsi="Times New Roman" w:cs="Times New Roman"/>
                <w:sz w:val="24"/>
                <w:szCs w:val="24"/>
                <w:lang w:val="en-US"/>
              </w:rPr>
              <w:t>Dòng xử lý hoạt động như với cảm biến thật</w:t>
            </w:r>
          </w:p>
        </w:tc>
      </w:tr>
    </w:tbl>
    <w:p w14:paraId="4835CD94" w14:textId="3795C250" w:rsidR="00E97BDC" w:rsidRDefault="00E97BDC">
      <w:pPr>
        <w:jc w:val="both"/>
        <w:rPr>
          <w:rFonts w:ascii="Times" w:eastAsia="Times" w:hAnsi="Times" w:cs="Times"/>
          <w:sz w:val="26"/>
          <w:szCs w:val="26"/>
          <w:lang w:val="vi-VN"/>
        </w:rPr>
      </w:pPr>
    </w:p>
    <w:p w14:paraId="074C3D46" w14:textId="7D37B82F" w:rsidR="00E97BDC" w:rsidRPr="000721F8" w:rsidRDefault="00E97BDC">
      <w:pPr>
        <w:jc w:val="both"/>
        <w:rPr>
          <w:rFonts w:ascii="Times" w:eastAsia="Times" w:hAnsi="Times" w:cs="Times"/>
          <w:b/>
          <w:bCs/>
          <w:sz w:val="26"/>
          <w:szCs w:val="26"/>
          <w:lang w:val="vi-VN"/>
        </w:rPr>
      </w:pPr>
      <w:r w:rsidRPr="000721F8">
        <w:rPr>
          <w:rFonts w:ascii="Times" w:eastAsia="Times" w:hAnsi="Times" w:cs="Times"/>
          <w:b/>
          <w:bCs/>
          <w:sz w:val="26"/>
          <w:szCs w:val="26"/>
          <w:lang w:val="vi-VN"/>
        </w:rPr>
        <w:t xml:space="preserve">5. </w:t>
      </w:r>
      <w:r w:rsidR="000721F8" w:rsidRPr="000721F8">
        <w:rPr>
          <w:rFonts w:ascii="Times" w:eastAsia="Times" w:hAnsi="Times" w:cs="Times"/>
          <w:b/>
          <w:bCs/>
          <w:sz w:val="26"/>
          <w:szCs w:val="26"/>
          <w:lang w:val="vi-VN"/>
        </w:rPr>
        <w:t>BẢNG TRUY VẾT REQUIREMENT VÀ USECASE</w:t>
      </w:r>
    </w:p>
    <w:p w14:paraId="5DA1DEDB" w14:textId="25EF5419" w:rsidR="000721F8" w:rsidRDefault="000721F8">
      <w:pPr>
        <w:jc w:val="both"/>
        <w:rPr>
          <w:rFonts w:ascii="Times" w:eastAsia="Times" w:hAnsi="Times" w:cs="Times"/>
          <w:sz w:val="26"/>
          <w:szCs w:val="26"/>
          <w:lang w:val="vi-V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5282"/>
        <w:gridCol w:w="2201"/>
      </w:tblGrid>
      <w:tr w:rsidR="000721F8" w:rsidRPr="000721F8" w14:paraId="19DF6D7B" w14:textId="77777777" w:rsidTr="000721F8">
        <w:trPr>
          <w:tblHeader/>
          <w:tblCellSpacing w:w="15" w:type="dxa"/>
        </w:trPr>
        <w:tc>
          <w:tcPr>
            <w:tcW w:w="0" w:type="auto"/>
            <w:vAlign w:val="center"/>
            <w:hideMark/>
          </w:tcPr>
          <w:p w14:paraId="09E15ED6" w14:textId="77777777" w:rsidR="000721F8" w:rsidRPr="000721F8" w:rsidRDefault="000721F8" w:rsidP="000721F8">
            <w:pPr>
              <w:spacing w:line="240" w:lineRule="auto"/>
              <w:jc w:val="center"/>
              <w:rPr>
                <w:rFonts w:ascii="Times New Roman" w:eastAsia="Times New Roman" w:hAnsi="Times New Roman" w:cs="Times New Roman"/>
                <w:b/>
                <w:bCs/>
                <w:sz w:val="24"/>
                <w:szCs w:val="24"/>
                <w:lang w:val="en-US"/>
              </w:rPr>
            </w:pPr>
            <w:r w:rsidRPr="000721F8">
              <w:rPr>
                <w:rFonts w:ascii="Times New Roman" w:eastAsia="Times New Roman" w:hAnsi="Times New Roman" w:cs="Times New Roman"/>
                <w:b/>
                <w:bCs/>
                <w:sz w:val="24"/>
                <w:szCs w:val="24"/>
                <w:lang w:val="en-US"/>
              </w:rPr>
              <w:t>Requirement ID</w:t>
            </w:r>
          </w:p>
        </w:tc>
        <w:tc>
          <w:tcPr>
            <w:tcW w:w="0" w:type="auto"/>
            <w:vAlign w:val="center"/>
            <w:hideMark/>
          </w:tcPr>
          <w:p w14:paraId="25FFE081" w14:textId="77777777" w:rsidR="000721F8" w:rsidRPr="000721F8" w:rsidRDefault="000721F8" w:rsidP="000721F8">
            <w:pPr>
              <w:spacing w:line="240" w:lineRule="auto"/>
              <w:jc w:val="center"/>
              <w:rPr>
                <w:rFonts w:ascii="Times New Roman" w:eastAsia="Times New Roman" w:hAnsi="Times New Roman" w:cs="Times New Roman"/>
                <w:b/>
                <w:bCs/>
                <w:sz w:val="24"/>
                <w:szCs w:val="24"/>
                <w:lang w:val="en-US"/>
              </w:rPr>
            </w:pPr>
            <w:r w:rsidRPr="000721F8">
              <w:rPr>
                <w:rFonts w:ascii="Times New Roman" w:eastAsia="Times New Roman" w:hAnsi="Times New Roman" w:cs="Times New Roman"/>
                <w:b/>
                <w:bCs/>
                <w:sz w:val="24"/>
                <w:szCs w:val="24"/>
                <w:lang w:val="en-US"/>
              </w:rPr>
              <w:t>Nội dung Requirement</w:t>
            </w:r>
          </w:p>
        </w:tc>
        <w:tc>
          <w:tcPr>
            <w:tcW w:w="0" w:type="auto"/>
            <w:vAlign w:val="center"/>
            <w:hideMark/>
          </w:tcPr>
          <w:p w14:paraId="64548782" w14:textId="77777777" w:rsidR="000721F8" w:rsidRPr="000721F8" w:rsidRDefault="000721F8" w:rsidP="000721F8">
            <w:pPr>
              <w:spacing w:line="240" w:lineRule="auto"/>
              <w:jc w:val="center"/>
              <w:rPr>
                <w:rFonts w:ascii="Times New Roman" w:eastAsia="Times New Roman" w:hAnsi="Times New Roman" w:cs="Times New Roman"/>
                <w:b/>
                <w:bCs/>
                <w:sz w:val="24"/>
                <w:szCs w:val="24"/>
                <w:lang w:val="en-US"/>
              </w:rPr>
            </w:pPr>
            <w:r w:rsidRPr="000721F8">
              <w:rPr>
                <w:rFonts w:ascii="Times New Roman" w:eastAsia="Times New Roman" w:hAnsi="Times New Roman" w:cs="Times New Roman"/>
                <w:b/>
                <w:bCs/>
                <w:sz w:val="24"/>
                <w:szCs w:val="24"/>
                <w:lang w:val="en-US"/>
              </w:rPr>
              <w:t>Use Case liên quan</w:t>
            </w:r>
          </w:p>
        </w:tc>
      </w:tr>
      <w:tr w:rsidR="000721F8" w:rsidRPr="000721F8" w14:paraId="646F2AA0" w14:textId="77777777" w:rsidTr="000721F8">
        <w:trPr>
          <w:tblCellSpacing w:w="15" w:type="dxa"/>
        </w:trPr>
        <w:tc>
          <w:tcPr>
            <w:tcW w:w="0" w:type="auto"/>
            <w:vAlign w:val="center"/>
            <w:hideMark/>
          </w:tcPr>
          <w:p w14:paraId="2B77C6B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FR-1.1</w:t>
            </w:r>
          </w:p>
        </w:tc>
        <w:tc>
          <w:tcPr>
            <w:tcW w:w="0" w:type="auto"/>
            <w:vAlign w:val="center"/>
            <w:hideMark/>
          </w:tcPr>
          <w:p w14:paraId="2D0E91A7"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Hệ thống phải đọc dữ liệu từ các cảm biến khí (CH₄, CO) và cảm biến tích hợp áp suất, nhiệt độ, độ ẩm.</w:t>
            </w:r>
          </w:p>
        </w:tc>
        <w:tc>
          <w:tcPr>
            <w:tcW w:w="0" w:type="auto"/>
            <w:vAlign w:val="center"/>
            <w:hideMark/>
          </w:tcPr>
          <w:p w14:paraId="22F6783B"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2A7234EE" w14:textId="77777777" w:rsidTr="000721F8">
        <w:trPr>
          <w:tblCellSpacing w:w="15" w:type="dxa"/>
        </w:trPr>
        <w:tc>
          <w:tcPr>
            <w:tcW w:w="0" w:type="auto"/>
            <w:vAlign w:val="center"/>
            <w:hideMark/>
          </w:tcPr>
          <w:p w14:paraId="17C32900"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FR-1.2</w:t>
            </w:r>
          </w:p>
        </w:tc>
        <w:tc>
          <w:tcPr>
            <w:tcW w:w="0" w:type="auto"/>
            <w:vAlign w:val="center"/>
            <w:hideMark/>
          </w:tcPr>
          <w:p w14:paraId="3508958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STM32 phải giao tiếp với cảm biến tích hợp qua I²C và đọc dữ liệu tuần tự (áp suất 300–1100 hPa, nhiệt độ –40 đến +85 °C, độ ẩm 0–100 %RH).</w:t>
            </w:r>
          </w:p>
        </w:tc>
        <w:tc>
          <w:tcPr>
            <w:tcW w:w="0" w:type="auto"/>
            <w:vAlign w:val="center"/>
            <w:hideMark/>
          </w:tcPr>
          <w:p w14:paraId="255E370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04C5C624" w14:textId="77777777" w:rsidTr="000721F8">
        <w:trPr>
          <w:tblCellSpacing w:w="15" w:type="dxa"/>
        </w:trPr>
        <w:tc>
          <w:tcPr>
            <w:tcW w:w="0" w:type="auto"/>
            <w:vAlign w:val="center"/>
            <w:hideMark/>
          </w:tcPr>
          <w:p w14:paraId="7A654E12"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FR-1.3</w:t>
            </w:r>
          </w:p>
        </w:tc>
        <w:tc>
          <w:tcPr>
            <w:tcW w:w="0" w:type="auto"/>
            <w:vAlign w:val="center"/>
            <w:hideMark/>
          </w:tcPr>
          <w:p w14:paraId="1B7110E9"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STM32 phải đọc tín hiệu analog từ MQ-4 và MQ-7 qua ADC với độ phân giải ≤ 5 mV.</w:t>
            </w:r>
          </w:p>
        </w:tc>
        <w:tc>
          <w:tcPr>
            <w:tcW w:w="0" w:type="auto"/>
            <w:vAlign w:val="center"/>
            <w:hideMark/>
          </w:tcPr>
          <w:p w14:paraId="5BA28499"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0B8313A4" w14:textId="77777777" w:rsidTr="000721F8">
        <w:trPr>
          <w:tblCellSpacing w:w="15" w:type="dxa"/>
        </w:trPr>
        <w:tc>
          <w:tcPr>
            <w:tcW w:w="0" w:type="auto"/>
            <w:vAlign w:val="center"/>
            <w:hideMark/>
          </w:tcPr>
          <w:p w14:paraId="324EFD6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FR-1.4</w:t>
            </w:r>
          </w:p>
        </w:tc>
        <w:tc>
          <w:tcPr>
            <w:tcW w:w="0" w:type="auto"/>
            <w:vAlign w:val="center"/>
            <w:hideMark/>
          </w:tcPr>
          <w:p w14:paraId="1B5C970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Test cảm biến bằng đọc thanh ghi I²C (BME280) và giả lập điện áp 1–5 V (MQ-4/MQ-7).</w:t>
            </w:r>
          </w:p>
        </w:tc>
        <w:tc>
          <w:tcPr>
            <w:tcW w:w="0" w:type="auto"/>
            <w:vAlign w:val="center"/>
            <w:hideMark/>
          </w:tcPr>
          <w:p w14:paraId="4A1B11B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UC-07: Mô phỏng cảm biến</w:t>
            </w:r>
          </w:p>
        </w:tc>
      </w:tr>
      <w:tr w:rsidR="000721F8" w:rsidRPr="000721F8" w14:paraId="1CF92083" w14:textId="77777777" w:rsidTr="000721F8">
        <w:trPr>
          <w:tblCellSpacing w:w="15" w:type="dxa"/>
        </w:trPr>
        <w:tc>
          <w:tcPr>
            <w:tcW w:w="0" w:type="auto"/>
            <w:vAlign w:val="center"/>
            <w:hideMark/>
          </w:tcPr>
          <w:p w14:paraId="3E95279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FR-2.1</w:t>
            </w:r>
          </w:p>
        </w:tc>
        <w:tc>
          <w:tcPr>
            <w:tcW w:w="0" w:type="auto"/>
            <w:vAlign w:val="center"/>
            <w:hideMark/>
          </w:tcPr>
          <w:p w14:paraId="7B1D6BE0"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Hệ thống phải phân loại dữ liệu cảm biến thành ba mức Normal, Warning, Danger.</w:t>
            </w:r>
          </w:p>
        </w:tc>
        <w:tc>
          <w:tcPr>
            <w:tcW w:w="0" w:type="auto"/>
            <w:vAlign w:val="center"/>
            <w:hideMark/>
          </w:tcPr>
          <w:p w14:paraId="32C0794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UC-02: Phân loại mức</w:t>
            </w:r>
          </w:p>
        </w:tc>
      </w:tr>
      <w:tr w:rsidR="000721F8" w:rsidRPr="000721F8" w14:paraId="19C0068A" w14:textId="77777777" w:rsidTr="000721F8">
        <w:trPr>
          <w:tblCellSpacing w:w="15" w:type="dxa"/>
        </w:trPr>
        <w:tc>
          <w:tcPr>
            <w:tcW w:w="0" w:type="auto"/>
            <w:vAlign w:val="center"/>
            <w:hideMark/>
          </w:tcPr>
          <w:p w14:paraId="1C61104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lastRenderedPageBreak/>
              <w:t>FR-2.2.1</w:t>
            </w:r>
          </w:p>
        </w:tc>
        <w:tc>
          <w:tcPr>
            <w:tcW w:w="0" w:type="auto"/>
            <w:vAlign w:val="center"/>
            <w:hideMark/>
          </w:tcPr>
          <w:p w14:paraId="52B9CFE7"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Ngưỡng BME280: Normal 995–1030 hPa; Warning 950–995 hoặc 1030–1050; Danger &lt;950 hoặc &gt;1050.</w:t>
            </w:r>
          </w:p>
        </w:tc>
        <w:tc>
          <w:tcPr>
            <w:tcW w:w="0" w:type="auto"/>
            <w:vAlign w:val="center"/>
            <w:hideMark/>
          </w:tcPr>
          <w:p w14:paraId="3D69AA88"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UC-02: Phân loại mức</w:t>
            </w:r>
          </w:p>
        </w:tc>
      </w:tr>
      <w:tr w:rsidR="000721F8" w:rsidRPr="000721F8" w14:paraId="4A4199C2" w14:textId="77777777" w:rsidTr="000721F8">
        <w:trPr>
          <w:tblCellSpacing w:w="15" w:type="dxa"/>
        </w:trPr>
        <w:tc>
          <w:tcPr>
            <w:tcW w:w="0" w:type="auto"/>
            <w:vAlign w:val="center"/>
            <w:hideMark/>
          </w:tcPr>
          <w:p w14:paraId="76C79B8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FR-2.2.2</w:t>
            </w:r>
          </w:p>
        </w:tc>
        <w:tc>
          <w:tcPr>
            <w:tcW w:w="0" w:type="auto"/>
            <w:vAlign w:val="center"/>
            <w:hideMark/>
          </w:tcPr>
          <w:p w14:paraId="62A630C7"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Ngưỡng MQ-4: Normal &lt;1000 ppm; Warning 1000–3000 ppm; Danger ≥3000 ppm.</w:t>
            </w:r>
          </w:p>
        </w:tc>
        <w:tc>
          <w:tcPr>
            <w:tcW w:w="0" w:type="auto"/>
            <w:vAlign w:val="center"/>
            <w:hideMark/>
          </w:tcPr>
          <w:p w14:paraId="1CAA3F0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UC-02: Phân loại mức</w:t>
            </w:r>
          </w:p>
        </w:tc>
      </w:tr>
      <w:tr w:rsidR="000721F8" w:rsidRPr="000721F8" w14:paraId="5EC2C2E2" w14:textId="77777777" w:rsidTr="000721F8">
        <w:trPr>
          <w:tblCellSpacing w:w="15" w:type="dxa"/>
        </w:trPr>
        <w:tc>
          <w:tcPr>
            <w:tcW w:w="0" w:type="auto"/>
            <w:vAlign w:val="center"/>
            <w:hideMark/>
          </w:tcPr>
          <w:p w14:paraId="51B47E9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FR-2.2.3</w:t>
            </w:r>
          </w:p>
        </w:tc>
        <w:tc>
          <w:tcPr>
            <w:tcW w:w="0" w:type="auto"/>
            <w:vAlign w:val="center"/>
            <w:hideMark/>
          </w:tcPr>
          <w:p w14:paraId="146A56C2"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Ngưỡng MQ-7: Normal &lt;50 ppm; Warning 50–100 ppm; Danger ≥100 ppm.</w:t>
            </w:r>
          </w:p>
        </w:tc>
        <w:tc>
          <w:tcPr>
            <w:tcW w:w="0" w:type="auto"/>
            <w:vAlign w:val="center"/>
            <w:hideMark/>
          </w:tcPr>
          <w:p w14:paraId="4E8EFE68"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UC-02: Phân loại mức</w:t>
            </w:r>
          </w:p>
        </w:tc>
      </w:tr>
      <w:tr w:rsidR="000721F8" w:rsidRPr="000721F8" w14:paraId="54F8368F" w14:textId="77777777" w:rsidTr="000721F8">
        <w:trPr>
          <w:tblCellSpacing w:w="15" w:type="dxa"/>
        </w:trPr>
        <w:tc>
          <w:tcPr>
            <w:tcW w:w="0" w:type="auto"/>
            <w:vAlign w:val="center"/>
            <w:hideMark/>
          </w:tcPr>
          <w:p w14:paraId="70BB2F8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FR-2.3</w:t>
            </w:r>
          </w:p>
        </w:tc>
        <w:tc>
          <w:tcPr>
            <w:tcW w:w="0" w:type="auto"/>
            <w:vAlign w:val="center"/>
            <w:hideMark/>
          </w:tcPr>
          <w:p w14:paraId="581BC05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Áp dụng bộ lọc trung bình trượt 5 mẫu để giảm nhiễu.</w:t>
            </w:r>
          </w:p>
        </w:tc>
        <w:tc>
          <w:tcPr>
            <w:tcW w:w="0" w:type="auto"/>
            <w:vAlign w:val="center"/>
            <w:hideMark/>
          </w:tcPr>
          <w:p w14:paraId="3BAF73BF"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UC-02: Phân loại mức</w:t>
            </w:r>
          </w:p>
        </w:tc>
      </w:tr>
      <w:tr w:rsidR="000721F8" w:rsidRPr="000721F8" w14:paraId="1E0B8D74" w14:textId="77777777" w:rsidTr="000721F8">
        <w:trPr>
          <w:tblCellSpacing w:w="15" w:type="dxa"/>
        </w:trPr>
        <w:tc>
          <w:tcPr>
            <w:tcW w:w="0" w:type="auto"/>
            <w:vAlign w:val="center"/>
            <w:hideMark/>
          </w:tcPr>
          <w:p w14:paraId="5151F36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FR-2.4</w:t>
            </w:r>
          </w:p>
        </w:tc>
        <w:tc>
          <w:tcPr>
            <w:tcW w:w="0" w:type="auto"/>
            <w:vAlign w:val="center"/>
            <w:hideMark/>
          </w:tcPr>
          <w:p w14:paraId="4FF4708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Test bằng cách mô phỏng dữ liệu tại ba mức giá trị và tín hiệu dao động.</w:t>
            </w:r>
          </w:p>
        </w:tc>
        <w:tc>
          <w:tcPr>
            <w:tcW w:w="0" w:type="auto"/>
            <w:vAlign w:val="center"/>
            <w:hideMark/>
          </w:tcPr>
          <w:p w14:paraId="6F8D629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UC-07: Mô phỏng cảm biến</w:t>
            </w:r>
          </w:p>
        </w:tc>
      </w:tr>
      <w:tr w:rsidR="000721F8" w:rsidRPr="000721F8" w14:paraId="6E4EED62" w14:textId="77777777" w:rsidTr="000721F8">
        <w:trPr>
          <w:tblCellSpacing w:w="15" w:type="dxa"/>
        </w:trPr>
        <w:tc>
          <w:tcPr>
            <w:tcW w:w="0" w:type="auto"/>
            <w:vAlign w:val="center"/>
            <w:hideMark/>
          </w:tcPr>
          <w:p w14:paraId="3C3E4BEB"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FR-3.1</w:t>
            </w:r>
          </w:p>
        </w:tc>
        <w:tc>
          <w:tcPr>
            <w:tcW w:w="0" w:type="auto"/>
            <w:vAlign w:val="center"/>
            <w:hideMark/>
          </w:tcPr>
          <w:p w14:paraId="3CF359B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Khi Warning/Danger, hệ thống phải phát tín hiệu cảnh báo âm thanh.</w:t>
            </w:r>
          </w:p>
        </w:tc>
        <w:tc>
          <w:tcPr>
            <w:tcW w:w="0" w:type="auto"/>
            <w:vAlign w:val="center"/>
            <w:hideMark/>
          </w:tcPr>
          <w:p w14:paraId="5EC608D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UC-03: Cảnh báo cục bộ</w:t>
            </w:r>
          </w:p>
        </w:tc>
      </w:tr>
      <w:tr w:rsidR="000721F8" w:rsidRPr="000721F8" w14:paraId="02617B08" w14:textId="77777777" w:rsidTr="000721F8">
        <w:trPr>
          <w:tblCellSpacing w:w="15" w:type="dxa"/>
        </w:trPr>
        <w:tc>
          <w:tcPr>
            <w:tcW w:w="0" w:type="auto"/>
            <w:vAlign w:val="center"/>
            <w:hideMark/>
          </w:tcPr>
          <w:p w14:paraId="64F5C667"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FR-3.2.1</w:t>
            </w:r>
          </w:p>
        </w:tc>
        <w:tc>
          <w:tcPr>
            <w:tcW w:w="0" w:type="auto"/>
            <w:vAlign w:val="center"/>
            <w:hideMark/>
          </w:tcPr>
          <w:p w14:paraId="43C95CB9"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Warning: PWM duty cycle 50 % tại 2–3 kHz, buzzer passive.</w:t>
            </w:r>
          </w:p>
        </w:tc>
        <w:tc>
          <w:tcPr>
            <w:tcW w:w="0" w:type="auto"/>
            <w:vAlign w:val="center"/>
            <w:hideMark/>
          </w:tcPr>
          <w:p w14:paraId="1EF6EFF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UC-03: Cảnh báo cục bộ</w:t>
            </w:r>
          </w:p>
        </w:tc>
      </w:tr>
      <w:tr w:rsidR="000721F8" w:rsidRPr="000721F8" w14:paraId="7CA2D337" w14:textId="77777777" w:rsidTr="000721F8">
        <w:trPr>
          <w:tblCellSpacing w:w="15" w:type="dxa"/>
        </w:trPr>
        <w:tc>
          <w:tcPr>
            <w:tcW w:w="0" w:type="auto"/>
            <w:vAlign w:val="center"/>
            <w:hideMark/>
          </w:tcPr>
          <w:p w14:paraId="70B9854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FR-3.2.2</w:t>
            </w:r>
          </w:p>
        </w:tc>
        <w:tc>
          <w:tcPr>
            <w:tcW w:w="0" w:type="auto"/>
            <w:vAlign w:val="center"/>
            <w:hideMark/>
          </w:tcPr>
          <w:p w14:paraId="183A9E1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Danger: PWM giữ duty cycle và tần số, qua ampli PAM8403 để tăng âm lượng.</w:t>
            </w:r>
          </w:p>
        </w:tc>
        <w:tc>
          <w:tcPr>
            <w:tcW w:w="0" w:type="auto"/>
            <w:vAlign w:val="center"/>
            <w:hideMark/>
          </w:tcPr>
          <w:p w14:paraId="1BCF595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UC-03: Cảnh báo cục bộ</w:t>
            </w:r>
          </w:p>
        </w:tc>
      </w:tr>
      <w:tr w:rsidR="000721F8" w:rsidRPr="000721F8" w14:paraId="78011824" w14:textId="77777777" w:rsidTr="000721F8">
        <w:trPr>
          <w:tblCellSpacing w:w="15" w:type="dxa"/>
        </w:trPr>
        <w:tc>
          <w:tcPr>
            <w:tcW w:w="0" w:type="auto"/>
            <w:vAlign w:val="center"/>
            <w:hideMark/>
          </w:tcPr>
          <w:p w14:paraId="0D8DCDCF"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FR-3.3</w:t>
            </w:r>
          </w:p>
        </w:tc>
        <w:tc>
          <w:tcPr>
            <w:tcW w:w="0" w:type="auto"/>
            <w:vAlign w:val="center"/>
            <w:hideMark/>
          </w:tcPr>
          <w:p w14:paraId="141D362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Test PWM bằng oscilloscope, xác minh âm lượng bằng app đo dB.</w:t>
            </w:r>
          </w:p>
        </w:tc>
        <w:tc>
          <w:tcPr>
            <w:tcW w:w="0" w:type="auto"/>
            <w:vAlign w:val="center"/>
            <w:hideMark/>
          </w:tcPr>
          <w:p w14:paraId="3FB403C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UC-03: Cảnh báo cục bộ</w:t>
            </w:r>
          </w:p>
        </w:tc>
      </w:tr>
      <w:tr w:rsidR="000721F8" w:rsidRPr="000721F8" w14:paraId="5EC77B68" w14:textId="77777777" w:rsidTr="000721F8">
        <w:trPr>
          <w:tblCellSpacing w:w="15" w:type="dxa"/>
        </w:trPr>
        <w:tc>
          <w:tcPr>
            <w:tcW w:w="0" w:type="auto"/>
            <w:vAlign w:val="center"/>
            <w:hideMark/>
          </w:tcPr>
          <w:p w14:paraId="5D08282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FR-4.1</w:t>
            </w:r>
          </w:p>
        </w:tc>
        <w:tc>
          <w:tcPr>
            <w:tcW w:w="0" w:type="auto"/>
            <w:vAlign w:val="center"/>
            <w:hideMark/>
          </w:tcPr>
          <w:p w14:paraId="1CF8F21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Hệ thống phải gửi cảnh báo lên cloud khi Warning hoặc Danger.</w:t>
            </w:r>
          </w:p>
        </w:tc>
        <w:tc>
          <w:tcPr>
            <w:tcW w:w="0" w:type="auto"/>
            <w:vAlign w:val="center"/>
            <w:hideMark/>
          </w:tcPr>
          <w:p w14:paraId="156BAC8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UC-04: Gửi cảnh báo lên cloud</w:t>
            </w:r>
          </w:p>
        </w:tc>
      </w:tr>
      <w:tr w:rsidR="000721F8" w:rsidRPr="000721F8" w14:paraId="2C84BE2A" w14:textId="77777777" w:rsidTr="000721F8">
        <w:trPr>
          <w:tblCellSpacing w:w="15" w:type="dxa"/>
        </w:trPr>
        <w:tc>
          <w:tcPr>
            <w:tcW w:w="0" w:type="auto"/>
            <w:vAlign w:val="center"/>
            <w:hideMark/>
          </w:tcPr>
          <w:p w14:paraId="25D62AF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FR-4.2</w:t>
            </w:r>
          </w:p>
        </w:tc>
        <w:tc>
          <w:tcPr>
            <w:tcW w:w="0" w:type="auto"/>
            <w:vAlign w:val="center"/>
            <w:hideMark/>
          </w:tcPr>
          <w:p w14:paraId="243BD619"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Gói tin phải gồm ID thiết bị, loại cảm biến vượt ngưỡng, giá trị đo, mức cảnh báo.</w:t>
            </w:r>
          </w:p>
        </w:tc>
        <w:tc>
          <w:tcPr>
            <w:tcW w:w="0" w:type="auto"/>
            <w:vAlign w:val="center"/>
            <w:hideMark/>
          </w:tcPr>
          <w:p w14:paraId="26913AA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UC-04: Gửi cảnh báo lên cloud</w:t>
            </w:r>
          </w:p>
        </w:tc>
      </w:tr>
      <w:tr w:rsidR="000721F8" w:rsidRPr="000721F8" w14:paraId="2F9115B5" w14:textId="77777777" w:rsidTr="000721F8">
        <w:trPr>
          <w:tblCellSpacing w:w="15" w:type="dxa"/>
        </w:trPr>
        <w:tc>
          <w:tcPr>
            <w:tcW w:w="0" w:type="auto"/>
            <w:vAlign w:val="center"/>
            <w:hideMark/>
          </w:tcPr>
          <w:p w14:paraId="7B80176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FR-4.3</w:t>
            </w:r>
          </w:p>
        </w:tc>
        <w:tc>
          <w:tcPr>
            <w:tcW w:w="0" w:type="auto"/>
            <w:vAlign w:val="center"/>
            <w:hideMark/>
          </w:tcPr>
          <w:p w14:paraId="7C0E31C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Giao tiếp UART/Wi-Fi ≥9600 bps, độ trễ ≤2 s.</w:t>
            </w:r>
          </w:p>
        </w:tc>
        <w:tc>
          <w:tcPr>
            <w:tcW w:w="0" w:type="auto"/>
            <w:vAlign w:val="center"/>
            <w:hideMark/>
          </w:tcPr>
          <w:p w14:paraId="47980F5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UC-04: Gửi cảnh báo lên cloud</w:t>
            </w:r>
          </w:p>
        </w:tc>
      </w:tr>
      <w:tr w:rsidR="000721F8" w:rsidRPr="000721F8" w14:paraId="482FC0D4" w14:textId="77777777" w:rsidTr="000721F8">
        <w:trPr>
          <w:tblCellSpacing w:w="15" w:type="dxa"/>
        </w:trPr>
        <w:tc>
          <w:tcPr>
            <w:tcW w:w="0" w:type="auto"/>
            <w:vAlign w:val="center"/>
            <w:hideMark/>
          </w:tcPr>
          <w:p w14:paraId="6BFA94D2"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FR-4.4</w:t>
            </w:r>
          </w:p>
        </w:tc>
        <w:tc>
          <w:tcPr>
            <w:tcW w:w="0" w:type="auto"/>
            <w:vAlign w:val="center"/>
            <w:hideMark/>
          </w:tcPr>
          <w:p w14:paraId="072C34D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Test bằng cách đo độ trễ phát hiện ngưỡng → dữ liệu trên PC.</w:t>
            </w:r>
          </w:p>
        </w:tc>
        <w:tc>
          <w:tcPr>
            <w:tcW w:w="0" w:type="auto"/>
            <w:vAlign w:val="center"/>
            <w:hideMark/>
          </w:tcPr>
          <w:p w14:paraId="45F44CB6"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UC-04: Gửi cảnh báo lên cloud</w:t>
            </w:r>
          </w:p>
        </w:tc>
      </w:tr>
      <w:tr w:rsidR="000721F8" w:rsidRPr="000721F8" w14:paraId="63E8C371" w14:textId="77777777" w:rsidTr="000721F8">
        <w:trPr>
          <w:tblCellSpacing w:w="15" w:type="dxa"/>
        </w:trPr>
        <w:tc>
          <w:tcPr>
            <w:tcW w:w="0" w:type="auto"/>
            <w:vAlign w:val="center"/>
            <w:hideMark/>
          </w:tcPr>
          <w:p w14:paraId="6B054F4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NFR-1.1</w:t>
            </w:r>
          </w:p>
        </w:tc>
        <w:tc>
          <w:tcPr>
            <w:tcW w:w="0" w:type="auto"/>
            <w:vAlign w:val="center"/>
            <w:hideMark/>
          </w:tcPr>
          <w:p w14:paraId="45BEE421"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Sai số đo áp suất ≤ ±1 hPa.</w:t>
            </w:r>
          </w:p>
        </w:tc>
        <w:tc>
          <w:tcPr>
            <w:tcW w:w="0" w:type="auto"/>
            <w:vAlign w:val="center"/>
            <w:hideMark/>
          </w:tcPr>
          <w:p w14:paraId="4742ACB7"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5E36902D" w14:textId="77777777" w:rsidTr="000721F8">
        <w:trPr>
          <w:tblCellSpacing w:w="15" w:type="dxa"/>
        </w:trPr>
        <w:tc>
          <w:tcPr>
            <w:tcW w:w="0" w:type="auto"/>
            <w:vAlign w:val="center"/>
            <w:hideMark/>
          </w:tcPr>
          <w:p w14:paraId="739EB38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NFR-1.2</w:t>
            </w:r>
          </w:p>
        </w:tc>
        <w:tc>
          <w:tcPr>
            <w:tcW w:w="0" w:type="auto"/>
            <w:vAlign w:val="center"/>
            <w:hideMark/>
          </w:tcPr>
          <w:p w14:paraId="2A59DD9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Sai số đo nhiệt độ ≤ ±1 °C.</w:t>
            </w:r>
          </w:p>
        </w:tc>
        <w:tc>
          <w:tcPr>
            <w:tcW w:w="0" w:type="auto"/>
            <w:vAlign w:val="center"/>
            <w:hideMark/>
          </w:tcPr>
          <w:p w14:paraId="5497CA3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1155A0F7" w14:textId="77777777" w:rsidTr="000721F8">
        <w:trPr>
          <w:tblCellSpacing w:w="15" w:type="dxa"/>
        </w:trPr>
        <w:tc>
          <w:tcPr>
            <w:tcW w:w="0" w:type="auto"/>
            <w:vAlign w:val="center"/>
            <w:hideMark/>
          </w:tcPr>
          <w:p w14:paraId="6E45FE8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NFR-1.3</w:t>
            </w:r>
          </w:p>
        </w:tc>
        <w:tc>
          <w:tcPr>
            <w:tcW w:w="0" w:type="auto"/>
            <w:vAlign w:val="center"/>
            <w:hideMark/>
          </w:tcPr>
          <w:p w14:paraId="0E41E49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Độ phân giải ADC đủ để phân biệt ngưỡng khí.</w:t>
            </w:r>
          </w:p>
        </w:tc>
        <w:tc>
          <w:tcPr>
            <w:tcW w:w="0" w:type="auto"/>
            <w:vAlign w:val="center"/>
            <w:hideMark/>
          </w:tcPr>
          <w:p w14:paraId="10EA8DFB"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UC-01: Đọc dữ liệu cảm biến</w:t>
            </w:r>
          </w:p>
        </w:tc>
      </w:tr>
      <w:tr w:rsidR="000721F8" w:rsidRPr="000721F8" w14:paraId="2092546E" w14:textId="77777777" w:rsidTr="000721F8">
        <w:trPr>
          <w:tblCellSpacing w:w="15" w:type="dxa"/>
        </w:trPr>
        <w:tc>
          <w:tcPr>
            <w:tcW w:w="0" w:type="auto"/>
            <w:vAlign w:val="center"/>
            <w:hideMark/>
          </w:tcPr>
          <w:p w14:paraId="1D0CE1D9"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NFR-2.1</w:t>
            </w:r>
          </w:p>
        </w:tc>
        <w:tc>
          <w:tcPr>
            <w:tcW w:w="0" w:type="auto"/>
            <w:vAlign w:val="center"/>
            <w:hideMark/>
          </w:tcPr>
          <w:p w14:paraId="12410B91"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Hệ thống hoạt động ổn định ≥8 giờ.</w:t>
            </w:r>
          </w:p>
        </w:tc>
        <w:tc>
          <w:tcPr>
            <w:tcW w:w="0" w:type="auto"/>
            <w:vAlign w:val="center"/>
            <w:hideMark/>
          </w:tcPr>
          <w:p w14:paraId="646562F6"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UC-06: Tự kiểm tra</w:t>
            </w:r>
          </w:p>
        </w:tc>
      </w:tr>
      <w:tr w:rsidR="000721F8" w:rsidRPr="000721F8" w14:paraId="6C991AD5" w14:textId="77777777" w:rsidTr="000721F8">
        <w:trPr>
          <w:tblCellSpacing w:w="15" w:type="dxa"/>
        </w:trPr>
        <w:tc>
          <w:tcPr>
            <w:tcW w:w="0" w:type="auto"/>
            <w:vAlign w:val="center"/>
            <w:hideMark/>
          </w:tcPr>
          <w:p w14:paraId="28BDCA5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NFR-2.2</w:t>
            </w:r>
          </w:p>
        </w:tc>
        <w:tc>
          <w:tcPr>
            <w:tcW w:w="0" w:type="auto"/>
            <w:vAlign w:val="center"/>
            <w:hideMark/>
          </w:tcPr>
          <w:p w14:paraId="140939C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Sai số tích lũy không làm thay đổi kết quả phân loại.</w:t>
            </w:r>
          </w:p>
        </w:tc>
        <w:tc>
          <w:tcPr>
            <w:tcW w:w="0" w:type="auto"/>
            <w:vAlign w:val="center"/>
            <w:hideMark/>
          </w:tcPr>
          <w:p w14:paraId="40FAB25B"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UC-06: Tự kiểm tra</w:t>
            </w:r>
          </w:p>
        </w:tc>
      </w:tr>
      <w:tr w:rsidR="000721F8" w:rsidRPr="000721F8" w14:paraId="0AE291F5" w14:textId="77777777" w:rsidTr="000721F8">
        <w:trPr>
          <w:tblCellSpacing w:w="15" w:type="dxa"/>
        </w:trPr>
        <w:tc>
          <w:tcPr>
            <w:tcW w:w="0" w:type="auto"/>
            <w:vAlign w:val="center"/>
            <w:hideMark/>
          </w:tcPr>
          <w:p w14:paraId="48A74C0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NFR-3.1</w:t>
            </w:r>
          </w:p>
        </w:tc>
        <w:tc>
          <w:tcPr>
            <w:tcW w:w="0" w:type="auto"/>
            <w:vAlign w:val="center"/>
            <w:hideMark/>
          </w:tcPr>
          <w:p w14:paraId="551D4D23"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Ngưỡng an toàn được scale down cho project.</w:t>
            </w:r>
          </w:p>
        </w:tc>
        <w:tc>
          <w:tcPr>
            <w:tcW w:w="0" w:type="auto"/>
            <w:vAlign w:val="center"/>
            <w:hideMark/>
          </w:tcPr>
          <w:p w14:paraId="60251D51"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UC-07: Mô phỏng cảm biến</w:t>
            </w:r>
          </w:p>
        </w:tc>
      </w:tr>
      <w:tr w:rsidR="000721F8" w:rsidRPr="000721F8" w14:paraId="7BCC85C6" w14:textId="77777777" w:rsidTr="000721F8">
        <w:trPr>
          <w:tblCellSpacing w:w="15" w:type="dxa"/>
        </w:trPr>
        <w:tc>
          <w:tcPr>
            <w:tcW w:w="0" w:type="auto"/>
            <w:vAlign w:val="center"/>
            <w:hideMark/>
          </w:tcPr>
          <w:p w14:paraId="31061C34"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NFR-3.2</w:t>
            </w:r>
          </w:p>
        </w:tc>
        <w:tc>
          <w:tcPr>
            <w:tcW w:w="0" w:type="auto"/>
            <w:vAlign w:val="center"/>
            <w:hideMark/>
          </w:tcPr>
          <w:p w14:paraId="5274B335"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Verify cảm biến khí bằng mô phỏng tín hiệu điện áp.</w:t>
            </w:r>
          </w:p>
        </w:tc>
        <w:tc>
          <w:tcPr>
            <w:tcW w:w="0" w:type="auto"/>
            <w:vAlign w:val="center"/>
            <w:hideMark/>
          </w:tcPr>
          <w:p w14:paraId="620BDA8F"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UC-07: Mô phỏng cảm biến</w:t>
            </w:r>
          </w:p>
        </w:tc>
      </w:tr>
      <w:tr w:rsidR="000721F8" w:rsidRPr="000721F8" w14:paraId="069A514F" w14:textId="77777777" w:rsidTr="000721F8">
        <w:trPr>
          <w:tblCellSpacing w:w="15" w:type="dxa"/>
        </w:trPr>
        <w:tc>
          <w:tcPr>
            <w:tcW w:w="0" w:type="auto"/>
            <w:vAlign w:val="center"/>
            <w:hideMark/>
          </w:tcPr>
          <w:p w14:paraId="7034F75C"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NFR-4.1</w:t>
            </w:r>
          </w:p>
        </w:tc>
        <w:tc>
          <w:tcPr>
            <w:tcW w:w="0" w:type="auto"/>
            <w:vAlign w:val="center"/>
            <w:hideMark/>
          </w:tcPr>
          <w:p w14:paraId="3B027D22"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Thiết kế dễ thay thế cảm biến công nghiệp mà không cần thay đổi lớn phần mềm.</w:t>
            </w:r>
          </w:p>
        </w:tc>
        <w:tc>
          <w:tcPr>
            <w:tcW w:w="0" w:type="auto"/>
            <w:vAlign w:val="center"/>
            <w:hideMark/>
          </w:tcPr>
          <w:p w14:paraId="69874CCD"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UC-05: Cấu hình ngưỡng &amp; tham số</w:t>
            </w:r>
          </w:p>
        </w:tc>
      </w:tr>
      <w:tr w:rsidR="000721F8" w:rsidRPr="000721F8" w14:paraId="163F2F56" w14:textId="77777777" w:rsidTr="000721F8">
        <w:trPr>
          <w:tblCellSpacing w:w="15" w:type="dxa"/>
        </w:trPr>
        <w:tc>
          <w:tcPr>
            <w:tcW w:w="0" w:type="auto"/>
            <w:vAlign w:val="center"/>
            <w:hideMark/>
          </w:tcPr>
          <w:p w14:paraId="692DE856"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lastRenderedPageBreak/>
              <w:t>NFR-5.1</w:t>
            </w:r>
          </w:p>
        </w:tc>
        <w:tc>
          <w:tcPr>
            <w:tcW w:w="0" w:type="auto"/>
            <w:vAlign w:val="center"/>
            <w:hideMark/>
          </w:tcPr>
          <w:p w14:paraId="213724A1"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Người dùng dễ quan sát mức cảnh báo qua loa và UART.</w:t>
            </w:r>
          </w:p>
        </w:tc>
        <w:tc>
          <w:tcPr>
            <w:tcW w:w="0" w:type="auto"/>
            <w:vAlign w:val="center"/>
            <w:hideMark/>
          </w:tcPr>
          <w:p w14:paraId="5B84F1DA"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UC-03: Cảnh báo cục bộ; UC-04: Gửi cảnh báo lên cloud</w:t>
            </w:r>
          </w:p>
        </w:tc>
      </w:tr>
      <w:tr w:rsidR="000721F8" w:rsidRPr="000721F8" w14:paraId="675C9865" w14:textId="77777777" w:rsidTr="000721F8">
        <w:trPr>
          <w:tblCellSpacing w:w="15" w:type="dxa"/>
        </w:trPr>
        <w:tc>
          <w:tcPr>
            <w:tcW w:w="0" w:type="auto"/>
            <w:vAlign w:val="center"/>
            <w:hideMark/>
          </w:tcPr>
          <w:p w14:paraId="1107A261"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b/>
                <w:bCs/>
                <w:sz w:val="24"/>
                <w:szCs w:val="24"/>
                <w:lang w:val="en-US"/>
              </w:rPr>
              <w:t>NFR-5.2</w:t>
            </w:r>
          </w:p>
        </w:tc>
        <w:tc>
          <w:tcPr>
            <w:tcW w:w="0" w:type="auto"/>
            <w:vAlign w:val="center"/>
            <w:hideMark/>
          </w:tcPr>
          <w:p w14:paraId="6CED1630"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Hệ thống dễ cấu hình, nạp code và mô phỏng trong Proteus.</w:t>
            </w:r>
          </w:p>
        </w:tc>
        <w:tc>
          <w:tcPr>
            <w:tcW w:w="0" w:type="auto"/>
            <w:vAlign w:val="center"/>
            <w:hideMark/>
          </w:tcPr>
          <w:p w14:paraId="5E791D0E" w14:textId="77777777" w:rsidR="000721F8" w:rsidRPr="000721F8" w:rsidRDefault="000721F8" w:rsidP="000721F8">
            <w:pPr>
              <w:spacing w:line="240" w:lineRule="auto"/>
              <w:rPr>
                <w:rFonts w:ascii="Times New Roman" w:eastAsia="Times New Roman" w:hAnsi="Times New Roman" w:cs="Times New Roman"/>
                <w:sz w:val="24"/>
                <w:szCs w:val="24"/>
                <w:lang w:val="en-US"/>
              </w:rPr>
            </w:pPr>
            <w:r w:rsidRPr="000721F8">
              <w:rPr>
                <w:rFonts w:ascii="Times New Roman" w:eastAsia="Times New Roman" w:hAnsi="Times New Roman" w:cs="Times New Roman"/>
                <w:sz w:val="24"/>
                <w:szCs w:val="24"/>
                <w:lang w:val="en-US"/>
              </w:rPr>
              <w:t>UC-05: Cấu hình ngưỡng &amp; tham số</w:t>
            </w:r>
          </w:p>
        </w:tc>
      </w:tr>
    </w:tbl>
    <w:p w14:paraId="697A0312" w14:textId="77777777" w:rsidR="000721F8" w:rsidRPr="00E97BDC" w:rsidRDefault="000721F8">
      <w:pPr>
        <w:jc w:val="both"/>
        <w:rPr>
          <w:rFonts w:ascii="Times" w:eastAsia="Times" w:hAnsi="Times" w:cs="Times"/>
          <w:sz w:val="26"/>
          <w:szCs w:val="26"/>
          <w:lang w:val="vi-VN"/>
        </w:rPr>
      </w:pPr>
    </w:p>
    <w:sectPr w:rsidR="000721F8" w:rsidRPr="00E97B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BE1"/>
    <w:multiLevelType w:val="multilevel"/>
    <w:tmpl w:val="F27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7C56"/>
    <w:multiLevelType w:val="multilevel"/>
    <w:tmpl w:val="9DF417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1AC7A5D"/>
    <w:multiLevelType w:val="multilevel"/>
    <w:tmpl w:val="25E2B062"/>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19419D"/>
    <w:multiLevelType w:val="multilevel"/>
    <w:tmpl w:val="DB5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902E5"/>
    <w:multiLevelType w:val="multilevel"/>
    <w:tmpl w:val="72BC2F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AB10E18"/>
    <w:multiLevelType w:val="multilevel"/>
    <w:tmpl w:val="BF6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15ED1"/>
    <w:multiLevelType w:val="multilevel"/>
    <w:tmpl w:val="A89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12975"/>
    <w:multiLevelType w:val="multilevel"/>
    <w:tmpl w:val="4BC6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518B2"/>
    <w:multiLevelType w:val="multilevel"/>
    <w:tmpl w:val="418A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229E8"/>
    <w:multiLevelType w:val="multilevel"/>
    <w:tmpl w:val="ECB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9383D"/>
    <w:multiLevelType w:val="multilevel"/>
    <w:tmpl w:val="7CDE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85775"/>
    <w:multiLevelType w:val="multilevel"/>
    <w:tmpl w:val="CC7E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45660"/>
    <w:multiLevelType w:val="multilevel"/>
    <w:tmpl w:val="BF0E1DB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2"/>
  </w:num>
  <w:num w:numId="2">
    <w:abstractNumId w:val="2"/>
  </w:num>
  <w:num w:numId="3">
    <w:abstractNumId w:val="1"/>
  </w:num>
  <w:num w:numId="4">
    <w:abstractNumId w:val="4"/>
  </w:num>
  <w:num w:numId="5">
    <w:abstractNumId w:val="7"/>
  </w:num>
  <w:num w:numId="6">
    <w:abstractNumId w:val="8"/>
  </w:num>
  <w:num w:numId="7">
    <w:abstractNumId w:val="10"/>
  </w:num>
  <w:num w:numId="8">
    <w:abstractNumId w:val="3"/>
  </w:num>
  <w:num w:numId="9">
    <w:abstractNumId w:val="11"/>
  </w:num>
  <w:num w:numId="10">
    <w:abstractNumId w:val="9"/>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74D"/>
    <w:rsid w:val="000721F8"/>
    <w:rsid w:val="000D3B23"/>
    <w:rsid w:val="000F78C9"/>
    <w:rsid w:val="003670A3"/>
    <w:rsid w:val="0062630D"/>
    <w:rsid w:val="00770E20"/>
    <w:rsid w:val="0088274D"/>
    <w:rsid w:val="009E78F9"/>
    <w:rsid w:val="00AC2A55"/>
    <w:rsid w:val="00E97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740D"/>
  <w15:docId w15:val="{3CDEE758-1A32-4A3C-BE1D-F342A3B0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97BDC"/>
    <w:rPr>
      <w:b/>
      <w:bCs/>
    </w:rPr>
  </w:style>
  <w:style w:type="paragraph" w:styleId="NormalWeb">
    <w:name w:val="Normal (Web)"/>
    <w:basedOn w:val="Normal"/>
    <w:uiPriority w:val="99"/>
    <w:unhideWhenUsed/>
    <w:rsid w:val="00E97B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74482">
      <w:bodyDiv w:val="1"/>
      <w:marLeft w:val="0"/>
      <w:marRight w:val="0"/>
      <w:marTop w:val="0"/>
      <w:marBottom w:val="0"/>
      <w:divBdr>
        <w:top w:val="none" w:sz="0" w:space="0" w:color="auto"/>
        <w:left w:val="none" w:sz="0" w:space="0" w:color="auto"/>
        <w:bottom w:val="none" w:sz="0" w:space="0" w:color="auto"/>
        <w:right w:val="none" w:sz="0" w:space="0" w:color="auto"/>
      </w:divBdr>
    </w:div>
    <w:div w:id="1912886361">
      <w:bodyDiv w:val="1"/>
      <w:marLeft w:val="0"/>
      <w:marRight w:val="0"/>
      <w:marTop w:val="0"/>
      <w:marBottom w:val="0"/>
      <w:divBdr>
        <w:top w:val="none" w:sz="0" w:space="0" w:color="auto"/>
        <w:left w:val="none" w:sz="0" w:space="0" w:color="auto"/>
        <w:bottom w:val="none" w:sz="0" w:space="0" w:color="auto"/>
        <w:right w:val="none" w:sz="0" w:space="0" w:color="auto"/>
      </w:divBdr>
    </w:div>
    <w:div w:id="2099399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Nguyen</cp:lastModifiedBy>
  <cp:revision>13</cp:revision>
  <dcterms:created xsi:type="dcterms:W3CDTF">2025-09-26T00:26:00Z</dcterms:created>
  <dcterms:modified xsi:type="dcterms:W3CDTF">2025-09-26T01:03:00Z</dcterms:modified>
</cp:coreProperties>
</file>