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50"/>
        </w:rPr>
        <w:t>Báo cáo Bài 1: Thao tác tệp tin và thư mục</w:t>
      </w:r>
    </w:p>
    <w:p>
      <w:pPr>
        <w:spacing w:before="0" w:after="280" w:line="276" w:lineRule="auto"/>
      </w:pPr>
      <w:r>
        <w:rPr>
          <w:rFonts w:ascii="Arial" w:hAnsi="Arial" w:eastAsia="Arial"/>
          <w:b w:val="0"/>
          <w:i w:val="0"/>
          <w:color w:val="555555"/>
          <w:sz w:val="22"/>
        </w:rPr>
        <w:t>Sinh viên: Bùi Minh Duy · MSSV 25021688 · Lớp K70I/CS6 · Ngày 08/06/2026</w:t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1. Mục tiêu và phạm vi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Bài thực hành rèn kỹ năng tạo, đổi tên, sao chép, di chuyển, xóa và khôi phục tệp/thư mục trên Windows. Thư mục thực hành được đặt trong workspace Portfolio để kiểm soát phạm vi và tránh ảnh hưởng dữ liệu cá nhân khác.</w:t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2. Bảng thao tác đã thực hiện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8F9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STT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8F9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Thao tác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8F9FA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7"/>
              </w:rPr>
              <w:t>Kết quả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01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Mở File Explorer và chọn vị trí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Sẵn sàng tạo thư mục thực hành trong bai-1/01_Thuc-hanh.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02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Tạo thư mục ThucHanh_BuiMinhDuy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bai-1/01_Thuc-hanh/ThucHanh_BuiMinhDuy/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03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Tạo tệp GhiChu.txt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ThucHanh_BuiMinhDuy/GhiChu.txt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04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Đổi tên thành GhiChuQuanTrong.txt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GhiChuQuanTrong.txt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05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Tạo thư mục con TaiLieu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ThucHanh_BuiMinhDuy/TaiLieu/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06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Copy/Paste tệp vào TaiLieu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Gốc: GhiChuQuanTrong.txt; TaiLieu: GhiChuQuanTrong.txt.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07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Tạo tệp DiChuyen.txt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ThucHanh_BuiMinhDuy/DiChuyen.txt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08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Cut/Paste DiChuyen.txt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Gốc không còn DiChuyen.txt; TaiLieu có DiChuyen.txt.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09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Delete vào thùng rác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RecycleBin_MinhChung/GhiChuQuanTrong.txt; TaiLieu tạm thời không còn bản sao.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Shift+Delete và Restore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DiChuyen.txt đã xóa vĩnh viễn; TaiLieu/GhiChuQuanTrong.txt đã được restore.</w:t>
            </w:r>
          </w:p>
        </w:tc>
      </w:tr>
    </w:tbl>
    <w:p>
      <w:r>
        <w:br w:type="page"/>
      </w:r>
    </w:p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3. Minh chứng từng bước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1-open-loca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01. Mở File Explorer và chọn vị trí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2-create-fold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02. Tạo thư mục ThucHanh_BuiMinhDuy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3-create-text-f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03. Tạo tệp GhiChu.txt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4-rename-f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04. Đổi tên thành GhiChuQuanTrong.txt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5-create-subfold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05. Tạo thư mục con TaiLieu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6-copy-fi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06. Copy/Paste tệp vào TaiLieu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7-create-move-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07. Tạo tệp DiChuyen.txt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8-cut-paste-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08. Cut/Paste DiChuyen.txt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09-delete-to-recyc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09. Delete vào thùng rác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before="0" w:after="80" w:line="276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60320" cy="152019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e-10-permanent-delete-restor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520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555555"/>
                <w:sz w:val="16"/>
              </w:rPr>
              <w:t>10. Shift+Delete và Restore</w:t>
            </w:r>
          </w:p>
        </w:tc>
      </w:tr>
    </w:tbl>
    <w:p>
      <w:pPr>
        <w:spacing w:before="360" w:after="120" w:line="276" w:lineRule="auto"/>
      </w:pPr>
      <w:r>
        <w:rPr>
          <w:rFonts w:ascii="Arial" w:hAnsi="Arial" w:eastAsia="Arial"/>
          <w:b w:val="0"/>
          <w:i w:val="0"/>
          <w:color w:val="000000"/>
          <w:sz w:val="40"/>
        </w:rPr>
        <w:t>4. Kết luận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Các thao tác chính đã hoàn thành: tạo thư mục, tạo tệp, đổi tên tệp, tạo thư mục con, copy/paste, cut/paste, delete, xóa vĩnh viễn và restore. Ảnh minh chứng là log trực quan từ thao tác thực tế trong thư mục Bài 1; bước Recycle Bin được minh họa an toàn bằng RecycleBin_MinhChung thay vì can thiệp thùng rác hệ thống.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