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56"/>
          <w:szCs w:val="56"/>
        </w:rPr>
      </w:pPr>
      <w:r>
        <w:rPr>
          <w:rFonts w:ascii="Times New Roman" w:hAnsi="Times New Roman" w:eastAsia="Times New Roman" w:cs="Times New Roman"/>
          <w:sz w:val="56"/>
          <w:szCs w:val="56"/>
        </w:rPr>
        <w:t>Xin chào tất cả mọi người. Chào mừng mọi người đã đến với bài thuyết trình của nhóm 1</w:t>
      </w:r>
    </w:p>
    <w:p>
      <w:pPr>
        <w:spacing w:after="0" w:line="240" w:lineRule="auto"/>
        <w:rPr>
          <w:rFonts w:ascii="Times New Roman" w:hAnsi="Times New Roman" w:eastAsia="Times New Roman" w:cs="Times New Roman"/>
          <w:sz w:val="56"/>
          <w:szCs w:val="56"/>
        </w:rPr>
      </w:pPr>
      <w:r>
        <w:rPr>
          <w:rFonts w:ascii="Times New Roman" w:hAnsi="Times New Roman" w:eastAsia="Times New Roman" w:cs="Times New Roman"/>
          <w:sz w:val="56"/>
          <w:szCs w:val="56"/>
        </w:rPr>
        <w:t>Chủ đề nhóm mình muốn nói đến hôm nay là Ảnh hưởng của công nghệ lên việc học tập của giới trẻ, cụ thể là Internet.</w:t>
      </w:r>
    </w:p>
    <w:p>
      <w:pPr>
        <w:spacing w:after="0" w:line="240" w:lineRule="auto"/>
        <w:rPr>
          <w:rFonts w:ascii="Times New Roman" w:hAnsi="Times New Roman" w:eastAsia="Times New Roman" w:cs="Times New Roman"/>
          <w:sz w:val="56"/>
          <w:szCs w:val="56"/>
        </w:rPr>
      </w:pPr>
      <w:r>
        <w:rPr>
          <w:rFonts w:ascii="Times New Roman" w:hAnsi="Times New Roman" w:eastAsia="Times New Roman" w:cs="Times New Roman"/>
          <w:sz w:val="56"/>
          <w:szCs w:val="56"/>
        </w:rPr>
        <w:t>Vậy Internet đã ảnh hưởng như thế nào đến việc học tập của giới trẻ hiện nay?</w:t>
      </w:r>
    </w:p>
    <w:p>
      <w:pPr>
        <w:spacing w:after="0" w:line="240" w:lineRule="auto"/>
        <w:rPr>
          <w:rFonts w:ascii="Times New Roman" w:hAnsi="Times New Roman" w:eastAsia="Times New Roman" w:cs="Times New Roman"/>
          <w:b/>
          <w:sz w:val="96"/>
          <w:szCs w:val="96"/>
        </w:rPr>
      </w:pPr>
      <w:r>
        <w:rPr>
          <w:rFonts w:ascii="Times New Roman" w:hAnsi="Times New Roman" w:eastAsia="Times New Roman" w:cs="Times New Roman"/>
          <w:b/>
          <w:sz w:val="96"/>
          <w:szCs w:val="96"/>
        </w:rPr>
        <w:t>Tích cực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Sự ra đời của internet là sự tích hợp đồng thời các tiến bộ về công nghệ và tổ chức thông tin, đem đến nhiều ảnh hưởng tích cực cho sự phát triển của giáo dục. Sự phát triển của internet mở ra một kho kiến thức vô cùng đa dạng và phong phú cho người học và người dạy, giúp cho việc tìm hiểu kiến thức đơn giản hơn rất nhiều, cải thiện chất lượng học và dạy.</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 Kiến thức đa dạng và được cập nhật thường xuyên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Nếu như trước đây, việc tiếp thu kiến thức được cung cấp từ sách vở và giáo viên thì hiện nay, nguồn kiến thức đa dạng này được cung cấp trực tuyến qua kết nối internet. Ngày trước, người thầy chủ yếu là người truyền thụ kiến thức. Còn bây giờ việc truyền thụ, cung cấp kiến thức dần dần sẽ do công nghệ thông tin đảm nhận, giải phóng người thầy khỏi sự thiếu hụt thời gian, để người thầy có thể tập trung giúp học sinh phương pháp tiếp cận và giải quyết vấn đề, tổ chức các hoạt động học tập gắn với thực tiễn nhằm phát triển năng lực của học sinh.</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 Tạo không gian và thời gian học linh động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Internet tạo điều kiện cho người học có thể học tập và tiếp thu kiến thức một cách linh động và thuận tiện. Mọi người có thể tự học ở mọi lúc, mọi nơi, có thể tham gia thảo luận một vấn đề mà mỗi người đang ở cách xa nhua, góp phần tạo ra xa hội học tập mà ở đó, người học có thể học tập suốt đời.</w:t>
      </w: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3.Giải trí sau những giờ học căng thẳng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Internet cho phép mọi người truy cập vào một kho tàng phim, video, nhạc và game trực tuyến vô tận. Trẻ em có thể dễ dàng tìm được loại hình giải trí phù hợp để giúp giảm áp lực, mệt mỏi sau những giờ học căng thẳng.</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(mỗi ý 1 2 3 chia thành 1 slide đi kèm với hình ảnh minh hoạ )</w:t>
      </w:r>
    </w:p>
    <w:p>
      <w:pPr>
        <w:spacing w:after="0" w:line="240" w:lineRule="auto"/>
        <w:rPr>
          <w:rFonts w:ascii="Times New Roman" w:hAnsi="Times New Roman" w:eastAsia="Times New Roman" w:cs="Times New Roman"/>
          <w:sz w:val="96"/>
          <w:szCs w:val="96"/>
        </w:rPr>
      </w:pPr>
      <w:r>
        <w:rPr>
          <w:rFonts w:ascii="Times New Roman" w:hAnsi="Times New Roman" w:eastAsia="Times New Roman" w:cs="Times New Roman"/>
          <w:sz w:val="96"/>
          <w:szCs w:val="96"/>
        </w:rPr>
        <w:t>Tiêu cực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Mặc dù Internet là một công cụ hữu ích, mang lại nhiều lợi ích tuyệt vời cho giới trẻ hiện nay. Thế nhưng, nó vẫn tồn tại nhiều khía cạnh tiêu cực nếu như phụ thuộc và lạm dụng quá nhiều, đặc biệt là giới trẻ. Dưới đây là những tác hại của Internet mà bất kì ai cũng nên lưu ý.</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 Nhiều thông tin xấu không đúng đắn bị lan truyền tràn lan: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Những năm gần đây, cùng với sự phát triển của xã hội, Internet phát triển rất mạnh, nó đã và đang ảnh hưởng rất lớn đến mọi hoạt động và sinh hoạt của con người, nhất là giới trẻ. Với đặc điểm nổi trội là tính kết nối nhanh, chia sẻ rộng, chỉ cần một chiếc điện thoại hay một máy tính kết nối Internet, chúng ta có thể truy cập và tham gia vào rất nhiều trang mạng như: Facebook, Zalo, Youtube, Twitter… Đặc điểm nổi trội của các trang mạng xã hội là thông tin nhanh, nhiều, nhưng bị trộn lẫn giữa những thông tin tốt với thông tin xấu. Điều đáng quan tâm lo ngại nhất hiện nay là nhiều thông tin trên mạng xã hội hàm chứa nội dung xấu độc, dụ dỗ, lôi kéo người tham gia. Với đặc tính hấp dẫn, lôi cuốn của các trang mạng xã hội rất dễ làm cho người tham gia bị sa đà vào “biển thông tin” hỗn loạn đó lúc nào mà không hay biết, làm cho họ sao nhãng việc học hành, giảm năng suất lao động, tinh thần uể oải, sa sút, đắm chìm vào thế giới ảo trong đời sống thực. </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 Gây nghiện: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Các trò chơi trực tuyến có thể gây nghiện cho giới trẻ. Điều này sẽ lấy đi khoảng thời gian quý báu mà giới trẻ dành cho việc học tập, trò chuyện với những người xung quanh. Ngoài ra, việc nghiện Internet còn làm gián đoạn đến sự phát triển về tinh thần, thể chất. Cá nhân sẽ có những hành động, cách cư xử và sức khỏe không giống như bạn bè cùng trang lứa.</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Ảnh hưởng đến nhận thức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Vì Internet có thể tìm kiếm các thông, kiến thức một cách nhanh chóng, không phải mất thời gian chờ đợi lâu. Cho nên, lâu dần giới trẻ sẽ ỷ lại vào Internet mà không chịu vận động nào để suy nghĩ. Dẫn đến kiến thức chỉ bó hẹp trong không gian là Internet, không thể phân biệt được đâu là nguồn kiến thức đúng/sai để tiếp cận. Nghiêm trọng hơn là hiểu sai về thông tin do Internet không phải bao giờ cũng cung cấp đúng, dẫn đến hành động và nhận thức sai lệch.</w:t>
      </w:r>
    </w:p>
    <w:p>
      <w:pPr>
        <w:spacing w:after="0" w:line="240" w:lineRule="auto"/>
        <w:rPr>
          <w:rFonts w:ascii="Times New Roman" w:hAnsi="Times New Roman" w:eastAsia="Times New Roman" w:cs="Times New Roman"/>
          <w:b/>
          <w:sz w:val="28"/>
          <w:szCs w:val="28"/>
        </w:rPr>
      </w:pP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 Nguy cơ mắc bệnh trầm cảm cao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Một số tài liệu khoa học nghiên cứu về đề tài lợi ích và tác hại của Internet đối với giới trẻ đã chứng minh rằng, những ai càng sử dụng mạng xã hội nhiều càng cảm thấy tiêu cực và dễ mắc bệnh trầm cảm. Điều này đặc biệt nguy hiểm với những người đã và đang được chẩn đoán bị bệnh trầm cảm trước đó. </w:t>
      </w:r>
    </w:p>
    <w:p>
      <w:pPr>
        <w:spacing w:after="0" w:line="240" w:lineRule="auto"/>
        <w:rPr>
          <w:rFonts w:ascii="Times New Roman" w:hAnsi="Times New Roman" w:cs="Times New Roman"/>
          <w:b/>
          <w:color w:val="001A33"/>
          <w:sz w:val="28"/>
          <w:szCs w:val="28"/>
          <w:shd w:val="clear" w:color="auto" w:fill="FFFFFF"/>
        </w:rPr>
      </w:pPr>
    </w:p>
    <w:p>
      <w:pPr>
        <w:spacing w:after="0" w:line="240" w:lineRule="auto"/>
        <w:rPr>
          <w:rFonts w:ascii="Times New Roman" w:hAnsi="Times New Roman" w:cs="Times New Roman"/>
          <w:b/>
          <w:color w:val="001A33"/>
          <w:sz w:val="28"/>
          <w:szCs w:val="28"/>
          <w:shd w:val="clear" w:color="auto" w:fill="FFFFFF"/>
        </w:rPr>
      </w:pPr>
    </w:p>
    <w:p>
      <w:pPr>
        <w:spacing w:after="0" w:line="240" w:lineRule="auto"/>
        <w:rPr>
          <w:rFonts w:ascii="Times New Roman" w:hAnsi="Times New Roman" w:cs="Times New Roman"/>
          <w:b/>
          <w:color w:val="001A33"/>
          <w:sz w:val="28"/>
          <w:szCs w:val="28"/>
          <w:shd w:val="clear" w:color="auto" w:fill="FFFFFF"/>
        </w:rPr>
      </w:pPr>
    </w:p>
    <w:p>
      <w:pPr>
        <w:spacing w:after="0" w:line="240" w:lineRule="auto"/>
        <w:rPr>
          <w:rFonts w:ascii="Times New Roman" w:hAnsi="Times New Roman" w:cs="Times New Roman"/>
          <w:b/>
          <w:color w:val="001A33"/>
          <w:sz w:val="28"/>
          <w:szCs w:val="28"/>
          <w:shd w:val="clear" w:color="auto" w:fill="FFFFFF"/>
        </w:rPr>
      </w:pPr>
    </w:p>
    <w:p>
      <w:pPr>
        <w:spacing w:after="0" w:line="240" w:lineRule="auto"/>
        <w:rPr>
          <w:rFonts w:ascii="Times New Roman" w:hAnsi="Times New Roman" w:cs="Times New Roman"/>
          <w:b/>
          <w:color w:val="001A33"/>
          <w:sz w:val="28"/>
          <w:szCs w:val="28"/>
          <w:shd w:val="clear" w:color="auto" w:fill="FFFFFF"/>
        </w:rPr>
      </w:pPr>
    </w:p>
    <w:p>
      <w:pPr>
        <w:spacing w:after="0" w:line="240" w:lineRule="auto"/>
        <w:rPr>
          <w:rFonts w:ascii="Times New Roman" w:hAnsi="Times New Roman" w:cs="Times New Roman"/>
          <w:b/>
          <w:color w:val="001A33"/>
          <w:sz w:val="28"/>
          <w:szCs w:val="28"/>
          <w:shd w:val="clear" w:color="auto" w:fill="FFFFFF"/>
        </w:rPr>
      </w:pPr>
    </w:p>
    <w:p>
      <w:pPr>
        <w:spacing w:after="0" w:line="240" w:lineRule="auto"/>
        <w:rPr>
          <w:rFonts w:ascii="Times New Roman" w:hAnsi="Times New Roman" w:eastAsia="Times New Roman" w:cs="Times New Roman"/>
          <w:b/>
          <w:sz w:val="28"/>
          <w:szCs w:val="28"/>
        </w:rPr>
      </w:pPr>
      <w:r>
        <w:rPr>
          <w:rFonts w:ascii="Times New Roman" w:hAnsi="Times New Roman" w:cs="Times New Roman"/>
          <w:b/>
          <w:color w:val="001A33"/>
          <w:sz w:val="28"/>
          <w:szCs w:val="28"/>
          <w:shd w:val="clear" w:color="auto" w:fill="FFFFFF"/>
        </w:rPr>
        <w:t>Vậy cần làm gì để ngăn chặn những tác hại của Internet đối với giới trẻ?</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1.Lập thời gian biểu cụ thể xem sẽ sử dụng thời gian dùng internet như thế nào cho phù hợp. Ví dụ , thời gian học tập 1 giờ, thời gian giải trí 1 giờ,… </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2.Tổ chức nhiều hoạt động giáo dục, tuyên truyền cho giới trẻ tất cả mọi thứ liên quan đên Internet và thế giới ảo.</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3.Khuyến khích tham gia các hoạt động xã hội, vui chơi. Từ đó nhận biết rằng ngoài đời sống còn có rất nhiều điều thú vị mà internet không thể có được.</w:t>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72"/>
          <w:szCs w:val="72"/>
        </w:rPr>
      </w:pPr>
      <w:r>
        <w:rPr>
          <w:rFonts w:ascii="Times New Roman" w:hAnsi="Times New Roman" w:eastAsia="Times New Roman" w:cs="Times New Roman"/>
          <w:sz w:val="72"/>
          <w:szCs w:val="72"/>
        </w:rPr>
        <w:t>Ý kiến của các bạn về vấn đề trên như thế nào? Hãy để lại phần nhận xét cho nhóm chúng tôi.</w:t>
      </w:r>
    </w:p>
    <w:p>
      <w:pPr>
        <w:spacing w:after="0" w:line="240" w:lineRule="auto"/>
        <w:rPr>
          <w:rFonts w:ascii="Times New Roman" w:hAnsi="Times New Roman" w:eastAsia="Times New Roman" w:cs="Times New Roman"/>
          <w:sz w:val="72"/>
          <w:szCs w:val="72"/>
        </w:rPr>
      </w:pPr>
      <w:bookmarkStart w:id="0" w:name="_GoBack"/>
      <w:bookmarkEnd w:id="0"/>
      <w:r>
        <w:rPr>
          <w:rFonts w:ascii="Times New Roman" w:hAnsi="Times New Roman" w:eastAsia="Times New Roman" w:cs="Times New Roman"/>
          <w:sz w:val="72"/>
          <w:szCs w:val="72"/>
        </w:rPr>
        <w:t xml:space="preserve">Cám ơn các bạn đã chú ý theo dõi.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6C"/>
    <w:rsid w:val="0007256D"/>
    <w:rsid w:val="0017676C"/>
    <w:rsid w:val="001C18FF"/>
    <w:rsid w:val="002B08B6"/>
    <w:rsid w:val="0040376C"/>
    <w:rsid w:val="00405413"/>
    <w:rsid w:val="005A2A7A"/>
    <w:rsid w:val="008D446F"/>
    <w:rsid w:val="009F228A"/>
    <w:rsid w:val="00B47089"/>
    <w:rsid w:val="00DF0B20"/>
    <w:rsid w:val="00E86B31"/>
    <w:rsid w:val="00EC17B7"/>
    <w:rsid w:val="673C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Balloon Text Char"/>
    <w:basedOn w:val="2"/>
    <w:link w:val="4"/>
    <w:semiHidden/>
    <w:qFormat/>
    <w:uiPriority w:val="99"/>
    <w:rPr>
      <w:rFonts w:ascii="Tahoma" w:hAnsi="Tahoma" w:cs="Tahoma"/>
      <w:sz w:val="16"/>
      <w:szCs w:val="1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758</Words>
  <Characters>4324</Characters>
  <Lines>36</Lines>
  <Paragraphs>10</Paragraphs>
  <TotalTime>98</TotalTime>
  <ScaleCrop>false</ScaleCrop>
  <LinksUpToDate>false</LinksUpToDate>
  <CharactersWithSpaces>5072</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2022-10-16T12:37:00Z</dcterms:created>
  <dc:creator>Admin</dc:creator>
  <cp:lastModifiedBy>tuấn nguyễn duy</cp:lastModifiedBy>
  <dcterms:modified xsi:type="dcterms:W3CDTF">2022-10-24T02:05:06Z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F4BACA00206348D4B97D726BFB97325B</vt:lpwstr>
  </property>
</Properties>
</file>