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6075" w14:textId="318351B1" w:rsidR="005B0DCF" w:rsidRDefault="008C364E" w:rsidP="000A6BA7">
      <w:pPr>
        <w:pStyle w:val="Title"/>
        <w:jc w:val="center"/>
      </w:pPr>
      <w:r>
        <w:t>JPA</w:t>
      </w:r>
    </w:p>
    <w:p w14:paraId="2FA63556" w14:textId="77777777" w:rsidR="00A9497C" w:rsidRDefault="00A9497C" w:rsidP="00A9497C"/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  <w:id w:val="-185525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7B07F" w14:textId="0F2CDEED" w:rsidR="00A9497C" w:rsidRDefault="00B24DE3">
          <w:pPr>
            <w:pStyle w:val="TOCHeading"/>
          </w:pPr>
          <w:r>
            <w:t>Menu</w:t>
          </w:r>
        </w:p>
        <w:p w14:paraId="08D9B774" w14:textId="0FEF466B" w:rsidR="00A9497C" w:rsidRDefault="00A949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16528" w:history="1">
            <w:r w:rsidRPr="004273BF">
              <w:rPr>
                <w:rStyle w:val="Hyperlink"/>
              </w:rPr>
              <w:t>1)</w:t>
            </w:r>
            <w:r>
              <w:rPr>
                <w:rFonts w:eastAsiaTheme="minorEastAsia"/>
              </w:rPr>
              <w:tab/>
            </w:r>
            <w:r w:rsidRPr="004273BF">
              <w:rPr>
                <w:rStyle w:val="Hyperlink"/>
              </w:rPr>
              <w:t>Mapping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5F8B13" w14:textId="1C0FA93B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29" w:history="1">
            <w:r w:rsidR="00A9497C" w:rsidRPr="004273BF">
              <w:rPr>
                <w:rStyle w:val="Hyperlink"/>
              </w:rPr>
              <w:t>@</w:t>
            </w:r>
            <w:r w:rsidR="00A9497C" w:rsidRPr="004273BF">
              <w:rPr>
                <w:rStyle w:val="Hyperlink"/>
                <w:b/>
                <w:bCs/>
              </w:rPr>
              <w:t>ManyToOne, @ManyToOne, @ManyToMany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_Toc135916529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1</w:t>
            </w:r>
            <w:r w:rsidR="00A9497C">
              <w:rPr>
                <w:webHidden/>
              </w:rPr>
              <w:fldChar w:fldCharType="end"/>
            </w:r>
          </w:hyperlink>
        </w:p>
        <w:p w14:paraId="236718A4" w14:textId="5589788E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0" w:history="1">
            <w:r w:rsidR="00A9497C" w:rsidRPr="004273BF">
              <w:rPr>
                <w:rStyle w:val="Hyperlink"/>
                <w:b/>
                <w:bCs/>
              </w:rPr>
              <w:t>Fetch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_Toc135916530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1</w:t>
            </w:r>
            <w:r w:rsidR="00A9497C">
              <w:rPr>
                <w:webHidden/>
              </w:rPr>
              <w:fldChar w:fldCharType="end"/>
            </w:r>
          </w:hyperlink>
        </w:p>
        <w:p w14:paraId="45292305" w14:textId="366916D7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1" w:history="1">
            <w:r w:rsidR="00A9497C" w:rsidRPr="004273BF">
              <w:rPr>
                <w:rStyle w:val="Hyperlink"/>
                <w:rFonts w:ascii="Lato" w:hAnsi="Lato"/>
                <w:b/>
                <w:bCs/>
                <w:shd w:val="clear" w:color="auto" w:fill="FFFFFF"/>
              </w:rPr>
              <w:t>@JoinColum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_Toc135916531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 w:rsidR="00A9497C">
              <w:rPr>
                <w:webHidden/>
              </w:rPr>
              <w:fldChar w:fldCharType="end"/>
            </w:r>
          </w:hyperlink>
        </w:p>
        <w:p w14:paraId="56314FAE" w14:textId="5FD42B3E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2" w:history="1">
            <w:r w:rsidR="00A9497C"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@Column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_Toc135916532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 w:rsidR="00A9497C">
              <w:rPr>
                <w:webHidden/>
              </w:rPr>
              <w:fldChar w:fldCharType="end"/>
            </w:r>
          </w:hyperlink>
        </w:p>
        <w:p w14:paraId="3CCAB063" w14:textId="365064BA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3" w:history="1">
            <w:r w:rsidR="00A9497C"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@Lob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_Toc135916533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 w:rsidR="00A9497C">
              <w:rPr>
                <w:webHidden/>
              </w:rPr>
              <w:fldChar w:fldCharType="end"/>
            </w:r>
          </w:hyperlink>
        </w:p>
        <w:p w14:paraId="46DD8834" w14:textId="1F6D0587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4" w:history="1">
            <w:r w:rsidR="00A9497C"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@Id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_Toc135916534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 w:rsidR="00A9497C">
              <w:rPr>
                <w:webHidden/>
              </w:rPr>
              <w:fldChar w:fldCharType="end"/>
            </w:r>
          </w:hyperlink>
        </w:p>
        <w:p w14:paraId="3BBEFC3F" w14:textId="3D36A8AE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5" w:history="1">
            <w:r w:rsidR="00A9497C"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@GeneratedValue(strategy = GenerationType.IDENTITY)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_Toc135916535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 w:rsidR="00A9497C">
              <w:rPr>
                <w:webHidden/>
              </w:rPr>
              <w:fldChar w:fldCharType="end"/>
            </w:r>
          </w:hyperlink>
        </w:p>
        <w:p w14:paraId="28DFD00F" w14:textId="7FAF1846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6" w:history="1">
            <w:r w:rsidR="00A9497C"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Cascade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_Toc135916536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3</w:t>
            </w:r>
            <w:r w:rsidR="00A9497C">
              <w:rPr>
                <w:webHidden/>
              </w:rPr>
              <w:fldChar w:fldCharType="end"/>
            </w:r>
          </w:hyperlink>
        </w:p>
        <w:p w14:paraId="2D3D9AC1" w14:textId="5A8A6F53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7" w:history="1">
            <w:r w:rsidR="00A9497C" w:rsidRPr="004273BF">
              <w:rPr>
                <w:rStyle w:val="Hyperlink"/>
                <w:rFonts w:ascii="Consolas" w:hAnsi="Consolas" w:cs="Courier New"/>
                <w:b/>
                <w:bCs/>
                <w:spacing w:val="-1"/>
              </w:rPr>
              <w:t>@Embeddable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_Toc135916537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3</w:t>
            </w:r>
            <w:r w:rsidR="00A9497C">
              <w:rPr>
                <w:webHidden/>
              </w:rPr>
              <w:fldChar w:fldCharType="end"/>
            </w:r>
          </w:hyperlink>
        </w:p>
        <w:p w14:paraId="2F66A6A5" w14:textId="511E7F76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8" w:history="1">
            <w:r w:rsidR="00A9497C" w:rsidRPr="004273BF">
              <w:rPr>
                <w:rStyle w:val="Hyperlink"/>
                <w:b/>
                <w:bCs/>
              </w:rPr>
              <w:t>@Embedded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_Toc135916538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3</w:t>
            </w:r>
            <w:r w:rsidR="00A9497C">
              <w:rPr>
                <w:webHidden/>
              </w:rPr>
              <w:fldChar w:fldCharType="end"/>
            </w:r>
          </w:hyperlink>
        </w:p>
        <w:p w14:paraId="1013DB31" w14:textId="72E4D345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9" w:history="1">
            <w:r w:rsidR="00A9497C" w:rsidRPr="004273BF">
              <w:rPr>
                <w:rStyle w:val="Hyperlink"/>
                <w:b/>
                <w:bCs/>
              </w:rPr>
              <w:t>@AttributeOverrides</w:t>
            </w:r>
            <w:r w:rsidR="00A9497C" w:rsidRPr="004273BF">
              <w:rPr>
                <w:rStyle w:val="Hyperlink"/>
                <w:rFonts w:ascii="Segoe UI" w:hAnsi="Segoe UI" w:cs="Segoe UI"/>
                <w:spacing w:val="-1"/>
                <w:shd w:val="clear" w:color="auto" w:fill="FFFFFF"/>
              </w:rPr>
              <w:t> và </w:t>
            </w:r>
            <w:r w:rsidR="00A9497C" w:rsidRPr="004273BF">
              <w:rPr>
                <w:rStyle w:val="Hyperlink"/>
                <w:b/>
                <w:bCs/>
              </w:rPr>
              <w:t>@AttibuteOverride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_Toc135916539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3</w:t>
            </w:r>
            <w:r w:rsidR="00A9497C">
              <w:rPr>
                <w:webHidden/>
              </w:rPr>
              <w:fldChar w:fldCharType="end"/>
            </w:r>
          </w:hyperlink>
        </w:p>
        <w:p w14:paraId="64CC92B5" w14:textId="783219BF" w:rsidR="00A9497C" w:rsidRDefault="00000000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40" w:history="1">
            <w:r w:rsidR="00A9497C" w:rsidRPr="004273BF">
              <w:rPr>
                <w:rStyle w:val="Hyperlink"/>
                <w:rFonts w:ascii="Segoe UI" w:hAnsi="Segoe UI" w:cs="Segoe UI"/>
                <w:b/>
                <w:bCs/>
                <w:spacing w:val="-1"/>
                <w:shd w:val="clear" w:color="auto" w:fill="FFFFFF"/>
              </w:rPr>
              <w:t>@EmbeddedId</w:t>
            </w:r>
            <w:r w:rsidR="00A9497C">
              <w:rPr>
                <w:webHidden/>
              </w:rPr>
              <w:tab/>
            </w:r>
            <w:r w:rsidR="00A9497C">
              <w:rPr>
                <w:webHidden/>
              </w:rPr>
              <w:fldChar w:fldCharType="begin"/>
            </w:r>
            <w:r w:rsidR="00A9497C">
              <w:rPr>
                <w:webHidden/>
              </w:rPr>
              <w:instrText xml:space="preserve"> PAGEREF _Toc135916540 \h </w:instrText>
            </w:r>
            <w:r w:rsidR="00A9497C">
              <w:rPr>
                <w:webHidden/>
              </w:rPr>
            </w:r>
            <w:r w:rsidR="00A9497C"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4</w:t>
            </w:r>
            <w:r w:rsidR="00A9497C">
              <w:rPr>
                <w:webHidden/>
              </w:rPr>
              <w:fldChar w:fldCharType="end"/>
            </w:r>
          </w:hyperlink>
        </w:p>
        <w:p w14:paraId="1F7AB9B4" w14:textId="17251488" w:rsidR="00A9497C" w:rsidRDefault="00A9497C">
          <w:r>
            <w:rPr>
              <w:b/>
              <w:bCs/>
            </w:rPr>
            <w:fldChar w:fldCharType="end"/>
          </w:r>
        </w:p>
      </w:sdtContent>
    </w:sdt>
    <w:p w14:paraId="6C693C35" w14:textId="77777777" w:rsidR="00A9497C" w:rsidRPr="00A9497C" w:rsidRDefault="00A9497C" w:rsidP="00A9497C"/>
    <w:p w14:paraId="11E6B6FF" w14:textId="096D4195" w:rsidR="008C364E" w:rsidRDefault="008C364E" w:rsidP="00A9497C">
      <w:pPr>
        <w:pStyle w:val="Heading1"/>
        <w:numPr>
          <w:ilvl w:val="0"/>
          <w:numId w:val="5"/>
        </w:numPr>
      </w:pPr>
      <w:bookmarkStart w:id="0" w:name="_Toc135916528"/>
      <w:r>
        <w:t>Mapping</w:t>
      </w:r>
      <w:bookmarkEnd w:id="0"/>
      <w:r>
        <w:t xml:space="preserve"> </w:t>
      </w:r>
    </w:p>
    <w:p w14:paraId="3001580E" w14:textId="4A3EC680" w:rsidR="008C364E" w:rsidRPr="001F612A" w:rsidRDefault="008C364E" w:rsidP="00034607">
      <w:pPr>
        <w:ind w:left="720"/>
        <w:rPr>
          <w:rFonts w:ascii="Arial" w:hAnsi="Arial" w:cs="Arial"/>
          <w:sz w:val="26"/>
          <w:szCs w:val="26"/>
        </w:rPr>
      </w:pPr>
      <w:r w:rsidRPr="001F612A">
        <w:rPr>
          <w:rFonts w:ascii="Arial" w:hAnsi="Arial" w:cs="Arial"/>
          <w:sz w:val="26"/>
          <w:szCs w:val="26"/>
        </w:rPr>
        <w:t>One to many</w:t>
      </w:r>
    </w:p>
    <w:p w14:paraId="1772161A" w14:textId="0FC28002" w:rsidR="008C364E" w:rsidRPr="00034607" w:rsidRDefault="008C364E" w:rsidP="00034607">
      <w:pPr>
        <w:pStyle w:val="HTMLPreformatted"/>
        <w:shd w:val="clear" w:color="auto" w:fill="3B3838" w:themeFill="background2" w:themeFillShade="40"/>
        <w:ind w:left="1440"/>
        <w:rPr>
          <w:b/>
          <w:bCs/>
          <w:color w:val="A9B7C6"/>
        </w:rPr>
      </w:pPr>
      <w:r w:rsidRPr="008C364E">
        <w:rPr>
          <w:b/>
          <w:bCs/>
          <w:color w:val="BBB529"/>
        </w:rPr>
        <w:t>@ManyToOne</w:t>
      </w:r>
      <w:r w:rsidRPr="008C364E">
        <w:rPr>
          <w:b/>
          <w:bCs/>
          <w:color w:val="A9B7C6"/>
        </w:rPr>
        <w:t xml:space="preserve">(fetch = </w:t>
      </w:r>
      <w:proofErr w:type="spellStart"/>
      <w:r w:rsidRPr="008C364E">
        <w:rPr>
          <w:b/>
          <w:bCs/>
          <w:color w:val="A9B7C6"/>
        </w:rPr>
        <w:t>FetchType.</w:t>
      </w:r>
      <w:r w:rsidRPr="008C364E">
        <w:rPr>
          <w:b/>
          <w:bCs/>
          <w:i/>
          <w:iCs/>
          <w:color w:val="9876AA"/>
        </w:rPr>
        <w:t>LAZY</w:t>
      </w:r>
      <w:proofErr w:type="spellEnd"/>
      <w:r w:rsidRPr="008C364E">
        <w:rPr>
          <w:b/>
          <w:bCs/>
          <w:color w:val="CC7832"/>
        </w:rPr>
        <w:t xml:space="preserve">, </w:t>
      </w:r>
      <w:r w:rsidRPr="008C364E">
        <w:rPr>
          <w:b/>
          <w:bCs/>
          <w:color w:val="A9B7C6"/>
        </w:rPr>
        <w:t xml:space="preserve">optional = </w:t>
      </w:r>
      <w:r w:rsidRPr="008C364E">
        <w:rPr>
          <w:b/>
          <w:bCs/>
          <w:color w:val="CC7832"/>
        </w:rPr>
        <w:t>false</w:t>
      </w:r>
      <w:r w:rsidRPr="008C364E">
        <w:rPr>
          <w:b/>
          <w:bCs/>
          <w:color w:val="A9B7C6"/>
        </w:rPr>
        <w:t>)</w:t>
      </w:r>
      <w:r w:rsidRPr="008C364E">
        <w:rPr>
          <w:b/>
          <w:bCs/>
          <w:color w:val="A9B7C6"/>
        </w:rPr>
        <w:br/>
      </w:r>
      <w:r w:rsidRPr="008C364E">
        <w:rPr>
          <w:b/>
          <w:bCs/>
          <w:color w:val="BBB529"/>
        </w:rPr>
        <w:t>@JoinColumn</w:t>
      </w:r>
      <w:r w:rsidRPr="008C364E">
        <w:rPr>
          <w:b/>
          <w:bCs/>
          <w:color w:val="A9B7C6"/>
        </w:rPr>
        <w:t xml:space="preserve">(name = </w:t>
      </w:r>
      <w:r w:rsidRPr="008C364E">
        <w:rPr>
          <w:b/>
          <w:bCs/>
          <w:color w:val="6A8759"/>
        </w:rPr>
        <w:t>"</w:t>
      </w:r>
      <w:proofErr w:type="spellStart"/>
      <w:r w:rsidRPr="008C364E">
        <w:rPr>
          <w:b/>
          <w:bCs/>
          <w:color w:val="6A8759"/>
        </w:rPr>
        <w:t>one_id</w:t>
      </w:r>
      <w:proofErr w:type="spellEnd"/>
      <w:r w:rsidRPr="008C364E">
        <w:rPr>
          <w:b/>
          <w:bCs/>
          <w:color w:val="6A8759"/>
        </w:rPr>
        <w:t>"</w:t>
      </w:r>
      <w:r w:rsidRPr="008C364E">
        <w:rPr>
          <w:b/>
          <w:bCs/>
          <w:color w:val="CC7832"/>
        </w:rPr>
        <w:t xml:space="preserve">, </w:t>
      </w:r>
      <w:r w:rsidRPr="008C364E">
        <w:rPr>
          <w:b/>
          <w:bCs/>
          <w:color w:val="A9B7C6"/>
        </w:rPr>
        <w:t xml:space="preserve">nullable = </w:t>
      </w:r>
      <w:r w:rsidRPr="008C364E">
        <w:rPr>
          <w:b/>
          <w:bCs/>
          <w:color w:val="CC7832"/>
        </w:rPr>
        <w:t>false</w:t>
      </w:r>
      <w:r w:rsidRPr="008C364E">
        <w:rPr>
          <w:b/>
          <w:bCs/>
          <w:color w:val="A9B7C6"/>
        </w:rPr>
        <w:t>)</w:t>
      </w:r>
      <w:r w:rsidRPr="008C364E">
        <w:rPr>
          <w:b/>
          <w:bCs/>
          <w:color w:val="A9B7C6"/>
        </w:rPr>
        <w:br/>
      </w:r>
      <w:r w:rsidRPr="008C364E">
        <w:rPr>
          <w:b/>
          <w:bCs/>
          <w:color w:val="CC7832"/>
        </w:rPr>
        <w:t xml:space="preserve">private </w:t>
      </w:r>
      <w:r w:rsidRPr="008C364E">
        <w:rPr>
          <w:b/>
          <w:bCs/>
          <w:color w:val="A9B7C6"/>
        </w:rPr>
        <w:t xml:space="preserve">One </w:t>
      </w:r>
      <w:proofErr w:type="spellStart"/>
      <w:r w:rsidRPr="008C364E">
        <w:rPr>
          <w:b/>
          <w:bCs/>
          <w:color w:val="9876AA"/>
        </w:rPr>
        <w:t>one</w:t>
      </w:r>
      <w:proofErr w:type="spellEnd"/>
      <w:r w:rsidRPr="008C364E">
        <w:rPr>
          <w:b/>
          <w:bCs/>
          <w:color w:val="CC7832"/>
        </w:rPr>
        <w:t>;</w:t>
      </w:r>
    </w:p>
    <w:p w14:paraId="228860C6" w14:textId="02B57B7B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bookmarkStart w:id="1" w:name="_Toc135916529"/>
      <w:r w:rsidRPr="008005C8">
        <w:rPr>
          <w:rFonts w:ascii="Arial" w:hAnsi="Arial" w:cs="Arial"/>
          <w:color w:val="000000" w:themeColor="text1"/>
          <w:sz w:val="28"/>
          <w:szCs w:val="28"/>
        </w:rPr>
        <w:t>@</w:t>
      </w:r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ManyToOne, @ManyToOne, @ManyToMany</w:t>
      </w:r>
      <w:bookmarkEnd w:id="1"/>
    </w:p>
    <w:p w14:paraId="64F560D2" w14:textId="77777777" w:rsidR="008005C8" w:rsidRPr="008005C8" w:rsidRDefault="008005C8" w:rsidP="008005C8">
      <w:pPr>
        <w:ind w:left="1080"/>
        <w:rPr>
          <w:rFonts w:ascii="Arial" w:hAnsi="Arial" w:cs="Arial"/>
          <w:sz w:val="24"/>
          <w:szCs w:val="24"/>
        </w:rPr>
      </w:pPr>
      <w:r w:rsidRPr="008005C8">
        <w:rPr>
          <w:rFonts w:ascii="Arial" w:hAnsi="Arial" w:cs="Arial"/>
          <w:sz w:val="24"/>
          <w:szCs w:val="24"/>
        </w:rPr>
        <w:t>Để đánh dấu cho loại liên kết</w:t>
      </w:r>
    </w:p>
    <w:p w14:paraId="349050C6" w14:textId="074ED4C2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bookmarkStart w:id="2" w:name="_Toc135916530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Fetch</w:t>
      </w:r>
      <w:bookmarkEnd w:id="2"/>
    </w:p>
    <w:p w14:paraId="1F7798C5" w14:textId="77777777" w:rsidR="008005C8" w:rsidRPr="008005C8" w:rsidRDefault="008005C8" w:rsidP="008005C8">
      <w:pPr>
        <w:jc w:val="both"/>
        <w:rPr>
          <w:rFonts w:ascii="Arial" w:hAnsi="Arial" w:cs="Arial"/>
        </w:rPr>
      </w:pPr>
      <w:r w:rsidRPr="008005C8">
        <w:rPr>
          <w:rFonts w:ascii="Arial" w:hAnsi="Arial" w:cs="Arial"/>
        </w:rPr>
        <w:t>là 1 phương thức bên trong , dùng để đĩnh nghĩa phương thức lấy các phương thức liên quan ( mặc định sẽ là Lazy</w:t>
      </w:r>
    </w:p>
    <w:p w14:paraId="4A2C7311" w14:textId="77777777" w:rsidR="008005C8" w:rsidRPr="008005C8" w:rsidRDefault="008005C8" w:rsidP="008005C8">
      <w:pPr>
        <w:jc w:val="both"/>
        <w:rPr>
          <w:rFonts w:ascii="Arial" w:hAnsi="Arial" w:cs="Arial"/>
        </w:rPr>
      </w:pP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fetch = FetchType.LAZY</w:t>
      </w:r>
      <w:r w:rsidRPr="008005C8">
        <w:rPr>
          <w:rFonts w:ascii="Arial" w:hAnsi="Arial" w:cs="Arial"/>
          <w:color w:val="404040"/>
          <w:shd w:val="clear" w:color="auto" w:fill="FFFFFF"/>
        </w:rPr>
        <w:t> tức là mặc định không lấy ra các đối tượng liên quan nhưng bên trong transaction</w:t>
      </w:r>
    </w:p>
    <w:p w14:paraId="2647212E" w14:textId="77777777" w:rsidR="008005C8" w:rsidRPr="008005C8" w:rsidRDefault="008005C8" w:rsidP="00881C5F">
      <w:pPr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B14DF1">
        <w:rPr>
          <w:rFonts w:ascii="Arial" w:hAnsi="Arial" w:cs="Arial"/>
          <w:b/>
          <w:bCs/>
          <w:color w:val="404040"/>
          <w:shd w:val="clear" w:color="auto" w:fill="FFFFFF"/>
        </w:rPr>
        <w:lastRenderedPageBreak/>
        <w:t xml:space="preserve">Ưu điểm: </w:t>
      </w:r>
      <w:r w:rsidRPr="008005C8">
        <w:rPr>
          <w:rFonts w:ascii="Arial" w:hAnsi="Arial" w:cs="Arial"/>
          <w:color w:val="404040"/>
          <w:shd w:val="clear" w:color="auto" w:fill="FFFFFF"/>
        </w:rPr>
        <w:t>tiết kiệm thời gian và bộ nhớ khi select</w:t>
      </w:r>
    </w:p>
    <w:p w14:paraId="11D09890" w14:textId="77777777" w:rsidR="008005C8" w:rsidRPr="008005C8" w:rsidRDefault="008005C8" w:rsidP="00881C5F">
      <w:pPr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881C5F">
        <w:rPr>
          <w:rFonts w:ascii="Arial" w:hAnsi="Arial" w:cs="Arial"/>
          <w:b/>
          <w:bCs/>
          <w:color w:val="404040"/>
          <w:shd w:val="clear" w:color="auto" w:fill="FFFFFF"/>
        </w:rPr>
        <w:t>Nhược điểm</w:t>
      </w:r>
      <w:r w:rsidRPr="008005C8">
        <w:rPr>
          <w:rFonts w:ascii="Arial" w:hAnsi="Arial" w:cs="Arial"/>
          <w:color w:val="404040"/>
          <w:shd w:val="clear" w:color="auto" w:fill="FFFFFF"/>
        </w:rPr>
        <w:t>: gây ra lỗi LazyInitializationException, khi muốn lấy các đối tượng liên quan phải mở transaction 1 lần nữa để query</w:t>
      </w:r>
    </w:p>
    <w:p w14:paraId="0A797E4B" w14:textId="77777777" w:rsidR="008005C8" w:rsidRPr="001D6E5C" w:rsidRDefault="008005C8" w:rsidP="008005C8">
      <w:pPr>
        <w:shd w:val="clear" w:color="auto" w:fill="FFFFFF"/>
        <w:spacing w:after="0" w:line="360" w:lineRule="atLeast"/>
        <w:ind w:left="2520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</w:p>
    <w:p w14:paraId="71EEBCA3" w14:textId="77777777" w:rsidR="008005C8" w:rsidRPr="008005C8" w:rsidRDefault="008005C8" w:rsidP="008005C8">
      <w:pPr>
        <w:jc w:val="both"/>
        <w:rPr>
          <w:rFonts w:ascii="Arial" w:hAnsi="Arial" w:cs="Arial"/>
        </w:rPr>
      </w:pP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fetch = FetchType.EAGER</w:t>
      </w:r>
      <w:r w:rsidRPr="008005C8">
        <w:rPr>
          <w:rFonts w:ascii="Arial" w:hAnsi="Arial" w:cs="Arial"/>
          <w:color w:val="404040"/>
          <w:shd w:val="clear" w:color="auto" w:fill="FFFFFF"/>
        </w:rPr>
        <w:t> thì khi lấy đối tượng </w:t>
      </w: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Bảng chính</w:t>
      </w:r>
      <w:r w:rsidRPr="008005C8">
        <w:rPr>
          <w:rFonts w:ascii="Arial" w:hAnsi="Arial" w:cs="Arial"/>
          <w:color w:val="404040"/>
          <w:shd w:val="clear" w:color="auto" w:fill="FFFFFF"/>
        </w:rPr>
        <w:t> là nó mặc định query luôn các đối tượng </w:t>
      </w: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Bảng</w:t>
      </w:r>
      <w:r w:rsidRPr="008005C8">
        <w:rPr>
          <w:rFonts w:ascii="Arial" w:hAnsi="Arial" w:cs="Arial"/>
          <w:color w:val="404040"/>
          <w:shd w:val="clear" w:color="auto" w:fill="FFFFFF"/>
        </w:rPr>
        <w:t> liên quan và lưu vào </w:t>
      </w: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list của bảng chính</w:t>
      </w:r>
    </w:p>
    <w:p w14:paraId="6EC7BEA9" w14:textId="77777777" w:rsidR="008005C8" w:rsidRPr="008005C8" w:rsidRDefault="008005C8" w:rsidP="00881C5F">
      <w:pPr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881C5F">
        <w:rPr>
          <w:rFonts w:ascii="Arial" w:hAnsi="Arial" w:cs="Arial"/>
          <w:b/>
          <w:bCs/>
          <w:color w:val="404040"/>
          <w:shd w:val="clear" w:color="auto" w:fill="FFFFFF"/>
        </w:rPr>
        <w:t>Ưu điểm:</w:t>
      </w:r>
      <w:r w:rsidRPr="008005C8">
        <w:rPr>
          <w:rFonts w:ascii="Arial" w:hAnsi="Arial" w:cs="Arial"/>
          <w:color w:val="404040"/>
          <w:shd w:val="clear" w:color="auto" w:fill="FFFFFF"/>
        </w:rPr>
        <w:t xml:space="preserve"> có thể lấy luôn các đối tượng liên quan, xử lý đơn giản, tiện lợi</w:t>
      </w:r>
    </w:p>
    <w:p w14:paraId="7FEA4690" w14:textId="77777777" w:rsidR="008005C8" w:rsidRPr="008005C8" w:rsidRDefault="008005C8" w:rsidP="00881C5F">
      <w:pPr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B14DF1">
        <w:rPr>
          <w:rFonts w:ascii="Arial" w:hAnsi="Arial" w:cs="Arial"/>
          <w:b/>
          <w:bCs/>
          <w:color w:val="404040"/>
          <w:shd w:val="clear" w:color="auto" w:fill="FFFFFF"/>
        </w:rPr>
        <w:t>Nhược điểm</w:t>
      </w:r>
      <w:r w:rsidRPr="008005C8">
        <w:rPr>
          <w:rFonts w:ascii="Arial" w:hAnsi="Arial" w:cs="Arial"/>
          <w:color w:val="404040"/>
          <w:shd w:val="clear" w:color="auto" w:fill="FFFFFF"/>
        </w:rPr>
        <w:t>: tốn nhiều thời gian và bộ nhớ khi select, dữ liệu lấy ra bị thừa, không cần thiết.</w:t>
      </w:r>
    </w:p>
    <w:p w14:paraId="59A1F52D" w14:textId="7644DD5C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3" w:name="_Toc135916531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@JoinColum</w:t>
      </w:r>
      <w:bookmarkEnd w:id="3"/>
    </w:p>
    <w:p w14:paraId="3547AAB9" w14:textId="77777777" w:rsidR="008005C8" w:rsidRPr="008005C8" w:rsidRDefault="008005C8" w:rsidP="004A61C5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8005C8">
        <w:rPr>
          <w:rFonts w:ascii="Arial" w:hAnsi="Arial" w:cs="Arial"/>
          <w:color w:val="404040"/>
          <w:shd w:val="clear" w:color="auto" w:fill="FFFFFF"/>
        </w:rPr>
        <w:t>Chỉ định tên khóa ngoại tham chiếu đến bảng sở hữu thuộc tính ánh xạ.</w:t>
      </w:r>
    </w:p>
    <w:p w14:paraId="196D39DA" w14:textId="77777777" w:rsidR="008005C8" w:rsidRPr="008005C8" w:rsidRDefault="008005C8" w:rsidP="004A61C5">
      <w:pPr>
        <w:rPr>
          <w:rFonts w:ascii="Arial" w:hAnsi="Arial" w:cs="Arial"/>
          <w:color w:val="404040"/>
          <w:shd w:val="clear" w:color="auto" w:fill="FFFFFF"/>
        </w:rPr>
      </w:pPr>
      <w:r w:rsidRPr="008005C8">
        <w:rPr>
          <w:rFonts w:ascii="Arial" w:hAnsi="Arial" w:cs="Arial"/>
          <w:b/>
          <w:bCs/>
          <w:color w:val="404040"/>
          <w:shd w:val="clear" w:color="auto" w:fill="FFFFFF"/>
        </w:rPr>
        <w:t>mappedBy</w:t>
      </w:r>
    </w:p>
    <w:p w14:paraId="569208FC" w14:textId="79215E3C" w:rsidR="008005C8" w:rsidRPr="008005C8" w:rsidRDefault="004A61C5" w:rsidP="004A61C5">
      <w:pPr>
        <w:rPr>
          <w:rFonts w:ascii="Arial" w:hAnsi="Arial" w:cs="Arial"/>
          <w:b/>
          <w:bCs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Đ</w:t>
      </w:r>
      <w:r w:rsidR="008005C8" w:rsidRPr="008005C8">
        <w:rPr>
          <w:rFonts w:ascii="Arial" w:hAnsi="Arial" w:cs="Arial"/>
          <w:color w:val="404040"/>
          <w:shd w:val="clear" w:color="auto" w:fill="FFFFFF"/>
        </w:rPr>
        <w:t>ược dùng để định nghĩa bên tham chiếu bên trong</w:t>
      </w:r>
      <w:r w:rsidR="008005C8" w:rsidRPr="008005C8">
        <w:rPr>
          <w:rFonts w:ascii="Arial" w:hAnsi="Arial" w:cs="Arial"/>
          <w:b/>
          <w:bCs/>
          <w:color w:val="404040"/>
          <w:shd w:val="clear" w:color="auto" w:fill="FFFFFF"/>
        </w:rPr>
        <w:t xml:space="preserve"> one to many</w:t>
      </w:r>
    </w:p>
    <w:p w14:paraId="3B6F8B3B" w14:textId="77777777" w:rsidR="008005C8" w:rsidRPr="008005C8" w:rsidRDefault="008005C8" w:rsidP="00B127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4" w:name="_Toc135916532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@Column</w:t>
      </w:r>
      <w:bookmarkEnd w:id="4"/>
    </w:p>
    <w:p w14:paraId="413D2E8D" w14:textId="77777777" w:rsidR="008005C8" w:rsidRPr="008005C8" w:rsidRDefault="008005C8" w:rsidP="004A61C5">
      <w:pPr>
        <w:rPr>
          <w:rFonts w:ascii="Arial" w:hAnsi="Arial" w:cs="Arial"/>
          <w:color w:val="404040"/>
          <w:shd w:val="clear" w:color="auto" w:fill="FFFFFF"/>
        </w:rPr>
      </w:pPr>
      <w:r w:rsidRPr="008005C8">
        <w:rPr>
          <w:rFonts w:ascii="Arial" w:hAnsi="Arial" w:cs="Arial"/>
          <w:color w:val="404040"/>
          <w:shd w:val="clear" w:color="auto" w:fill="FFFFFF"/>
        </w:rPr>
        <w:t>dùng để đánh dấu column bên trong sẽ có nhiều method hỗ trợ</w:t>
      </w:r>
    </w:p>
    <w:p w14:paraId="632FA213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Name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dùng để định nghĩa tên của trường</w:t>
      </w:r>
    </w:p>
    <w:p w14:paraId="35699E5A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Unique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nếu là true thì chỉ có thể là giá trị đọc lập không trùng</w:t>
      </w:r>
    </w:p>
    <w:p w14:paraId="2FECA84E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Precision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giới hạn số trước dâu phẩy (kiểu generic(0,0)</w:t>
      </w:r>
    </w:p>
    <w:p w14:paraId="2501885C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Scale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giới hạn  số sau dấu phẩy kiểu dữ liệu (generic(0,0)</w:t>
      </w:r>
    </w:p>
    <w:p w14:paraId="46D90AF6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Nullable</w:t>
      </w:r>
      <w:r w:rsidRPr="004A61C5">
        <w:rPr>
          <w:rFonts w:ascii="Arial" w:hAnsi="Arial" w:cs="Arial"/>
          <w:color w:val="404040"/>
          <w:shd w:val="clear" w:color="auto" w:fill="FFFFFF"/>
        </w:rPr>
        <w:t>: nếu là true thì cho phép null (mặc định là true)</w:t>
      </w:r>
    </w:p>
    <w:p w14:paraId="0F865B88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Length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dùng cho kiểu dữ liệu chuỗi (nó sẽ giới hạn kí tự ) vd: length = 50 thì nó sẽ là varchar(50)</w:t>
      </w:r>
    </w:p>
    <w:p w14:paraId="307233EB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columnDefinition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dùng để định nghĩa các kiễu dữ liệu thường </w:t>
      </w:r>
    </w:p>
    <w:p w14:paraId="283E8B19" w14:textId="4AECFCCF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5" w:name="_Toc135916533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@Lob</w:t>
      </w:r>
      <w:bookmarkEnd w:id="5"/>
    </w:p>
    <w:p w14:paraId="026B17ED" w14:textId="22751089" w:rsidR="008005C8" w:rsidRPr="008005C8" w:rsidRDefault="006D17A1" w:rsidP="004A61C5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A</w:t>
      </w:r>
      <w:r w:rsidR="008005C8" w:rsidRPr="008005C8">
        <w:rPr>
          <w:rFonts w:ascii="Arial" w:hAnsi="Arial" w:cs="Arial"/>
          <w:color w:val="404040"/>
          <w:shd w:val="clear" w:color="auto" w:fill="FFFFFF"/>
        </w:rPr>
        <w:t>notation dùng để tạo các kiểu siêu dữ liệu dữ liệu VD: text, Longlob..</w:t>
      </w:r>
    </w:p>
    <w:p w14:paraId="61818A68" w14:textId="00AB7F93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6" w:name="_Toc135916534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@Id</w:t>
      </w:r>
      <w:bookmarkEnd w:id="6"/>
    </w:p>
    <w:p w14:paraId="41A7912C" w14:textId="7AD69B8E" w:rsidR="008005C8" w:rsidRPr="008005C8" w:rsidRDefault="00A732C8" w:rsidP="00D12A6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D</w:t>
      </w:r>
      <w:r w:rsidR="008005C8" w:rsidRPr="008005C8">
        <w:rPr>
          <w:rFonts w:ascii="Arial" w:hAnsi="Arial" w:cs="Arial"/>
          <w:color w:val="404040"/>
          <w:shd w:val="clear" w:color="auto" w:fill="FFFFFF"/>
        </w:rPr>
        <w:t>ùng để đánh dấu primery key của bảng</w:t>
      </w:r>
    </w:p>
    <w:p w14:paraId="54792A36" w14:textId="4E49CCDE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7" w:name="_Toc135916535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@GeneratedValue(strategy = GenerationType.IDENTITY)</w:t>
      </w:r>
      <w:bookmarkEnd w:id="7"/>
    </w:p>
    <w:p w14:paraId="475542AB" w14:textId="455A3791" w:rsidR="008005C8" w:rsidRPr="008005C8" w:rsidRDefault="00A537AD" w:rsidP="00A537AD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D</w:t>
      </w:r>
      <w:r w:rsidR="008005C8" w:rsidRPr="008005C8">
        <w:rPr>
          <w:rFonts w:ascii="Arial" w:hAnsi="Arial" w:cs="Arial"/>
          <w:color w:val="404040"/>
          <w:shd w:val="clear" w:color="auto" w:fill="FFFFFF"/>
        </w:rPr>
        <w:t xml:space="preserve">ùng để tạo kiểu số tự tăng </w:t>
      </w:r>
    </w:p>
    <w:p w14:paraId="2CEB66ED" w14:textId="77777777" w:rsidR="008005C8" w:rsidRPr="008005C8" w:rsidRDefault="008005C8" w:rsidP="00B127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8" w:name="_Toc135916536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Cascade</w:t>
      </w:r>
      <w:bookmarkEnd w:id="8"/>
    </w:p>
    <w:tbl>
      <w:tblPr>
        <w:tblW w:w="5000" w:type="pct"/>
        <w:tblInd w:w="7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8004"/>
      </w:tblGrid>
      <w:tr w:rsidR="008005C8" w:rsidRPr="00BC701C" w14:paraId="07422C21" w14:textId="77777777" w:rsidTr="00B2750D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D84C8A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b/>
                <w:bCs/>
                <w:caps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CASCADE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FD3E0C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b/>
                <w:bCs/>
                <w:caps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MÔT TẢ</w:t>
            </w:r>
          </w:p>
        </w:tc>
      </w:tr>
      <w:tr w:rsidR="008005C8" w:rsidRPr="00BC701C" w14:paraId="7BBCA064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39255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17E06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Tương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ứng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với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tất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cả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loại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cascade. </w:t>
            </w: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cascade={DETACH, MERGE, PERSIST, REFRESH, REMOVE}</w:t>
            </w:r>
          </w:p>
        </w:tc>
      </w:tr>
      <w:tr w:rsidR="008005C8" w:rsidRPr="00BC701C" w14:paraId="32E652D6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2120B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DETACH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F142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cha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bị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detached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khỏi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persistence context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thì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tham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chiếu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tới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nó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cũng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bị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detached.</w:t>
            </w:r>
          </w:p>
        </w:tc>
      </w:tr>
      <w:tr w:rsidR="008005C8" w:rsidRPr="00BC701C" w14:paraId="16487F62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497C2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lastRenderedPageBreak/>
              <w:t>MERGE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EDA46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cha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merged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persistence context,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thì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tham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chiếu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tới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nó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cũng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merged.</w:t>
            </w:r>
          </w:p>
        </w:tc>
      </w:tr>
      <w:tr w:rsidR="008005C8" w:rsidRPr="00BC701C" w14:paraId="1D5B7743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B7ECE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PERSIST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CAB7B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cha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persisted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persistence context,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thì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tham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chiếu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tới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nó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cũng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persisted.</w:t>
            </w:r>
          </w:p>
        </w:tc>
      </w:tr>
      <w:tr w:rsidR="008005C8" w:rsidRPr="00BC701C" w14:paraId="21E2BBCD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AF631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3A020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cha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refreshed ở persistence context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hiện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tại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thì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tham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chiếu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tới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nó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cũng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refreshed.</w:t>
            </w:r>
          </w:p>
        </w:tc>
      </w:tr>
      <w:tr w:rsidR="008005C8" w:rsidRPr="00BC701C" w14:paraId="5580A4C4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B6897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1669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cha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bị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removed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khỏi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persistence context,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thì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đối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tượng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tham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chiếu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tới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nó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cũng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 xml:space="preserve"> removed.</w:t>
            </w:r>
          </w:p>
        </w:tc>
      </w:tr>
    </w:tbl>
    <w:p w14:paraId="433DDF53" w14:textId="77777777" w:rsidR="008005C8" w:rsidRPr="008005C8" w:rsidRDefault="008005C8" w:rsidP="008005C8">
      <w:pPr>
        <w:ind w:left="720"/>
        <w:rPr>
          <w:rFonts w:ascii="Arial" w:hAnsi="Arial" w:cs="Arial"/>
          <w:color w:val="404040"/>
          <w:shd w:val="clear" w:color="auto" w:fill="FFFFFF"/>
        </w:rPr>
      </w:pPr>
    </w:p>
    <w:p w14:paraId="37AD511D" w14:textId="00454FC6" w:rsidR="008005C8" w:rsidRPr="008005C8" w:rsidRDefault="008005C8" w:rsidP="00B1278C">
      <w:pPr>
        <w:pStyle w:val="Heading2"/>
        <w:rPr>
          <w:rStyle w:val="HTMLCode"/>
          <w:rFonts w:ascii="Arial" w:eastAsiaTheme="minorHAnsi" w:hAnsi="Arial" w:cs="Arial"/>
          <w:color w:val="000000" w:themeColor="text1"/>
          <w:spacing w:val="-1"/>
          <w:sz w:val="28"/>
          <w:szCs w:val="28"/>
        </w:rPr>
      </w:pPr>
      <w:bookmarkStart w:id="9" w:name="_Toc135916537"/>
      <w:r w:rsidRPr="008005C8">
        <w:rPr>
          <w:rStyle w:val="HTMLCode"/>
          <w:rFonts w:ascii="Arial" w:eastAsiaTheme="minorHAnsi" w:hAnsi="Arial" w:cs="Arial"/>
          <w:b/>
          <w:bCs/>
          <w:color w:val="000000" w:themeColor="text1"/>
          <w:spacing w:val="-1"/>
          <w:sz w:val="28"/>
          <w:szCs w:val="28"/>
        </w:rPr>
        <w:t>@Embeddable</w:t>
      </w:r>
      <w:bookmarkEnd w:id="9"/>
    </w:p>
    <w:p w14:paraId="0F0D96D6" w14:textId="77777777" w:rsidR="008005C8" w:rsidRPr="008005C8" w:rsidRDefault="008005C8" w:rsidP="008005C8">
      <w:pPr>
        <w:ind w:left="1440"/>
        <w:rPr>
          <w:rFonts w:ascii="Arial" w:hAnsi="Arial" w:cs="Arial"/>
          <w:color w:val="24292F"/>
          <w:spacing w:val="-1"/>
          <w:shd w:val="clear" w:color="auto" w:fill="FFFFFF"/>
        </w:rPr>
      </w:pP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để khai báo rằng một lớp sẽ được nhúng bởi các entity(Thực thể) khác.</w:t>
      </w:r>
    </w:p>
    <w:p w14:paraId="1760464B" w14:textId="7E1205D0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bookmarkStart w:id="10" w:name="_Toc135916538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@Embedded</w:t>
      </w:r>
      <w:bookmarkEnd w:id="10"/>
    </w:p>
    <w:p w14:paraId="637567B6" w14:textId="77777777" w:rsidR="008005C8" w:rsidRPr="008005C8" w:rsidRDefault="008005C8" w:rsidP="00B1278C">
      <w:pPr>
        <w:rPr>
          <w:rFonts w:ascii="Arial" w:hAnsi="Arial" w:cs="Arial"/>
          <w:color w:val="24292F"/>
          <w:spacing w:val="-1"/>
          <w:shd w:val="clear" w:color="auto" w:fill="FFFFFF"/>
        </w:rPr>
      </w:pP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được sử dụng để khai báo rằng nhúng thực thể được đánh dấu </w:t>
      </w:r>
      <w:r w:rsidRPr="008005C8">
        <w:rPr>
          <w:rStyle w:val="HTMLCode"/>
          <w:rFonts w:ascii="Arial" w:eastAsiaTheme="minorHAnsi" w:hAnsi="Arial" w:cs="Arial"/>
          <w:color w:val="8F0E00"/>
          <w:spacing w:val="-1"/>
        </w:rPr>
        <w:t>@Embeddable</w:t>
      </w: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 ở phía trên vào thực thể ở dưới đây.</w:t>
      </w:r>
    </w:p>
    <w:p w14:paraId="2A18A15D" w14:textId="1476072F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</w:pPr>
      <w:bookmarkStart w:id="11" w:name="_Toc135916539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@AttributeOverrides</w:t>
      </w:r>
      <w:r w:rsidRPr="008005C8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> và </w:t>
      </w:r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@AttibuteOverride</w:t>
      </w:r>
      <w:bookmarkEnd w:id="11"/>
    </w:p>
    <w:p w14:paraId="0DF32403" w14:textId="77777777" w:rsidR="008005C8" w:rsidRPr="008005C8" w:rsidRDefault="008005C8" w:rsidP="00B1278C">
      <w:pPr>
        <w:rPr>
          <w:rFonts w:ascii="Arial" w:hAnsi="Arial" w:cs="Arial"/>
          <w:color w:val="24292F"/>
          <w:spacing w:val="-1"/>
          <w:shd w:val="clear" w:color="auto" w:fill="FFFFFF"/>
        </w:rPr>
      </w:pP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để ghi đè các thuộc tính cột của kiểu </w:t>
      </w:r>
      <w:r w:rsidRPr="008005C8">
        <w:rPr>
          <w:rStyle w:val="HTMLCode"/>
          <w:rFonts w:ascii="Arial" w:eastAsiaTheme="minorHAnsi" w:hAnsi="Arial" w:cs="Arial"/>
          <w:color w:val="8F0E00"/>
          <w:spacing w:val="-1"/>
        </w:rPr>
        <w:t>embedded</w:t>
      </w: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 của ta.</w:t>
      </w:r>
    </w:p>
    <w:p w14:paraId="43B9358C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b/>
          <w:bCs/>
          <w:noProof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@Embedded</w:t>
      </w:r>
    </w:p>
    <w:p w14:paraId="33480703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@AttributeOverrides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({</w:t>
      </w:r>
    </w:p>
    <w:p w14:paraId="6D41DF0B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@AttributeOverride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(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"firstName",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(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"contact_first_name")),</w:t>
      </w:r>
    </w:p>
    <w:p w14:paraId="1316AADA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@AttributeOverride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(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"lastName",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(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"contact_last_name")),</w:t>
      </w:r>
    </w:p>
    <w:p w14:paraId="67A5186D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@AttributeOverride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(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"phone",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(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"contact_phone"))</w:t>
      </w:r>
    </w:p>
    <w:p w14:paraId="79ACAFF2" w14:textId="550CADAD" w:rsidR="008005C8" w:rsidRPr="00B1278C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spacing w:val="-1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})</w:t>
      </w:r>
    </w:p>
    <w:p w14:paraId="70E6C8A7" w14:textId="0EFE594A" w:rsidR="008005C8" w:rsidRPr="008005C8" w:rsidRDefault="008005C8" w:rsidP="00B1278C">
      <w:pPr>
        <w:pStyle w:val="Heading2"/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  <w:shd w:val="clear" w:color="auto" w:fill="FFFFFF"/>
        </w:rPr>
      </w:pPr>
      <w:bookmarkStart w:id="12" w:name="_Toc135916540"/>
      <w:r w:rsidRPr="008005C8"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>@EmbeddedId</w:t>
      </w:r>
      <w:bookmarkEnd w:id="12"/>
    </w:p>
    <w:p w14:paraId="5A368458" w14:textId="626FAFA5" w:rsidR="008005C8" w:rsidRPr="00B1278C" w:rsidRDefault="008005C8" w:rsidP="008005C8">
      <w:pPr>
        <w:rPr>
          <w:rFonts w:ascii="Arial" w:hAnsi="Arial" w:cs="Arial"/>
          <w:color w:val="24292F"/>
          <w:spacing w:val="-1"/>
          <w:shd w:val="clear" w:color="auto" w:fill="FFFFFF"/>
        </w:rPr>
      </w:pP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được sử dụng để khai báo thuộc tính primary key cho những đối tượng phức tạp gồm nhiều primary key</w:t>
      </w:r>
    </w:p>
    <w:p w14:paraId="38F17A0B" w14:textId="2C6014A2" w:rsidR="006E1CF9" w:rsidRDefault="006E1CF9" w:rsidP="006E1CF9">
      <w:pPr>
        <w:pStyle w:val="Heading2"/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  <w:shd w:val="clear" w:color="auto" w:fill="FFFFFF"/>
        </w:rPr>
      </w:pPr>
      <w:r w:rsidRPr="006E1CF9"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>@MapsId</w:t>
      </w:r>
    </w:p>
    <w:p w14:paraId="3E2A95E4" w14:textId="1DFE7D83" w:rsidR="006E1CF9" w:rsidRDefault="006E1CF9" w:rsidP="006E1CF9">
      <w:pPr>
        <w:rPr>
          <w:rFonts w:ascii="Arial" w:hAnsi="Arial" w:cs="Arial"/>
          <w:color w:val="24292F"/>
          <w:spacing w:val="-1"/>
          <w:shd w:val="clear" w:color="auto" w:fill="FFFFFF"/>
        </w:rPr>
      </w:pPr>
      <w:r>
        <w:tab/>
      </w:r>
      <w:r w:rsidRPr="006E1CF9">
        <w:rPr>
          <w:rFonts w:ascii="Arial" w:hAnsi="Arial" w:cs="Arial"/>
          <w:color w:val="24292F"/>
          <w:spacing w:val="-1"/>
          <w:shd w:val="clear" w:color="auto" w:fill="FFFFFF"/>
        </w:rPr>
        <w:t>The @MapsId annotation in JPA/Hibernate is used to map the primary key of a child entity to the primary key of a parent entity. This is useful when the two entities have a one-to-one relationship.</w:t>
      </w:r>
    </w:p>
    <w:p w14:paraId="1D6A3E08" w14:textId="0FDA869C" w:rsidR="006E1CF9" w:rsidRPr="006E1CF9" w:rsidRDefault="006E1CF9" w:rsidP="006E1CF9">
      <w:r>
        <w:rPr>
          <w:rFonts w:ascii="Arial" w:hAnsi="Arial" w:cs="Arial"/>
          <w:color w:val="24292F"/>
          <w:spacing w:val="-1"/>
          <w:shd w:val="clear" w:color="auto" w:fill="FFFFFF"/>
        </w:rPr>
        <w:tab/>
      </w:r>
    </w:p>
    <w:p w14:paraId="7338BE14" w14:textId="0E4E8DBA" w:rsidR="006819C4" w:rsidRDefault="0090552D" w:rsidP="0090552D">
      <w:pPr>
        <w:pStyle w:val="Heading1"/>
        <w:numPr>
          <w:ilvl w:val="0"/>
          <w:numId w:val="5"/>
        </w:numPr>
      </w:pPr>
      <w:r>
        <w:lastRenderedPageBreak/>
        <w:t>Repository</w:t>
      </w:r>
    </w:p>
    <w:p w14:paraId="732744E5" w14:textId="51EBE86E" w:rsidR="0090552D" w:rsidRDefault="0090552D" w:rsidP="0090552D">
      <w:pPr>
        <w:ind w:left="360"/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 w:rsidRPr="0090552D">
        <w:rPr>
          <w:rFonts w:ascii="Open Sans" w:hAnsi="Open Sans" w:cs="Open Sans"/>
          <w:b/>
          <w:bCs/>
          <w:color w:val="1B1B1B"/>
          <w:spacing w:val="-1"/>
          <w:sz w:val="27"/>
          <w:szCs w:val="27"/>
          <w:shd w:val="clear" w:color="auto" w:fill="FFFFFF"/>
        </w:rPr>
        <w:t>Lý do: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 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 xây d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ự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 và tri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ể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 khai t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ầ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 truy c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ậ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 d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ữ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li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u trong các 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ứ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 d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ụ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ng 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ôi khi gây ra cho l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ậ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 trình viên khá nhi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ề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 phi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ề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 toái do s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ự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c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ồ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 k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ề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 và ph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ứ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 t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ạ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 c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ủ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a nó</w:t>
      </w:r>
    </w:p>
    <w:p w14:paraId="4F0A48E7" w14:textId="1AAD1B6A" w:rsidR="0090552D" w:rsidRDefault="0090552D" w:rsidP="0090552D">
      <w:pPr>
        <w:ind w:left="360"/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Vì v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ậy để giảm thiểu ảnh hưởng từ vần đề trên, spring cung cấp cho ta giải pháp đó là các Abstract repository,</w:t>
      </w:r>
    </w:p>
    <w:p w14:paraId="1AE4572C" w14:textId="5593F0FE" w:rsidR="0090552D" w:rsidRDefault="0090552D" w:rsidP="0090552D">
      <w:pPr>
        <w:ind w:left="360"/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 xml:space="preserve">Repository là gì ? </w:t>
      </w:r>
    </w:p>
    <w:p w14:paraId="06CB8361" w14:textId="4FF337E4" w:rsidR="0090552D" w:rsidRDefault="0090552D" w:rsidP="0090552D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Nó là 1 interface được hỗ trợ bởi spring data jpa để giảm thiểu việc viết code quá nhiều để thao tác với cơ sở dữ liệu </w:t>
      </w:r>
    </w:p>
    <w:p w14:paraId="5801AB26" w14:textId="7FA4C3D8" w:rsidR="0090552D" w:rsidRDefault="0090552D" w:rsidP="0090552D">
      <w:pPr>
        <w:rPr>
          <w:rFonts w:ascii="Calibri" w:hAnsi="Calibri" w:cs="Calibri"/>
        </w:rPr>
      </w:pPr>
      <w:r>
        <w:rPr>
          <w:rFonts w:ascii="Calibri" w:hAnsi="Calibri" w:cs="Calibri"/>
        </w:rPr>
        <w:t>Phần cốt lỗi của spring data abstract repository là interface có tên là repository</w:t>
      </w:r>
    </w:p>
    <w:p w14:paraId="0E490C10" w14:textId="77777777" w:rsidR="0090552D" w:rsidRDefault="0090552D" w:rsidP="0090552D">
      <w:pPr>
        <w:rPr>
          <w:rFonts w:ascii="Calibri" w:hAnsi="Calibri" w:cs="Calibri"/>
        </w:rPr>
      </w:pPr>
    </w:p>
    <w:p w14:paraId="4618EE36" w14:textId="78C5E53E" w:rsidR="0090552D" w:rsidRPr="0090552D" w:rsidRDefault="0090552D" w:rsidP="0090552D">
      <w:pPr>
        <w:rPr>
          <w:rFonts w:ascii="Calibri" w:hAnsi="Calibri" w:cs="Calibri"/>
        </w:rPr>
      </w:pPr>
      <w:r>
        <w:drawing>
          <wp:inline distT="0" distB="0" distL="0" distR="0" wp14:anchorId="2AA0C8C5" wp14:editId="329A83D5">
            <wp:extent cx="5451764" cy="3038659"/>
            <wp:effectExtent l="0" t="0" r="0" b="0"/>
            <wp:docPr id="44229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60" cy="304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DA8F" w14:textId="77777777" w:rsidR="0090552D" w:rsidRDefault="0090552D" w:rsidP="0090552D">
      <w:pPr>
        <w:ind w:left="360"/>
      </w:pPr>
    </w:p>
    <w:p w14:paraId="07A3AF3D" w14:textId="1D044C23" w:rsidR="0090552D" w:rsidRDefault="0090552D" w:rsidP="0090552D">
      <w:pPr>
        <w:ind w:left="360"/>
      </w:pPr>
      <w:r>
        <w:t>Các cú pháp đặc biêt:</w:t>
      </w:r>
    </w:p>
    <w:p w14:paraId="47E8E6F5" w14:textId="0F92DA9E" w:rsidR="0090552D" w:rsidRDefault="0090552D" w:rsidP="0090552D">
      <w:pPr>
        <w:pStyle w:val="ListParagraph"/>
        <w:numPr>
          <w:ilvl w:val="0"/>
          <w:numId w:val="17"/>
        </w:numPr>
      </w:pPr>
      <w:r>
        <w:t>Query method</w:t>
      </w:r>
    </w:p>
    <w:p w14:paraId="28493408" w14:textId="107505EE" w:rsidR="0090552D" w:rsidRDefault="0090552D" w:rsidP="0090552D">
      <w:pPr>
        <w:pStyle w:val="ListParagraph"/>
        <w:numPr>
          <w:ilvl w:val="0"/>
          <w:numId w:val="17"/>
        </w:numPr>
      </w:pPr>
      <w:r>
        <w:t xml:space="preserve">Update bằng @Query </w:t>
      </w:r>
    </w:p>
    <w:p w14:paraId="38DFB3CB" w14:textId="5446541D" w:rsidR="0090552D" w:rsidRDefault="0090552D" w:rsidP="0090552D">
      <w:pPr>
        <w:pStyle w:val="ListParagraph"/>
        <w:numPr>
          <w:ilvl w:val="0"/>
          <w:numId w:val="17"/>
        </w:numPr>
      </w:pPr>
      <w:r>
        <w:t>Update bằng native query</w:t>
      </w:r>
    </w:p>
    <w:p w14:paraId="432479FA" w14:textId="13B00C90" w:rsidR="0090552D" w:rsidRDefault="0090552D" w:rsidP="0090552D">
      <w:pPr>
        <w:pStyle w:val="ListParagraph"/>
        <w:numPr>
          <w:ilvl w:val="1"/>
          <w:numId w:val="17"/>
        </w:numPr>
      </w:pPr>
      <w:r>
        <w:t>Cần phải có @Transacional và @</w:t>
      </w:r>
      <w:r w:rsidRPr="0090552D">
        <w:t xml:space="preserve"> </w:t>
      </w:r>
      <w:r>
        <w:t>M</w:t>
      </w:r>
      <w:r w:rsidRPr="0090552D">
        <w:t>odifying</w:t>
      </w:r>
    </w:p>
    <w:p w14:paraId="729CA741" w14:textId="787A6E84" w:rsidR="0090552D" w:rsidRDefault="0090552D" w:rsidP="0090552D">
      <w:pPr>
        <w:pStyle w:val="ListParagraph"/>
        <w:numPr>
          <w:ilvl w:val="1"/>
          <w:numId w:val="17"/>
        </w:numPr>
      </w:pPr>
      <w:r>
        <w:t>Transactional dùng để đánh dấu vào tạo 1 transaction cho native query vì nó sẽ không hiểu đây là method gì của interface nên cần phải đánh dấu và tạo 1 transaction</w:t>
      </w:r>
    </w:p>
    <w:p w14:paraId="5E10B829" w14:textId="3C4CEEB0" w:rsidR="0090552D" w:rsidRDefault="0090552D" w:rsidP="0090552D">
      <w:pPr>
        <w:pStyle w:val="ListParagraph"/>
        <w:numPr>
          <w:ilvl w:val="0"/>
          <w:numId w:val="17"/>
        </w:numPr>
      </w:pPr>
      <w:r>
        <w:lastRenderedPageBreak/>
        <w:t xml:space="preserve">@Transactional </w:t>
      </w:r>
      <w:r w:rsidR="008D7DD9">
        <w:t xml:space="preserve"> là từ khóa dùng để đánh dấu hiểu đơn giản khi có thay đỗi dữ liệu nếu thất bài thì nó sẽ rollback dữ liệu và bảo toàn dữ liệu cũ</w:t>
      </w:r>
    </w:p>
    <w:p w14:paraId="7FEE5C0E" w14:textId="564FEB6B" w:rsidR="00E558CE" w:rsidRDefault="00E558CE" w:rsidP="00E558CE">
      <w:pPr>
        <w:pStyle w:val="Heading1"/>
        <w:numPr>
          <w:ilvl w:val="0"/>
          <w:numId w:val="5"/>
        </w:numPr>
      </w:pPr>
      <w:r>
        <w:t>Keywork</w:t>
      </w:r>
    </w:p>
    <w:p w14:paraId="5FF704FB" w14:textId="79F14AE1" w:rsidR="00E558CE" w:rsidRPr="00E558CE" w:rsidRDefault="00E558CE" w:rsidP="00E558CE">
      <w:pPr>
        <w:pStyle w:val="ListParagraph"/>
        <w:numPr>
          <w:ilvl w:val="0"/>
          <w:numId w:val="17"/>
        </w:numPr>
        <w:rPr>
          <w:rFonts w:ascii="Arial" w:hAnsi="Arial" w:cs="Arial"/>
          <w:color w:val="1F1F1F"/>
        </w:rPr>
      </w:pPr>
      <w:r>
        <w:t xml:space="preserve">Có hỗ trợ  </w:t>
      </w:r>
      <w:r w:rsidRPr="00E558CE">
        <w:rPr>
          <w:rFonts w:ascii="Arial" w:hAnsi="Arial" w:cs="Arial"/>
          <w:color w:val="1F1F1F"/>
        </w:rPr>
        <w:t>Querydsl support</w:t>
      </w:r>
    </w:p>
    <w:p w14:paraId="5B6D5263" w14:textId="45900EF6" w:rsidR="00E558CE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Repository interfaces</w:t>
      </w:r>
    </w:p>
    <w:p w14:paraId="5AC084CB" w14:textId="374F2E82" w:rsidR="003A090F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Querydsl support</w:t>
      </w:r>
    </w:p>
    <w:p w14:paraId="25DC8584" w14:textId="25A354B8" w:rsidR="003A090F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Auditing support</w:t>
      </w:r>
    </w:p>
    <w:p w14:paraId="0A1BB4D8" w14:textId="69790555" w:rsidR="003A090F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Pagination support</w:t>
      </w:r>
    </w:p>
    <w:p w14:paraId="1259DAE9" w14:textId="26A32097" w:rsidR="003A090F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Transaction management</w:t>
      </w:r>
    </w:p>
    <w:p w14:paraId="14B3A633" w14:textId="71AF66E6" w:rsidR="003A090F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Spring Boot integration</w:t>
      </w:r>
    </w:p>
    <w:p w14:paraId="1DB76C6D" w14:textId="58F9D6EB" w:rsidR="003A090F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Customization</w:t>
      </w:r>
    </w:p>
    <w:p w14:paraId="764AF282" w14:textId="0A5D0CDA" w:rsidR="003A090F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Caching</w:t>
      </w:r>
    </w:p>
    <w:p w14:paraId="41B0D95A" w14:textId="2367E610" w:rsidR="003A090F" w:rsidRPr="003A090F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Batching</w:t>
      </w:r>
    </w:p>
    <w:p w14:paraId="3F5A36C8" w14:textId="04C7BC9A" w:rsidR="003A090F" w:rsidRPr="00E558CE" w:rsidRDefault="003A090F" w:rsidP="00E558CE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1F1F1F"/>
        </w:rPr>
        <w:t>Event sourcing</w:t>
      </w:r>
    </w:p>
    <w:p w14:paraId="030207B5" w14:textId="77777777" w:rsidR="00E558CE" w:rsidRPr="0090552D" w:rsidRDefault="00E558CE" w:rsidP="00E558CE"/>
    <w:sectPr w:rsidR="00E558CE" w:rsidRPr="0090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0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717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4C7FAF"/>
    <w:multiLevelType w:val="hybridMultilevel"/>
    <w:tmpl w:val="BA561BF4"/>
    <w:lvl w:ilvl="0" w:tplc="4196AA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  <w:color w:val="1B1B1B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40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FE54BC"/>
    <w:multiLevelType w:val="multilevel"/>
    <w:tmpl w:val="D370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167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FA4D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12F3A30"/>
    <w:multiLevelType w:val="multilevel"/>
    <w:tmpl w:val="25E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5F1595"/>
    <w:multiLevelType w:val="hybridMultilevel"/>
    <w:tmpl w:val="96CEE0C8"/>
    <w:lvl w:ilvl="0" w:tplc="B8E23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853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C3F7903"/>
    <w:multiLevelType w:val="hybridMultilevel"/>
    <w:tmpl w:val="3C6A3D14"/>
    <w:lvl w:ilvl="0" w:tplc="0E1EE8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850749"/>
    <w:multiLevelType w:val="hybridMultilevel"/>
    <w:tmpl w:val="29F6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216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C096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5C1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1808EB"/>
    <w:multiLevelType w:val="hybridMultilevel"/>
    <w:tmpl w:val="05E0BDF8"/>
    <w:lvl w:ilvl="0" w:tplc="2EC6A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B46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792515">
    <w:abstractNumId w:val="8"/>
  </w:num>
  <w:num w:numId="2" w16cid:durableId="304165871">
    <w:abstractNumId w:val="4"/>
  </w:num>
  <w:num w:numId="3" w16cid:durableId="2123109700">
    <w:abstractNumId w:val="7"/>
  </w:num>
  <w:num w:numId="4" w16cid:durableId="907307115">
    <w:abstractNumId w:val="11"/>
  </w:num>
  <w:num w:numId="5" w16cid:durableId="1622802604">
    <w:abstractNumId w:val="0"/>
  </w:num>
  <w:num w:numId="6" w16cid:durableId="1961911353">
    <w:abstractNumId w:val="9"/>
  </w:num>
  <w:num w:numId="7" w16cid:durableId="2101826552">
    <w:abstractNumId w:val="1"/>
  </w:num>
  <w:num w:numId="8" w16cid:durableId="1116559121">
    <w:abstractNumId w:val="12"/>
  </w:num>
  <w:num w:numId="9" w16cid:durableId="829639878">
    <w:abstractNumId w:val="16"/>
  </w:num>
  <w:num w:numId="10" w16cid:durableId="1095177153">
    <w:abstractNumId w:val="5"/>
  </w:num>
  <w:num w:numId="11" w16cid:durableId="507523047">
    <w:abstractNumId w:val="13"/>
  </w:num>
  <w:num w:numId="12" w16cid:durableId="800616958">
    <w:abstractNumId w:val="14"/>
  </w:num>
  <w:num w:numId="13" w16cid:durableId="839278328">
    <w:abstractNumId w:val="3"/>
  </w:num>
  <w:num w:numId="14" w16cid:durableId="755858801">
    <w:abstractNumId w:val="6"/>
  </w:num>
  <w:num w:numId="15" w16cid:durableId="354503401">
    <w:abstractNumId w:val="2"/>
  </w:num>
  <w:num w:numId="16" w16cid:durableId="1181163068">
    <w:abstractNumId w:val="15"/>
  </w:num>
  <w:num w:numId="17" w16cid:durableId="17911708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76"/>
    <w:rsid w:val="00034607"/>
    <w:rsid w:val="000A6BA7"/>
    <w:rsid w:val="000A72EB"/>
    <w:rsid w:val="001D6E5C"/>
    <w:rsid w:val="001F612A"/>
    <w:rsid w:val="00232113"/>
    <w:rsid w:val="00253CA1"/>
    <w:rsid w:val="002A193E"/>
    <w:rsid w:val="00372576"/>
    <w:rsid w:val="003A090F"/>
    <w:rsid w:val="003A5C80"/>
    <w:rsid w:val="004A61C5"/>
    <w:rsid w:val="0053459B"/>
    <w:rsid w:val="0053508C"/>
    <w:rsid w:val="005B0DCF"/>
    <w:rsid w:val="00615CFA"/>
    <w:rsid w:val="006819C4"/>
    <w:rsid w:val="006D17A1"/>
    <w:rsid w:val="006E1CF9"/>
    <w:rsid w:val="006E74D4"/>
    <w:rsid w:val="008005C8"/>
    <w:rsid w:val="00881C5F"/>
    <w:rsid w:val="008B1C66"/>
    <w:rsid w:val="008C364E"/>
    <w:rsid w:val="008D7DD9"/>
    <w:rsid w:val="0090552D"/>
    <w:rsid w:val="00944C5B"/>
    <w:rsid w:val="00A537AD"/>
    <w:rsid w:val="00A732C8"/>
    <w:rsid w:val="00A9497C"/>
    <w:rsid w:val="00AA5B0A"/>
    <w:rsid w:val="00B1278C"/>
    <w:rsid w:val="00B14DF1"/>
    <w:rsid w:val="00B24DE3"/>
    <w:rsid w:val="00B2750D"/>
    <w:rsid w:val="00B7218D"/>
    <w:rsid w:val="00BC701C"/>
    <w:rsid w:val="00BF6CF6"/>
    <w:rsid w:val="00D12A6C"/>
    <w:rsid w:val="00D36870"/>
    <w:rsid w:val="00E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D742"/>
  <w15:chartTrackingRefBased/>
  <w15:docId w15:val="{09EF3FD0-CB10-4865-A6CC-176A8E86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3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6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C36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364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6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B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BC701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44C5B"/>
  </w:style>
  <w:style w:type="character" w:customStyle="1" w:styleId="Heading1Char">
    <w:name w:val="Heading 1 Char"/>
    <w:basedOn w:val="DefaultParagraphFont"/>
    <w:link w:val="Heading1"/>
    <w:uiPriority w:val="9"/>
    <w:rsid w:val="0003460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60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9497C"/>
    <w:pPr>
      <w:outlineLvl w:val="9"/>
    </w:pPr>
    <w:rPr>
      <w:noProof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49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97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949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F0657-B727-4458-ACB1-42DDCF4B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Ly</dc:creator>
  <cp:keywords/>
  <dc:description/>
  <cp:lastModifiedBy>duy Ly</cp:lastModifiedBy>
  <cp:revision>33</cp:revision>
  <dcterms:created xsi:type="dcterms:W3CDTF">2023-05-25T05:34:00Z</dcterms:created>
  <dcterms:modified xsi:type="dcterms:W3CDTF">2023-06-01T06:54:00Z</dcterms:modified>
</cp:coreProperties>
</file>