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F842" w14:textId="77777777" w:rsidR="006224FE" w:rsidRDefault="006224FE" w:rsidP="006224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224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Mia Truong </w:t>
      </w:r>
    </w:p>
    <w:p w14:paraId="619ACCC1" w14:textId="77777777" w:rsidR="006224FE" w:rsidRDefault="006224FE" w:rsidP="006224F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101446598</w:t>
      </w:r>
    </w:p>
    <w:p w14:paraId="534FD9D5" w14:textId="6705AF02" w:rsidR="00190695" w:rsidRDefault="006224FE" w:rsidP="006224FE">
      <w:r>
        <w:rPr>
          <w:rFonts w:ascii="Times New Roman" w:eastAsia="Times New Roman" w:hAnsi="Times New Roman" w:cs="Times New Roman"/>
          <w:kern w:val="0"/>
          <w14:ligatures w14:val="none"/>
        </w:rPr>
        <w:t>Lab1</w:t>
      </w:r>
      <w:r>
        <w:rPr>
          <w:noProof/>
        </w:rPr>
        <w:drawing>
          <wp:inline distT="0" distB="0" distL="0" distR="0" wp14:anchorId="6017D7FC" wp14:editId="211B047D">
            <wp:extent cx="5943600" cy="3714750"/>
            <wp:effectExtent l="0" t="0" r="0" b="6350"/>
            <wp:docPr id="9209943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94367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5449F" wp14:editId="58B489E5">
            <wp:extent cx="5943600" cy="3714750"/>
            <wp:effectExtent l="0" t="0" r="0" b="6350"/>
            <wp:docPr id="40209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9250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FE"/>
    <w:rsid w:val="000E5CC8"/>
    <w:rsid w:val="00190695"/>
    <w:rsid w:val="005945AE"/>
    <w:rsid w:val="006224FE"/>
    <w:rsid w:val="009D00C1"/>
    <w:rsid w:val="00AA7EEA"/>
    <w:rsid w:val="00DC20C5"/>
    <w:rsid w:val="00DD43A2"/>
    <w:rsid w:val="00DF36CC"/>
    <w:rsid w:val="00F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9F8D63"/>
  <w15:chartTrackingRefBased/>
  <w15:docId w15:val="{B7C9AFE0-2FE3-9A45-BA38-ADBBBD76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4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4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4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4F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4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Thuy Ky Duyen</dc:creator>
  <cp:keywords/>
  <dc:description/>
  <cp:lastModifiedBy>Truong Thuy Ky Duyen</cp:lastModifiedBy>
  <cp:revision>1</cp:revision>
  <dcterms:created xsi:type="dcterms:W3CDTF">2025-01-20T02:55:00Z</dcterms:created>
  <dcterms:modified xsi:type="dcterms:W3CDTF">2025-01-20T02:56:00Z</dcterms:modified>
</cp:coreProperties>
</file>