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 Admin Portal</w:t>
      </w:r>
    </w:p>
    <w:p>
      <w:pPr>
        <w:jc w:val="center"/>
      </w:pPr>
      <w:r>
        <w:t>Part III | Bản v2 theo code hiện tại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Mục đích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Mô tả các Use Case của Admin Portal theo hành vi hiện có trong code.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Phạm vi</w:t>
            </w:r>
          </w:p>
        </w:tc>
        <w:tc>
          <w:tcPr>
            <w:tcW w:type="dxa" w:w="7704"/>
            <w:vAlign w:val="top"/>
          </w:tcPr>
          <w:p>
            <w:r>
              <w:t>Quản lý tài khoản nội bộ, audit log, tổng quan và danh mục được phép đọc theo PRD mục 5.2.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Tài liệu liên quan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PRD hệ thống CRM và Quản lý bán hàng; use-case-diagrams-v2.puml; CHANGELOG-use-case-v2.md.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Phân quyền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Admin.  Backend xác minh vai trò và quyền trước khi thực hiện chức năng.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Ngoài phạm vi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Chỉ ghi nhận chức năng có bằng chứng; nội dung chưa xác nhận được đánh dấu riêng.</w:t>
            </w:r>
          </w:p>
        </w:tc>
      </w:tr>
    </w:tbl>
    <w:p>
      <w:pPr>
        <w:pStyle w:val="Heading1"/>
      </w:pPr>
      <w:r>
        <w:t>1. Giới thiệu</w:t>
      </w:r>
    </w:p>
    <w:p>
      <w:r>
        <w:t>Tài liệu này đặc tả các Use Case của Admin Portal trong hệ thống HTTT CRM và Quản lý bán hàng. Nội dung được đối chiếu theo code hiện tại; mã cũ được giữ lại và Use Case mới được đánh mã tiếp theo theo actor.</w:t>
      </w:r>
    </w:p>
    <w:p>
      <w:r>
        <w:t>Các đặc tả trình bày ở mức nghiệp vụ. Tên lớp, hàm, route và quy tắc kỹ thuật được ghi trong bảng truy vết hoặc changelog.</w:t>
      </w:r>
    </w:p>
    <w:p>
      <w:pPr>
        <w:pStyle w:val="Heading1"/>
      </w:pPr>
      <w:r>
        <w:t>2. Phạm vi, vai trò và trạng thái đơn hàng</w:t>
      </w:r>
    </w:p>
    <w:p>
      <w:r>
        <w:t>Quản lý tài khoản nội bộ, audit log, tổng quan và danh mục được phép đọc theo PRD mục 5.2.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Quyền theo code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Khách vãng lai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Xem/tìm sản phẩm công khai; không cần đăng nhập.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Quản lý dữ liệu của chính mình; tạo đơn, thanh toán, hỗ trợ.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Manager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Vận hành khách hàng, sản phẩm, đơn, phản hồi, khảo sát, voucher, chăm sóc và báo cáo.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Admin</w:t>
            </w:r>
          </w:p>
        </w:tc>
        <w:tc>
          <w:tcPr>
            <w:tcW w:type="dxa" w:w="7848"/>
            <w:vAlign w:val="top"/>
          </w:tcPr>
          <w:p>
            <w:r>
              <w:t>Quản lý tài khoản nội bộ, audit log và tổng quan; được xem danh mục trong phạm vi được phép đọc theo PRD mục 5.2.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PayOS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Tác nhân phụ trong thanh toán trực tuyến.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Trạng thái hiện tại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Chuyển đổi được ghi nhận trong code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PENDING_PAYMENT</w:t>
            </w:r>
          </w:p>
        </w:tc>
        <w:tc>
          <w:tcPr>
            <w:tcW w:type="dxa" w:w="7488"/>
            <w:vAlign w:val="top"/>
          </w:tcPr>
          <w:p>
            <w:r>
              <w:t>Trạng thái cũ; đơn mới được tạo ở PENDING. Đơn cũ chỉ chuyển CANCELLED.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PENDING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Có thể chuyển CONFIRMED hoặc CANCELLED.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CONFIRMED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Có thể tiến SHIPPED hoặc CANCELLED, nếu điều kiện hủy cho phép.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SHIPPED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Có thể chuyển DELIVERED; không thể hủy khi đang giao.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DELIVERED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Manager không cập nhật qua luồng này; Customer xác nhận để thành COMPLETED.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COMPLETED / CANCELLED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Trạng thái kết thúc; không chuyển tiếp.</w:t>
            </w:r>
          </w:p>
        </w:tc>
      </w:tr>
    </w:tbl>
    <w:p>
      <w:pPr>
        <w:pStyle w:val="Heading1"/>
      </w:pPr>
      <w:r>
        <w:t>3. Bảng truy vết</w:t>
      </w:r>
    </w:p>
    <w:p>
      <w:r>
        <w:t>Bằng chứng trỏ tới controller, service, hàm hoặc route trong code. Diagram/Sequence cũ được giữ để đối chiếu; sơ đồ use-case v2 nằm trong use-case-diagrams-v2.puml.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08"/>
            <w:vAlign w:val="top"/>
          </w:tcPr>
          <w:p>
            <w:r>
              <w:rPr>
                <w:b/>
                <w:sz w:val="14"/>
              </w:rPr>
              <w:t>Mã Use Case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sz w:val="14"/>
              </w:rPr>
              <w:t>Chức năng</w:t>
            </w:r>
          </w:p>
        </w:tc>
        <w:tc>
          <w:tcPr>
            <w:tcW w:type="dxa" w:w="1152"/>
            <w:vAlign w:val="top"/>
          </w:tcPr>
          <w:p>
            <w:r>
              <w:rPr>
                <w:b/>
                <w:sz w:val="14"/>
              </w:rPr>
              <w:t>FR / Task</w:t>
            </w:r>
          </w:p>
        </w:tc>
        <w:tc>
          <w:tcPr>
            <w:tcW w:type="dxa" w:w="2376"/>
            <w:vAlign w:val="top"/>
          </w:tcPr>
          <w:p>
            <w:r>
              <w:rPr>
                <w:b/>
                <w:sz w:val="14"/>
              </w:rPr>
              <w:t>Diagram / Sequence</w:t>
            </w:r>
          </w:p>
        </w:tc>
        <w:tc>
          <w:tcPr>
            <w:tcW w:type="dxa" w:w="3384"/>
            <w:vAlign w:val="top"/>
          </w:tcPr>
          <w:p>
            <w:r>
              <w:rPr>
                <w:b/>
                <w:sz w:val="14"/>
              </w:rPr>
              <w:t>Bằng chứng code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UC-ADM01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Đăng nhập Admin Portal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PRD 3.1 / 5.2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Admin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AdminAuthController.java /api/admin/auth/login, refresh, logout; AdminAuthService.java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UC-ADM02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Quản lý tài khoản nội bộ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FR-17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Admin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InternalAccountController.java /api/admin/accounts; InternalAccountService.java list, create, update, delete, protectLast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UC-ADM03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audit log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FR-28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Admin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AuditLogController.java /api/admin/audit-logs; AuditLogQuery.java list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UC-ADM04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tổng quan hệ thống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PRD 5.2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Admin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DirectoryController.java /api/admin/overview; DirectoryService.java overview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UC-ADM05</w:t>
            </w:r>
          </w:p>
        </w:tc>
        <w:tc>
          <w:tcPr>
            <w:tcW w:type="dxa" w:w="2016"/>
            <w:vAlign w:val="top"/>
          </w:tcPr>
          <w:p>
            <w:r>
              <w:t>Xem danh mục sản phẩm và nhà cung cấp</w:t>
            </w:r>
          </w:p>
        </w:tc>
        <w:tc>
          <w:tcPr>
            <w:tcW w:type="dxa" w:w="1152"/>
            <w:vAlign w:val="top"/>
          </w:tcPr>
          <w:p>
            <w:r>
              <w:t>PRD 5.2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Admin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DirectoryController.java /api/admin/products, /api/admin/suppliers; DirectoryService.java products, suppliers</w:t>
            </w:r>
          </w:p>
        </w:tc>
      </w:tr>
    </w:tbl>
    <w:p/>
    <w:p>
      <w:pPr>
        <w:pStyle w:val="Heading1"/>
      </w:pPr>
      <w:r>
        <w:t>4. UC-ADM01 - Đăng nhập Admin Portal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đăng nhập, làm mới phiên hoặc đăng xuất.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Tài khoản ADMIN còn hoạt động, không khóa.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phiên hợp lệ; đăng xuất thu hồi phiên làm mới.</w:t>
            </w:r>
          </w:p>
        </w:tc>
      </w:tr>
    </w:tbl>
    <w:p>
      <w:pPr>
        <w:pStyle w:val="Heading2"/>
      </w:pPr>
      <w:r>
        <w:t>Luồng chính</w:t>
      </w:r>
    </w:p>
    <w:p>
      <w:r>
        <w:t>1. Admin gửi email và mật khẩu.</w:t>
      </w:r>
    </w:p>
    <w:p>
      <w:r>
        <w:t>2. Hệ thống xác minh thông tin và vai trò Admin.</w:t>
      </w:r>
    </w:p>
    <w:p>
      <w:r>
        <w:t>3. Hệ thống cấp phiên truy cập và phiên làm mới.</w:t>
      </w:r>
    </w:p>
    <w:p>
      <w:r>
        <w:t>4. Admin có thể yêu cầu làm mới phiên.</w:t>
      </w:r>
    </w:p>
    <w:p>
      <w:r>
        <w:t>5. Hệ thống cấp phiên mới, luân chuyển phiên làm mới.</w:t>
      </w:r>
    </w:p>
    <w:p>
      <w:r>
        <w:t>6. Admin yêu cầu đăng xuất.</w:t>
      </w:r>
    </w:p>
    <w:p>
      <w:r>
        <w:t>7. Hệ thống thu hồi phiên làm mới.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4a. Không làm mới: kết thúc sau bước 3.</w:t>
      </w:r>
    </w:p>
    <w:p>
      <w:pPr>
        <w:pStyle w:val="ListBullet"/>
      </w:pPr>
      <w:r>
        <w:t>6a. Chưa đăng xuất: phiên còn hiệu lực đến khi hết hạn/bị thu hồi.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2a. Sai thông tin, không phải ADMIN hoặc tài khoản khóa/xóa: từ chối và kết thúc.</w:t>
      </w:r>
    </w:p>
    <w:p>
      <w:pPr>
        <w:pStyle w:val="ListBullet"/>
      </w:pPr>
      <w:r>
        <w:t>5a. Phiên không hợp lệ/hết hạn: từ chối làm mới.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Admin Portal chỉ chấp nhận vai trò ADMIN.</w:t>
      </w:r>
    </w:p>
    <w:p>
      <w:pPr>
        <w:pStyle w:val="Heading1"/>
      </w:pPr>
      <w:r>
        <w:t>5. UC-ADM02 - Quản lý tài khoản nội bộ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đăng nhập sau khi được cấp tài khoản.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xem, tạo, cập nhật hoặc xóa tài khoản nội bộ.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tài khoản nội bộ được cập nhật.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Admin mở danh sách tài khoản.</w:t>
      </w:r>
    </w:p>
    <w:p>
      <w:r>
        <w:t>2. Admin tìm hoặc chọn tạo/cập nhật/xóa tài khoản.</w:t>
      </w:r>
    </w:p>
    <w:p>
      <w:r>
        <w:t>3. Hệ thống kiểm tra email, vai trò, mật khẩu và trạng thái.</w:t>
      </w:r>
    </w:p>
    <w:p>
      <w:r>
        <w:t>4. Hệ thống lưu, thu hồi phiên liên quan khi cần và ghi audit.</w:t>
      </w:r>
    </w:p>
    <w:p>
      <w:r>
        <w:t>5. Hệ thống trả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Chỉ xem danh sách: trả dữ liệu và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3a. Email trùng hoặc dữ liệu sai: từ chối.</w:t>
      </w:r>
    </w:p>
    <w:p>
      <w:pPr>
        <w:pStyle w:val="ListBullet"/>
      </w:pPr>
      <w:r>
        <w:t>3b. Tự khóa/tự xóa hoặc thao tác làm mất Admin hoạt động cuối cùng: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Vai trò nội bộ ADMIN/MANAGER. Không tự khóa, đổi vai trò hoặc tự xóa. Bảo vệ Admin hoạt động cuối cùng. Xóa mềm và thu hồi phiên.</w:t>
      </w:r>
    </w:p>
    <w:p>
      <w:pPr>
        <w:pStyle w:val="Heading1"/>
      </w:pPr>
      <w:r>
        <w:t>6. UC-ADM03 - Xem audit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mở danh sách audit log.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xem sự kiện audit trong phạm vi quyền.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Admin mở audit log.</w:t>
      </w:r>
    </w:p>
    <w:p>
      <w:r>
        <w:t>2. Hệ thống xác minh vai trò và điều kiện truy vấn.</w:t>
      </w:r>
    </w:p>
    <w:p>
      <w:r>
        <w:t>3. Hệ thống trả các sự kiện phù hợp.</w:t>
      </w:r>
    </w:p>
    <w:p>
      <w:r>
        <w:t>4. Admin xem người thực hiện, hành động, đối tượng và thời điểm.</w:t>
      </w:r>
    </w:p>
    <w:p>
      <w:pPr>
        <w:pStyle w:val="Heading2"/>
      </w:pPr>
      <w:r>
        <w:t>Luồng thay thế</w:t>
      </w:r>
    </w:p>
    <w:p>
      <w:r>
        <w:t>Không có nhánh khác được xác định trong code hiện tại.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2a. Truy vấn sai hoặc không đủ quyền: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Route Admin xem audit log tồn tại. Route Manager riêng cũng tồn tại; phạm vi quyền Manager cần xác nhận.</w:t>
      </w:r>
    </w:p>
    <w:p>
      <w:pPr>
        <w:pStyle w:val="Heading1"/>
      </w:pPr>
      <w:r>
        <w:t>7. UC-ADM04 - Xem tổng quan hệ thống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mở trang tổng quan.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xem chỉ số tổng quan; không đổi dữ liệu.</w:t>
            </w:r>
          </w:p>
        </w:tc>
      </w:tr>
    </w:tbl>
    <w:p>
      <w:pPr>
        <w:pStyle w:val="Heading2"/>
      </w:pPr>
      <w:r>
        <w:t>Luồng chính</w:t>
      </w:r>
    </w:p>
    <w:p>
      <w:r>
        <w:t>1. Admin mở tổng quan.</w:t>
      </w:r>
    </w:p>
    <w:p>
      <w:r>
        <w:t>2. Hệ thống tổng hợp các số liệu có sẵn.</w:t>
      </w:r>
    </w:p>
    <w:p>
      <w:r>
        <w:t>3. Hệ thống trả kết quả.</w:t>
      </w:r>
    </w:p>
    <w:p>
      <w:r>
        <w:t>4. Admin xem số liệu.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Nhóm chưa có bản ghi: trả số lượng bằng không và tiếp tục bước 3.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2b. Không truy cập được nguồn: báo lỗi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Tổng quan chỉ đọc dữ liệu.</w:t>
      </w:r>
    </w:p>
    <w:p>
      <w:pPr>
        <w:pStyle w:val="Heading1"/>
      </w:pPr>
      <w:r>
        <w:t>8. UC-ADM05 - Xem danh mục sản phẩm và nhà cung cấp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mở danh sách sản phẩm hoặc nhà cung cấp.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Admin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t>Thành công: Admin xem danh sách sản phẩm/nhà cung cấp ở chế độ đọc trong phạm vi được phép.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Admin mở danh sách sản phẩm hoặc nhà cung cấp.</w:t>
      </w:r>
    </w:p>
    <w:p>
      <w:r>
        <w:t>2. Hệ thống xác minh vai trò Admin.</w:t>
      </w:r>
    </w:p>
    <w:p>
      <w:r>
        <w:t>3. Hệ thống trả danh mục ở chế độ đọc.</w:t>
      </w:r>
    </w:p>
    <w:p>
      <w:r>
        <w:t>4. Admin xem danh sách.</w:t>
      </w:r>
    </w:p>
    <w:p>
      <w:pPr>
        <w:pStyle w:val="Heading2"/>
      </w:pPr>
      <w:r>
        <w:t>Luồng thay thế</w:t>
      </w:r>
    </w:p>
    <w:p>
      <w:r>
        <w:t>Không có nhánh khác được xác định trong code hiện tại.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2a. Không đủ quyền: hệ thống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Admin chỉ xem danh mục sản phẩm và nhà cung cấp trong phạm vi được phép đọc theo PRD mục 5.2; UC này không thực hiện thao tác ghi.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>Part III | Admin CRM and Sales Use Case Specifications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Use Case Admin CRM và Sales</dc:title>
  <dc:subject>Part III Admin CRM and Sales</dc:subject>
  <dc:creator>Project Team</dc:creator>
  <cp:keywords/>
  <dc:description>Admin use case specifications for MVP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