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69B0BD" w14:textId="04624738" w:rsidR="00434B11" w:rsidRPr="00415D46" w:rsidRDefault="009D0DFD" w:rsidP="00434B11">
      <w:pPr>
        <w:pStyle w:val="Title"/>
        <w:rPr>
          <w:rFonts w:ascii="TT Norms Pro" w:hAnsi="TT Norms Pro"/>
          <w:color w:val="2A2858"/>
          <w:sz w:val="72"/>
          <w:szCs w:val="72"/>
          <w:lang w:val="en-US"/>
        </w:rPr>
      </w:pPr>
      <w:r w:rsidRPr="00415D46">
        <w:rPr>
          <w:rFonts w:ascii="TT Norms Pro" w:hAnsi="TT Norms Pro"/>
          <w:color w:val="2A2858"/>
          <w:sz w:val="72"/>
          <w:szCs w:val="72"/>
          <w:lang w:val="en"/>
        </w:rPr>
        <w:t xml:space="preserve">Table </w:t>
      </w:r>
      <w:r w:rsidR="000F6D6F" w:rsidRPr="00415D46">
        <w:rPr>
          <w:rFonts w:ascii="TT Norms Pro" w:hAnsi="TT Norms Pro"/>
          <w:color w:val="2A2858"/>
          <w:sz w:val="72"/>
          <w:szCs w:val="72"/>
          <w:lang w:val="en"/>
        </w:rPr>
        <w:t>Relations -</w:t>
      </w:r>
      <w:r w:rsidR="00DC437F" w:rsidRPr="00415D46">
        <w:rPr>
          <w:rFonts w:ascii="TT Norms Pro" w:hAnsi="TT Norms Pro"/>
          <w:color w:val="2A2858"/>
          <w:sz w:val="72"/>
          <w:szCs w:val="72"/>
          <w:lang w:val="en"/>
        </w:rPr>
        <w:t xml:space="preserve"> </w:t>
      </w:r>
      <w:r w:rsidR="00434B11" w:rsidRPr="00415D46">
        <w:rPr>
          <w:rFonts w:ascii="TT Norms Pro" w:hAnsi="TT Norms Pro"/>
          <w:color w:val="2A2858"/>
          <w:sz w:val="72"/>
          <w:szCs w:val="72"/>
          <w:lang w:val="en"/>
        </w:rPr>
        <w:t>Exercises</w:t>
      </w:r>
    </w:p>
    <w:sdt>
      <w:sdtPr>
        <w:rPr>
          <w:rFonts w:ascii="TT Norms Pro" w:eastAsiaTheme="minorEastAsia" w:hAnsi="TT Norms Pro"/>
          <w:color w:val="2A2858"/>
          <w:sz w:val="21"/>
          <w:szCs w:val="21"/>
        </w:rPr>
        <w:id w:val="1477804928"/>
        <w:docPartObj>
          <w:docPartGallery w:val="Table of Contents"/>
          <w:docPartUnique/>
        </w:docPartObj>
      </w:sdtPr>
      <w:sdtEndPr>
        <w:rPr>
          <w:rFonts w:eastAsiaTheme="minorHAnsi"/>
          <w:sz w:val="22"/>
          <w:szCs w:val="22"/>
        </w:rPr>
      </w:sdtEndPr>
      <w:sdtContent>
        <w:p w14:paraId="6C74FE16" w14:textId="7B912123" w:rsidR="000F6D6F" w:rsidRPr="000F6D6F" w:rsidRDefault="00434B11">
          <w:pPr>
            <w:pStyle w:val="TOC1"/>
            <w:rPr>
              <w:rFonts w:asciiTheme="minorHAnsi" w:eastAsiaTheme="minorEastAsia" w:hAnsiTheme="minorHAnsi"/>
              <w:noProof/>
              <w:color w:val="2A2858"/>
              <w:kern w:val="2"/>
              <w:sz w:val="24"/>
              <w:szCs w:val="24"/>
              <w:lang w:val="en-US"/>
              <w14:ligatures w14:val="standardContextual"/>
            </w:rPr>
          </w:pPr>
          <w:r w:rsidRPr="00415D46">
            <w:rPr>
              <w:rFonts w:ascii="TT Norms Pro" w:hAnsi="TT Norms Pro"/>
              <w:color w:val="2A2858"/>
              <w:lang w:val="en"/>
            </w:rPr>
            <w:fldChar w:fldCharType="begin"/>
          </w:r>
          <w:r w:rsidRPr="00415D46">
            <w:rPr>
              <w:rFonts w:ascii="TT Norms Pro" w:hAnsi="TT Norms Pro"/>
              <w:color w:val="2A2858"/>
              <w:lang w:val="en"/>
            </w:rPr>
            <w:instrText xml:space="preserve"> TOC \o "1-3" \h \z \u </w:instrText>
          </w:r>
          <w:r w:rsidRPr="00415D46">
            <w:rPr>
              <w:rFonts w:ascii="TT Norms Pro" w:hAnsi="TT Norms Pro"/>
              <w:color w:val="2A2858"/>
              <w:lang w:val="en"/>
            </w:rPr>
            <w:fldChar w:fldCharType="separate"/>
          </w:r>
          <w:hyperlink w:anchor="_Toc187329555" w:history="1">
            <w:r w:rsidR="000F6D6F"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1.</w:t>
            </w:r>
            <w:r w:rsidR="000F6D6F" w:rsidRPr="000F6D6F">
              <w:rPr>
                <w:rFonts w:asciiTheme="minorHAnsi" w:eastAsiaTheme="minorEastAsia" w:hAnsiTheme="minorHAnsi"/>
                <w:noProof/>
                <w:color w:val="2A2858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0F6D6F"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Specification:</w:t>
            </w:r>
            <w:r w:rsidR="000F6D6F" w:rsidRPr="000F6D6F">
              <w:rPr>
                <w:noProof/>
                <w:webHidden/>
                <w:color w:val="2A2858"/>
              </w:rPr>
              <w:tab/>
            </w:r>
            <w:r w:rsidR="000F6D6F" w:rsidRPr="000F6D6F">
              <w:rPr>
                <w:noProof/>
                <w:webHidden/>
                <w:color w:val="2A2858"/>
              </w:rPr>
              <w:fldChar w:fldCharType="begin"/>
            </w:r>
            <w:r w:rsidR="000F6D6F" w:rsidRPr="000F6D6F">
              <w:rPr>
                <w:noProof/>
                <w:webHidden/>
                <w:color w:val="2A2858"/>
              </w:rPr>
              <w:instrText xml:space="preserve"> PAGEREF _Toc187329555 \h </w:instrText>
            </w:r>
            <w:r w:rsidR="000F6D6F" w:rsidRPr="000F6D6F">
              <w:rPr>
                <w:noProof/>
                <w:webHidden/>
                <w:color w:val="2A2858"/>
              </w:rPr>
            </w:r>
            <w:r w:rsidR="000F6D6F" w:rsidRPr="000F6D6F">
              <w:rPr>
                <w:noProof/>
                <w:webHidden/>
                <w:color w:val="2A2858"/>
              </w:rPr>
              <w:fldChar w:fldCharType="separate"/>
            </w:r>
            <w:r w:rsidR="000F6D6F" w:rsidRPr="000F6D6F">
              <w:rPr>
                <w:noProof/>
                <w:webHidden/>
                <w:color w:val="2A2858"/>
              </w:rPr>
              <w:t>1</w:t>
            </w:r>
            <w:r w:rsidR="000F6D6F" w:rsidRPr="000F6D6F">
              <w:rPr>
                <w:noProof/>
                <w:webHidden/>
                <w:color w:val="2A2858"/>
              </w:rPr>
              <w:fldChar w:fldCharType="end"/>
            </w:r>
          </w:hyperlink>
        </w:p>
        <w:p w14:paraId="5F448468" w14:textId="57846949" w:rsidR="000F6D6F" w:rsidRPr="000F6D6F" w:rsidRDefault="000F6D6F">
          <w:pPr>
            <w:pStyle w:val="TOC1"/>
            <w:rPr>
              <w:rFonts w:asciiTheme="minorHAnsi" w:eastAsiaTheme="minorEastAsia" w:hAnsiTheme="minorHAnsi"/>
              <w:noProof/>
              <w:color w:val="2A2858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329556" w:history="1"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2.</w:t>
            </w:r>
            <w:r w:rsidRPr="000F6D6F">
              <w:rPr>
                <w:rFonts w:asciiTheme="minorHAnsi" w:eastAsiaTheme="minorEastAsia" w:hAnsiTheme="minorHAnsi"/>
                <w:noProof/>
                <w:color w:val="2A2858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Identifying Entities and Relationships</w:t>
            </w:r>
            <w:r w:rsidRPr="000F6D6F">
              <w:rPr>
                <w:noProof/>
                <w:webHidden/>
                <w:color w:val="2A2858"/>
              </w:rPr>
              <w:tab/>
            </w:r>
            <w:r w:rsidRPr="000F6D6F">
              <w:rPr>
                <w:noProof/>
                <w:webHidden/>
                <w:color w:val="2A2858"/>
              </w:rPr>
              <w:fldChar w:fldCharType="begin"/>
            </w:r>
            <w:r w:rsidRPr="000F6D6F">
              <w:rPr>
                <w:noProof/>
                <w:webHidden/>
                <w:color w:val="2A2858"/>
              </w:rPr>
              <w:instrText xml:space="preserve"> PAGEREF _Toc187329556 \h </w:instrText>
            </w:r>
            <w:r w:rsidRPr="000F6D6F">
              <w:rPr>
                <w:noProof/>
                <w:webHidden/>
                <w:color w:val="2A2858"/>
              </w:rPr>
            </w:r>
            <w:r w:rsidRPr="000F6D6F">
              <w:rPr>
                <w:noProof/>
                <w:webHidden/>
                <w:color w:val="2A2858"/>
              </w:rPr>
              <w:fldChar w:fldCharType="separate"/>
            </w:r>
            <w:r w:rsidRPr="000F6D6F">
              <w:rPr>
                <w:noProof/>
                <w:webHidden/>
                <w:color w:val="2A2858"/>
              </w:rPr>
              <w:t>1</w:t>
            </w:r>
            <w:r w:rsidRPr="000F6D6F">
              <w:rPr>
                <w:noProof/>
                <w:webHidden/>
                <w:color w:val="2A2858"/>
              </w:rPr>
              <w:fldChar w:fldCharType="end"/>
            </w:r>
          </w:hyperlink>
        </w:p>
        <w:p w14:paraId="629871B4" w14:textId="00FC8D41" w:rsidR="000F6D6F" w:rsidRPr="000F6D6F" w:rsidRDefault="000F6D6F">
          <w:pPr>
            <w:pStyle w:val="TOC1"/>
            <w:rPr>
              <w:rFonts w:asciiTheme="minorHAnsi" w:eastAsiaTheme="minorEastAsia" w:hAnsiTheme="minorHAnsi"/>
              <w:noProof/>
              <w:color w:val="2A2858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329557" w:history="1"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3.</w:t>
            </w:r>
            <w:r w:rsidRPr="000F6D6F">
              <w:rPr>
                <w:rFonts w:asciiTheme="minorHAnsi" w:eastAsiaTheme="minorEastAsia" w:hAnsiTheme="minorHAnsi"/>
                <w:noProof/>
                <w:color w:val="2A2858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Designing Tables with Primary and Foreign Keys</w:t>
            </w:r>
            <w:r w:rsidRPr="000F6D6F">
              <w:rPr>
                <w:noProof/>
                <w:webHidden/>
                <w:color w:val="2A2858"/>
              </w:rPr>
              <w:tab/>
            </w:r>
            <w:r w:rsidRPr="000F6D6F">
              <w:rPr>
                <w:noProof/>
                <w:webHidden/>
                <w:color w:val="2A2858"/>
              </w:rPr>
              <w:fldChar w:fldCharType="begin"/>
            </w:r>
            <w:r w:rsidRPr="000F6D6F">
              <w:rPr>
                <w:noProof/>
                <w:webHidden/>
                <w:color w:val="2A2858"/>
              </w:rPr>
              <w:instrText xml:space="preserve"> PAGEREF _Toc187329557 \h </w:instrText>
            </w:r>
            <w:r w:rsidRPr="000F6D6F">
              <w:rPr>
                <w:noProof/>
                <w:webHidden/>
                <w:color w:val="2A2858"/>
              </w:rPr>
            </w:r>
            <w:r w:rsidRPr="000F6D6F">
              <w:rPr>
                <w:noProof/>
                <w:webHidden/>
                <w:color w:val="2A2858"/>
              </w:rPr>
              <w:fldChar w:fldCharType="separate"/>
            </w:r>
            <w:r w:rsidRPr="000F6D6F">
              <w:rPr>
                <w:noProof/>
                <w:webHidden/>
                <w:color w:val="2A2858"/>
              </w:rPr>
              <w:t>1</w:t>
            </w:r>
            <w:r w:rsidRPr="000F6D6F">
              <w:rPr>
                <w:noProof/>
                <w:webHidden/>
                <w:color w:val="2A2858"/>
              </w:rPr>
              <w:fldChar w:fldCharType="end"/>
            </w:r>
          </w:hyperlink>
        </w:p>
        <w:p w14:paraId="0D4F0420" w14:textId="5C5A9C1D" w:rsidR="000F6D6F" w:rsidRPr="000F6D6F" w:rsidRDefault="000F6D6F">
          <w:pPr>
            <w:pStyle w:val="TOC1"/>
            <w:rPr>
              <w:rFonts w:asciiTheme="minorHAnsi" w:eastAsiaTheme="minorEastAsia" w:hAnsiTheme="minorHAnsi"/>
              <w:noProof/>
              <w:color w:val="2A2858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329558" w:history="1"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4.</w:t>
            </w:r>
            <w:r w:rsidRPr="000F6D6F">
              <w:rPr>
                <w:rFonts w:asciiTheme="minorHAnsi" w:eastAsiaTheme="minorEastAsia" w:hAnsiTheme="minorHAnsi"/>
                <w:noProof/>
                <w:color w:val="2A2858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Implementing One-to-Many Relationships</w:t>
            </w:r>
            <w:r w:rsidRPr="000F6D6F">
              <w:rPr>
                <w:noProof/>
                <w:webHidden/>
                <w:color w:val="2A2858"/>
              </w:rPr>
              <w:tab/>
            </w:r>
            <w:r w:rsidRPr="000F6D6F">
              <w:rPr>
                <w:noProof/>
                <w:webHidden/>
                <w:color w:val="2A2858"/>
              </w:rPr>
              <w:fldChar w:fldCharType="begin"/>
            </w:r>
            <w:r w:rsidRPr="000F6D6F">
              <w:rPr>
                <w:noProof/>
                <w:webHidden/>
                <w:color w:val="2A2858"/>
              </w:rPr>
              <w:instrText xml:space="preserve"> PAGEREF _Toc187329558 \h </w:instrText>
            </w:r>
            <w:r w:rsidRPr="000F6D6F">
              <w:rPr>
                <w:noProof/>
                <w:webHidden/>
                <w:color w:val="2A2858"/>
              </w:rPr>
            </w:r>
            <w:r w:rsidRPr="000F6D6F">
              <w:rPr>
                <w:noProof/>
                <w:webHidden/>
                <w:color w:val="2A2858"/>
              </w:rPr>
              <w:fldChar w:fldCharType="separate"/>
            </w:r>
            <w:r w:rsidRPr="000F6D6F">
              <w:rPr>
                <w:noProof/>
                <w:webHidden/>
                <w:color w:val="2A2858"/>
              </w:rPr>
              <w:t>2</w:t>
            </w:r>
            <w:r w:rsidRPr="000F6D6F">
              <w:rPr>
                <w:noProof/>
                <w:webHidden/>
                <w:color w:val="2A2858"/>
              </w:rPr>
              <w:fldChar w:fldCharType="end"/>
            </w:r>
          </w:hyperlink>
        </w:p>
        <w:p w14:paraId="2B5DEB29" w14:textId="732E5D75" w:rsidR="000F6D6F" w:rsidRPr="000F6D6F" w:rsidRDefault="000F6D6F">
          <w:pPr>
            <w:pStyle w:val="TOC1"/>
            <w:rPr>
              <w:rFonts w:asciiTheme="minorHAnsi" w:eastAsiaTheme="minorEastAsia" w:hAnsiTheme="minorHAnsi"/>
              <w:noProof/>
              <w:color w:val="2A2858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329559" w:history="1"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5.</w:t>
            </w:r>
            <w:r w:rsidRPr="000F6D6F">
              <w:rPr>
                <w:rFonts w:asciiTheme="minorHAnsi" w:eastAsiaTheme="minorEastAsia" w:hAnsiTheme="minorHAnsi"/>
                <w:noProof/>
                <w:color w:val="2A2858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Implementing Many-to-Many Relationships</w:t>
            </w:r>
            <w:r w:rsidRPr="000F6D6F">
              <w:rPr>
                <w:noProof/>
                <w:webHidden/>
                <w:color w:val="2A2858"/>
              </w:rPr>
              <w:tab/>
            </w:r>
            <w:r w:rsidRPr="000F6D6F">
              <w:rPr>
                <w:noProof/>
                <w:webHidden/>
                <w:color w:val="2A2858"/>
              </w:rPr>
              <w:fldChar w:fldCharType="begin"/>
            </w:r>
            <w:r w:rsidRPr="000F6D6F">
              <w:rPr>
                <w:noProof/>
                <w:webHidden/>
                <w:color w:val="2A2858"/>
              </w:rPr>
              <w:instrText xml:space="preserve"> PAGEREF _Toc187329559 \h </w:instrText>
            </w:r>
            <w:r w:rsidRPr="000F6D6F">
              <w:rPr>
                <w:noProof/>
                <w:webHidden/>
                <w:color w:val="2A2858"/>
              </w:rPr>
            </w:r>
            <w:r w:rsidRPr="000F6D6F">
              <w:rPr>
                <w:noProof/>
                <w:webHidden/>
                <w:color w:val="2A2858"/>
              </w:rPr>
              <w:fldChar w:fldCharType="separate"/>
            </w:r>
            <w:r w:rsidRPr="000F6D6F">
              <w:rPr>
                <w:noProof/>
                <w:webHidden/>
                <w:color w:val="2A2858"/>
              </w:rPr>
              <w:t>2</w:t>
            </w:r>
            <w:r w:rsidRPr="000F6D6F">
              <w:rPr>
                <w:noProof/>
                <w:webHidden/>
                <w:color w:val="2A2858"/>
              </w:rPr>
              <w:fldChar w:fldCharType="end"/>
            </w:r>
          </w:hyperlink>
        </w:p>
        <w:p w14:paraId="4D134BD3" w14:textId="24003BD5" w:rsidR="000F6D6F" w:rsidRPr="000F6D6F" w:rsidRDefault="000F6D6F">
          <w:pPr>
            <w:pStyle w:val="TOC1"/>
            <w:rPr>
              <w:rFonts w:asciiTheme="minorHAnsi" w:eastAsiaTheme="minorEastAsia" w:hAnsiTheme="minorHAnsi"/>
              <w:noProof/>
              <w:color w:val="2A2858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329560" w:history="1"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6.</w:t>
            </w:r>
            <w:r w:rsidRPr="000F6D6F">
              <w:rPr>
                <w:rFonts w:asciiTheme="minorHAnsi" w:eastAsiaTheme="minorEastAsia" w:hAnsiTheme="minorHAnsi"/>
                <w:noProof/>
                <w:color w:val="2A2858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Cascade Delete</w:t>
            </w:r>
            <w:r w:rsidRPr="000F6D6F">
              <w:rPr>
                <w:noProof/>
                <w:webHidden/>
                <w:color w:val="2A2858"/>
              </w:rPr>
              <w:tab/>
            </w:r>
            <w:r w:rsidRPr="000F6D6F">
              <w:rPr>
                <w:noProof/>
                <w:webHidden/>
                <w:color w:val="2A2858"/>
              </w:rPr>
              <w:fldChar w:fldCharType="begin"/>
            </w:r>
            <w:r w:rsidRPr="000F6D6F">
              <w:rPr>
                <w:noProof/>
                <w:webHidden/>
                <w:color w:val="2A2858"/>
              </w:rPr>
              <w:instrText xml:space="preserve"> PAGEREF _Toc187329560 \h </w:instrText>
            </w:r>
            <w:r w:rsidRPr="000F6D6F">
              <w:rPr>
                <w:noProof/>
                <w:webHidden/>
                <w:color w:val="2A2858"/>
              </w:rPr>
            </w:r>
            <w:r w:rsidRPr="000F6D6F">
              <w:rPr>
                <w:noProof/>
                <w:webHidden/>
                <w:color w:val="2A2858"/>
              </w:rPr>
              <w:fldChar w:fldCharType="separate"/>
            </w:r>
            <w:r w:rsidRPr="000F6D6F">
              <w:rPr>
                <w:noProof/>
                <w:webHidden/>
                <w:color w:val="2A2858"/>
              </w:rPr>
              <w:t>2</w:t>
            </w:r>
            <w:r w:rsidRPr="000F6D6F">
              <w:rPr>
                <w:noProof/>
                <w:webHidden/>
                <w:color w:val="2A2858"/>
              </w:rPr>
              <w:fldChar w:fldCharType="end"/>
            </w:r>
          </w:hyperlink>
        </w:p>
        <w:p w14:paraId="7850C5E0" w14:textId="0A2362A4" w:rsidR="000F6D6F" w:rsidRPr="000F6D6F" w:rsidRDefault="000F6D6F">
          <w:pPr>
            <w:pStyle w:val="TOC1"/>
            <w:rPr>
              <w:rFonts w:asciiTheme="minorHAnsi" w:eastAsiaTheme="minorEastAsia" w:hAnsiTheme="minorHAnsi"/>
              <w:noProof/>
              <w:color w:val="2A2858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329561" w:history="1"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7.</w:t>
            </w:r>
            <w:r w:rsidRPr="000F6D6F">
              <w:rPr>
                <w:rFonts w:asciiTheme="minorHAnsi" w:eastAsiaTheme="minorEastAsia" w:hAnsiTheme="minorHAnsi"/>
                <w:noProof/>
                <w:color w:val="2A2858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Cascade Update</w:t>
            </w:r>
            <w:r w:rsidRPr="000F6D6F">
              <w:rPr>
                <w:noProof/>
                <w:webHidden/>
                <w:color w:val="2A2858"/>
              </w:rPr>
              <w:tab/>
            </w:r>
            <w:r w:rsidRPr="000F6D6F">
              <w:rPr>
                <w:noProof/>
                <w:webHidden/>
                <w:color w:val="2A2858"/>
              </w:rPr>
              <w:fldChar w:fldCharType="begin"/>
            </w:r>
            <w:r w:rsidRPr="000F6D6F">
              <w:rPr>
                <w:noProof/>
                <w:webHidden/>
                <w:color w:val="2A2858"/>
              </w:rPr>
              <w:instrText xml:space="preserve"> PAGEREF _Toc187329561 \h </w:instrText>
            </w:r>
            <w:r w:rsidRPr="000F6D6F">
              <w:rPr>
                <w:noProof/>
                <w:webHidden/>
                <w:color w:val="2A2858"/>
              </w:rPr>
            </w:r>
            <w:r w:rsidRPr="000F6D6F">
              <w:rPr>
                <w:noProof/>
                <w:webHidden/>
                <w:color w:val="2A2858"/>
              </w:rPr>
              <w:fldChar w:fldCharType="separate"/>
            </w:r>
            <w:r w:rsidRPr="000F6D6F">
              <w:rPr>
                <w:noProof/>
                <w:webHidden/>
                <w:color w:val="2A2858"/>
              </w:rPr>
              <w:t>2</w:t>
            </w:r>
            <w:r w:rsidRPr="000F6D6F">
              <w:rPr>
                <w:noProof/>
                <w:webHidden/>
                <w:color w:val="2A2858"/>
              </w:rPr>
              <w:fldChar w:fldCharType="end"/>
            </w:r>
          </w:hyperlink>
        </w:p>
        <w:p w14:paraId="4DC4159D" w14:textId="6120D6E1" w:rsidR="000F6D6F" w:rsidRPr="000F6D6F" w:rsidRDefault="000F6D6F">
          <w:pPr>
            <w:pStyle w:val="TOC1"/>
            <w:rPr>
              <w:rFonts w:asciiTheme="minorHAnsi" w:eastAsiaTheme="minorEastAsia" w:hAnsiTheme="minorHAnsi"/>
              <w:noProof/>
              <w:color w:val="2A2858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329562" w:history="1"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8.</w:t>
            </w:r>
            <w:r w:rsidRPr="000F6D6F">
              <w:rPr>
                <w:rFonts w:asciiTheme="minorHAnsi" w:eastAsiaTheme="minorEastAsia" w:hAnsiTheme="minorHAnsi"/>
                <w:noProof/>
                <w:color w:val="2A2858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Writing JOIN Queries</w:t>
            </w:r>
            <w:r w:rsidRPr="000F6D6F">
              <w:rPr>
                <w:noProof/>
                <w:webHidden/>
                <w:color w:val="2A2858"/>
              </w:rPr>
              <w:tab/>
            </w:r>
            <w:r w:rsidRPr="000F6D6F">
              <w:rPr>
                <w:noProof/>
                <w:webHidden/>
                <w:color w:val="2A2858"/>
              </w:rPr>
              <w:fldChar w:fldCharType="begin"/>
            </w:r>
            <w:r w:rsidRPr="000F6D6F">
              <w:rPr>
                <w:noProof/>
                <w:webHidden/>
                <w:color w:val="2A2858"/>
              </w:rPr>
              <w:instrText xml:space="preserve"> PAGEREF _Toc187329562 \h </w:instrText>
            </w:r>
            <w:r w:rsidRPr="000F6D6F">
              <w:rPr>
                <w:noProof/>
                <w:webHidden/>
                <w:color w:val="2A2858"/>
              </w:rPr>
            </w:r>
            <w:r w:rsidRPr="000F6D6F">
              <w:rPr>
                <w:noProof/>
                <w:webHidden/>
                <w:color w:val="2A2858"/>
              </w:rPr>
              <w:fldChar w:fldCharType="separate"/>
            </w:r>
            <w:r w:rsidRPr="000F6D6F">
              <w:rPr>
                <w:noProof/>
                <w:webHidden/>
                <w:color w:val="2A2858"/>
              </w:rPr>
              <w:t>3</w:t>
            </w:r>
            <w:r w:rsidRPr="000F6D6F">
              <w:rPr>
                <w:noProof/>
                <w:webHidden/>
                <w:color w:val="2A2858"/>
              </w:rPr>
              <w:fldChar w:fldCharType="end"/>
            </w:r>
          </w:hyperlink>
        </w:p>
        <w:p w14:paraId="767E0FF5" w14:textId="51AD371C" w:rsidR="000F6D6F" w:rsidRPr="000F6D6F" w:rsidRDefault="000F6D6F">
          <w:pPr>
            <w:pStyle w:val="TOC1"/>
            <w:rPr>
              <w:rFonts w:asciiTheme="minorHAnsi" w:eastAsiaTheme="minorEastAsia" w:hAnsiTheme="minorHAnsi"/>
              <w:noProof/>
              <w:color w:val="2A2858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329563" w:history="1"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9.</w:t>
            </w:r>
            <w:r w:rsidRPr="000F6D6F">
              <w:rPr>
                <w:rFonts w:asciiTheme="minorHAnsi" w:eastAsiaTheme="minorEastAsia" w:hAnsiTheme="minorHAnsi"/>
                <w:noProof/>
                <w:color w:val="2A2858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Database Normalization</w:t>
            </w:r>
            <w:r w:rsidRPr="000F6D6F">
              <w:rPr>
                <w:noProof/>
                <w:webHidden/>
                <w:color w:val="2A2858"/>
              </w:rPr>
              <w:tab/>
            </w:r>
            <w:r w:rsidRPr="000F6D6F">
              <w:rPr>
                <w:noProof/>
                <w:webHidden/>
                <w:color w:val="2A2858"/>
              </w:rPr>
              <w:fldChar w:fldCharType="begin"/>
            </w:r>
            <w:r w:rsidRPr="000F6D6F">
              <w:rPr>
                <w:noProof/>
                <w:webHidden/>
                <w:color w:val="2A2858"/>
              </w:rPr>
              <w:instrText xml:space="preserve"> PAGEREF _Toc187329563 \h </w:instrText>
            </w:r>
            <w:r w:rsidRPr="000F6D6F">
              <w:rPr>
                <w:noProof/>
                <w:webHidden/>
                <w:color w:val="2A2858"/>
              </w:rPr>
            </w:r>
            <w:r w:rsidRPr="000F6D6F">
              <w:rPr>
                <w:noProof/>
                <w:webHidden/>
                <w:color w:val="2A2858"/>
              </w:rPr>
              <w:fldChar w:fldCharType="separate"/>
            </w:r>
            <w:r w:rsidRPr="000F6D6F">
              <w:rPr>
                <w:noProof/>
                <w:webHidden/>
                <w:color w:val="2A2858"/>
              </w:rPr>
              <w:t>3</w:t>
            </w:r>
            <w:r w:rsidRPr="000F6D6F">
              <w:rPr>
                <w:noProof/>
                <w:webHidden/>
                <w:color w:val="2A2858"/>
              </w:rPr>
              <w:fldChar w:fldCharType="end"/>
            </w:r>
          </w:hyperlink>
        </w:p>
        <w:p w14:paraId="5D3727BB" w14:textId="49CFBF6C" w:rsidR="000F6D6F" w:rsidRPr="000F6D6F" w:rsidRDefault="000F6D6F">
          <w:pPr>
            <w:pStyle w:val="TOC1"/>
            <w:rPr>
              <w:rFonts w:asciiTheme="minorHAnsi" w:eastAsiaTheme="minorEastAsia" w:hAnsiTheme="minorHAnsi"/>
              <w:noProof/>
              <w:color w:val="2A2858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329564" w:history="1"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10.</w:t>
            </w:r>
            <w:r w:rsidRPr="000F6D6F">
              <w:rPr>
                <w:rFonts w:asciiTheme="minorHAnsi" w:eastAsiaTheme="minorEastAsia" w:hAnsiTheme="minorHAnsi"/>
                <w:noProof/>
                <w:color w:val="2A2858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Visualizing Relationships</w:t>
            </w:r>
            <w:r w:rsidRPr="000F6D6F">
              <w:rPr>
                <w:noProof/>
                <w:webHidden/>
                <w:color w:val="2A2858"/>
              </w:rPr>
              <w:tab/>
            </w:r>
            <w:r w:rsidRPr="000F6D6F">
              <w:rPr>
                <w:noProof/>
                <w:webHidden/>
                <w:color w:val="2A2858"/>
              </w:rPr>
              <w:fldChar w:fldCharType="begin"/>
            </w:r>
            <w:r w:rsidRPr="000F6D6F">
              <w:rPr>
                <w:noProof/>
                <w:webHidden/>
                <w:color w:val="2A2858"/>
              </w:rPr>
              <w:instrText xml:space="preserve"> PAGEREF _Toc187329564 \h </w:instrText>
            </w:r>
            <w:r w:rsidRPr="000F6D6F">
              <w:rPr>
                <w:noProof/>
                <w:webHidden/>
                <w:color w:val="2A2858"/>
              </w:rPr>
            </w:r>
            <w:r w:rsidRPr="000F6D6F">
              <w:rPr>
                <w:noProof/>
                <w:webHidden/>
                <w:color w:val="2A2858"/>
              </w:rPr>
              <w:fldChar w:fldCharType="separate"/>
            </w:r>
            <w:r w:rsidRPr="000F6D6F">
              <w:rPr>
                <w:noProof/>
                <w:webHidden/>
                <w:color w:val="2A2858"/>
              </w:rPr>
              <w:t>3</w:t>
            </w:r>
            <w:r w:rsidRPr="000F6D6F">
              <w:rPr>
                <w:noProof/>
                <w:webHidden/>
                <w:color w:val="2A2858"/>
              </w:rPr>
              <w:fldChar w:fldCharType="end"/>
            </w:r>
          </w:hyperlink>
        </w:p>
        <w:p w14:paraId="27FC2958" w14:textId="48C39C20" w:rsidR="000F6D6F" w:rsidRPr="000F6D6F" w:rsidRDefault="000F6D6F">
          <w:pPr>
            <w:pStyle w:val="TOC1"/>
            <w:rPr>
              <w:rFonts w:asciiTheme="minorHAnsi" w:eastAsiaTheme="minorEastAsia" w:hAnsiTheme="minorHAnsi"/>
              <w:noProof/>
              <w:color w:val="2A2858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329565" w:history="1"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11.</w:t>
            </w:r>
            <w:r w:rsidRPr="000F6D6F">
              <w:rPr>
                <w:rFonts w:asciiTheme="minorHAnsi" w:eastAsiaTheme="minorEastAsia" w:hAnsiTheme="minorHAnsi"/>
                <w:noProof/>
                <w:color w:val="2A2858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F6D6F">
              <w:rPr>
                <w:rStyle w:val="Hyperlink"/>
                <w:rFonts w:ascii="TT Norms Pro" w:hAnsi="TT Norms Pro"/>
                <w:noProof/>
                <w:color w:val="2A2858"/>
                <w:lang w:val="en"/>
              </w:rPr>
              <w:t>QUERIES</w:t>
            </w:r>
            <w:r w:rsidRPr="000F6D6F">
              <w:rPr>
                <w:noProof/>
                <w:webHidden/>
                <w:color w:val="2A2858"/>
              </w:rPr>
              <w:tab/>
            </w:r>
            <w:r w:rsidRPr="000F6D6F">
              <w:rPr>
                <w:noProof/>
                <w:webHidden/>
                <w:color w:val="2A2858"/>
              </w:rPr>
              <w:fldChar w:fldCharType="begin"/>
            </w:r>
            <w:r w:rsidRPr="000F6D6F">
              <w:rPr>
                <w:noProof/>
                <w:webHidden/>
                <w:color w:val="2A2858"/>
              </w:rPr>
              <w:instrText xml:space="preserve"> PAGEREF _Toc187329565 \h </w:instrText>
            </w:r>
            <w:r w:rsidRPr="000F6D6F">
              <w:rPr>
                <w:noProof/>
                <w:webHidden/>
                <w:color w:val="2A2858"/>
              </w:rPr>
            </w:r>
            <w:r w:rsidRPr="000F6D6F">
              <w:rPr>
                <w:noProof/>
                <w:webHidden/>
                <w:color w:val="2A2858"/>
              </w:rPr>
              <w:fldChar w:fldCharType="separate"/>
            </w:r>
            <w:r w:rsidRPr="000F6D6F">
              <w:rPr>
                <w:noProof/>
                <w:webHidden/>
                <w:color w:val="2A2858"/>
              </w:rPr>
              <w:t>3</w:t>
            </w:r>
            <w:r w:rsidRPr="000F6D6F">
              <w:rPr>
                <w:noProof/>
                <w:webHidden/>
                <w:color w:val="2A2858"/>
              </w:rPr>
              <w:fldChar w:fldCharType="end"/>
            </w:r>
          </w:hyperlink>
        </w:p>
        <w:p w14:paraId="1779085F" w14:textId="0FCAEAD7" w:rsidR="007F144A" w:rsidRPr="00415D46" w:rsidRDefault="00434B11" w:rsidP="00434B11">
          <w:pPr>
            <w:rPr>
              <w:rFonts w:ascii="TT Norms Pro" w:hAnsi="TT Norms Pro"/>
              <w:color w:val="2A2858"/>
            </w:rPr>
          </w:pPr>
          <w:r w:rsidRPr="00415D46">
            <w:rPr>
              <w:rFonts w:ascii="TT Norms Pro" w:hAnsi="TT Norms Pro"/>
              <w:b/>
              <w:bCs/>
              <w:noProof/>
              <w:color w:val="2A2858"/>
            </w:rPr>
            <w:fldChar w:fldCharType="end"/>
          </w:r>
        </w:p>
      </w:sdtContent>
    </w:sdt>
    <w:p w14:paraId="38B87AA6" w14:textId="77777777" w:rsidR="009D0DFD" w:rsidRPr="00415D46" w:rsidRDefault="009D0DFD" w:rsidP="009D0DFD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0" w:name="_Toc187329555"/>
      <w:r w:rsidRPr="00415D46">
        <w:rPr>
          <w:rFonts w:ascii="TT Norms Pro" w:hAnsi="TT Norms Pro"/>
          <w:color w:val="2A2858"/>
          <w:lang w:val="en"/>
        </w:rPr>
        <w:t>Specification:</w:t>
      </w:r>
      <w:bookmarkEnd w:id="0"/>
    </w:p>
    <w:p w14:paraId="536C2C2E" w14:textId="41015C54" w:rsidR="009D0DFD" w:rsidRPr="00415D46" w:rsidRDefault="009D0DFD" w:rsidP="009D0DFD">
      <w:pPr>
        <w:rPr>
          <w:rFonts w:ascii="TT Norms Pro" w:hAnsi="TT Norms Pro"/>
          <w:color w:val="2A2858"/>
          <w:lang w:val="en"/>
        </w:rPr>
      </w:pPr>
      <w:r w:rsidRPr="00415D46">
        <w:rPr>
          <w:rFonts w:ascii="TT Norms Pro" w:hAnsi="TT Norms Pro"/>
          <w:color w:val="2A2858"/>
          <w:lang w:val="en"/>
        </w:rPr>
        <w:t>Develop a system to manage information about employees, projects, and departments.</w:t>
      </w:r>
    </w:p>
    <w:p w14:paraId="77E7C3FD" w14:textId="77777777" w:rsidR="009D0DFD" w:rsidRPr="00415D46" w:rsidRDefault="009D0DFD" w:rsidP="009D0DFD">
      <w:pPr>
        <w:pStyle w:val="ListParagraph"/>
        <w:numPr>
          <w:ilvl w:val="0"/>
          <w:numId w:val="54"/>
        </w:numPr>
        <w:rPr>
          <w:rFonts w:ascii="TT Norms Pro" w:hAnsi="TT Norms Pro"/>
          <w:color w:val="2A2858"/>
          <w:lang w:val="en"/>
        </w:rPr>
      </w:pPr>
      <w:r w:rsidRPr="00415D46">
        <w:rPr>
          <w:rFonts w:ascii="TT Norms Pro" w:hAnsi="TT Norms Pro"/>
          <w:color w:val="2A2858"/>
          <w:lang w:val="en"/>
        </w:rPr>
        <w:t>Each employee has a name, ID, job title, and email.</w:t>
      </w:r>
    </w:p>
    <w:p w14:paraId="1156B49A" w14:textId="77777777" w:rsidR="009D0DFD" w:rsidRPr="00415D46" w:rsidRDefault="009D0DFD" w:rsidP="009D0DFD">
      <w:pPr>
        <w:pStyle w:val="ListParagraph"/>
        <w:numPr>
          <w:ilvl w:val="0"/>
          <w:numId w:val="54"/>
        </w:numPr>
        <w:rPr>
          <w:rFonts w:ascii="TT Norms Pro" w:hAnsi="TT Norms Pro"/>
          <w:color w:val="2A2858"/>
          <w:lang w:val="en"/>
        </w:rPr>
      </w:pPr>
      <w:r w:rsidRPr="00415D46">
        <w:rPr>
          <w:rFonts w:ascii="TT Norms Pro" w:hAnsi="TT Norms Pro"/>
          <w:color w:val="2A2858"/>
          <w:lang w:val="en"/>
        </w:rPr>
        <w:t>Each project has a name, description, and deadline.</w:t>
      </w:r>
    </w:p>
    <w:p w14:paraId="465B3CCE" w14:textId="77777777" w:rsidR="009D0DFD" w:rsidRPr="00415D46" w:rsidRDefault="009D0DFD" w:rsidP="009D0DFD">
      <w:pPr>
        <w:pStyle w:val="ListParagraph"/>
        <w:numPr>
          <w:ilvl w:val="0"/>
          <w:numId w:val="54"/>
        </w:numPr>
        <w:rPr>
          <w:rFonts w:ascii="TT Norms Pro" w:hAnsi="TT Norms Pro"/>
          <w:color w:val="2A2858"/>
          <w:lang w:val="en"/>
        </w:rPr>
      </w:pPr>
      <w:r w:rsidRPr="00415D46">
        <w:rPr>
          <w:rFonts w:ascii="TT Norms Pro" w:hAnsi="TT Norms Pro"/>
          <w:color w:val="2A2858"/>
          <w:lang w:val="en"/>
        </w:rPr>
        <w:t>Each department has a name, ID, and manager.</w:t>
      </w:r>
    </w:p>
    <w:p w14:paraId="53DC574E" w14:textId="5870B0D1" w:rsidR="009D0DFD" w:rsidRPr="00415D46" w:rsidRDefault="009D0DFD" w:rsidP="009D0DFD">
      <w:pPr>
        <w:rPr>
          <w:rFonts w:ascii="TT Norms Pro" w:hAnsi="TT Norms Pro"/>
          <w:color w:val="2A2858"/>
          <w:lang w:val="en"/>
        </w:rPr>
      </w:pPr>
      <w:r w:rsidRPr="00415D46">
        <w:rPr>
          <w:rFonts w:ascii="TT Norms Pro" w:hAnsi="TT Norms Pro"/>
          <w:color w:val="2A2858"/>
          <w:lang w:val="en"/>
        </w:rPr>
        <w:t>Relationships:</w:t>
      </w:r>
    </w:p>
    <w:p w14:paraId="470E23C0" w14:textId="47AF8E95" w:rsidR="009D0DFD" w:rsidRPr="00415D46" w:rsidRDefault="009D0DFD" w:rsidP="009D0DFD">
      <w:pPr>
        <w:pStyle w:val="ListParagraph"/>
        <w:numPr>
          <w:ilvl w:val="0"/>
          <w:numId w:val="55"/>
        </w:numPr>
        <w:rPr>
          <w:rFonts w:ascii="TT Norms Pro" w:hAnsi="TT Norms Pro"/>
          <w:color w:val="2A2858"/>
          <w:lang w:val="en"/>
        </w:rPr>
      </w:pPr>
      <w:r w:rsidRPr="00415D46">
        <w:rPr>
          <w:rFonts w:ascii="TT Norms Pro" w:hAnsi="TT Norms Pro"/>
          <w:color w:val="2A2858"/>
          <w:lang w:val="en"/>
        </w:rPr>
        <w:t>An employee can work on multiple projects, and each project can have multiple employees</w:t>
      </w:r>
    </w:p>
    <w:p w14:paraId="14E66A50" w14:textId="5CC0D893" w:rsidR="009D0DFD" w:rsidRPr="00415D46" w:rsidRDefault="009D0DFD" w:rsidP="009D0DFD">
      <w:pPr>
        <w:pStyle w:val="ListParagraph"/>
        <w:numPr>
          <w:ilvl w:val="0"/>
          <w:numId w:val="55"/>
        </w:numPr>
        <w:rPr>
          <w:rFonts w:ascii="TT Norms Pro" w:hAnsi="TT Norms Pro"/>
          <w:color w:val="2A2858"/>
          <w:lang w:val="en"/>
        </w:rPr>
      </w:pPr>
      <w:r w:rsidRPr="00415D46">
        <w:rPr>
          <w:rFonts w:ascii="TT Norms Pro" w:hAnsi="TT Norms Pro"/>
          <w:color w:val="2A2858"/>
          <w:lang w:val="en"/>
        </w:rPr>
        <w:t>Each employee belongs to only one department, but a department can have multiple employees</w:t>
      </w:r>
    </w:p>
    <w:p w14:paraId="1B6A9577" w14:textId="2AB76D6A" w:rsidR="009D0DFD" w:rsidRPr="009D0DFD" w:rsidRDefault="009D0DFD" w:rsidP="009D0DFD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1" w:name="_Toc187329556"/>
      <w:r w:rsidRPr="009D0DFD">
        <w:rPr>
          <w:rFonts w:ascii="TT Norms Pro" w:hAnsi="TT Norms Pro"/>
          <w:color w:val="2A2858"/>
          <w:lang w:val="en"/>
        </w:rPr>
        <w:t>Identifying Entities and Relationships</w:t>
      </w:r>
      <w:bookmarkEnd w:id="1"/>
    </w:p>
    <w:p w14:paraId="62F4B039" w14:textId="31C6C876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Based on the new specification, identify the entities, their attributes, and relationships.</w:t>
      </w:r>
    </w:p>
    <w:p w14:paraId="4A316979" w14:textId="77777777" w:rsidR="009D0DFD" w:rsidRPr="009D0DFD" w:rsidRDefault="009D0DFD" w:rsidP="009D0DFD">
      <w:pPr>
        <w:numPr>
          <w:ilvl w:val="0"/>
          <w:numId w:val="56"/>
        </w:num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What are the entities in this system?</w:t>
      </w:r>
    </w:p>
    <w:p w14:paraId="64A835C6" w14:textId="77777777" w:rsidR="009D0DFD" w:rsidRPr="009D0DFD" w:rsidRDefault="009D0DFD" w:rsidP="009D0DFD">
      <w:pPr>
        <w:numPr>
          <w:ilvl w:val="0"/>
          <w:numId w:val="56"/>
        </w:num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Define the attributes for each entity.</w:t>
      </w:r>
    </w:p>
    <w:p w14:paraId="2423DF92" w14:textId="77777777" w:rsidR="009D0DFD" w:rsidRPr="009D0DFD" w:rsidRDefault="009D0DFD" w:rsidP="009D0DFD">
      <w:pPr>
        <w:numPr>
          <w:ilvl w:val="0"/>
          <w:numId w:val="56"/>
        </w:num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Identify the type of relationships between entities (e.g., one-to-many, many-to-many).</w:t>
      </w:r>
    </w:p>
    <w:p w14:paraId="0F44BA6F" w14:textId="77777777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pict w14:anchorId="4A8A39AF">
          <v:rect id="_x0000_i1169" style="width:0;height:1.5pt" o:hralign="center" o:hrstd="t" o:hr="t" fillcolor="#a0a0a0" stroked="f"/>
        </w:pict>
      </w:r>
    </w:p>
    <w:p w14:paraId="5AB0F85C" w14:textId="34FDB4FC" w:rsidR="009D0DFD" w:rsidRPr="009D0DFD" w:rsidRDefault="009D0DFD" w:rsidP="009D0DFD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2" w:name="_Toc187329557"/>
      <w:r w:rsidRPr="009D0DFD">
        <w:rPr>
          <w:rFonts w:ascii="TT Norms Pro" w:hAnsi="TT Norms Pro"/>
          <w:color w:val="2A2858"/>
          <w:lang w:val="en"/>
        </w:rPr>
        <w:t>Designing Tables with Primary and Foreign Keys</w:t>
      </w:r>
      <w:bookmarkEnd w:id="2"/>
    </w:p>
    <w:p w14:paraId="5234B890" w14:textId="0414ECA2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Design the SQL schema for the entities and relationships identified in Exercise 1.</w:t>
      </w:r>
    </w:p>
    <w:p w14:paraId="4B994FAB" w14:textId="77777777" w:rsidR="009D0DFD" w:rsidRPr="009D0DFD" w:rsidRDefault="009D0DFD" w:rsidP="009D0DFD">
      <w:pPr>
        <w:numPr>
          <w:ilvl w:val="0"/>
          <w:numId w:val="57"/>
        </w:num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 xml:space="preserve">Create tables for </w:t>
      </w:r>
      <w:r w:rsidRPr="009D0DFD">
        <w:rPr>
          <w:rFonts w:ascii="TT Norms Pro" w:hAnsi="TT Norms Pro"/>
          <w:b/>
          <w:bCs/>
          <w:color w:val="2A2858"/>
          <w:lang w:val="en-US"/>
        </w:rPr>
        <w:t>Employees</w:t>
      </w:r>
      <w:r w:rsidRPr="009D0DFD">
        <w:rPr>
          <w:rFonts w:ascii="TT Norms Pro" w:hAnsi="TT Norms Pro"/>
          <w:color w:val="2A2858"/>
          <w:lang w:val="en-US"/>
        </w:rPr>
        <w:t xml:space="preserve">, </w:t>
      </w:r>
      <w:r w:rsidRPr="009D0DFD">
        <w:rPr>
          <w:rFonts w:ascii="TT Norms Pro" w:hAnsi="TT Norms Pro"/>
          <w:b/>
          <w:bCs/>
          <w:color w:val="2A2858"/>
          <w:lang w:val="en-US"/>
        </w:rPr>
        <w:t>Projects</w:t>
      </w:r>
      <w:r w:rsidRPr="009D0DFD">
        <w:rPr>
          <w:rFonts w:ascii="TT Norms Pro" w:hAnsi="TT Norms Pro"/>
          <w:color w:val="2A2858"/>
          <w:lang w:val="en-US"/>
        </w:rPr>
        <w:t xml:space="preserve">, and </w:t>
      </w:r>
      <w:r w:rsidRPr="009D0DFD">
        <w:rPr>
          <w:rFonts w:ascii="TT Norms Pro" w:hAnsi="TT Norms Pro"/>
          <w:b/>
          <w:bCs/>
          <w:color w:val="2A2858"/>
          <w:lang w:val="en-US"/>
        </w:rPr>
        <w:t>Departments</w:t>
      </w:r>
      <w:r w:rsidRPr="009D0DFD">
        <w:rPr>
          <w:rFonts w:ascii="TT Norms Pro" w:hAnsi="TT Norms Pro"/>
          <w:color w:val="2A2858"/>
          <w:lang w:val="en-US"/>
        </w:rPr>
        <w:t>.</w:t>
      </w:r>
    </w:p>
    <w:p w14:paraId="5392276A" w14:textId="77777777" w:rsidR="009D0DFD" w:rsidRPr="009D0DFD" w:rsidRDefault="009D0DFD" w:rsidP="009D0DFD">
      <w:pPr>
        <w:numPr>
          <w:ilvl w:val="0"/>
          <w:numId w:val="57"/>
        </w:num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lastRenderedPageBreak/>
        <w:t>Define primary keys and appropriate foreign keys.</w:t>
      </w:r>
    </w:p>
    <w:p w14:paraId="28FEF49C" w14:textId="77777777" w:rsidR="009D0DFD" w:rsidRPr="009D0DFD" w:rsidRDefault="009D0DFD" w:rsidP="009D0DFD">
      <w:pPr>
        <w:numPr>
          <w:ilvl w:val="0"/>
          <w:numId w:val="57"/>
        </w:num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Write SQL statements to create these tables.</w:t>
      </w:r>
    </w:p>
    <w:p w14:paraId="57FADC1D" w14:textId="77777777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pict w14:anchorId="33D3D334">
          <v:rect id="_x0000_i1170" style="width:0;height:1.5pt" o:hralign="center" o:hrstd="t" o:hr="t" fillcolor="#a0a0a0" stroked="f"/>
        </w:pict>
      </w:r>
    </w:p>
    <w:p w14:paraId="4DDB1D66" w14:textId="063CBB93" w:rsidR="009D0DFD" w:rsidRPr="009D0DFD" w:rsidRDefault="009D0DFD" w:rsidP="009D0DFD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3" w:name="_Toc187329558"/>
      <w:r w:rsidRPr="00415D46">
        <w:rPr>
          <w:rFonts w:ascii="TT Norms Pro" w:hAnsi="TT Norms Pro"/>
          <w:color w:val="2A2858"/>
          <w:lang w:val="en"/>
        </w:rPr>
        <w:t>Implementing</w:t>
      </w:r>
      <w:r w:rsidRPr="009D0DFD">
        <w:rPr>
          <w:rFonts w:ascii="TT Norms Pro" w:hAnsi="TT Norms Pro"/>
          <w:color w:val="2A2858"/>
          <w:lang w:val="en"/>
        </w:rPr>
        <w:t xml:space="preserve"> One-to-Many Relationships</w:t>
      </w:r>
      <w:bookmarkEnd w:id="3"/>
    </w:p>
    <w:p w14:paraId="6A03BC3A" w14:textId="77777777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b/>
          <w:bCs/>
          <w:color w:val="2A2858"/>
          <w:lang w:val="en-US"/>
        </w:rPr>
        <w:t>Scenario:</w:t>
      </w:r>
      <w:r w:rsidRPr="009D0DFD">
        <w:rPr>
          <w:rFonts w:ascii="TT Norms Pro" w:hAnsi="TT Norms Pro"/>
          <w:color w:val="2A2858"/>
          <w:lang w:val="en-US"/>
        </w:rPr>
        <w:t xml:space="preserve"> Each employee belongs to only one department, but a department can have multiple employees.</w:t>
      </w:r>
    </w:p>
    <w:p w14:paraId="2C58E5AC" w14:textId="62F4A921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Update the schema to implement this one-to-many relationship using foreign keys.</w:t>
      </w:r>
    </w:p>
    <w:p w14:paraId="696FC0D6" w14:textId="77777777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Write the SQL statements for:</w:t>
      </w:r>
    </w:p>
    <w:p w14:paraId="7F45CB46" w14:textId="77777777" w:rsidR="009D0DFD" w:rsidRPr="009D0DFD" w:rsidRDefault="009D0DFD" w:rsidP="009D0DFD">
      <w:pPr>
        <w:numPr>
          <w:ilvl w:val="0"/>
          <w:numId w:val="58"/>
        </w:num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 xml:space="preserve">Creating the updated </w:t>
      </w:r>
      <w:r w:rsidRPr="009D0DFD">
        <w:rPr>
          <w:rFonts w:ascii="TT Norms Pro" w:hAnsi="TT Norms Pro"/>
          <w:b/>
          <w:bCs/>
          <w:color w:val="2A2858"/>
          <w:lang w:val="en-US"/>
        </w:rPr>
        <w:t>Employees</w:t>
      </w:r>
      <w:r w:rsidRPr="009D0DFD">
        <w:rPr>
          <w:rFonts w:ascii="TT Norms Pro" w:hAnsi="TT Norms Pro"/>
          <w:color w:val="2A2858"/>
          <w:lang w:val="en-US"/>
        </w:rPr>
        <w:t xml:space="preserve"> table.</w:t>
      </w:r>
    </w:p>
    <w:p w14:paraId="33942E19" w14:textId="77777777" w:rsidR="009D0DFD" w:rsidRPr="009D0DFD" w:rsidRDefault="009D0DFD" w:rsidP="009D0DFD">
      <w:pPr>
        <w:numPr>
          <w:ilvl w:val="0"/>
          <w:numId w:val="58"/>
        </w:num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Adding foreign key constraints.</w:t>
      </w:r>
    </w:p>
    <w:p w14:paraId="56B93DB0" w14:textId="77777777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pict w14:anchorId="605A498E">
          <v:rect id="_x0000_i1171" style="width:0;height:1.5pt" o:hralign="center" o:hrstd="t" o:hr="t" fillcolor="#a0a0a0" stroked="f"/>
        </w:pict>
      </w:r>
    </w:p>
    <w:p w14:paraId="1B806327" w14:textId="5F092FB4" w:rsidR="009D0DFD" w:rsidRPr="009D0DFD" w:rsidRDefault="009D0DFD" w:rsidP="009D0DFD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4" w:name="_Toc187329559"/>
      <w:r w:rsidRPr="009D0DFD">
        <w:rPr>
          <w:rFonts w:ascii="TT Norms Pro" w:hAnsi="TT Norms Pro"/>
          <w:color w:val="2A2858"/>
          <w:lang w:val="en"/>
        </w:rPr>
        <w:t>Implementing Many-to-Many Relationships</w:t>
      </w:r>
      <w:bookmarkEnd w:id="4"/>
    </w:p>
    <w:p w14:paraId="27689D52" w14:textId="77777777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b/>
          <w:bCs/>
          <w:color w:val="2A2858"/>
          <w:lang w:val="en-US"/>
        </w:rPr>
        <w:t>Scenario:</w:t>
      </w:r>
      <w:r w:rsidRPr="009D0DFD">
        <w:rPr>
          <w:rFonts w:ascii="TT Norms Pro" w:hAnsi="TT Norms Pro"/>
          <w:color w:val="2A2858"/>
          <w:lang w:val="en-US"/>
        </w:rPr>
        <w:t xml:space="preserve"> Employees can work on multiple projects, and each project can have multiple employees.</w:t>
      </w:r>
    </w:p>
    <w:p w14:paraId="73681792" w14:textId="1106D742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Design and implement a mapping table for this many-to-many relationship.</w:t>
      </w:r>
    </w:p>
    <w:p w14:paraId="7B5D327F" w14:textId="77777777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Write the SQL statements for:</w:t>
      </w:r>
    </w:p>
    <w:p w14:paraId="41673915" w14:textId="77777777" w:rsidR="009D0DFD" w:rsidRPr="009D0DFD" w:rsidRDefault="009D0DFD" w:rsidP="009D0DFD">
      <w:pPr>
        <w:numPr>
          <w:ilvl w:val="0"/>
          <w:numId w:val="59"/>
        </w:num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 xml:space="preserve">Creating a mapping table (e.g., </w:t>
      </w:r>
      <w:proofErr w:type="spellStart"/>
      <w:r w:rsidRPr="009D0DFD">
        <w:rPr>
          <w:rFonts w:ascii="TT Norms Pro" w:hAnsi="TT Norms Pro"/>
          <w:b/>
          <w:bCs/>
          <w:color w:val="2A2858"/>
          <w:lang w:val="en-US"/>
        </w:rPr>
        <w:t>EmployeeProjects</w:t>
      </w:r>
      <w:proofErr w:type="spellEnd"/>
      <w:r w:rsidRPr="009D0DFD">
        <w:rPr>
          <w:rFonts w:ascii="TT Norms Pro" w:hAnsi="TT Norms Pro"/>
          <w:color w:val="2A2858"/>
          <w:lang w:val="en-US"/>
        </w:rPr>
        <w:t>).</w:t>
      </w:r>
    </w:p>
    <w:p w14:paraId="3005B9B7" w14:textId="77777777" w:rsidR="009D0DFD" w:rsidRPr="009D0DFD" w:rsidRDefault="009D0DFD" w:rsidP="009D0DFD">
      <w:pPr>
        <w:numPr>
          <w:ilvl w:val="0"/>
          <w:numId w:val="59"/>
        </w:num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Establishing the necessary foreign key constraints.</w:t>
      </w:r>
    </w:p>
    <w:p w14:paraId="66B26836" w14:textId="77777777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pict w14:anchorId="02C4BA5C">
          <v:rect id="_x0000_i1172" style="width:0;height:1.5pt" o:hralign="center" o:hrstd="t" o:hr="t" fillcolor="#a0a0a0" stroked="f"/>
        </w:pict>
      </w:r>
    </w:p>
    <w:p w14:paraId="6554CB70" w14:textId="7D5C7F5D" w:rsidR="009D0DFD" w:rsidRPr="009D0DFD" w:rsidRDefault="009D0DFD" w:rsidP="009D0DFD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5" w:name="_Toc187329560"/>
      <w:r w:rsidRPr="009D0DFD">
        <w:rPr>
          <w:rFonts w:ascii="TT Norms Pro" w:hAnsi="TT Norms Pro"/>
          <w:color w:val="2A2858"/>
          <w:lang w:val="en"/>
        </w:rPr>
        <w:t>Cascade Delete</w:t>
      </w:r>
      <w:bookmarkEnd w:id="5"/>
    </w:p>
    <w:p w14:paraId="010D7024" w14:textId="77777777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b/>
          <w:bCs/>
          <w:color w:val="2A2858"/>
          <w:lang w:val="en-US"/>
        </w:rPr>
        <w:t>Scenario:</w:t>
      </w:r>
      <w:r w:rsidRPr="009D0DFD">
        <w:rPr>
          <w:rFonts w:ascii="TT Norms Pro" w:hAnsi="TT Norms Pro"/>
          <w:color w:val="2A2858"/>
          <w:lang w:val="en-US"/>
        </w:rPr>
        <w:t xml:space="preserve"> If a department is deleted, all employees belonging to that department should also be deleted.</w:t>
      </w:r>
    </w:p>
    <w:p w14:paraId="7B93D07E" w14:textId="608F1B9A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 xml:space="preserve">Modify the schema to include </w:t>
      </w:r>
      <w:r w:rsidRPr="009D0DFD">
        <w:rPr>
          <w:rFonts w:ascii="TT Norms Pro" w:hAnsi="TT Norms Pro"/>
          <w:b/>
          <w:bCs/>
          <w:color w:val="2A2858"/>
          <w:lang w:val="en-US"/>
        </w:rPr>
        <w:t>ON DELETE CASCADE</w:t>
      </w:r>
      <w:r w:rsidRPr="009D0DFD">
        <w:rPr>
          <w:rFonts w:ascii="TT Norms Pro" w:hAnsi="TT Norms Pro"/>
          <w:color w:val="2A2858"/>
          <w:lang w:val="en-US"/>
        </w:rPr>
        <w:t xml:space="preserve"> for the relevant foreign key.</w:t>
      </w:r>
    </w:p>
    <w:p w14:paraId="70B2738C" w14:textId="77777777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 xml:space="preserve">Write the SQL statement to implement this behavior in the </w:t>
      </w:r>
      <w:r w:rsidRPr="009D0DFD">
        <w:rPr>
          <w:rFonts w:ascii="TT Norms Pro" w:hAnsi="TT Norms Pro"/>
          <w:b/>
          <w:bCs/>
          <w:color w:val="2A2858"/>
          <w:lang w:val="en-US"/>
        </w:rPr>
        <w:t>Employees</w:t>
      </w:r>
      <w:r w:rsidRPr="009D0DFD">
        <w:rPr>
          <w:rFonts w:ascii="TT Norms Pro" w:hAnsi="TT Norms Pro"/>
          <w:color w:val="2A2858"/>
          <w:lang w:val="en-US"/>
        </w:rPr>
        <w:t xml:space="preserve"> table.</w:t>
      </w:r>
    </w:p>
    <w:p w14:paraId="0907BE52" w14:textId="77777777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pict w14:anchorId="502E12DE">
          <v:rect id="_x0000_i1173" style="width:0;height:1.5pt" o:hralign="center" o:hrstd="t" o:hr="t" fillcolor="#a0a0a0" stroked="f"/>
        </w:pict>
      </w:r>
    </w:p>
    <w:p w14:paraId="091CF807" w14:textId="31FF5046" w:rsidR="009D0DFD" w:rsidRPr="009D0DFD" w:rsidRDefault="009D0DFD" w:rsidP="009D0DFD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6" w:name="_Toc187329561"/>
      <w:r w:rsidRPr="009D0DFD">
        <w:rPr>
          <w:rFonts w:ascii="TT Norms Pro" w:hAnsi="TT Norms Pro"/>
          <w:color w:val="2A2858"/>
          <w:lang w:val="en"/>
        </w:rPr>
        <w:t>Cascade Update</w:t>
      </w:r>
      <w:bookmarkEnd w:id="6"/>
    </w:p>
    <w:p w14:paraId="3763ECC6" w14:textId="4C102ACB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b/>
          <w:bCs/>
          <w:color w:val="2A2858"/>
          <w:lang w:val="en-US"/>
        </w:rPr>
        <w:t>Scenario:</w:t>
      </w:r>
      <w:r w:rsidRPr="009D0DFD">
        <w:rPr>
          <w:rFonts w:ascii="TT Norms Pro" w:hAnsi="TT Norms Pro"/>
          <w:color w:val="2A2858"/>
          <w:lang w:val="en-US"/>
        </w:rPr>
        <w:t xml:space="preserve"> If the </w:t>
      </w:r>
      <w:proofErr w:type="spellStart"/>
      <w:r w:rsidRPr="009D0DFD">
        <w:rPr>
          <w:rFonts w:ascii="TT Norms Pro" w:hAnsi="TT Norms Pro"/>
          <w:b/>
          <w:bCs/>
          <w:color w:val="2A2858"/>
          <w:lang w:val="en-US"/>
        </w:rPr>
        <w:t>DepartmentID</w:t>
      </w:r>
      <w:proofErr w:type="spellEnd"/>
      <w:r w:rsidRPr="009D0DFD">
        <w:rPr>
          <w:rFonts w:ascii="TT Norms Pro" w:hAnsi="TT Norms Pro"/>
          <w:color w:val="2A2858"/>
          <w:lang w:val="en-US"/>
        </w:rPr>
        <w:t xml:space="preserve"> of a department is updated, the change should </w:t>
      </w:r>
      <w:r w:rsidRPr="00415D46">
        <w:rPr>
          <w:rFonts w:ascii="TT Norms Pro" w:hAnsi="TT Norms Pro"/>
          <w:color w:val="2A2858"/>
          <w:lang w:val="en-US"/>
        </w:rPr>
        <w:t>be reflected</w:t>
      </w:r>
      <w:r w:rsidRPr="009D0DFD">
        <w:rPr>
          <w:rFonts w:ascii="TT Norms Pro" w:hAnsi="TT Norms Pro"/>
          <w:color w:val="2A2858"/>
          <w:lang w:val="en-US"/>
        </w:rPr>
        <w:t xml:space="preserve"> in the </w:t>
      </w:r>
      <w:r w:rsidRPr="009D0DFD">
        <w:rPr>
          <w:rFonts w:ascii="TT Norms Pro" w:hAnsi="TT Norms Pro"/>
          <w:b/>
          <w:bCs/>
          <w:color w:val="2A2858"/>
          <w:lang w:val="en-US"/>
        </w:rPr>
        <w:t>Employees</w:t>
      </w:r>
      <w:r w:rsidRPr="009D0DFD">
        <w:rPr>
          <w:rFonts w:ascii="TT Norms Pro" w:hAnsi="TT Norms Pro"/>
          <w:color w:val="2A2858"/>
          <w:lang w:val="en-US"/>
        </w:rPr>
        <w:t xml:space="preserve"> table.</w:t>
      </w:r>
    </w:p>
    <w:p w14:paraId="0F7F45AB" w14:textId="0D19A9AB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 xml:space="preserve">Modify the schema to include </w:t>
      </w:r>
      <w:r w:rsidRPr="009D0DFD">
        <w:rPr>
          <w:rFonts w:ascii="TT Norms Pro" w:hAnsi="TT Norms Pro"/>
          <w:b/>
          <w:bCs/>
          <w:color w:val="2A2858"/>
          <w:lang w:val="en-US"/>
        </w:rPr>
        <w:t>ON UPDATE CASCADE</w:t>
      </w:r>
      <w:r w:rsidRPr="009D0DFD">
        <w:rPr>
          <w:rFonts w:ascii="TT Norms Pro" w:hAnsi="TT Norms Pro"/>
          <w:color w:val="2A2858"/>
          <w:lang w:val="en-US"/>
        </w:rPr>
        <w:t xml:space="preserve"> for the relevant foreign key.</w:t>
      </w:r>
    </w:p>
    <w:p w14:paraId="20A06D84" w14:textId="77777777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Write the SQL statement to implement this behavior.</w:t>
      </w:r>
    </w:p>
    <w:p w14:paraId="459623DD" w14:textId="77777777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pict w14:anchorId="1296B861">
          <v:rect id="_x0000_i1174" style="width:0;height:1.5pt" o:hralign="center" o:hrstd="t" o:hr="t" fillcolor="#a0a0a0" stroked="f"/>
        </w:pict>
      </w:r>
    </w:p>
    <w:p w14:paraId="2BEAB6FE" w14:textId="73F8FC98" w:rsidR="009D0DFD" w:rsidRPr="009D0DFD" w:rsidRDefault="009D0DFD" w:rsidP="009D0DFD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7" w:name="_Toc187329562"/>
      <w:r w:rsidRPr="009D0DFD">
        <w:rPr>
          <w:rFonts w:ascii="TT Norms Pro" w:hAnsi="TT Norms Pro"/>
          <w:color w:val="2A2858"/>
          <w:lang w:val="en"/>
        </w:rPr>
        <w:lastRenderedPageBreak/>
        <w:t>Writing JOIN Queries</w:t>
      </w:r>
      <w:bookmarkEnd w:id="7"/>
    </w:p>
    <w:p w14:paraId="667B02B7" w14:textId="2346972C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Write SQL queries to perform the following:</w:t>
      </w:r>
    </w:p>
    <w:p w14:paraId="18241B85" w14:textId="77777777" w:rsidR="009D0DFD" w:rsidRPr="009D0DFD" w:rsidRDefault="009D0DFD" w:rsidP="009D0DFD">
      <w:pPr>
        <w:numPr>
          <w:ilvl w:val="0"/>
          <w:numId w:val="62"/>
        </w:num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Retrieve all employees working on a specific project.</w:t>
      </w:r>
    </w:p>
    <w:p w14:paraId="3C408C84" w14:textId="77777777" w:rsidR="009D0DFD" w:rsidRPr="009D0DFD" w:rsidRDefault="009D0DFD" w:rsidP="009D0DFD">
      <w:pPr>
        <w:numPr>
          <w:ilvl w:val="0"/>
          <w:numId w:val="62"/>
        </w:num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List all projects assigned to employees in a specific department.</w:t>
      </w:r>
    </w:p>
    <w:p w14:paraId="135B7D92" w14:textId="77777777" w:rsidR="009D0DFD" w:rsidRPr="009D0DFD" w:rsidRDefault="009D0DFD" w:rsidP="009D0DFD">
      <w:pPr>
        <w:numPr>
          <w:ilvl w:val="0"/>
          <w:numId w:val="62"/>
        </w:num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Display all departments along with the names of their employees.</w:t>
      </w:r>
    </w:p>
    <w:p w14:paraId="37ED06CF" w14:textId="77777777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pict w14:anchorId="3B2C10AB">
          <v:rect id="_x0000_i1175" style="width:0;height:1.5pt" o:hralign="center" o:hrstd="t" o:hr="t" fillcolor="#a0a0a0" stroked="f"/>
        </w:pict>
      </w:r>
    </w:p>
    <w:p w14:paraId="1B2AF297" w14:textId="1A7ACC36" w:rsidR="009D0DFD" w:rsidRPr="009D0DFD" w:rsidRDefault="009D0DFD" w:rsidP="009D0DFD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8" w:name="_Toc187329563"/>
      <w:r w:rsidRPr="009D0DFD">
        <w:rPr>
          <w:rFonts w:ascii="TT Norms Pro" w:hAnsi="TT Norms Pro"/>
          <w:color w:val="2A2858"/>
          <w:lang w:val="en"/>
        </w:rPr>
        <w:t>Database Normalization</w:t>
      </w:r>
      <w:bookmarkEnd w:id="8"/>
    </w:p>
    <w:p w14:paraId="59A957F5" w14:textId="77777777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b/>
          <w:bCs/>
          <w:color w:val="2A2858"/>
          <w:lang w:val="en-US"/>
        </w:rPr>
        <w:t>Scenario:</w:t>
      </w:r>
      <w:r w:rsidRPr="009D0DFD">
        <w:rPr>
          <w:rFonts w:ascii="TT Norms Pro" w:hAnsi="TT Norms Pro"/>
          <w:color w:val="2A2858"/>
          <w:lang w:val="en-US"/>
        </w:rPr>
        <w:t xml:space="preserve"> A table stores employee details and the names of projects they are working on. The data is as follows: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706"/>
        <w:gridCol w:w="1441"/>
      </w:tblGrid>
      <w:tr w:rsidR="009D0DFD" w:rsidRPr="00415D46" w14:paraId="33941D4A" w14:textId="77777777" w:rsidTr="009D0D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02852" w14:textId="77777777" w:rsidR="009D0DFD" w:rsidRPr="009D0DFD" w:rsidRDefault="009D0DFD" w:rsidP="009D0DFD">
            <w:pPr>
              <w:rPr>
                <w:rFonts w:ascii="TT Norms Pro" w:hAnsi="TT Norms Pro"/>
                <w:b/>
                <w:bCs/>
                <w:color w:val="2A2858"/>
                <w:lang w:val="en-US"/>
              </w:rPr>
            </w:pPr>
            <w:proofErr w:type="spellStart"/>
            <w:r w:rsidRPr="009D0DFD">
              <w:rPr>
                <w:rFonts w:ascii="TT Norms Pro" w:hAnsi="TT Norms Pro"/>
                <w:b/>
                <w:bCs/>
                <w:color w:val="2A2858"/>
                <w:lang w:val="en-US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7B538" w14:textId="77777777" w:rsidR="009D0DFD" w:rsidRPr="009D0DFD" w:rsidRDefault="009D0DFD" w:rsidP="009D0DFD">
            <w:pPr>
              <w:rPr>
                <w:rFonts w:ascii="TT Norms Pro" w:hAnsi="TT Norms Pro"/>
                <w:b/>
                <w:bCs/>
                <w:color w:val="2A2858"/>
                <w:lang w:val="en-US"/>
              </w:rPr>
            </w:pPr>
            <w:proofErr w:type="spellStart"/>
            <w:r w:rsidRPr="009D0DFD">
              <w:rPr>
                <w:rFonts w:ascii="TT Norms Pro" w:hAnsi="TT Norms Pro"/>
                <w:b/>
                <w:bCs/>
                <w:color w:val="2A2858"/>
                <w:lang w:val="en-US"/>
              </w:rPr>
              <w:t>EmployeeName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0009C" w14:textId="77777777" w:rsidR="009D0DFD" w:rsidRPr="009D0DFD" w:rsidRDefault="009D0DFD" w:rsidP="009D0DFD">
            <w:pPr>
              <w:rPr>
                <w:rFonts w:ascii="TT Norms Pro" w:hAnsi="TT Norms Pro"/>
                <w:b/>
                <w:bCs/>
                <w:color w:val="2A2858"/>
                <w:lang w:val="en-US"/>
              </w:rPr>
            </w:pPr>
            <w:proofErr w:type="spellStart"/>
            <w:r w:rsidRPr="009D0DFD">
              <w:rPr>
                <w:rFonts w:ascii="TT Norms Pro" w:hAnsi="TT Norms Pro"/>
                <w:b/>
                <w:bCs/>
                <w:color w:val="2A2858"/>
                <w:lang w:val="en-US"/>
              </w:rPr>
              <w:t>ProjectName</w:t>
            </w:r>
            <w:proofErr w:type="spellEnd"/>
          </w:p>
        </w:tc>
      </w:tr>
      <w:tr w:rsidR="009D0DFD" w:rsidRPr="00415D46" w14:paraId="20BAAEE4" w14:textId="77777777" w:rsidTr="009D0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77B3" w14:textId="77777777" w:rsidR="009D0DFD" w:rsidRPr="009D0DFD" w:rsidRDefault="009D0DFD" w:rsidP="009D0DFD">
            <w:pPr>
              <w:rPr>
                <w:rFonts w:ascii="TT Norms Pro" w:hAnsi="TT Norms Pro"/>
                <w:color w:val="2A2858"/>
                <w:lang w:val="en-US"/>
              </w:rPr>
            </w:pPr>
            <w:r w:rsidRPr="009D0DFD">
              <w:rPr>
                <w:rFonts w:ascii="TT Norms Pro" w:hAnsi="TT Norms Pro"/>
                <w:color w:val="2A2858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E0E35E" w14:textId="77777777" w:rsidR="009D0DFD" w:rsidRPr="009D0DFD" w:rsidRDefault="009D0DFD" w:rsidP="009D0DFD">
            <w:pPr>
              <w:rPr>
                <w:rFonts w:ascii="TT Norms Pro" w:hAnsi="TT Norms Pro"/>
                <w:color w:val="2A2858"/>
                <w:lang w:val="en-US"/>
              </w:rPr>
            </w:pPr>
            <w:r w:rsidRPr="009D0DFD">
              <w:rPr>
                <w:rFonts w:ascii="TT Norms Pro" w:hAnsi="TT Norms Pro"/>
                <w:color w:val="2A2858"/>
                <w:lang w:val="en-US"/>
              </w:rPr>
              <w:t>Alice Brown</w:t>
            </w:r>
          </w:p>
        </w:tc>
        <w:tc>
          <w:tcPr>
            <w:tcW w:w="0" w:type="auto"/>
            <w:vAlign w:val="center"/>
            <w:hideMark/>
          </w:tcPr>
          <w:p w14:paraId="7D7F8914" w14:textId="77777777" w:rsidR="009D0DFD" w:rsidRPr="009D0DFD" w:rsidRDefault="009D0DFD" w:rsidP="009D0DFD">
            <w:pPr>
              <w:rPr>
                <w:rFonts w:ascii="TT Norms Pro" w:hAnsi="TT Norms Pro"/>
                <w:color w:val="2A2858"/>
                <w:lang w:val="en-US"/>
              </w:rPr>
            </w:pPr>
            <w:r w:rsidRPr="009D0DFD">
              <w:rPr>
                <w:rFonts w:ascii="TT Norms Pro" w:hAnsi="TT Norms Pro"/>
                <w:color w:val="2A2858"/>
                <w:lang w:val="en-US"/>
              </w:rPr>
              <w:t>Project Alpha</w:t>
            </w:r>
          </w:p>
        </w:tc>
      </w:tr>
      <w:tr w:rsidR="009D0DFD" w:rsidRPr="00415D46" w14:paraId="1735029A" w14:textId="77777777" w:rsidTr="009D0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2696" w14:textId="77777777" w:rsidR="009D0DFD" w:rsidRPr="009D0DFD" w:rsidRDefault="009D0DFD" w:rsidP="009D0DFD">
            <w:pPr>
              <w:rPr>
                <w:rFonts w:ascii="TT Norms Pro" w:hAnsi="TT Norms Pro"/>
                <w:color w:val="2A2858"/>
                <w:lang w:val="en-US"/>
              </w:rPr>
            </w:pPr>
            <w:r w:rsidRPr="009D0DFD">
              <w:rPr>
                <w:rFonts w:ascii="TT Norms Pro" w:hAnsi="TT Norms Pro"/>
                <w:color w:val="2A2858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D92674" w14:textId="77777777" w:rsidR="009D0DFD" w:rsidRPr="009D0DFD" w:rsidRDefault="009D0DFD" w:rsidP="009D0DFD">
            <w:pPr>
              <w:rPr>
                <w:rFonts w:ascii="TT Norms Pro" w:hAnsi="TT Norms Pro"/>
                <w:color w:val="2A2858"/>
                <w:lang w:val="en-US"/>
              </w:rPr>
            </w:pPr>
            <w:r w:rsidRPr="009D0DFD">
              <w:rPr>
                <w:rFonts w:ascii="TT Norms Pro" w:hAnsi="TT Norms Pro"/>
                <w:color w:val="2A2858"/>
                <w:lang w:val="en-US"/>
              </w:rPr>
              <w:t>Bob Smith</w:t>
            </w:r>
          </w:p>
        </w:tc>
        <w:tc>
          <w:tcPr>
            <w:tcW w:w="0" w:type="auto"/>
            <w:vAlign w:val="center"/>
            <w:hideMark/>
          </w:tcPr>
          <w:p w14:paraId="2AA50170" w14:textId="77777777" w:rsidR="009D0DFD" w:rsidRPr="009D0DFD" w:rsidRDefault="009D0DFD" w:rsidP="009D0DFD">
            <w:pPr>
              <w:rPr>
                <w:rFonts w:ascii="TT Norms Pro" w:hAnsi="TT Norms Pro"/>
                <w:color w:val="2A2858"/>
                <w:lang w:val="en-US"/>
              </w:rPr>
            </w:pPr>
            <w:r w:rsidRPr="009D0DFD">
              <w:rPr>
                <w:rFonts w:ascii="TT Norms Pro" w:hAnsi="TT Norms Pro"/>
                <w:color w:val="2A2858"/>
                <w:lang w:val="en-US"/>
              </w:rPr>
              <w:t>Project Beta</w:t>
            </w:r>
          </w:p>
        </w:tc>
      </w:tr>
      <w:tr w:rsidR="009D0DFD" w:rsidRPr="00415D46" w14:paraId="518ABB0A" w14:textId="77777777" w:rsidTr="009D0D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8A69" w14:textId="77777777" w:rsidR="009D0DFD" w:rsidRPr="009D0DFD" w:rsidRDefault="009D0DFD" w:rsidP="009D0DFD">
            <w:pPr>
              <w:rPr>
                <w:rFonts w:ascii="TT Norms Pro" w:hAnsi="TT Norms Pro"/>
                <w:color w:val="2A2858"/>
                <w:lang w:val="en-US"/>
              </w:rPr>
            </w:pPr>
            <w:r w:rsidRPr="009D0DFD">
              <w:rPr>
                <w:rFonts w:ascii="TT Norms Pro" w:hAnsi="TT Norms Pro"/>
                <w:color w:val="2A2858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17CE64" w14:textId="77777777" w:rsidR="009D0DFD" w:rsidRPr="009D0DFD" w:rsidRDefault="009D0DFD" w:rsidP="009D0DFD">
            <w:pPr>
              <w:rPr>
                <w:rFonts w:ascii="TT Norms Pro" w:hAnsi="TT Norms Pro"/>
                <w:color w:val="2A2858"/>
                <w:lang w:val="en-US"/>
              </w:rPr>
            </w:pPr>
            <w:r w:rsidRPr="009D0DFD">
              <w:rPr>
                <w:rFonts w:ascii="TT Norms Pro" w:hAnsi="TT Norms Pro"/>
                <w:color w:val="2A2858"/>
                <w:lang w:val="en-US"/>
              </w:rPr>
              <w:t>Alice Brown</w:t>
            </w:r>
          </w:p>
        </w:tc>
        <w:tc>
          <w:tcPr>
            <w:tcW w:w="0" w:type="auto"/>
            <w:vAlign w:val="center"/>
            <w:hideMark/>
          </w:tcPr>
          <w:p w14:paraId="2955898D" w14:textId="77777777" w:rsidR="009D0DFD" w:rsidRPr="009D0DFD" w:rsidRDefault="009D0DFD" w:rsidP="009D0DFD">
            <w:pPr>
              <w:rPr>
                <w:rFonts w:ascii="TT Norms Pro" w:hAnsi="TT Norms Pro"/>
                <w:color w:val="2A2858"/>
                <w:lang w:val="en-US"/>
              </w:rPr>
            </w:pPr>
            <w:r w:rsidRPr="009D0DFD">
              <w:rPr>
                <w:rFonts w:ascii="TT Norms Pro" w:hAnsi="TT Norms Pro"/>
                <w:color w:val="2A2858"/>
                <w:lang w:val="en-US"/>
              </w:rPr>
              <w:t>Project Beta</w:t>
            </w:r>
          </w:p>
        </w:tc>
      </w:tr>
    </w:tbl>
    <w:p w14:paraId="5207DD3B" w14:textId="77777777" w:rsidR="009D0DFD" w:rsidRPr="00415D46" w:rsidRDefault="009D0DFD" w:rsidP="009D0DFD">
      <w:pPr>
        <w:ind w:left="720"/>
        <w:rPr>
          <w:rFonts w:ascii="TT Norms Pro" w:hAnsi="TT Norms Pro"/>
          <w:color w:val="2A2858"/>
          <w:lang w:val="en-US"/>
        </w:rPr>
      </w:pPr>
    </w:p>
    <w:p w14:paraId="0B1372C4" w14:textId="63F8920D" w:rsidR="009D0DFD" w:rsidRPr="009D0DFD" w:rsidRDefault="009D0DFD" w:rsidP="009D0DFD">
      <w:pPr>
        <w:numPr>
          <w:ilvl w:val="0"/>
          <w:numId w:val="63"/>
        </w:num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Identify the anomalies in this design.</w:t>
      </w:r>
    </w:p>
    <w:p w14:paraId="04267E55" w14:textId="77777777" w:rsidR="009D0DFD" w:rsidRPr="009D0DFD" w:rsidRDefault="009D0DFD" w:rsidP="009D0DFD">
      <w:pPr>
        <w:numPr>
          <w:ilvl w:val="0"/>
          <w:numId w:val="63"/>
        </w:num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Normalize the data to 3rd Normal Form (3NF).</w:t>
      </w:r>
    </w:p>
    <w:p w14:paraId="53C92E09" w14:textId="77777777" w:rsidR="009D0DFD" w:rsidRPr="009D0DFD" w:rsidRDefault="009D0DFD" w:rsidP="009D0DFD">
      <w:pPr>
        <w:numPr>
          <w:ilvl w:val="0"/>
          <w:numId w:val="63"/>
        </w:num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Write SQL statements to create the normalized tables.</w:t>
      </w:r>
    </w:p>
    <w:p w14:paraId="67F80115" w14:textId="77777777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pict w14:anchorId="24884923">
          <v:rect id="_x0000_i1176" style="width:0;height:1.5pt" o:hralign="center" o:hrstd="t" o:hr="t" fillcolor="#a0a0a0" stroked="f"/>
        </w:pict>
      </w:r>
    </w:p>
    <w:p w14:paraId="304E7F76" w14:textId="77C16471" w:rsidR="009D0DFD" w:rsidRPr="009D0DFD" w:rsidRDefault="009D0DFD" w:rsidP="009D0DFD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9" w:name="_Toc187329564"/>
      <w:r w:rsidRPr="009D0DFD">
        <w:rPr>
          <w:rFonts w:ascii="TT Norms Pro" w:hAnsi="TT Norms Pro"/>
          <w:color w:val="2A2858"/>
          <w:lang w:val="en"/>
        </w:rPr>
        <w:t>Visualizing Relationships</w:t>
      </w:r>
      <w:bookmarkEnd w:id="9"/>
    </w:p>
    <w:p w14:paraId="4E7C9CDF" w14:textId="12BEF87A" w:rsidR="009D0DFD" w:rsidRPr="009D0DFD" w:rsidRDefault="009D0DFD" w:rsidP="009D0DFD">
      <w:p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Using SSMS or any database design tool:</w:t>
      </w:r>
    </w:p>
    <w:p w14:paraId="1D9AEA09" w14:textId="77777777" w:rsidR="009D0DFD" w:rsidRPr="009D0DFD" w:rsidRDefault="009D0DFD" w:rsidP="009D0DFD">
      <w:pPr>
        <w:numPr>
          <w:ilvl w:val="0"/>
          <w:numId w:val="64"/>
        </w:num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Create an Entity-Relationship (E/R) Diagram for the system.</w:t>
      </w:r>
    </w:p>
    <w:p w14:paraId="13FDCEE9" w14:textId="6899EE7B" w:rsidR="00727310" w:rsidRPr="00415D46" w:rsidRDefault="009D0DFD" w:rsidP="00727310">
      <w:pPr>
        <w:numPr>
          <w:ilvl w:val="0"/>
          <w:numId w:val="64"/>
        </w:numPr>
        <w:rPr>
          <w:rFonts w:ascii="TT Norms Pro" w:hAnsi="TT Norms Pro"/>
          <w:color w:val="2A2858"/>
          <w:lang w:val="en-US"/>
        </w:rPr>
      </w:pPr>
      <w:r w:rsidRPr="009D0DFD">
        <w:rPr>
          <w:rFonts w:ascii="TT Norms Pro" w:hAnsi="TT Norms Pro"/>
          <w:color w:val="2A2858"/>
          <w:lang w:val="en-US"/>
        </w:rPr>
        <w:t>Show all relationships, including one-to-many and many-to-many.</w:t>
      </w:r>
    </w:p>
    <w:p w14:paraId="347052DB" w14:textId="4DBA8DED" w:rsidR="00727310" w:rsidRPr="00415D46" w:rsidRDefault="00727310" w:rsidP="00727310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10" w:name="_Toc187329565"/>
      <w:r w:rsidRPr="00415D46">
        <w:rPr>
          <w:rFonts w:ascii="TT Norms Pro" w:hAnsi="TT Norms Pro"/>
          <w:color w:val="2A2858"/>
          <w:lang w:val="en"/>
        </w:rPr>
        <w:t>QUERIES</w:t>
      </w:r>
      <w:bookmarkEnd w:id="10"/>
    </w:p>
    <w:p w14:paraId="4DEF9AE5" w14:textId="621D2EC6" w:rsidR="00727310" w:rsidRPr="009D0DFD" w:rsidRDefault="00415D46" w:rsidP="00727310">
      <w:pPr>
        <w:rPr>
          <w:rFonts w:ascii="TT Norms Pro" w:hAnsi="TT Norms Pro"/>
          <w:b/>
          <w:bCs/>
          <w:lang w:val="en-US"/>
        </w:rPr>
      </w:pPr>
      <w:r w:rsidRPr="00415D46">
        <w:rPr>
          <w:rFonts w:ascii="TT Norms Pro" w:hAnsi="TT Norms Pro"/>
          <w:b/>
          <w:bCs/>
          <w:color w:val="2A2858"/>
          <w:lang w:val="en-US"/>
        </w:rPr>
        <w:t xml:space="preserve">Use </w:t>
      </w:r>
      <w:proofErr w:type="spellStart"/>
      <w:r w:rsidRPr="00415D46">
        <w:rPr>
          <w:rFonts w:ascii="TT Norms Pro" w:hAnsi="TT Norms Pro"/>
          <w:b/>
          <w:bCs/>
          <w:color w:val="2A2858"/>
          <w:lang w:val="en-US"/>
        </w:rPr>
        <w:t>sirmadb.sql</w:t>
      </w:r>
      <w:proofErr w:type="spellEnd"/>
      <w:r w:rsidRPr="00415D46">
        <w:rPr>
          <w:rFonts w:ascii="TT Norms Pro" w:hAnsi="TT Norms Pro"/>
          <w:b/>
          <w:bCs/>
          <w:color w:val="2A2858"/>
          <w:lang w:val="en-US"/>
        </w:rPr>
        <w:t xml:space="preserve"> to create the database.</w:t>
      </w:r>
    </w:p>
    <w:p w14:paraId="096A235F" w14:textId="77777777" w:rsidR="00415D46" w:rsidRDefault="00415D46" w:rsidP="00415D46">
      <w:pPr>
        <w:spacing w:after="0"/>
        <w:rPr>
          <w:rFonts w:ascii="TT Norms Pro" w:hAnsi="TT Norms Pro"/>
          <w:b/>
          <w:bCs/>
          <w:color w:val="2A2858"/>
          <w:lang w:val="en-US"/>
        </w:rPr>
      </w:pPr>
      <w:r w:rsidRPr="00415D46">
        <w:rPr>
          <w:rFonts w:ascii="TT Norms Pro" w:hAnsi="TT Norms Pro"/>
          <w:b/>
          <w:bCs/>
          <w:color w:val="2A2858"/>
          <w:lang w:val="en-US"/>
        </w:rPr>
        <w:t>List All Employees</w:t>
      </w:r>
    </w:p>
    <w:p w14:paraId="556795D1" w14:textId="06E48FB7" w:rsidR="00727310" w:rsidRPr="00415D46" w:rsidRDefault="00415D46" w:rsidP="00415D46">
      <w:pPr>
        <w:rPr>
          <w:rFonts w:ascii="TT Norms Pro" w:hAnsi="TT Norms Pro"/>
          <w:b/>
          <w:bCs/>
          <w:color w:val="2A2858"/>
          <w:lang w:val="en-US"/>
        </w:rPr>
      </w:pPr>
      <w:r w:rsidRPr="00415D46">
        <w:rPr>
          <w:rFonts w:ascii="TT Norms Pro" w:hAnsi="TT Norms Pro"/>
          <w:color w:val="2A2858"/>
          <w:lang w:val="en-US"/>
        </w:rPr>
        <w:t>Write a query to retrieve all employees' full names, job titles, and their salaries.</w:t>
      </w:r>
    </w:p>
    <w:p w14:paraId="4DE2BCB5" w14:textId="18963D96" w:rsidR="00415D46" w:rsidRPr="00415D46" w:rsidRDefault="00415D46" w:rsidP="00415D46">
      <w:pPr>
        <w:rPr>
          <w:rFonts w:ascii="TT Norms Pro" w:hAnsi="TT Norms Pro"/>
          <w:color w:val="2A2858"/>
          <w:lang w:val="en-US"/>
        </w:rPr>
      </w:pPr>
      <w:r w:rsidRPr="00415D46">
        <w:rPr>
          <w:rFonts w:ascii="TT Norms Pro" w:hAnsi="TT Norms Pro"/>
          <w:b/>
          <w:bCs/>
          <w:color w:val="2A2858"/>
          <w:lang w:val="en-US"/>
        </w:rPr>
        <w:t>Employees by Department</w:t>
      </w:r>
      <w:r w:rsidRPr="00415D46">
        <w:rPr>
          <w:rFonts w:ascii="TT Norms Pro" w:hAnsi="TT Norms Pro"/>
          <w:b/>
          <w:bCs/>
          <w:color w:val="2A2858"/>
          <w:lang w:val="en-US"/>
        </w:rPr>
        <w:br/>
      </w:r>
      <w:r w:rsidRPr="00415D46">
        <w:rPr>
          <w:rFonts w:ascii="TT Norms Pro" w:hAnsi="TT Norms Pro"/>
          <w:color w:val="2A2858"/>
          <w:lang w:val="en-US"/>
        </w:rPr>
        <w:t>Write a query to display the names of employees and their departments.</w:t>
      </w:r>
    </w:p>
    <w:p w14:paraId="0E6E58A1" w14:textId="77777777" w:rsidR="00415D46" w:rsidRPr="00415D46" w:rsidRDefault="00415D46" w:rsidP="00415D46">
      <w:pPr>
        <w:rPr>
          <w:rFonts w:ascii="TT Norms Pro" w:hAnsi="TT Norms Pro"/>
          <w:b/>
          <w:bCs/>
          <w:color w:val="2A2858"/>
          <w:lang w:val="en-US"/>
        </w:rPr>
      </w:pPr>
      <w:r w:rsidRPr="00415D46">
        <w:rPr>
          <w:rFonts w:ascii="TT Norms Pro" w:hAnsi="TT Norms Pro"/>
          <w:b/>
          <w:bCs/>
          <w:color w:val="2A2858"/>
          <w:lang w:val="en-US"/>
        </w:rPr>
        <w:t>List Employees in a Specific Location</w:t>
      </w:r>
      <w:r w:rsidRPr="00415D46">
        <w:rPr>
          <w:rFonts w:ascii="TT Norms Pro" w:hAnsi="TT Norms Pro"/>
          <w:b/>
          <w:bCs/>
          <w:color w:val="2A2858"/>
          <w:lang w:val="en-US"/>
        </w:rPr>
        <w:br/>
      </w:r>
      <w:r w:rsidRPr="00415D46">
        <w:rPr>
          <w:rFonts w:ascii="TT Norms Pro" w:hAnsi="TT Norms Pro"/>
          <w:color w:val="2A2858"/>
          <w:lang w:val="en-US"/>
        </w:rPr>
        <w:t>Retrieve the names and job titles of employees working in the "UK Branch".</w:t>
      </w:r>
    </w:p>
    <w:p w14:paraId="75A0AA58" w14:textId="718A4F9D" w:rsidR="00415D46" w:rsidRPr="00415D46" w:rsidRDefault="00415D46" w:rsidP="00415D46">
      <w:pPr>
        <w:rPr>
          <w:rFonts w:ascii="TT Norms Pro" w:hAnsi="TT Norms Pro"/>
          <w:b/>
          <w:bCs/>
          <w:color w:val="2A2858"/>
          <w:lang w:val="en-US"/>
        </w:rPr>
      </w:pPr>
      <w:r w:rsidRPr="00415D46">
        <w:rPr>
          <w:rFonts w:ascii="TT Norms Pro" w:hAnsi="TT Norms Pro"/>
          <w:b/>
          <w:bCs/>
          <w:color w:val="2A2858"/>
          <w:lang w:val="en-US"/>
        </w:rPr>
        <w:lastRenderedPageBreak/>
        <w:t>Highest Paid Employee</w:t>
      </w:r>
      <w:r w:rsidRPr="00415D46">
        <w:rPr>
          <w:rFonts w:ascii="TT Norms Pro" w:hAnsi="TT Norms Pro"/>
          <w:b/>
          <w:bCs/>
          <w:color w:val="2A2858"/>
          <w:lang w:val="en-US"/>
        </w:rPr>
        <w:br/>
      </w:r>
      <w:r w:rsidRPr="00415D46">
        <w:rPr>
          <w:rFonts w:ascii="TT Norms Pro" w:hAnsi="TT Norms Pro"/>
          <w:color w:val="2A2858"/>
          <w:lang w:val="en-US"/>
        </w:rPr>
        <w:t>Find the employee with the highest salary.</w:t>
      </w:r>
    </w:p>
    <w:p w14:paraId="5405C552" w14:textId="12701961" w:rsidR="00415D46" w:rsidRPr="00415D46" w:rsidRDefault="00415D46" w:rsidP="00415D46">
      <w:pPr>
        <w:rPr>
          <w:rFonts w:ascii="TT Norms Pro" w:hAnsi="TT Norms Pro"/>
          <w:b/>
          <w:bCs/>
          <w:color w:val="2A2858"/>
          <w:lang w:val="en-US"/>
        </w:rPr>
      </w:pPr>
      <w:r w:rsidRPr="00415D46">
        <w:rPr>
          <w:rFonts w:ascii="TT Norms Pro" w:hAnsi="TT Norms Pro"/>
          <w:b/>
          <w:bCs/>
          <w:color w:val="2A2858"/>
          <w:lang w:val="en-US"/>
        </w:rPr>
        <w:t>Average Salary by Department</w:t>
      </w:r>
      <w:r w:rsidRPr="00415D46">
        <w:rPr>
          <w:rFonts w:ascii="TT Norms Pro" w:hAnsi="TT Norms Pro"/>
          <w:b/>
          <w:bCs/>
          <w:color w:val="2A2858"/>
          <w:lang w:val="en-US"/>
        </w:rPr>
        <w:br/>
      </w:r>
      <w:r w:rsidRPr="00415D46">
        <w:rPr>
          <w:rFonts w:ascii="TT Norms Pro" w:hAnsi="TT Norms Pro"/>
          <w:color w:val="2A2858"/>
          <w:lang w:val="en-US"/>
        </w:rPr>
        <w:t>Calculate the average salary for each department.</w:t>
      </w:r>
    </w:p>
    <w:p w14:paraId="7C6FB872" w14:textId="77777777" w:rsidR="00415D46" w:rsidRPr="00415D46" w:rsidRDefault="00415D46" w:rsidP="00415D46">
      <w:pPr>
        <w:rPr>
          <w:rFonts w:ascii="TT Norms Pro" w:hAnsi="TT Norms Pro"/>
          <w:b/>
          <w:bCs/>
          <w:color w:val="2A2858"/>
          <w:lang w:val="en-US"/>
        </w:rPr>
      </w:pPr>
      <w:r w:rsidRPr="00415D46">
        <w:rPr>
          <w:rFonts w:ascii="TT Norms Pro" w:hAnsi="TT Norms Pro"/>
          <w:b/>
          <w:bCs/>
          <w:color w:val="2A2858"/>
          <w:lang w:val="en-US"/>
        </w:rPr>
        <w:t>Employees Without a Manager</w:t>
      </w:r>
      <w:r w:rsidRPr="00415D46">
        <w:rPr>
          <w:rFonts w:ascii="TT Norms Pro" w:hAnsi="TT Norms Pro"/>
          <w:b/>
          <w:bCs/>
          <w:color w:val="2A2858"/>
          <w:lang w:val="en-US"/>
        </w:rPr>
        <w:br/>
      </w:r>
      <w:r w:rsidRPr="00415D46">
        <w:rPr>
          <w:rFonts w:ascii="TT Norms Pro" w:hAnsi="TT Norms Pro"/>
          <w:color w:val="2A2858"/>
          <w:lang w:val="en-US"/>
        </w:rPr>
        <w:t>Retrieve the names of employees who are not managers.</w:t>
      </w:r>
    </w:p>
    <w:p w14:paraId="5DDD6399" w14:textId="77777777" w:rsidR="00415D46" w:rsidRPr="00415D46" w:rsidRDefault="00415D46" w:rsidP="00415D46">
      <w:pPr>
        <w:rPr>
          <w:rFonts w:ascii="TT Norms Pro" w:hAnsi="TT Norms Pro"/>
          <w:color w:val="2A2858"/>
          <w:lang w:val="en-US"/>
        </w:rPr>
      </w:pPr>
      <w:r w:rsidRPr="00415D46">
        <w:rPr>
          <w:rFonts w:ascii="TT Norms Pro" w:hAnsi="TT Norms Pro"/>
          <w:b/>
          <w:bCs/>
          <w:color w:val="2A2858"/>
          <w:lang w:val="en-US"/>
        </w:rPr>
        <w:t>Departments and Their Managers</w:t>
      </w:r>
      <w:r w:rsidRPr="00415D46">
        <w:rPr>
          <w:rFonts w:ascii="TT Norms Pro" w:hAnsi="TT Norms Pro"/>
          <w:b/>
          <w:bCs/>
          <w:color w:val="2A2858"/>
          <w:lang w:val="en-US"/>
        </w:rPr>
        <w:br/>
      </w:r>
      <w:r w:rsidRPr="00415D46">
        <w:rPr>
          <w:rFonts w:ascii="TT Norms Pro" w:hAnsi="TT Norms Pro"/>
          <w:color w:val="2A2858"/>
          <w:lang w:val="en-US"/>
        </w:rPr>
        <w:t>Display each department name along with the full name of its manager.</w:t>
      </w:r>
    </w:p>
    <w:p w14:paraId="4F325EF0" w14:textId="77777777" w:rsidR="00415D46" w:rsidRPr="00415D46" w:rsidRDefault="00415D46" w:rsidP="00415D46">
      <w:pPr>
        <w:rPr>
          <w:rFonts w:ascii="TT Norms Pro" w:hAnsi="TT Norms Pro"/>
          <w:color w:val="2A2858"/>
          <w:lang w:val="en-US"/>
        </w:rPr>
      </w:pPr>
      <w:r w:rsidRPr="00415D46">
        <w:rPr>
          <w:rFonts w:ascii="TT Norms Pro" w:hAnsi="TT Norms Pro"/>
          <w:b/>
          <w:bCs/>
          <w:color w:val="2A2858"/>
          <w:lang w:val="en-US"/>
        </w:rPr>
        <w:t>Employees in a Specific Country</w:t>
      </w:r>
      <w:r w:rsidRPr="00415D46">
        <w:rPr>
          <w:rFonts w:ascii="TT Norms Pro" w:hAnsi="TT Norms Pro"/>
          <w:b/>
          <w:bCs/>
          <w:color w:val="2A2858"/>
          <w:lang w:val="en-US"/>
        </w:rPr>
        <w:br/>
      </w:r>
      <w:r w:rsidRPr="00415D46">
        <w:rPr>
          <w:rFonts w:ascii="TT Norms Pro" w:hAnsi="TT Norms Pro"/>
          <w:color w:val="2A2858"/>
          <w:lang w:val="en-US"/>
        </w:rPr>
        <w:t>Write a query to find all employees working in offices located in "Bulgaria".</w:t>
      </w:r>
    </w:p>
    <w:p w14:paraId="5688AF9D" w14:textId="77777777" w:rsidR="00415D46" w:rsidRPr="00415D46" w:rsidRDefault="00415D46" w:rsidP="00415D46">
      <w:pPr>
        <w:rPr>
          <w:rFonts w:ascii="TT Norms Pro" w:hAnsi="TT Norms Pro"/>
          <w:b/>
          <w:bCs/>
          <w:color w:val="2A2858"/>
          <w:lang w:val="en-US"/>
        </w:rPr>
      </w:pPr>
      <w:r w:rsidRPr="00415D46">
        <w:rPr>
          <w:rFonts w:ascii="TT Norms Pro" w:hAnsi="TT Norms Pro"/>
          <w:b/>
          <w:bCs/>
          <w:color w:val="2A2858"/>
          <w:lang w:val="en-US"/>
        </w:rPr>
        <w:t>Total Salaries by Country</w:t>
      </w:r>
      <w:r w:rsidRPr="00415D46">
        <w:rPr>
          <w:rFonts w:ascii="TT Norms Pro" w:hAnsi="TT Norms Pro"/>
          <w:b/>
          <w:bCs/>
          <w:color w:val="2A2858"/>
          <w:lang w:val="en-US"/>
        </w:rPr>
        <w:br/>
      </w:r>
      <w:r w:rsidRPr="00415D46">
        <w:rPr>
          <w:rFonts w:ascii="TT Norms Pro" w:hAnsi="TT Norms Pro"/>
          <w:color w:val="2A2858"/>
          <w:lang w:val="en-US"/>
        </w:rPr>
        <w:t>Calculate the total salaries of employees working in each country.</w:t>
      </w:r>
    </w:p>
    <w:p w14:paraId="0B5FB9EE" w14:textId="77777777" w:rsidR="00415D46" w:rsidRPr="00415D46" w:rsidRDefault="00415D46" w:rsidP="00415D46">
      <w:pPr>
        <w:rPr>
          <w:rFonts w:ascii="TT Norms Pro" w:hAnsi="TT Norms Pro"/>
          <w:b/>
          <w:bCs/>
          <w:color w:val="2A2858"/>
          <w:lang w:val="en-US"/>
        </w:rPr>
      </w:pPr>
      <w:r w:rsidRPr="00415D46">
        <w:rPr>
          <w:rFonts w:ascii="TT Norms Pro" w:hAnsi="TT Norms Pro"/>
          <w:b/>
          <w:bCs/>
          <w:color w:val="2A2858"/>
          <w:lang w:val="en-US"/>
        </w:rPr>
        <w:t>Employees Earning Above Average Salary</w:t>
      </w:r>
      <w:r w:rsidRPr="00415D46">
        <w:rPr>
          <w:rFonts w:ascii="TT Norms Pro" w:hAnsi="TT Norms Pro"/>
          <w:b/>
          <w:bCs/>
          <w:color w:val="2A2858"/>
          <w:lang w:val="en-US"/>
        </w:rPr>
        <w:br/>
      </w:r>
      <w:r w:rsidRPr="00415D46">
        <w:rPr>
          <w:rFonts w:ascii="TT Norms Pro" w:hAnsi="TT Norms Pro"/>
          <w:color w:val="2A2858"/>
          <w:lang w:val="en-US"/>
        </w:rPr>
        <w:t>Find employees who earn above the average salary for the company.</w:t>
      </w:r>
    </w:p>
    <w:p w14:paraId="45F1FE7F" w14:textId="4779D608" w:rsidR="00415D46" w:rsidRPr="00415D46" w:rsidRDefault="00415D46" w:rsidP="00415D46">
      <w:pPr>
        <w:rPr>
          <w:rFonts w:ascii="TT Norms Pro" w:hAnsi="TT Norms Pro"/>
          <w:b/>
          <w:bCs/>
          <w:color w:val="2A2858"/>
          <w:lang w:val="en-US"/>
        </w:rPr>
      </w:pPr>
    </w:p>
    <w:p w14:paraId="3BD5A266" w14:textId="77777777" w:rsidR="00727310" w:rsidRPr="00415D46" w:rsidRDefault="00727310" w:rsidP="00727310">
      <w:pPr>
        <w:rPr>
          <w:rFonts w:ascii="TT Norms Pro" w:hAnsi="TT Norms Pro"/>
          <w:color w:val="2A2858"/>
          <w:lang w:val="en-US"/>
        </w:rPr>
      </w:pPr>
    </w:p>
    <w:sectPr w:rsidR="00727310" w:rsidRPr="00415D46" w:rsidSect="00F056B1">
      <w:headerReference w:type="default" r:id="rId8"/>
      <w:footerReference w:type="default" r:id="rId9"/>
      <w:pgSz w:w="11906" w:h="16838" w:code="9"/>
      <w:pgMar w:top="1702" w:right="720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AD8F2B" w14:textId="77777777" w:rsidR="002E757D" w:rsidRDefault="002E757D" w:rsidP="005C51EB">
      <w:pPr>
        <w:spacing w:after="0" w:line="240" w:lineRule="auto"/>
      </w:pPr>
      <w:r>
        <w:rPr>
          <w:lang w:val="en"/>
        </w:rPr>
        <w:separator/>
      </w:r>
    </w:p>
  </w:endnote>
  <w:endnote w:type="continuationSeparator" w:id="0">
    <w:p w14:paraId="348EAF68" w14:textId="77777777" w:rsidR="002E757D" w:rsidRDefault="002E757D" w:rsidP="005C51EB">
      <w:pPr>
        <w:spacing w:after="0" w:line="240" w:lineRule="auto"/>
      </w:pPr>
      <w:r>
        <w:rPr>
          <w:lang w:val="e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Condensed Light">
    <w:altName w:val="Roboto Condensed Light"/>
    <w:charset w:val="00"/>
    <w:family w:val="auto"/>
    <w:pitch w:val="variable"/>
    <w:sig w:usb0="E0000AFF" w:usb1="5000217F" w:usb2="00000021" w:usb3="00000000" w:csb0="0000019F" w:csb1="00000000"/>
  </w:font>
  <w:font w:name="TT Norms Pro">
    <w:panose1 w:val="02000503030000020003"/>
    <w:charset w:val="00"/>
    <w:family w:val="modern"/>
    <w:notTrueType/>
    <w:pitch w:val="variable"/>
    <w:sig w:usb0="A00002FF" w:usb1="5000A4FB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3CA97" w14:textId="77777777" w:rsidR="00B94F19" w:rsidRDefault="00B94F19">
    <w:pPr>
      <w:pStyle w:val="Footer"/>
    </w:pPr>
    <w:r>
      <w:rPr>
        <w:noProof/>
        <w:lang w:val="en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B2C1F7" wp14:editId="12C7CCA4">
              <wp:simplePos x="0" y="0"/>
              <wp:positionH relativeFrom="column">
                <wp:posOffset>45720</wp:posOffset>
              </wp:positionH>
              <wp:positionV relativeFrom="paragraph">
                <wp:posOffset>93980</wp:posOffset>
              </wp:positionV>
              <wp:extent cx="2360930" cy="29527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6E07BA" w14:textId="77777777" w:rsidR="00B94F19" w:rsidRPr="002A3478" w:rsidRDefault="00B94F19">
                          <w:pPr>
                            <w:rPr>
                              <w:rFonts w:ascii="Montserrat" w:hAnsi="Montserrat"/>
                              <w:color w:val="12093D"/>
                              <w:sz w:val="18"/>
                              <w:lang w:val="en-US"/>
                            </w:rPr>
                          </w:pPr>
                          <w:r w:rsidRPr="002A3478">
                            <w:rPr>
                              <w:color w:val="12093D"/>
                              <w:sz w:val="18"/>
                              <w:lang w:val="en"/>
                            </w:rPr>
                            <w:t>sirma.com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B2C1F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.6pt;margin-top:7.4pt;width:185.9pt;height:23.25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" filled="f" stroked="f">
              <v:textbox>
                <w:txbxContent>
                  <w:p w14:paraId="0C6E07BA" w14:textId="77777777" w:rsidR="00B94F19" w:rsidRPr="002A3478" w:rsidRDefault="00B94F19">
                    <w:pPr>
                      <w:rPr>
                        <w:rFonts w:ascii="Montserrat" w:hAnsi="Montserrat"/>
                        <w:color w:val="12093D"/>
                        <w:sz w:val="18"/>
                        <w:lang w:val="en-US"/>
                      </w:rPr>
                    </w:pPr>
                    <w:r w:rsidRPr="002A3478">
                      <w:rPr>
                        <w:color w:val="12093D"/>
                        <w:sz w:val="18"/>
                        <w:lang w:val="en"/>
                      </w:rPr>
                      <w:t>sirma.com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20F5B2" w14:textId="77777777" w:rsidR="002E757D" w:rsidRDefault="002E757D" w:rsidP="005C51EB">
      <w:pPr>
        <w:spacing w:after="0" w:line="240" w:lineRule="auto"/>
      </w:pPr>
      <w:r>
        <w:rPr>
          <w:lang w:val="en"/>
        </w:rPr>
        <w:separator/>
      </w:r>
    </w:p>
  </w:footnote>
  <w:footnote w:type="continuationSeparator" w:id="0">
    <w:p w14:paraId="2EB14217" w14:textId="77777777" w:rsidR="002E757D" w:rsidRDefault="002E757D" w:rsidP="005C51EB">
      <w:pPr>
        <w:spacing w:after="0" w:line="240" w:lineRule="auto"/>
      </w:pPr>
      <w:r>
        <w:rPr>
          <w:lang w:val="e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F685C" w14:textId="77777777" w:rsidR="005C51EB" w:rsidRDefault="00166336">
    <w:pPr>
      <w:pStyle w:val="Header"/>
    </w:pPr>
    <w:r>
      <w:rPr>
        <w:noProof/>
        <w:lang w:val="en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391AD43" wp14:editId="76B0A726">
              <wp:simplePos x="0" y="0"/>
              <wp:positionH relativeFrom="margin">
                <wp:align>right</wp:align>
              </wp:positionH>
              <wp:positionV relativeFrom="paragraph">
                <wp:posOffset>-133985</wp:posOffset>
              </wp:positionV>
              <wp:extent cx="3599815" cy="661670"/>
              <wp:effectExtent l="0" t="0" r="0" b="508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9815" cy="6616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0273FE" w14:textId="77777777" w:rsidR="006F0845" w:rsidRPr="00166336" w:rsidRDefault="00110929" w:rsidP="00323286">
                          <w:pPr>
                            <w:tabs>
                              <w:tab w:val="left" w:pos="284"/>
                              <w:tab w:val="left" w:pos="2160"/>
                              <w:tab w:val="left" w:pos="2430"/>
                            </w:tabs>
                            <w:spacing w:after="0" w:line="280" w:lineRule="exact"/>
                            <w:rPr>
                              <w:rFonts w:ascii="Montserrat" w:hAnsi="Montserrat"/>
                              <w:color w:val="12093D"/>
                              <w:sz w:val="16"/>
                              <w:lang w:val="en-US"/>
                            </w:rPr>
                          </w:pPr>
                          <w:r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>e:</w:t>
                          </w:r>
                          <w:r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ab/>
                          </w:r>
                          <w:r w:rsidR="00B94F19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office@sirma.bg</w:t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ab/>
                          </w:r>
                          <w:r w:rsidR="006F0845"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>a:</w:t>
                          </w:r>
                          <w:r w:rsidR="006F0845"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ab/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 xml:space="preserve">135 </w:t>
                          </w:r>
                          <w:proofErr w:type="spellStart"/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Tsarigradsko</w:t>
                          </w:r>
                          <w:proofErr w:type="spellEnd"/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 xml:space="preserve"> Shosse, </w:t>
                          </w:r>
                          <w:proofErr w:type="spellStart"/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blvd.</w:t>
                          </w:r>
                          <w:proofErr w:type="spellEnd"/>
                        </w:p>
                        <w:p w14:paraId="77288487" w14:textId="77777777" w:rsidR="00B94F19" w:rsidRPr="00166336" w:rsidRDefault="00110929" w:rsidP="00323286">
                          <w:pPr>
                            <w:tabs>
                              <w:tab w:val="left" w:pos="284"/>
                              <w:tab w:val="left" w:pos="2160"/>
                              <w:tab w:val="left" w:pos="2430"/>
                            </w:tabs>
                            <w:spacing w:after="0" w:line="280" w:lineRule="exact"/>
                            <w:rPr>
                              <w:rFonts w:ascii="Montserrat" w:hAnsi="Montserrat"/>
                              <w:color w:val="12093D"/>
                              <w:sz w:val="16"/>
                              <w:lang w:val="en-US"/>
                            </w:rPr>
                          </w:pPr>
                          <w:r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>m:</w:t>
                          </w:r>
                          <w:r w:rsidR="006F0845"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ab/>
                          </w:r>
                          <w:r w:rsidR="00B94F19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+359 2 9768310</w:t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ab/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ab/>
                            <w:t>1784 Sofia, Bulgaria</w:t>
                          </w:r>
                        </w:p>
                        <w:p w14:paraId="68712427" w14:textId="77777777" w:rsidR="00B94F19" w:rsidRPr="00166336" w:rsidRDefault="00B94F19" w:rsidP="00166336">
                          <w:pPr>
                            <w:tabs>
                              <w:tab w:val="left" w:pos="2340"/>
                              <w:tab w:val="left" w:pos="2610"/>
                            </w:tabs>
                            <w:rPr>
                              <w:rFonts w:ascii="Montserrat" w:hAnsi="Montserrat"/>
                              <w:color w:val="12093D"/>
                              <w:lang w:val="en-US"/>
                            </w:rPr>
                          </w:pPr>
                        </w:p>
                        <w:p w14:paraId="5784E8C6" w14:textId="77777777" w:rsidR="00B94F19" w:rsidRPr="00166336" w:rsidRDefault="00B94F19" w:rsidP="00166336">
                          <w:pPr>
                            <w:tabs>
                              <w:tab w:val="left" w:pos="2340"/>
                              <w:tab w:val="left" w:pos="2610"/>
                            </w:tabs>
                            <w:rPr>
                              <w:rFonts w:ascii="Montserrat" w:hAnsi="Montserrat"/>
                              <w:color w:val="12093D"/>
                              <w:lang w:val="en-US"/>
                            </w:rPr>
                          </w:pPr>
                        </w:p>
                        <w:p w14:paraId="20E2D065" w14:textId="77777777" w:rsidR="00B94F19" w:rsidRPr="00166336" w:rsidRDefault="00B94F19" w:rsidP="00166336">
                          <w:pPr>
                            <w:tabs>
                              <w:tab w:val="left" w:pos="2340"/>
                              <w:tab w:val="left" w:pos="2610"/>
                            </w:tabs>
                            <w:rPr>
                              <w:rFonts w:ascii="Montserrat" w:hAnsi="Montserrat"/>
                              <w:color w:val="12093D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91AD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32.25pt;margin-top:-10.55pt;width:283.45pt;height:52.1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" filled="f" stroked="f">
              <v:textbox>
                <w:txbxContent>
                  <w:p w14:paraId="160273FE" w14:textId="77777777" w:rsidR="006F0845" w:rsidRPr="00166336" w:rsidRDefault="00110929" w:rsidP="00323286">
                    <w:pPr>
                      <w:tabs>
                        <w:tab w:val="left" w:pos="284"/>
                        <w:tab w:val="left" w:pos="2160"/>
                        <w:tab w:val="left" w:pos="2430"/>
                      </w:tabs>
                      <w:spacing w:after="0" w:line="280" w:lineRule="exact"/>
                      <w:rPr>
                        <w:rFonts w:ascii="Montserrat" w:hAnsi="Montserrat"/>
                        <w:color w:val="12093D"/>
                        <w:sz w:val="16"/>
                        <w:lang w:val="en-US"/>
                      </w:rPr>
                    </w:pPr>
                    <w:r w:rsidRPr="00166336">
                      <w:rPr>
                        <w:color w:val="98A6B8"/>
                        <w:sz w:val="16"/>
                        <w:lang w:val="en"/>
                      </w:rPr>
                      <w:t>e:</w:t>
                    </w:r>
                    <w:r w:rsidRPr="00166336">
                      <w:rPr>
                        <w:color w:val="98A6B8"/>
                        <w:sz w:val="16"/>
                        <w:lang w:val="en"/>
                      </w:rPr>
                      <w:tab/>
                    </w:r>
                    <w:r w:rsidR="00B94F19" w:rsidRPr="00166336">
                      <w:rPr>
                        <w:color w:val="12093D"/>
                        <w:sz w:val="16"/>
                        <w:lang w:val="en"/>
                      </w:rPr>
                      <w:t>office@sirma.bg</w:t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ab/>
                    </w:r>
                    <w:r w:rsidR="006F0845" w:rsidRPr="00166336">
                      <w:rPr>
                        <w:color w:val="98A6B8"/>
                        <w:sz w:val="16"/>
                        <w:lang w:val="en"/>
                      </w:rPr>
                      <w:t>a:</w:t>
                    </w:r>
                    <w:r w:rsidR="006F0845" w:rsidRPr="00166336">
                      <w:rPr>
                        <w:color w:val="98A6B8"/>
                        <w:sz w:val="16"/>
                        <w:lang w:val="en"/>
                      </w:rPr>
                      <w:tab/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 xml:space="preserve">135 </w:t>
                    </w:r>
                    <w:proofErr w:type="spellStart"/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>Tsarigradsko</w:t>
                    </w:r>
                    <w:proofErr w:type="spellEnd"/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 xml:space="preserve"> Shosse, </w:t>
                    </w:r>
                    <w:proofErr w:type="spellStart"/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>blvd.</w:t>
                    </w:r>
                    <w:proofErr w:type="spellEnd"/>
                  </w:p>
                  <w:p w14:paraId="77288487" w14:textId="77777777" w:rsidR="00B94F19" w:rsidRPr="00166336" w:rsidRDefault="00110929" w:rsidP="00323286">
                    <w:pPr>
                      <w:tabs>
                        <w:tab w:val="left" w:pos="284"/>
                        <w:tab w:val="left" w:pos="2160"/>
                        <w:tab w:val="left" w:pos="2430"/>
                      </w:tabs>
                      <w:spacing w:after="0" w:line="280" w:lineRule="exact"/>
                      <w:rPr>
                        <w:rFonts w:ascii="Montserrat" w:hAnsi="Montserrat"/>
                        <w:color w:val="12093D"/>
                        <w:sz w:val="16"/>
                        <w:lang w:val="en-US"/>
                      </w:rPr>
                    </w:pPr>
                    <w:r w:rsidRPr="00166336">
                      <w:rPr>
                        <w:color w:val="98A6B8"/>
                        <w:sz w:val="16"/>
                        <w:lang w:val="en"/>
                      </w:rPr>
                      <w:t>m:</w:t>
                    </w:r>
                    <w:r w:rsidR="006F0845" w:rsidRPr="00166336">
                      <w:rPr>
                        <w:color w:val="98A6B8"/>
                        <w:sz w:val="16"/>
                        <w:lang w:val="en"/>
                      </w:rPr>
                      <w:tab/>
                    </w:r>
                    <w:r w:rsidR="00B94F19" w:rsidRPr="00166336">
                      <w:rPr>
                        <w:color w:val="12093D"/>
                        <w:sz w:val="16"/>
                        <w:lang w:val="en"/>
                      </w:rPr>
                      <w:t>+359 2 9768310</w:t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ab/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ab/>
                      <w:t>1784 Sofia, Bulgaria</w:t>
                    </w:r>
                  </w:p>
                  <w:p w14:paraId="68712427" w14:textId="77777777" w:rsidR="00B94F19" w:rsidRPr="00166336" w:rsidRDefault="00B94F19" w:rsidP="00166336">
                    <w:pPr>
                      <w:tabs>
                        <w:tab w:val="left" w:pos="2340"/>
                        <w:tab w:val="left" w:pos="2610"/>
                      </w:tabs>
                      <w:rPr>
                        <w:rFonts w:ascii="Montserrat" w:hAnsi="Montserrat"/>
                        <w:color w:val="12093D"/>
                        <w:lang w:val="en-US"/>
                      </w:rPr>
                    </w:pPr>
                  </w:p>
                  <w:p w14:paraId="5784E8C6" w14:textId="77777777" w:rsidR="00B94F19" w:rsidRPr="00166336" w:rsidRDefault="00B94F19" w:rsidP="00166336">
                    <w:pPr>
                      <w:tabs>
                        <w:tab w:val="left" w:pos="2340"/>
                        <w:tab w:val="left" w:pos="2610"/>
                      </w:tabs>
                      <w:rPr>
                        <w:rFonts w:ascii="Montserrat" w:hAnsi="Montserrat"/>
                        <w:color w:val="12093D"/>
                        <w:lang w:val="en-US"/>
                      </w:rPr>
                    </w:pPr>
                  </w:p>
                  <w:p w14:paraId="20E2D065" w14:textId="77777777" w:rsidR="00B94F19" w:rsidRPr="00166336" w:rsidRDefault="00B94F19" w:rsidP="00166336">
                    <w:pPr>
                      <w:tabs>
                        <w:tab w:val="left" w:pos="2340"/>
                        <w:tab w:val="left" w:pos="2610"/>
                      </w:tabs>
                      <w:rPr>
                        <w:rFonts w:ascii="Montserrat" w:hAnsi="Montserrat"/>
                        <w:color w:val="12093D"/>
                        <w:lang w:val="en-US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6F0845">
      <w:rPr>
        <w:noProof/>
        <w:lang w:val="en"/>
      </w:rPr>
      <w:drawing>
        <wp:anchor distT="0" distB="0" distL="114300" distR="114300" simplePos="0" relativeHeight="251658240" behindDoc="1" locked="0" layoutInCell="1" allowOverlap="1" wp14:anchorId="72094567" wp14:editId="68B87022">
          <wp:simplePos x="0" y="0"/>
          <wp:positionH relativeFrom="page">
            <wp:align>right</wp:align>
          </wp:positionH>
          <wp:positionV relativeFrom="paragraph">
            <wp:posOffset>-441940</wp:posOffset>
          </wp:positionV>
          <wp:extent cx="7546348" cy="10679033"/>
          <wp:effectExtent l="0" t="0" r="0" b="825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irma---Letterhead--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348" cy="106790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D3A79"/>
    <w:multiLevelType w:val="hybridMultilevel"/>
    <w:tmpl w:val="FEA80198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E3BD4"/>
    <w:multiLevelType w:val="hybridMultilevel"/>
    <w:tmpl w:val="E8EE7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1168C"/>
    <w:multiLevelType w:val="hybridMultilevel"/>
    <w:tmpl w:val="640ED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D3AAD"/>
    <w:multiLevelType w:val="multilevel"/>
    <w:tmpl w:val="93720A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532EB"/>
    <w:multiLevelType w:val="multilevel"/>
    <w:tmpl w:val="326E14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202B1"/>
    <w:multiLevelType w:val="multilevel"/>
    <w:tmpl w:val="D1A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77F6C"/>
    <w:multiLevelType w:val="multilevel"/>
    <w:tmpl w:val="473A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C690B"/>
    <w:multiLevelType w:val="hybridMultilevel"/>
    <w:tmpl w:val="3C748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F7064D"/>
    <w:multiLevelType w:val="hybridMultilevel"/>
    <w:tmpl w:val="D7C2B258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1C5DFB"/>
    <w:multiLevelType w:val="hybridMultilevel"/>
    <w:tmpl w:val="59581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D407BA"/>
    <w:multiLevelType w:val="multilevel"/>
    <w:tmpl w:val="290A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A77D6"/>
    <w:multiLevelType w:val="multilevel"/>
    <w:tmpl w:val="632AC4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99250D"/>
    <w:multiLevelType w:val="hybridMultilevel"/>
    <w:tmpl w:val="2970F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CC4F37"/>
    <w:multiLevelType w:val="hybridMultilevel"/>
    <w:tmpl w:val="8C0C1F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076848"/>
    <w:multiLevelType w:val="hybridMultilevel"/>
    <w:tmpl w:val="AE4E6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E0787E"/>
    <w:multiLevelType w:val="hybridMultilevel"/>
    <w:tmpl w:val="B65C69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B631D2"/>
    <w:multiLevelType w:val="hybridMultilevel"/>
    <w:tmpl w:val="F904C00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7A0A31"/>
    <w:multiLevelType w:val="hybridMultilevel"/>
    <w:tmpl w:val="49BE699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3D170C"/>
    <w:multiLevelType w:val="multilevel"/>
    <w:tmpl w:val="DEBECA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273CAB"/>
    <w:multiLevelType w:val="hybridMultilevel"/>
    <w:tmpl w:val="525AC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50085C"/>
    <w:multiLevelType w:val="hybridMultilevel"/>
    <w:tmpl w:val="B3AA34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887364"/>
    <w:multiLevelType w:val="hybridMultilevel"/>
    <w:tmpl w:val="35D23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290702"/>
    <w:multiLevelType w:val="multilevel"/>
    <w:tmpl w:val="2D1010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9A4B0C"/>
    <w:multiLevelType w:val="hybridMultilevel"/>
    <w:tmpl w:val="B2A86ACC"/>
    <w:lvl w:ilvl="0" w:tplc="B576E880">
      <w:start w:val="1"/>
      <w:numFmt w:val="decimal"/>
      <w:pStyle w:val="Heading1"/>
      <w:lvlText w:val="%1."/>
      <w:lvlJc w:val="left"/>
      <w:pPr>
        <w:ind w:left="29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90" w:hanging="360"/>
      </w:pPr>
    </w:lvl>
    <w:lvl w:ilvl="2" w:tplc="0409001B" w:tentative="1">
      <w:start w:val="1"/>
      <w:numFmt w:val="lowerRoman"/>
      <w:lvlText w:val="%3."/>
      <w:lvlJc w:val="right"/>
      <w:pPr>
        <w:ind w:left="-270" w:hanging="180"/>
      </w:pPr>
    </w:lvl>
    <w:lvl w:ilvl="3" w:tplc="0409000F" w:tentative="1">
      <w:start w:val="1"/>
      <w:numFmt w:val="decimal"/>
      <w:lvlText w:val="%4."/>
      <w:lvlJc w:val="left"/>
      <w:pPr>
        <w:ind w:left="450" w:hanging="360"/>
      </w:pPr>
    </w:lvl>
    <w:lvl w:ilvl="4" w:tplc="04090019" w:tentative="1">
      <w:start w:val="1"/>
      <w:numFmt w:val="lowerLetter"/>
      <w:lvlText w:val="%5."/>
      <w:lvlJc w:val="left"/>
      <w:pPr>
        <w:ind w:left="1170" w:hanging="360"/>
      </w:pPr>
    </w:lvl>
    <w:lvl w:ilvl="5" w:tplc="0409001B" w:tentative="1">
      <w:start w:val="1"/>
      <w:numFmt w:val="lowerRoman"/>
      <w:lvlText w:val="%6."/>
      <w:lvlJc w:val="right"/>
      <w:pPr>
        <w:ind w:left="1890" w:hanging="180"/>
      </w:pPr>
    </w:lvl>
    <w:lvl w:ilvl="6" w:tplc="0409000F" w:tentative="1">
      <w:start w:val="1"/>
      <w:numFmt w:val="decimal"/>
      <w:lvlText w:val="%7."/>
      <w:lvlJc w:val="left"/>
      <w:pPr>
        <w:ind w:left="2610" w:hanging="360"/>
      </w:pPr>
    </w:lvl>
    <w:lvl w:ilvl="7" w:tplc="04090019" w:tentative="1">
      <w:start w:val="1"/>
      <w:numFmt w:val="lowerLetter"/>
      <w:lvlText w:val="%8."/>
      <w:lvlJc w:val="left"/>
      <w:pPr>
        <w:ind w:left="3330" w:hanging="360"/>
      </w:pPr>
    </w:lvl>
    <w:lvl w:ilvl="8" w:tplc="0409001B" w:tentative="1">
      <w:start w:val="1"/>
      <w:numFmt w:val="lowerRoman"/>
      <w:lvlText w:val="%9."/>
      <w:lvlJc w:val="right"/>
      <w:pPr>
        <w:ind w:left="4050" w:hanging="180"/>
      </w:pPr>
    </w:lvl>
  </w:abstractNum>
  <w:abstractNum w:abstractNumId="24" w15:restartNumberingAfterBreak="0">
    <w:nsid w:val="36C03159"/>
    <w:multiLevelType w:val="hybridMultilevel"/>
    <w:tmpl w:val="ADCE57D2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172960"/>
    <w:multiLevelType w:val="hybridMultilevel"/>
    <w:tmpl w:val="F5AA077C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C77B43"/>
    <w:multiLevelType w:val="hybridMultilevel"/>
    <w:tmpl w:val="22768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E529FB"/>
    <w:multiLevelType w:val="multilevel"/>
    <w:tmpl w:val="8ED2AE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2C6F54"/>
    <w:multiLevelType w:val="multilevel"/>
    <w:tmpl w:val="79285C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FD1900"/>
    <w:multiLevelType w:val="hybridMultilevel"/>
    <w:tmpl w:val="7316A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430B45"/>
    <w:multiLevelType w:val="multilevel"/>
    <w:tmpl w:val="E5A6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980DF4"/>
    <w:multiLevelType w:val="hybridMultilevel"/>
    <w:tmpl w:val="FA8455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491FB4"/>
    <w:multiLevelType w:val="hybridMultilevel"/>
    <w:tmpl w:val="F1ECAC54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2C2478"/>
    <w:multiLevelType w:val="hybridMultilevel"/>
    <w:tmpl w:val="6B760B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B7BA7"/>
    <w:multiLevelType w:val="multilevel"/>
    <w:tmpl w:val="E5A6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9D3BD2"/>
    <w:multiLevelType w:val="hybridMultilevel"/>
    <w:tmpl w:val="337A3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441973"/>
    <w:multiLevelType w:val="multilevel"/>
    <w:tmpl w:val="025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710379"/>
    <w:multiLevelType w:val="multilevel"/>
    <w:tmpl w:val="F20416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FE63FC"/>
    <w:multiLevelType w:val="hybridMultilevel"/>
    <w:tmpl w:val="076AE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A26048"/>
    <w:multiLevelType w:val="multilevel"/>
    <w:tmpl w:val="E3A4C1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EE1047"/>
    <w:multiLevelType w:val="hybridMultilevel"/>
    <w:tmpl w:val="66B6C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2C1CC9"/>
    <w:multiLevelType w:val="hybridMultilevel"/>
    <w:tmpl w:val="ADC87F76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9D7FD5"/>
    <w:multiLevelType w:val="multilevel"/>
    <w:tmpl w:val="B39051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793DFE"/>
    <w:multiLevelType w:val="hybridMultilevel"/>
    <w:tmpl w:val="E648DE6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3F2018"/>
    <w:multiLevelType w:val="multilevel"/>
    <w:tmpl w:val="075CD7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DE415D"/>
    <w:multiLevelType w:val="hybridMultilevel"/>
    <w:tmpl w:val="90C08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AA263B"/>
    <w:multiLevelType w:val="hybridMultilevel"/>
    <w:tmpl w:val="B4AA5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B775D6"/>
    <w:multiLevelType w:val="multilevel"/>
    <w:tmpl w:val="DD4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595">
    <w:abstractNumId w:val="23"/>
  </w:num>
  <w:num w:numId="2" w16cid:durableId="786043222">
    <w:abstractNumId w:val="13"/>
  </w:num>
  <w:num w:numId="3" w16cid:durableId="820000710">
    <w:abstractNumId w:val="20"/>
  </w:num>
  <w:num w:numId="4" w16cid:durableId="1467426367">
    <w:abstractNumId w:val="33"/>
  </w:num>
  <w:num w:numId="5" w16cid:durableId="2023968193">
    <w:abstractNumId w:val="43"/>
  </w:num>
  <w:num w:numId="6" w16cid:durableId="706833452">
    <w:abstractNumId w:val="15"/>
  </w:num>
  <w:num w:numId="7" w16cid:durableId="799375183">
    <w:abstractNumId w:val="41"/>
  </w:num>
  <w:num w:numId="8" w16cid:durableId="1056976343">
    <w:abstractNumId w:val="24"/>
  </w:num>
  <w:num w:numId="9" w16cid:durableId="1206063705">
    <w:abstractNumId w:val="0"/>
  </w:num>
  <w:num w:numId="10" w16cid:durableId="633606377">
    <w:abstractNumId w:val="32"/>
  </w:num>
  <w:num w:numId="11" w16cid:durableId="1916745837">
    <w:abstractNumId w:val="25"/>
  </w:num>
  <w:num w:numId="12" w16cid:durableId="1828014596">
    <w:abstractNumId w:val="31"/>
  </w:num>
  <w:num w:numId="13" w16cid:durableId="1045981853">
    <w:abstractNumId w:val="8"/>
  </w:num>
  <w:num w:numId="14" w16cid:durableId="176041176">
    <w:abstractNumId w:val="17"/>
  </w:num>
  <w:num w:numId="15" w16cid:durableId="159276617">
    <w:abstractNumId w:val="16"/>
  </w:num>
  <w:num w:numId="16" w16cid:durableId="384791946">
    <w:abstractNumId w:val="2"/>
  </w:num>
  <w:num w:numId="17" w16cid:durableId="1239248562">
    <w:abstractNumId w:val="35"/>
  </w:num>
  <w:num w:numId="18" w16cid:durableId="1133987972">
    <w:abstractNumId w:val="19"/>
  </w:num>
  <w:num w:numId="19" w16cid:durableId="1273829830">
    <w:abstractNumId w:val="23"/>
  </w:num>
  <w:num w:numId="20" w16cid:durableId="361128296">
    <w:abstractNumId w:val="23"/>
  </w:num>
  <w:num w:numId="21" w16cid:durableId="593367779">
    <w:abstractNumId w:val="23"/>
  </w:num>
  <w:num w:numId="22" w16cid:durableId="1492940192">
    <w:abstractNumId w:val="23"/>
  </w:num>
  <w:num w:numId="23" w16cid:durableId="370349324">
    <w:abstractNumId w:val="23"/>
  </w:num>
  <w:num w:numId="24" w16cid:durableId="1502969841">
    <w:abstractNumId w:val="23"/>
  </w:num>
  <w:num w:numId="25" w16cid:durableId="1528369130">
    <w:abstractNumId w:val="23"/>
  </w:num>
  <w:num w:numId="26" w16cid:durableId="1831826356">
    <w:abstractNumId w:val="23"/>
  </w:num>
  <w:num w:numId="27" w16cid:durableId="1503472802">
    <w:abstractNumId w:val="45"/>
  </w:num>
  <w:num w:numId="28" w16cid:durableId="2072926110">
    <w:abstractNumId w:val="23"/>
  </w:num>
  <w:num w:numId="29" w16cid:durableId="983192444">
    <w:abstractNumId w:val="7"/>
  </w:num>
  <w:num w:numId="30" w16cid:durableId="30686710">
    <w:abstractNumId w:val="26"/>
  </w:num>
  <w:num w:numId="31" w16cid:durableId="1607039908">
    <w:abstractNumId w:val="9"/>
  </w:num>
  <w:num w:numId="32" w16cid:durableId="113066731">
    <w:abstractNumId w:val="40"/>
  </w:num>
  <w:num w:numId="33" w16cid:durableId="39863310">
    <w:abstractNumId w:val="46"/>
  </w:num>
  <w:num w:numId="34" w16cid:durableId="1704279949">
    <w:abstractNumId w:val="23"/>
  </w:num>
  <w:num w:numId="35" w16cid:durableId="1197891855">
    <w:abstractNumId w:val="23"/>
  </w:num>
  <w:num w:numId="36" w16cid:durableId="662004655">
    <w:abstractNumId w:val="38"/>
  </w:num>
  <w:num w:numId="37" w16cid:durableId="829903664">
    <w:abstractNumId w:val="14"/>
  </w:num>
  <w:num w:numId="38" w16cid:durableId="1036009188">
    <w:abstractNumId w:val="23"/>
  </w:num>
  <w:num w:numId="39" w16cid:durableId="1061750476">
    <w:abstractNumId w:val="23"/>
  </w:num>
  <w:num w:numId="40" w16cid:durableId="2041273406">
    <w:abstractNumId w:val="23"/>
  </w:num>
  <w:num w:numId="41" w16cid:durableId="5250993">
    <w:abstractNumId w:val="23"/>
  </w:num>
  <w:num w:numId="42" w16cid:durableId="1187673850">
    <w:abstractNumId w:val="23"/>
  </w:num>
  <w:num w:numId="43" w16cid:durableId="577372286">
    <w:abstractNumId w:val="23"/>
  </w:num>
  <w:num w:numId="44" w16cid:durableId="1513376453">
    <w:abstractNumId w:val="23"/>
  </w:num>
  <w:num w:numId="45" w16cid:durableId="889220259">
    <w:abstractNumId w:val="23"/>
  </w:num>
  <w:num w:numId="46" w16cid:durableId="509876246">
    <w:abstractNumId w:val="23"/>
  </w:num>
  <w:num w:numId="47" w16cid:durableId="707296946">
    <w:abstractNumId w:val="23"/>
  </w:num>
  <w:num w:numId="48" w16cid:durableId="688406982">
    <w:abstractNumId w:val="1"/>
  </w:num>
  <w:num w:numId="49" w16cid:durableId="1617130339">
    <w:abstractNumId w:val="23"/>
  </w:num>
  <w:num w:numId="50" w16cid:durableId="1361318837">
    <w:abstractNumId w:val="21"/>
  </w:num>
  <w:num w:numId="51" w16cid:durableId="46102223">
    <w:abstractNumId w:val="23"/>
  </w:num>
  <w:num w:numId="52" w16cid:durableId="1998682751">
    <w:abstractNumId w:val="23"/>
  </w:num>
  <w:num w:numId="53" w16cid:durableId="1619870740">
    <w:abstractNumId w:val="23"/>
  </w:num>
  <w:num w:numId="54" w16cid:durableId="1934583711">
    <w:abstractNumId w:val="12"/>
  </w:num>
  <w:num w:numId="55" w16cid:durableId="816190586">
    <w:abstractNumId w:val="29"/>
  </w:num>
  <w:num w:numId="56" w16cid:durableId="171335846">
    <w:abstractNumId w:val="47"/>
  </w:num>
  <w:num w:numId="57" w16cid:durableId="98836584">
    <w:abstractNumId w:val="5"/>
  </w:num>
  <w:num w:numId="58" w16cid:durableId="1168792749">
    <w:abstractNumId w:val="36"/>
  </w:num>
  <w:num w:numId="59" w16cid:durableId="670990275">
    <w:abstractNumId w:val="10"/>
  </w:num>
  <w:num w:numId="60" w16cid:durableId="1247417782">
    <w:abstractNumId w:val="18"/>
  </w:num>
  <w:num w:numId="61" w16cid:durableId="1615212917">
    <w:abstractNumId w:val="4"/>
  </w:num>
  <w:num w:numId="62" w16cid:durableId="1620599602">
    <w:abstractNumId w:val="6"/>
  </w:num>
  <w:num w:numId="63" w16cid:durableId="1278217115">
    <w:abstractNumId w:val="30"/>
  </w:num>
  <w:num w:numId="64" w16cid:durableId="1521703843">
    <w:abstractNumId w:val="34"/>
  </w:num>
  <w:num w:numId="65" w16cid:durableId="1720858206">
    <w:abstractNumId w:val="23"/>
  </w:num>
  <w:num w:numId="66" w16cid:durableId="909080503">
    <w:abstractNumId w:val="23"/>
  </w:num>
  <w:num w:numId="67" w16cid:durableId="1394355147">
    <w:abstractNumId w:val="23"/>
  </w:num>
  <w:num w:numId="68" w16cid:durableId="959647962">
    <w:abstractNumId w:val="23"/>
  </w:num>
  <w:num w:numId="69" w16cid:durableId="77870379">
    <w:abstractNumId w:val="23"/>
  </w:num>
  <w:num w:numId="70" w16cid:durableId="189952602">
    <w:abstractNumId w:val="23"/>
  </w:num>
  <w:num w:numId="71" w16cid:durableId="24140361">
    <w:abstractNumId w:val="23"/>
  </w:num>
  <w:num w:numId="72" w16cid:durableId="1438793913">
    <w:abstractNumId w:val="23"/>
  </w:num>
  <w:num w:numId="73" w16cid:durableId="1597712751">
    <w:abstractNumId w:val="23"/>
  </w:num>
  <w:num w:numId="74" w16cid:durableId="1628968683">
    <w:abstractNumId w:val="11"/>
  </w:num>
  <w:num w:numId="75" w16cid:durableId="564873862">
    <w:abstractNumId w:val="3"/>
  </w:num>
  <w:num w:numId="76" w16cid:durableId="1802963655">
    <w:abstractNumId w:val="22"/>
  </w:num>
  <w:num w:numId="77" w16cid:durableId="1872835612">
    <w:abstractNumId w:val="39"/>
  </w:num>
  <w:num w:numId="78" w16cid:durableId="227767857">
    <w:abstractNumId w:val="37"/>
  </w:num>
  <w:num w:numId="79" w16cid:durableId="689721955">
    <w:abstractNumId w:val="44"/>
  </w:num>
  <w:num w:numId="80" w16cid:durableId="615022298">
    <w:abstractNumId w:val="28"/>
  </w:num>
  <w:num w:numId="81" w16cid:durableId="455375601">
    <w:abstractNumId w:val="27"/>
  </w:num>
  <w:num w:numId="82" w16cid:durableId="1206287202">
    <w:abstractNumId w:val="4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514"/>
    <w:rsid w:val="00044E62"/>
    <w:rsid w:val="00077C2F"/>
    <w:rsid w:val="000846FE"/>
    <w:rsid w:val="000D6227"/>
    <w:rsid w:val="000F39EE"/>
    <w:rsid w:val="000F6D6F"/>
    <w:rsid w:val="00103AEA"/>
    <w:rsid w:val="00110929"/>
    <w:rsid w:val="001279A7"/>
    <w:rsid w:val="00135DA5"/>
    <w:rsid w:val="00163414"/>
    <w:rsid w:val="00166336"/>
    <w:rsid w:val="00182735"/>
    <w:rsid w:val="00223CBD"/>
    <w:rsid w:val="00224329"/>
    <w:rsid w:val="00261B13"/>
    <w:rsid w:val="0026510F"/>
    <w:rsid w:val="00284536"/>
    <w:rsid w:val="002928C8"/>
    <w:rsid w:val="002A3478"/>
    <w:rsid w:val="002A3535"/>
    <w:rsid w:val="002C02CD"/>
    <w:rsid w:val="002E757D"/>
    <w:rsid w:val="002F6EE8"/>
    <w:rsid w:val="00323286"/>
    <w:rsid w:val="00336990"/>
    <w:rsid w:val="00357C94"/>
    <w:rsid w:val="003F0014"/>
    <w:rsid w:val="00401CB2"/>
    <w:rsid w:val="00415D46"/>
    <w:rsid w:val="004173AD"/>
    <w:rsid w:val="00433B3A"/>
    <w:rsid w:val="00434B11"/>
    <w:rsid w:val="00467F1C"/>
    <w:rsid w:val="00495927"/>
    <w:rsid w:val="004A0BA7"/>
    <w:rsid w:val="004B2AE6"/>
    <w:rsid w:val="004D1B7D"/>
    <w:rsid w:val="004F0497"/>
    <w:rsid w:val="005740A4"/>
    <w:rsid w:val="005B0349"/>
    <w:rsid w:val="005B68FA"/>
    <w:rsid w:val="005C51EB"/>
    <w:rsid w:val="005F3357"/>
    <w:rsid w:val="00603126"/>
    <w:rsid w:val="00662966"/>
    <w:rsid w:val="00681FF7"/>
    <w:rsid w:val="00695342"/>
    <w:rsid w:val="006A1346"/>
    <w:rsid w:val="006A551F"/>
    <w:rsid w:val="006F0845"/>
    <w:rsid w:val="007079E0"/>
    <w:rsid w:val="00727310"/>
    <w:rsid w:val="00760A5C"/>
    <w:rsid w:val="00780636"/>
    <w:rsid w:val="007824E5"/>
    <w:rsid w:val="007F144A"/>
    <w:rsid w:val="008006E2"/>
    <w:rsid w:val="00804D82"/>
    <w:rsid w:val="008166FB"/>
    <w:rsid w:val="00820263"/>
    <w:rsid w:val="0083685F"/>
    <w:rsid w:val="00836915"/>
    <w:rsid w:val="008466AA"/>
    <w:rsid w:val="00854D26"/>
    <w:rsid w:val="00875D71"/>
    <w:rsid w:val="008B4EB7"/>
    <w:rsid w:val="008E3485"/>
    <w:rsid w:val="008E5C8B"/>
    <w:rsid w:val="00967A90"/>
    <w:rsid w:val="009C7514"/>
    <w:rsid w:val="009D0DFD"/>
    <w:rsid w:val="009F5B00"/>
    <w:rsid w:val="00A01F1F"/>
    <w:rsid w:val="00A30ABC"/>
    <w:rsid w:val="00A31355"/>
    <w:rsid w:val="00A5013E"/>
    <w:rsid w:val="00A84F75"/>
    <w:rsid w:val="00AB4096"/>
    <w:rsid w:val="00B13585"/>
    <w:rsid w:val="00B74B47"/>
    <w:rsid w:val="00B83238"/>
    <w:rsid w:val="00B83637"/>
    <w:rsid w:val="00B83FDF"/>
    <w:rsid w:val="00B94F19"/>
    <w:rsid w:val="00BA2682"/>
    <w:rsid w:val="00BB1242"/>
    <w:rsid w:val="00BC1EE8"/>
    <w:rsid w:val="00BD566A"/>
    <w:rsid w:val="00BE753A"/>
    <w:rsid w:val="00BF6184"/>
    <w:rsid w:val="00C04102"/>
    <w:rsid w:val="00C2141E"/>
    <w:rsid w:val="00C36A85"/>
    <w:rsid w:val="00C42CE7"/>
    <w:rsid w:val="00C67C9B"/>
    <w:rsid w:val="00C80992"/>
    <w:rsid w:val="00C8571B"/>
    <w:rsid w:val="00C85B2B"/>
    <w:rsid w:val="00CA1629"/>
    <w:rsid w:val="00CB6EE6"/>
    <w:rsid w:val="00D5503B"/>
    <w:rsid w:val="00D65610"/>
    <w:rsid w:val="00D93DEF"/>
    <w:rsid w:val="00DA2393"/>
    <w:rsid w:val="00DC437F"/>
    <w:rsid w:val="00DC643F"/>
    <w:rsid w:val="00DE1256"/>
    <w:rsid w:val="00DF6DF3"/>
    <w:rsid w:val="00E03201"/>
    <w:rsid w:val="00E13A3E"/>
    <w:rsid w:val="00E23FA5"/>
    <w:rsid w:val="00E31D2F"/>
    <w:rsid w:val="00E32005"/>
    <w:rsid w:val="00E664C1"/>
    <w:rsid w:val="00E95081"/>
    <w:rsid w:val="00E96085"/>
    <w:rsid w:val="00EA0AD9"/>
    <w:rsid w:val="00EA2310"/>
    <w:rsid w:val="00EB036A"/>
    <w:rsid w:val="00F056B1"/>
    <w:rsid w:val="00F460BB"/>
    <w:rsid w:val="00F4747E"/>
    <w:rsid w:val="00F94AA4"/>
    <w:rsid w:val="00FB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E35A1"/>
  <w15:chartTrackingRefBased/>
  <w15:docId w15:val="{1E550491-C492-4F25-8004-B025ECA4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51F"/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51F"/>
    <w:pPr>
      <w:keepNext/>
      <w:keepLines/>
      <w:numPr>
        <w:numId w:val="1"/>
      </w:numPr>
      <w:spacing w:before="240" w:after="240" w:line="276" w:lineRule="auto"/>
      <w:jc w:val="center"/>
      <w:outlineLvl w:val="0"/>
    </w:pPr>
    <w:rPr>
      <w:rFonts w:eastAsiaTheme="majorEastAsia" w:cstheme="majorBidi"/>
      <w:b/>
      <w:color w:val="2E74B5" w:themeColor="accent1" w:themeShade="BF"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342"/>
    <w:pPr>
      <w:keepNext/>
      <w:keepLines/>
      <w:spacing w:before="40" w:after="0"/>
      <w:outlineLvl w:val="1"/>
    </w:pPr>
    <w:rPr>
      <w:rFonts w:eastAsiaTheme="majorEastAsia" w:cstheme="majorBidi"/>
      <w:b/>
      <w:color w:val="2E74B5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5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3485"/>
    <w:pPr>
      <w:keepNext/>
      <w:keepLines/>
      <w:spacing w:before="80" w:after="0" w:line="240" w:lineRule="auto"/>
      <w:outlineLvl w:val="3"/>
    </w:pPr>
    <w:rPr>
      <w:rFonts w:asciiTheme="minorHAnsi" w:eastAsiaTheme="majorEastAsia" w:hAnsiTheme="minorHAnsi" w:cstheme="majorBidi"/>
      <w:i/>
      <w:iCs/>
      <w:color w:val="ED7D31" w:themeColor="accent2"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348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348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48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48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48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1EB"/>
  </w:style>
  <w:style w:type="paragraph" w:styleId="Footer">
    <w:name w:val="footer"/>
    <w:basedOn w:val="Normal"/>
    <w:link w:val="FooterChar"/>
    <w:uiPriority w:val="99"/>
    <w:unhideWhenUsed/>
    <w:rsid w:val="005C5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1EB"/>
  </w:style>
  <w:style w:type="character" w:styleId="Hyperlink">
    <w:name w:val="Hyperlink"/>
    <w:basedOn w:val="DefaultParagraphFont"/>
    <w:uiPriority w:val="99"/>
    <w:unhideWhenUsed/>
    <w:rsid w:val="00B94F1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A551F"/>
    <w:rPr>
      <w:rFonts w:ascii="Verdana" w:eastAsiaTheme="majorEastAsia" w:hAnsi="Verdana" w:cstheme="majorBidi"/>
      <w:b/>
      <w:color w:val="2E74B5" w:themeColor="accent1" w:themeShade="BF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95342"/>
    <w:rPr>
      <w:rFonts w:ascii="Verdana" w:eastAsiaTheme="majorEastAsia" w:hAnsi="Verdana" w:cstheme="majorBidi"/>
      <w:b/>
      <w:color w:val="2E74B5" w:themeColor="accent1" w:themeShade="BF"/>
      <w:sz w:val="24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EA0AD9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F4747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4747E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474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747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94AA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34B11"/>
    <w:pPr>
      <w:tabs>
        <w:tab w:val="left" w:pos="660"/>
        <w:tab w:val="right" w:leader="dot" w:pos="1004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4AA4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F94A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D5503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03B"/>
    <w:rPr>
      <w:i/>
      <w:iCs/>
      <w:color w:val="404040" w:themeColor="text1" w:themeTint="BF"/>
    </w:rPr>
  </w:style>
  <w:style w:type="paragraph" w:customStyle="1" w:styleId="code">
    <w:name w:val="code"/>
    <w:basedOn w:val="Quote"/>
    <w:link w:val="codeChar"/>
    <w:qFormat/>
    <w:rsid w:val="00D5503B"/>
    <w:pPr>
      <w:jc w:val="left"/>
    </w:pPr>
    <w:rPr>
      <w:rFonts w:ascii="Consolas" w:hAnsi="Consolas"/>
      <w:i w:val="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1358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odeChar">
    <w:name w:val="code Char"/>
    <w:basedOn w:val="QuoteChar"/>
    <w:link w:val="code"/>
    <w:rsid w:val="00D5503B"/>
    <w:rPr>
      <w:rFonts w:ascii="Consolas" w:hAnsi="Consolas"/>
      <w:i w:val="0"/>
      <w:iCs/>
      <w:color w:val="404040" w:themeColor="text1" w:themeTint="BF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34B11"/>
    <w:pPr>
      <w:spacing w:after="100"/>
      <w:ind w:left="440"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434B11"/>
    <w:rPr>
      <w:rFonts w:ascii="Verdana" w:hAnsi="Verdana"/>
    </w:rPr>
  </w:style>
  <w:style w:type="paragraph" w:customStyle="1" w:styleId="Info2">
    <w:name w:val="Info 2"/>
    <w:basedOn w:val="Normal"/>
    <w:qFormat/>
    <w:rsid w:val="00434B11"/>
    <w:pPr>
      <w:spacing w:after="240" w:line="240" w:lineRule="auto"/>
    </w:pPr>
    <w:rPr>
      <w:rFonts w:ascii="Roboto Condensed Light" w:eastAsia="Times New Roman" w:hAnsi="Roboto Condensed Light" w:cstheme="minorHAnsi"/>
      <w:i/>
      <w:color w:val="44546A" w:themeColor="text2"/>
      <w:szCs w:val="24"/>
    </w:rPr>
  </w:style>
  <w:style w:type="table" w:styleId="GridTable1Light-Accent2">
    <w:name w:val="Grid Table 1 Light Accent 2"/>
    <w:basedOn w:val="TableNormal"/>
    <w:uiPriority w:val="46"/>
    <w:rsid w:val="00434B11"/>
    <w:pPr>
      <w:spacing w:after="0" w:line="240" w:lineRule="auto"/>
    </w:pPr>
    <w:rPr>
      <w:sz w:val="21"/>
      <w:szCs w:val="21"/>
      <w:lang w:val="en-US"/>
    </w:rPr>
    <w:tblPr>
      <w:tblStyleRowBandSize w:val="1"/>
      <w:tblStyleColBandSize w:val="1"/>
      <w:tblInd w:w="0" w:type="nil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B83637"/>
    <w:rPr>
      <w:color w:val="808080"/>
    </w:rPr>
  </w:style>
  <w:style w:type="table" w:styleId="GridTable1Light-Accent1">
    <w:name w:val="Grid Table 1 Light Accent 1"/>
    <w:basedOn w:val="TableNormal"/>
    <w:uiPriority w:val="46"/>
    <w:rsid w:val="00967A9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967A9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rsid w:val="008E3485"/>
    <w:rPr>
      <w:rFonts w:eastAsiaTheme="majorEastAsia" w:cstheme="majorBidi"/>
      <w:i/>
      <w:iCs/>
      <w:color w:val="ED7D31" w:themeColor="accent2"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E3485"/>
    <w:rPr>
      <w:rFonts w:asciiTheme="majorHAnsi" w:eastAsiaTheme="majorEastAsia" w:hAnsiTheme="majorHAnsi" w:cstheme="majorBidi"/>
      <w:color w:val="C45911" w:themeColor="accent2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8E3485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485"/>
    <w:rPr>
      <w:rFonts w:asciiTheme="majorHAnsi" w:eastAsiaTheme="majorEastAsia" w:hAnsiTheme="majorHAnsi" w:cstheme="majorBidi"/>
      <w:b/>
      <w:bCs/>
      <w:color w:val="833C0B" w:themeColor="accent2" w:themeShade="80"/>
      <w:sz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485"/>
    <w:rPr>
      <w:rFonts w:asciiTheme="majorHAnsi" w:eastAsiaTheme="majorEastAsia" w:hAnsiTheme="majorHAnsi" w:cstheme="majorBidi"/>
      <w:color w:val="833C0B" w:themeColor="accent2" w:themeShade="80"/>
      <w:sz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485"/>
    <w:rPr>
      <w:rFonts w:asciiTheme="majorHAnsi" w:eastAsiaTheme="majorEastAsia" w:hAnsiTheme="majorHAnsi" w:cstheme="majorBidi"/>
      <w:i/>
      <w:iCs/>
      <w:color w:val="833C0B" w:themeColor="accent2" w:themeShade="80"/>
      <w:sz w:val="24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3485"/>
    <w:pPr>
      <w:spacing w:line="240" w:lineRule="auto"/>
    </w:pPr>
    <w:rPr>
      <w:rFonts w:asciiTheme="minorHAnsi" w:eastAsiaTheme="minorEastAsia" w:hAnsiTheme="minorHAnsi"/>
      <w:b/>
      <w:bCs/>
      <w:color w:val="404040" w:themeColor="text1" w:themeTint="BF"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8E3485"/>
    <w:rPr>
      <w:b/>
      <w:bCs/>
    </w:rPr>
  </w:style>
  <w:style w:type="character" w:styleId="Emphasis">
    <w:name w:val="Emphasis"/>
    <w:basedOn w:val="DefaultParagraphFont"/>
    <w:uiPriority w:val="20"/>
    <w:qFormat/>
    <w:rsid w:val="008E3485"/>
    <w:rPr>
      <w:i/>
      <w:iCs/>
      <w:color w:val="000000" w:themeColor="text1"/>
    </w:rPr>
  </w:style>
  <w:style w:type="paragraph" w:styleId="NoSpacing">
    <w:name w:val="No Spacing"/>
    <w:uiPriority w:val="1"/>
    <w:qFormat/>
    <w:rsid w:val="008E3485"/>
    <w:pPr>
      <w:spacing w:after="0" w:line="240" w:lineRule="auto"/>
    </w:pPr>
    <w:rPr>
      <w:rFonts w:eastAsiaTheme="minorEastAsia"/>
      <w:sz w:val="21"/>
      <w:szCs w:val="21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485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485"/>
    <w:rPr>
      <w:rFonts w:asciiTheme="majorHAnsi" w:eastAsiaTheme="majorEastAsia" w:hAnsiTheme="majorHAnsi" w:cstheme="majorBidi"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8E348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E3485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8E348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E348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8E3485"/>
    <w:rPr>
      <w:b/>
      <w:bCs/>
      <w:caps w:val="0"/>
      <w:smallCaps/>
      <w:spacing w:val="0"/>
    </w:rPr>
  </w:style>
  <w:style w:type="character" w:customStyle="1" w:styleId="normaltextrun">
    <w:name w:val="normaltextrun"/>
    <w:basedOn w:val="DefaultParagraphFont"/>
    <w:rsid w:val="008E3485"/>
  </w:style>
  <w:style w:type="paragraph" w:customStyle="1" w:styleId="StyleInfo">
    <w:name w:val="Style Info"/>
    <w:basedOn w:val="Normal"/>
    <w:qFormat/>
    <w:rsid w:val="008E3485"/>
    <w:pPr>
      <w:framePr w:wrap="around" w:vAnchor="text" w:hAnchor="text" w:y="1"/>
      <w:pBdr>
        <w:top w:val="single" w:sz="4" w:space="1" w:color="E7E6E6" w:themeColor="background2"/>
        <w:left w:val="single" w:sz="4" w:space="4" w:color="E7E6E6" w:themeColor="background2"/>
        <w:bottom w:val="single" w:sz="4" w:space="1" w:color="E7E6E6" w:themeColor="background2"/>
        <w:right w:val="single" w:sz="4" w:space="4" w:color="E7E6E6" w:themeColor="background2"/>
      </w:pBdr>
      <w:spacing w:after="240" w:line="240" w:lineRule="auto"/>
    </w:pPr>
    <w:rPr>
      <w:rFonts w:asciiTheme="minorHAnsi" w:eastAsia="Times New Roman" w:hAnsiTheme="minorHAnsi" w:cstheme="minorHAnsi"/>
      <w:i/>
      <w:color w:val="E7E6E6" w:themeColor="background2"/>
      <w:sz w:val="24"/>
      <w:szCs w:val="24"/>
      <w:lang w:val="en-US"/>
    </w:rPr>
  </w:style>
  <w:style w:type="paragraph" w:customStyle="1" w:styleId="Example">
    <w:name w:val="Example"/>
    <w:basedOn w:val="Normal"/>
    <w:qFormat/>
    <w:rsid w:val="008E3485"/>
    <w:pPr>
      <w:framePr w:wrap="around" w:vAnchor="text" w:hAnchor="text" w:y="1"/>
      <w:pBdr>
        <w:top w:val="dashed" w:sz="4" w:space="1" w:color="44546A" w:themeColor="text2"/>
        <w:left w:val="dashed" w:sz="4" w:space="4" w:color="44546A" w:themeColor="text2"/>
        <w:bottom w:val="dashed" w:sz="4" w:space="1" w:color="44546A" w:themeColor="text2"/>
        <w:right w:val="dashed" w:sz="4" w:space="4" w:color="44546A" w:themeColor="text2"/>
      </w:pBdr>
      <w:shd w:val="clear" w:color="auto" w:fill="DEE3EA"/>
      <w:spacing w:line="276" w:lineRule="auto"/>
    </w:pPr>
    <w:rPr>
      <w:rFonts w:asciiTheme="minorHAnsi" w:eastAsiaTheme="minorEastAsia" w:hAnsiTheme="minorHAnsi" w:cstheme="minorHAnsi"/>
      <w:i/>
      <w:color w:val="44546A" w:themeColor="text2"/>
      <w:sz w:val="24"/>
      <w:szCs w:val="21"/>
      <w:lang w:val="en-US"/>
    </w:rPr>
  </w:style>
  <w:style w:type="table" w:styleId="TableGrid">
    <w:name w:val="Table Grid"/>
    <w:basedOn w:val="TableNormal"/>
    <w:uiPriority w:val="59"/>
    <w:rsid w:val="008E3485"/>
    <w:pPr>
      <w:spacing w:after="0" w:line="240" w:lineRule="auto"/>
    </w:pPr>
    <w:rPr>
      <w:sz w:val="21"/>
      <w:szCs w:val="21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0">
    <w:name w:val="Code"/>
    <w:basedOn w:val="Normal"/>
    <w:link w:val="CodeChar0"/>
    <w:qFormat/>
    <w:rsid w:val="008E3485"/>
    <w:pPr>
      <w:spacing w:before="80" w:after="120" w:line="276" w:lineRule="auto"/>
    </w:pPr>
    <w:rPr>
      <w:rFonts w:ascii="Consolas" w:hAnsi="Consolas"/>
      <w:b/>
      <w:noProof/>
    </w:rPr>
  </w:style>
  <w:style w:type="character" w:customStyle="1" w:styleId="CodeChar0">
    <w:name w:val="Code Char"/>
    <w:basedOn w:val="DefaultParagraphFont"/>
    <w:link w:val="Code0"/>
    <w:rsid w:val="008E3485"/>
    <w:rPr>
      <w:rFonts w:ascii="Consolas" w:hAnsi="Consolas"/>
      <w:b/>
      <w:noProof/>
    </w:rPr>
  </w:style>
  <w:style w:type="table" w:styleId="TableGridLight">
    <w:name w:val="Grid Table Light"/>
    <w:basedOn w:val="TableNormal"/>
    <w:uiPriority w:val="40"/>
    <w:rsid w:val="00401C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5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2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7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6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7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4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9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5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7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1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3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7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5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1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8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3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4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1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9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4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0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4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28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8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8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9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3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6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9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73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9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2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mchill\Downloads\Sirma%20-%20Letterhead%20-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B7519-6628-44D6-B85B-D52598F77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Sirma - Letterhead -1.dotx</Template>
  <TotalTime>1092</TotalTime>
  <Pages>4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Momchill Zarev</dc:creator>
  <cp:keywords/>
  <dc:description/>
  <cp:lastModifiedBy>Alen Paunov</cp:lastModifiedBy>
  <cp:revision>15</cp:revision>
  <cp:lastPrinted>2023-02-01T10:01:00Z</cp:lastPrinted>
  <dcterms:created xsi:type="dcterms:W3CDTF">2023-09-02T09:31:00Z</dcterms:created>
  <dcterms:modified xsi:type="dcterms:W3CDTF">2025-01-09T13:39:00Z</dcterms:modified>
  <cp:category/>
</cp:coreProperties>
</file>