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CFC" w:rsidRPr="009616E2" w:rsidRDefault="0097149F">
      <w:pPr>
        <w:rPr>
          <w:sz w:val="28"/>
          <w:szCs w:val="28"/>
        </w:rPr>
      </w:pPr>
      <w:r w:rsidRPr="009616E2">
        <w:rPr>
          <w:sz w:val="28"/>
          <w:szCs w:val="28"/>
        </w:rPr>
        <w:t>Gauss</w:t>
      </w:r>
    </w:p>
    <w:p w:rsidR="0097149F" w:rsidRPr="009616E2" w:rsidRDefault="0097149F">
      <w:pPr>
        <w:rPr>
          <w:sz w:val="28"/>
          <w:szCs w:val="28"/>
        </w:rPr>
      </w:pPr>
      <w:r w:rsidRPr="009616E2">
        <w:rPr>
          <w:sz w:val="28"/>
          <w:szCs w:val="28"/>
        </w:rPr>
        <w:t>I</w:t>
      </w:r>
      <w:r w:rsidR="008A570E" w:rsidRPr="009616E2">
        <w:rPr>
          <w:sz w:val="28"/>
          <w:szCs w:val="28"/>
        </w:rPr>
        <w:t>nput: Ma trận A có n hàng, n + 1 cột với cột thứ n + 1 là phần mở rộng của ma trận.</w:t>
      </w:r>
    </w:p>
    <w:p w:rsidR="008A570E" w:rsidRPr="009616E2" w:rsidRDefault="008A570E">
      <w:pPr>
        <w:rPr>
          <w:sz w:val="28"/>
          <w:szCs w:val="28"/>
        </w:rPr>
      </w:pPr>
      <w:r w:rsidRPr="009616E2">
        <w:rPr>
          <w:sz w:val="28"/>
          <w:szCs w:val="28"/>
        </w:rPr>
        <w:t>Output: Mảng x chứa nghiẹm của hệ phương trình.</w:t>
      </w:r>
    </w:p>
    <w:p w:rsidR="008A570E" w:rsidRPr="009616E2" w:rsidRDefault="008A570E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Gauss(n, A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9616E2">
        <w:rPr>
          <w:rFonts w:eastAsiaTheme="minorEastAsia"/>
          <w:sz w:val="28"/>
          <w:szCs w:val="28"/>
        </w:rPr>
        <w:t>:</w:t>
      </w:r>
    </w:p>
    <w:p w:rsidR="008A570E" w:rsidRPr="009616E2" w:rsidRDefault="008A570E" w:rsidP="009616E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9616E2">
        <w:rPr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i=1, 2, …, n</m:t>
        </m:r>
      </m:oMath>
    </w:p>
    <w:p w:rsidR="008A570E" w:rsidRPr="009616E2" w:rsidRDefault="008A570E" w:rsidP="009616E2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9616E2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j=1, 2, …, n+1</m:t>
        </m:r>
      </m:oMath>
    </w:p>
    <w:p w:rsidR="008A570E" w:rsidRPr="009616E2" w:rsidRDefault="008A570E" w:rsidP="009616E2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w:r w:rsidRPr="009616E2">
        <w:rPr>
          <w:rFonts w:eastAsiaTheme="minorEastAsia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/>
            <w:sz w:val="28"/>
            <w:szCs w:val="28"/>
          </w:rPr>
          <m:t>j≥i</m:t>
        </m:r>
      </m:oMath>
      <w:r w:rsidRPr="009616E2">
        <w:rPr>
          <w:rFonts w:eastAsiaTheme="minorEastAsia"/>
          <w:sz w:val="28"/>
          <w:szCs w:val="28"/>
        </w:rPr>
        <w:t xml:space="preserve"> then :</w:t>
      </w:r>
    </w:p>
    <w:p w:rsidR="008A570E" w:rsidRPr="009616E2" w:rsidRDefault="008A570E" w:rsidP="009616E2">
      <w:pPr>
        <w:pStyle w:val="ListParagraph"/>
        <w:numPr>
          <w:ilvl w:val="3"/>
          <w:numId w:val="1"/>
        </w:numPr>
        <w:rPr>
          <w:rFonts w:eastAsiaTheme="minorEastAsia"/>
          <w:sz w:val="28"/>
          <w:szCs w:val="28"/>
        </w:rPr>
      </w:pP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→c</m:t>
            </m:r>
          </m:den>
        </m:f>
      </m:oMath>
      <w:r w:rsidRPr="009616E2">
        <w:rPr>
          <w:rFonts w:eastAsiaTheme="minorEastAsia"/>
          <w:sz w:val="28"/>
          <w:szCs w:val="28"/>
        </w:rPr>
        <w:t xml:space="preserve"> ;</w:t>
      </w:r>
    </w:p>
    <w:p w:rsidR="008A570E" w:rsidRPr="009616E2" w:rsidRDefault="008A570E" w:rsidP="009616E2">
      <w:pPr>
        <w:pStyle w:val="ListParagraph"/>
        <w:numPr>
          <w:ilvl w:val="3"/>
          <w:numId w:val="1"/>
        </w:numPr>
        <w:rPr>
          <w:rFonts w:eastAsiaTheme="minorEastAsia"/>
          <w:sz w:val="28"/>
          <w:szCs w:val="28"/>
        </w:rPr>
      </w:pPr>
      <w:r w:rsidRPr="009616E2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k=1, 2, …, n+1</m:t>
        </m:r>
      </m:oMath>
    </w:p>
    <w:p w:rsidR="008A570E" w:rsidRPr="009616E2" w:rsidRDefault="008A570E" w:rsidP="009616E2">
      <w:pPr>
        <w:pStyle w:val="ListParagraph"/>
        <w:numPr>
          <w:ilvl w:val="4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-c*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jk</m:t>
            </m:r>
          </m:sub>
        </m:sSub>
      </m:oMath>
      <w:r w:rsidRPr="009616E2">
        <w:rPr>
          <w:rFonts w:eastAsiaTheme="minorEastAsia"/>
          <w:sz w:val="28"/>
          <w:szCs w:val="28"/>
        </w:rPr>
        <w:t>;</w:t>
      </w:r>
    </w:p>
    <w:p w:rsidR="008A570E" w:rsidRPr="009616E2" w:rsidRDefault="008A570E" w:rsidP="009616E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n,n+1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n,n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den>
        </m:f>
      </m:oMath>
      <w:r w:rsidRPr="009616E2">
        <w:rPr>
          <w:rFonts w:eastAsiaTheme="minorEastAsia"/>
          <w:sz w:val="28"/>
          <w:szCs w:val="28"/>
        </w:rPr>
        <w:t>;</w:t>
      </w:r>
    </w:p>
    <w:p w:rsidR="008A570E" w:rsidRPr="009616E2" w:rsidRDefault="008A570E" w:rsidP="009616E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9616E2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i=n-1, n-2, …, 1</m:t>
        </m:r>
      </m:oMath>
    </w:p>
    <w:p w:rsidR="008A570E" w:rsidRPr="009616E2" w:rsidRDefault="008A570E" w:rsidP="009616E2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0→sum</m:t>
        </m:r>
      </m:oMath>
      <w:r w:rsidRPr="009616E2">
        <w:rPr>
          <w:rFonts w:eastAsiaTheme="minorEastAsia"/>
          <w:sz w:val="28"/>
          <w:szCs w:val="28"/>
        </w:rPr>
        <w:t>;</w:t>
      </w:r>
    </w:p>
    <w:p w:rsidR="009616E2" w:rsidRPr="009616E2" w:rsidRDefault="009616E2" w:rsidP="009616E2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9616E2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j=i+1, i+2, …, n</m:t>
        </m:r>
      </m:oMath>
    </w:p>
    <w:p w:rsidR="009616E2" w:rsidRPr="009616E2" w:rsidRDefault="009616E2" w:rsidP="009616E2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sum+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→sum</m:t>
        </m:r>
      </m:oMath>
    </w:p>
    <w:p w:rsidR="009616E2" w:rsidRPr="009616E2" w:rsidRDefault="009616E2" w:rsidP="009616E2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i,n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-sum)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A570E" w:rsidRPr="009616E2">
        <w:rPr>
          <w:rFonts w:eastAsiaTheme="minorEastAsia"/>
          <w:sz w:val="28"/>
          <w:szCs w:val="28"/>
        </w:rPr>
        <w:tab/>
      </w:r>
    </w:p>
    <w:p w:rsidR="008A570E" w:rsidRPr="009616E2" w:rsidRDefault="009616E2" w:rsidP="009616E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9616E2">
        <w:rPr>
          <w:rFonts w:eastAsiaTheme="minorEastAsia"/>
          <w:sz w:val="28"/>
          <w:szCs w:val="28"/>
        </w:rPr>
        <w:t>Return x;</w:t>
      </w:r>
      <w:r w:rsidR="008A570E" w:rsidRPr="009616E2">
        <w:rPr>
          <w:rFonts w:eastAsiaTheme="minorEastAsia"/>
          <w:sz w:val="28"/>
          <w:szCs w:val="28"/>
        </w:rPr>
        <w:tab/>
      </w:r>
      <w:r w:rsidR="008A570E" w:rsidRPr="009616E2">
        <w:rPr>
          <w:rFonts w:eastAsiaTheme="minorEastAsia"/>
          <w:sz w:val="28"/>
          <w:szCs w:val="28"/>
        </w:rPr>
        <w:tab/>
      </w:r>
      <w:r w:rsidR="008A570E" w:rsidRPr="009616E2">
        <w:rPr>
          <w:rFonts w:eastAsiaTheme="minorEastAsia"/>
          <w:sz w:val="28"/>
          <w:szCs w:val="28"/>
        </w:rPr>
        <w:tab/>
      </w:r>
    </w:p>
    <w:p w:rsidR="009616E2" w:rsidRPr="009616E2" w:rsidRDefault="009616E2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sectPr w:rsidR="009616E2" w:rsidRPr="0096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E1"/>
    <w:multiLevelType w:val="hybridMultilevel"/>
    <w:tmpl w:val="96F4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9F"/>
    <w:rsid w:val="001A2950"/>
    <w:rsid w:val="008A570E"/>
    <w:rsid w:val="008C3CFC"/>
    <w:rsid w:val="009616E2"/>
    <w:rsid w:val="0097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CA75E-A5DC-430B-B9AC-F8CE9DDB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570E"/>
    <w:rPr>
      <w:color w:val="808080"/>
    </w:rPr>
  </w:style>
  <w:style w:type="paragraph" w:styleId="ListParagraph">
    <w:name w:val="List Paragraph"/>
    <w:basedOn w:val="Normal"/>
    <w:uiPriority w:val="34"/>
    <w:qFormat/>
    <w:rsid w:val="0096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1</cp:revision>
  <cp:lastPrinted>2023-04-01T07:03:00Z</cp:lastPrinted>
  <dcterms:created xsi:type="dcterms:W3CDTF">2023-04-01T06:19:00Z</dcterms:created>
  <dcterms:modified xsi:type="dcterms:W3CDTF">2023-04-01T07:03:00Z</dcterms:modified>
</cp:coreProperties>
</file>