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5982"/>
      </w:tblGrid>
      <w:tr w:rsidR="003C57A9" w14:paraId="06EDA2FD" w14:textId="77777777">
        <w:trPr>
          <w:trHeight w:val="912"/>
        </w:trPr>
        <w:tc>
          <w:tcPr>
            <w:tcW w:w="1020" w:type="dxa"/>
          </w:tcPr>
          <w:p w14:paraId="1405EE09" w14:textId="77777777" w:rsidR="003C57A9" w:rsidRDefault="003C57A9">
            <w:pPr>
              <w:pStyle w:val="TableParagraph"/>
              <w:spacing w:before="4"/>
              <w:rPr>
                <w:rFonts w:ascii="Times New Roman"/>
                <w:sz w:val="2"/>
              </w:rPr>
            </w:pPr>
          </w:p>
          <w:p w14:paraId="42899AA6" w14:textId="77777777" w:rsidR="003C57A9" w:rsidRDefault="00D14306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3B3782" wp14:editId="2ECD60C7">
                  <wp:extent cx="479596" cy="5562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96" cy="5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2" w:type="dxa"/>
          </w:tcPr>
          <w:p w14:paraId="33FEA1CE" w14:textId="77777777" w:rsidR="003C57A9" w:rsidRDefault="00D14306">
            <w:pPr>
              <w:pStyle w:val="TableParagraph"/>
              <w:spacing w:line="221" w:lineRule="exact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Đ</w:t>
            </w:r>
            <w:r>
              <w:rPr>
                <w:rFonts w:ascii="Times New Roman" w:hAnsi="Times New Roman"/>
                <w:sz w:val="20"/>
              </w:rPr>
              <w:t>Ạ</w:t>
            </w:r>
            <w:r>
              <w:rPr>
                <w:rFonts w:ascii="Times New Roman" w:hAnsi="Times New Roman"/>
                <w:sz w:val="20"/>
              </w:rPr>
              <w:t>I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QU</w:t>
            </w:r>
            <w:r>
              <w:rPr>
                <w:rFonts w:ascii="Times New Roman" w:hAnsi="Times New Roman"/>
                <w:sz w:val="20"/>
              </w:rPr>
              <w:t>Ố</w:t>
            </w:r>
            <w:r>
              <w:rPr>
                <w:rFonts w:ascii="Times New Roman" w:hAnsi="Times New Roman"/>
                <w:sz w:val="20"/>
              </w:rPr>
              <w:t>C GIA HÀ N</w:t>
            </w:r>
            <w:r>
              <w:rPr>
                <w:rFonts w:ascii="Times New Roman" w:hAnsi="Times New Roman"/>
                <w:sz w:val="20"/>
              </w:rPr>
              <w:t>Ộ</w:t>
            </w:r>
            <w:r>
              <w:rPr>
                <w:rFonts w:ascii="Times New Roman" w:hAnsi="Times New Roman"/>
                <w:sz w:val="20"/>
              </w:rPr>
              <w:t>I</w:t>
            </w:r>
          </w:p>
          <w:p w14:paraId="4A922AF6" w14:textId="77777777" w:rsidR="003C57A9" w:rsidRDefault="00D14306">
            <w:pPr>
              <w:pStyle w:val="TableParagraph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TRƯ</w:t>
            </w:r>
            <w:r>
              <w:rPr>
                <w:rFonts w:ascii="Times New Roman" w:hAnsi="Times New Roman"/>
                <w:sz w:val="20"/>
              </w:rPr>
              <w:t>Ờ</w:t>
            </w:r>
            <w:r>
              <w:rPr>
                <w:rFonts w:ascii="Times New Roman" w:hAnsi="Times New Roman"/>
                <w:sz w:val="20"/>
              </w:rPr>
              <w:t>NG Đ</w:t>
            </w:r>
            <w:r>
              <w:rPr>
                <w:rFonts w:ascii="Times New Roman" w:hAnsi="Times New Roman"/>
                <w:sz w:val="20"/>
              </w:rPr>
              <w:t>Ạ</w:t>
            </w:r>
            <w:r>
              <w:rPr>
                <w:rFonts w:ascii="Times New Roman" w:hAnsi="Times New Roman"/>
                <w:sz w:val="20"/>
              </w:rPr>
              <w:t>I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KHOA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T</w:t>
            </w:r>
            <w:r>
              <w:rPr>
                <w:rFonts w:ascii="Times New Roman" w:hAnsi="Times New Roman"/>
                <w:sz w:val="20"/>
              </w:rPr>
              <w:t>Ự</w:t>
            </w:r>
            <w:r>
              <w:rPr>
                <w:rFonts w:ascii="Times New Roman" w:hAnsi="Times New Roman"/>
                <w:sz w:val="20"/>
              </w:rPr>
              <w:t xml:space="preserve"> NHIÊN</w:t>
            </w:r>
          </w:p>
          <w:p w14:paraId="6486F203" w14:textId="77777777" w:rsidR="003C57A9" w:rsidRDefault="00D14306">
            <w:pPr>
              <w:pStyle w:val="TableParagraph"/>
              <w:spacing w:before="1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Khoa V</w:t>
            </w:r>
            <w:r>
              <w:rPr>
                <w:rFonts w:ascii="Times New Roman" w:hAnsi="Times New Roman"/>
                <w:sz w:val="20"/>
              </w:rPr>
              <w:t>ậ</w:t>
            </w:r>
            <w:r>
              <w:rPr>
                <w:rFonts w:ascii="Times New Roman" w:hAnsi="Times New Roman"/>
                <w:sz w:val="20"/>
              </w:rPr>
              <w:t>t lý - B</w:t>
            </w:r>
            <w:r>
              <w:rPr>
                <w:rFonts w:ascii="Times New Roman" w:hAnsi="Times New Roman"/>
                <w:sz w:val="20"/>
              </w:rPr>
              <w:t>ộ</w:t>
            </w:r>
            <w:r>
              <w:rPr>
                <w:rFonts w:ascii="Times New Roman" w:hAnsi="Times New Roman"/>
                <w:sz w:val="20"/>
              </w:rPr>
              <w:t xml:space="preserve"> môn Tin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V</w:t>
            </w:r>
            <w:r>
              <w:rPr>
                <w:rFonts w:ascii="Times New Roman" w:hAnsi="Times New Roman"/>
                <w:sz w:val="20"/>
              </w:rPr>
              <w:t>ậ</w:t>
            </w:r>
            <w:r>
              <w:rPr>
                <w:rFonts w:ascii="Times New Roman" w:hAnsi="Times New Roman"/>
                <w:sz w:val="20"/>
              </w:rPr>
              <w:t>t lý</w:t>
            </w:r>
          </w:p>
          <w:p w14:paraId="27FF4458" w14:textId="77777777" w:rsidR="003C57A9" w:rsidRDefault="00D14306">
            <w:pPr>
              <w:pStyle w:val="TableParagraph"/>
              <w:spacing w:line="210" w:lineRule="exact"/>
              <w:ind w:left="-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0"/>
                <w:u w:val="single"/>
              </w:rPr>
              <w:t xml:space="preserve"> P. 408-T5, 334 Nguy</w:t>
            </w:r>
            <w:r>
              <w:rPr>
                <w:rFonts w:ascii="Times New Roman" w:hAnsi="Times New Roman"/>
                <w:sz w:val="20"/>
                <w:u w:val="single"/>
              </w:rPr>
              <w:t>ễ</w:t>
            </w:r>
            <w:r>
              <w:rPr>
                <w:rFonts w:ascii="Times New Roman" w:hAnsi="Times New Roman"/>
                <w:sz w:val="20"/>
                <w:u w:val="single"/>
              </w:rPr>
              <w:t>n Trãi, Thanh Xuân, Hà N</w:t>
            </w:r>
            <w:r>
              <w:rPr>
                <w:rFonts w:ascii="Times New Roman" w:hAnsi="Times New Roman"/>
                <w:sz w:val="20"/>
                <w:u w:val="single"/>
              </w:rPr>
              <w:t>ộ</w:t>
            </w:r>
            <w:r>
              <w:rPr>
                <w:rFonts w:ascii="Times New Roman" w:hAnsi="Times New Roman"/>
                <w:sz w:val="20"/>
                <w:u w:val="single"/>
              </w:rPr>
              <w:t xml:space="preserve">i – ĐT: 04. 35584085 </w:t>
            </w:r>
          </w:p>
        </w:tc>
      </w:tr>
    </w:tbl>
    <w:p w14:paraId="65926E2B" w14:textId="77777777" w:rsidR="003C57A9" w:rsidRDefault="003C57A9">
      <w:pPr>
        <w:pStyle w:val="BodyText"/>
        <w:ind w:left="0"/>
        <w:rPr>
          <w:sz w:val="20"/>
        </w:rPr>
      </w:pPr>
    </w:p>
    <w:p w14:paraId="3D99528B" w14:textId="77777777" w:rsidR="003C57A9" w:rsidRDefault="003C57A9">
      <w:pPr>
        <w:pStyle w:val="BodyText"/>
        <w:spacing w:before="2"/>
        <w:ind w:left="0"/>
        <w:rPr>
          <w:sz w:val="17"/>
        </w:rPr>
      </w:pPr>
    </w:p>
    <w:p w14:paraId="3E00800E" w14:textId="77777777" w:rsidR="003C57A9" w:rsidRDefault="00D14306">
      <w:pPr>
        <w:pStyle w:val="Title"/>
      </w:pPr>
      <w:r>
        <w:rPr>
          <w:u w:val="thick"/>
        </w:rPr>
        <w:t>Chủ đề 3</w:t>
      </w:r>
      <w:r>
        <w:t>: NỘI SUY VÀ XẤP XỈ</w:t>
      </w:r>
    </w:p>
    <w:p w14:paraId="343D5F98" w14:textId="77777777" w:rsidR="003C57A9" w:rsidRDefault="003C57A9">
      <w:pPr>
        <w:pStyle w:val="BodyText"/>
        <w:spacing w:before="3"/>
        <w:ind w:left="0"/>
        <w:rPr>
          <w:b/>
          <w:sz w:val="21"/>
        </w:rPr>
      </w:pPr>
    </w:p>
    <w:p w14:paraId="31892123" w14:textId="77777777" w:rsidR="003C57A9" w:rsidRDefault="00D14306">
      <w:pPr>
        <w:pStyle w:val="Heading1"/>
        <w:spacing w:before="90" w:line="275" w:lineRule="exact"/>
      </w:pPr>
      <w:r>
        <w:t>I/ MỤC ĐÍCH</w:t>
      </w:r>
    </w:p>
    <w:p w14:paraId="74C90A29" w14:textId="77777777" w:rsidR="003C57A9" w:rsidRDefault="00D14306">
      <w:pPr>
        <w:pStyle w:val="ListParagraph"/>
        <w:numPr>
          <w:ilvl w:val="0"/>
          <w:numId w:val="2"/>
        </w:numPr>
        <w:tabs>
          <w:tab w:val="left" w:pos="1033"/>
        </w:tabs>
        <w:spacing w:line="275" w:lineRule="exact"/>
        <w:ind w:hanging="361"/>
        <w:rPr>
          <w:sz w:val="24"/>
        </w:rPr>
      </w:pPr>
      <w:r>
        <w:rPr>
          <w:sz w:val="24"/>
        </w:rPr>
        <w:t>Thực hành về các phương pháp nội</w:t>
      </w:r>
      <w:r>
        <w:rPr>
          <w:spacing w:val="-5"/>
          <w:sz w:val="24"/>
        </w:rPr>
        <w:t xml:space="preserve"> </w:t>
      </w:r>
      <w:r>
        <w:rPr>
          <w:sz w:val="24"/>
        </w:rPr>
        <w:t>suy:</w:t>
      </w:r>
    </w:p>
    <w:p w14:paraId="5F97CDEA" w14:textId="77777777" w:rsidR="003C57A9" w:rsidRDefault="00D14306">
      <w:pPr>
        <w:pStyle w:val="ListParagraph"/>
        <w:numPr>
          <w:ilvl w:val="1"/>
          <w:numId w:val="2"/>
        </w:numPr>
        <w:tabs>
          <w:tab w:val="left" w:pos="1452"/>
          <w:tab w:val="left" w:pos="1453"/>
        </w:tabs>
        <w:spacing w:before="81"/>
        <w:ind w:hanging="421"/>
        <w:rPr>
          <w:sz w:val="24"/>
        </w:rPr>
      </w:pPr>
      <w:r>
        <w:rPr>
          <w:sz w:val="24"/>
        </w:rPr>
        <w:t>Nội suy đa thức (Interpolating</w:t>
      </w:r>
      <w:r>
        <w:rPr>
          <w:spacing w:val="-10"/>
          <w:sz w:val="24"/>
        </w:rPr>
        <w:t xml:space="preserve"> </w:t>
      </w:r>
      <w:r>
        <w:rPr>
          <w:sz w:val="24"/>
        </w:rPr>
        <w:t>polynomial):</w:t>
      </w:r>
    </w:p>
    <w:p w14:paraId="5DC37022" w14:textId="77777777" w:rsidR="003C57A9" w:rsidRDefault="00D14306">
      <w:pPr>
        <w:pStyle w:val="BodyText"/>
        <w:spacing w:before="84"/>
        <w:ind w:left="1032"/>
      </w:pPr>
      <w:r>
        <w:rPr>
          <w:color w:val="0033CC"/>
        </w:rPr>
        <w:t>+ Nội suy đa thức Lagrange (Lagrange Interpolating polynomial)</w:t>
      </w:r>
    </w:p>
    <w:p w14:paraId="2DB1B84C" w14:textId="77777777" w:rsidR="003C57A9" w:rsidRDefault="00D14306">
      <w:pPr>
        <w:pStyle w:val="BodyText"/>
        <w:spacing w:before="82"/>
        <w:ind w:left="1032"/>
      </w:pPr>
      <w:r>
        <w:rPr>
          <w:color w:val="0033CC"/>
        </w:rPr>
        <w:t>+ Nội suy đa thức Newton (Newton Interpolating polynomial)</w:t>
      </w:r>
    </w:p>
    <w:p w14:paraId="15F7FD53" w14:textId="77777777" w:rsidR="003C57A9" w:rsidRDefault="00D14306">
      <w:pPr>
        <w:pStyle w:val="ListParagraph"/>
        <w:numPr>
          <w:ilvl w:val="1"/>
          <w:numId w:val="2"/>
        </w:numPr>
        <w:tabs>
          <w:tab w:val="left" w:pos="1452"/>
          <w:tab w:val="left" w:pos="1453"/>
        </w:tabs>
        <w:spacing w:before="85"/>
        <w:ind w:hanging="421"/>
        <w:rPr>
          <w:sz w:val="24"/>
        </w:rPr>
      </w:pPr>
      <w:r>
        <w:rPr>
          <w:sz w:val="24"/>
        </w:rPr>
        <w:t>Nội suy trên từng</w:t>
      </w:r>
      <w:r>
        <w:rPr>
          <w:spacing w:val="-8"/>
          <w:sz w:val="24"/>
        </w:rPr>
        <w:t xml:space="preserve"> </w:t>
      </w:r>
      <w:r>
        <w:rPr>
          <w:sz w:val="24"/>
        </w:rPr>
        <w:t>đoạn:</w:t>
      </w:r>
    </w:p>
    <w:p w14:paraId="65BE1817" w14:textId="77777777" w:rsidR="003C57A9" w:rsidRDefault="00D14306">
      <w:pPr>
        <w:pStyle w:val="BodyText"/>
        <w:spacing w:before="81"/>
        <w:ind w:left="1032"/>
      </w:pPr>
      <w:r>
        <w:rPr>
          <w:color w:val="FF0000"/>
        </w:rPr>
        <w:t>+ Nội suy Spline (Spline int</w:t>
      </w:r>
      <w:r>
        <w:rPr>
          <w:color w:val="FF0000"/>
        </w:rPr>
        <w:t>erpolation)*</w:t>
      </w:r>
    </w:p>
    <w:p w14:paraId="48AF1A60" w14:textId="77777777" w:rsidR="003C57A9" w:rsidRDefault="00D14306">
      <w:pPr>
        <w:pStyle w:val="ListParagraph"/>
        <w:numPr>
          <w:ilvl w:val="0"/>
          <w:numId w:val="2"/>
        </w:numPr>
        <w:tabs>
          <w:tab w:val="left" w:pos="1033"/>
        </w:tabs>
        <w:spacing w:before="84"/>
        <w:ind w:hanging="361"/>
        <w:rPr>
          <w:sz w:val="24"/>
        </w:rPr>
      </w:pPr>
      <w:r>
        <w:rPr>
          <w:sz w:val="24"/>
        </w:rPr>
        <w:t>Thực hành giải bài toán xấp xỉ:</w:t>
      </w:r>
    </w:p>
    <w:p w14:paraId="00939D8F" w14:textId="77777777" w:rsidR="003C57A9" w:rsidRDefault="00D14306">
      <w:pPr>
        <w:pStyle w:val="BodyText"/>
        <w:spacing w:before="82"/>
        <w:ind w:left="1032"/>
      </w:pPr>
      <w:r>
        <w:rPr>
          <w:color w:val="FF0000"/>
        </w:rPr>
        <w:t>+ Xấp xỉ bình phương cực tiểu (Least squares approximation)*</w:t>
      </w:r>
    </w:p>
    <w:p w14:paraId="3A1031C5" w14:textId="77777777" w:rsidR="003C57A9" w:rsidRDefault="00D14306">
      <w:pPr>
        <w:pStyle w:val="ListParagraph"/>
        <w:numPr>
          <w:ilvl w:val="0"/>
          <w:numId w:val="2"/>
        </w:numPr>
        <w:tabs>
          <w:tab w:val="left" w:pos="1033"/>
        </w:tabs>
        <w:spacing w:before="82"/>
        <w:ind w:hanging="361"/>
        <w:rPr>
          <w:i/>
          <w:sz w:val="24"/>
        </w:rPr>
      </w:pPr>
      <w:r>
        <w:rPr>
          <w:sz w:val="24"/>
        </w:rPr>
        <w:t xml:space="preserve">Thực hành các lệnh tương ứng của Matlab và so sánh: </w:t>
      </w:r>
      <w:r>
        <w:rPr>
          <w:i/>
          <w:sz w:val="24"/>
        </w:rPr>
        <w:t>polyfit, spline,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lsqcurvefit</w:t>
      </w:r>
    </w:p>
    <w:p w14:paraId="1A521C99" w14:textId="77777777" w:rsidR="003C57A9" w:rsidRDefault="003C57A9">
      <w:pPr>
        <w:pStyle w:val="BodyText"/>
        <w:spacing w:before="5"/>
        <w:ind w:left="0"/>
        <w:rPr>
          <w:i/>
          <w:sz w:val="31"/>
        </w:rPr>
      </w:pPr>
    </w:p>
    <w:p w14:paraId="5B1FEA34" w14:textId="77777777" w:rsidR="003C57A9" w:rsidRDefault="00D14306">
      <w:pPr>
        <w:pStyle w:val="Heading1"/>
        <w:spacing w:line="240" w:lineRule="auto"/>
      </w:pPr>
      <w:r>
        <w:t>II/ NỘI DUNG</w:t>
      </w:r>
    </w:p>
    <w:p w14:paraId="7268B7CF" w14:textId="77777777" w:rsidR="003C57A9" w:rsidRDefault="00D14306">
      <w:pPr>
        <w:pStyle w:val="ListParagraph"/>
        <w:numPr>
          <w:ilvl w:val="0"/>
          <w:numId w:val="1"/>
        </w:numPr>
        <w:tabs>
          <w:tab w:val="left" w:pos="552"/>
        </w:tabs>
        <w:spacing w:line="274" w:lineRule="exact"/>
        <w:rPr>
          <w:b/>
          <w:sz w:val="24"/>
        </w:rPr>
      </w:pPr>
      <w:r>
        <w:rPr>
          <w:b/>
          <w:sz w:val="24"/>
        </w:rPr>
        <w:t>Ví dụ</w:t>
      </w:r>
    </w:p>
    <w:p w14:paraId="3660881F" w14:textId="77777777" w:rsidR="003C57A9" w:rsidRDefault="00D14306">
      <w:pPr>
        <w:tabs>
          <w:tab w:val="left" w:pos="5172"/>
        </w:tabs>
        <w:spacing w:line="320" w:lineRule="exact"/>
        <w:ind w:left="312"/>
        <w:rPr>
          <w:sz w:val="26"/>
        </w:rPr>
      </w:pPr>
      <w:r>
        <w:rPr>
          <w:color w:val="0033CC"/>
          <w:sz w:val="26"/>
        </w:rPr>
        <w:t>Ví dụ 3.1: Nội</w:t>
      </w:r>
      <w:r>
        <w:rPr>
          <w:color w:val="0033CC"/>
          <w:spacing w:val="-3"/>
          <w:sz w:val="26"/>
        </w:rPr>
        <w:t xml:space="preserve"> </w:t>
      </w:r>
      <w:r>
        <w:rPr>
          <w:color w:val="0033CC"/>
          <w:sz w:val="26"/>
        </w:rPr>
        <w:t>suy</w:t>
      </w:r>
      <w:r>
        <w:rPr>
          <w:color w:val="0033CC"/>
          <w:spacing w:val="-4"/>
          <w:sz w:val="26"/>
        </w:rPr>
        <w:t xml:space="preserve"> </w:t>
      </w:r>
      <w:r>
        <w:rPr>
          <w:color w:val="0033CC"/>
          <w:sz w:val="26"/>
        </w:rPr>
        <w:t>Lagrange</w:t>
      </w:r>
      <w:r>
        <w:rPr>
          <w:color w:val="0033CC"/>
          <w:sz w:val="26"/>
        </w:rPr>
        <w:tab/>
      </w:r>
      <w:r>
        <w:rPr>
          <w:sz w:val="28"/>
        </w:rPr>
        <w:t xml:space="preserve">| </w:t>
      </w:r>
      <w:r>
        <w:rPr>
          <w:color w:val="0033CC"/>
          <w:sz w:val="26"/>
        </w:rPr>
        <w:t>Ví dụ 3.2: Nội suy</w:t>
      </w:r>
      <w:r>
        <w:rPr>
          <w:color w:val="0033CC"/>
          <w:spacing w:val="-21"/>
          <w:sz w:val="26"/>
        </w:rPr>
        <w:t xml:space="preserve"> </w:t>
      </w:r>
      <w:r>
        <w:rPr>
          <w:color w:val="0033CC"/>
          <w:sz w:val="26"/>
        </w:rPr>
        <w:t>Newton</w:t>
      </w:r>
    </w:p>
    <w:p w14:paraId="3052D3EC" w14:textId="77777777" w:rsidR="003C57A9" w:rsidRDefault="003C57A9">
      <w:pPr>
        <w:pStyle w:val="BodyText"/>
        <w:spacing w:before="10"/>
        <w:ind w:left="0"/>
        <w:rPr>
          <w:sz w:val="8"/>
        </w:rPr>
      </w:pPr>
    </w:p>
    <w:tbl>
      <w:tblPr>
        <w:tblW w:w="0" w:type="auto"/>
        <w:tblInd w:w="319" w:type="dxa"/>
        <w:tblBorders>
          <w:top w:val="dashed" w:sz="6" w:space="0" w:color="0000FE"/>
          <w:left w:val="dashed" w:sz="6" w:space="0" w:color="0000FE"/>
          <w:bottom w:val="dashed" w:sz="6" w:space="0" w:color="0000FE"/>
          <w:right w:val="dashed" w:sz="6" w:space="0" w:color="0000FE"/>
          <w:insideH w:val="dashed" w:sz="6" w:space="0" w:color="0000FE"/>
          <w:insideV w:val="dashed" w:sz="6" w:space="0" w:color="0000F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5"/>
        <w:gridCol w:w="4710"/>
      </w:tblGrid>
      <w:tr w:rsidR="003C57A9" w14:paraId="5CC826CC" w14:textId="77777777">
        <w:trPr>
          <w:trHeight w:val="7090"/>
        </w:trPr>
        <w:tc>
          <w:tcPr>
            <w:tcW w:w="4905" w:type="dxa"/>
            <w:tcBorders>
              <w:left w:val="nil"/>
              <w:right w:val="single" w:sz="4" w:space="0" w:color="000000"/>
            </w:tcBorders>
          </w:tcPr>
          <w:p w14:paraId="7498C339" w14:textId="77777777" w:rsidR="003C57A9" w:rsidRDefault="00D14306">
            <w:pPr>
              <w:pStyle w:val="TableParagraph"/>
              <w:spacing w:before="92"/>
              <w:ind w:right="957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 Lagrange Interpolating Polynomial </w:t>
            </w: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</w:t>
            </w:r>
          </w:p>
          <w:p w14:paraId="23864E48" w14:textId="77777777" w:rsidR="003C57A9" w:rsidRDefault="00D143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X=[-1.5 0.5 1.5 3.5];</w:t>
            </w:r>
          </w:p>
          <w:p w14:paraId="7275DB46" w14:textId="77777777" w:rsidR="003C57A9" w:rsidRDefault="00D143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Y=[-7.875 5.625 1.875 3.375];</w:t>
            </w:r>
          </w:p>
          <w:p w14:paraId="2E69F255" w14:textId="77777777" w:rsidR="003C57A9" w:rsidRDefault="00D14306">
            <w:pPr>
              <w:pStyle w:val="TableParagraph"/>
              <w:ind w:right="3370"/>
              <w:rPr>
                <w:sz w:val="24"/>
              </w:rPr>
            </w:pPr>
            <w:r>
              <w:rPr>
                <w:w w:val="95"/>
                <w:sz w:val="24"/>
              </w:rPr>
              <w:t xml:space="preserve">n=length(X)-1; </w:t>
            </w:r>
            <w:r>
              <w:rPr>
                <w:sz w:val="24"/>
              </w:rPr>
              <w:t>x=-2;</w:t>
            </w:r>
          </w:p>
          <w:p w14:paraId="318281EB" w14:textId="77777777" w:rsidR="003C57A9" w:rsidRDefault="00D143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P=0;</w:t>
            </w:r>
          </w:p>
          <w:p w14:paraId="76BEE272" w14:textId="77777777" w:rsidR="003C57A9" w:rsidRDefault="00D14306">
            <w:pPr>
              <w:pStyle w:val="TableParagraph"/>
              <w:ind w:left="269" w:right="3733" w:hanging="270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i=1:n+1 L=1;</w:t>
            </w:r>
          </w:p>
          <w:p w14:paraId="14021399" w14:textId="77777777" w:rsidR="003C57A9" w:rsidRDefault="00D14306">
            <w:pPr>
              <w:pStyle w:val="TableParagraph"/>
              <w:ind w:left="535" w:right="3466" w:hanging="269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 xml:space="preserve">j=1:n+1 </w:t>
            </w:r>
            <w:r>
              <w:rPr>
                <w:color w:val="0000FF"/>
                <w:sz w:val="24"/>
              </w:rPr>
              <w:t xml:space="preserve">if </w:t>
            </w:r>
            <w:r>
              <w:rPr>
                <w:sz w:val="24"/>
              </w:rPr>
              <w:t>j~=i</w:t>
            </w:r>
          </w:p>
          <w:p w14:paraId="2EB68284" w14:textId="77777777" w:rsidR="003C57A9" w:rsidRDefault="00D14306">
            <w:pPr>
              <w:pStyle w:val="TableParagraph"/>
              <w:ind w:left="802"/>
              <w:rPr>
                <w:sz w:val="24"/>
              </w:rPr>
            </w:pPr>
            <w:r>
              <w:rPr>
                <w:sz w:val="24"/>
              </w:rPr>
              <w:t>L=L*(x-X(j))/(X(i)-X(j));</w:t>
            </w:r>
          </w:p>
          <w:p w14:paraId="2AB9C2B1" w14:textId="77777777" w:rsidR="003C57A9" w:rsidRDefault="00D14306">
            <w:pPr>
              <w:pStyle w:val="TableParagraph"/>
              <w:spacing w:before="1"/>
              <w:ind w:left="269" w:right="3944" w:firstLine="266"/>
              <w:rPr>
                <w:sz w:val="24"/>
              </w:rPr>
            </w:pPr>
            <w:r>
              <w:rPr>
                <w:color w:val="0000FF"/>
                <w:sz w:val="24"/>
              </w:rPr>
              <w:t>end end</w:t>
            </w:r>
          </w:p>
          <w:p w14:paraId="336ED7BE" w14:textId="77777777" w:rsidR="003C57A9" w:rsidRDefault="00D14306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P=P+L*Y(i);</w:t>
            </w:r>
          </w:p>
          <w:p w14:paraId="3E576CE4" w14:textId="77777777" w:rsidR="003C57A9" w:rsidRDefault="00D14306">
            <w:pPr>
              <w:pStyle w:val="TableParagraph"/>
              <w:ind w:right="4479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end </w:t>
            </w:r>
            <w:r>
              <w:rPr>
                <w:sz w:val="24"/>
              </w:rPr>
              <w:t>P</w:t>
            </w:r>
          </w:p>
        </w:tc>
        <w:tc>
          <w:tcPr>
            <w:tcW w:w="4710" w:type="dxa"/>
            <w:tcBorders>
              <w:left w:val="single" w:sz="4" w:space="0" w:color="000000"/>
              <w:right w:val="nil"/>
            </w:tcBorders>
          </w:tcPr>
          <w:p w14:paraId="3AF92AA4" w14:textId="77777777" w:rsidR="003C57A9" w:rsidRDefault="00D14306">
            <w:pPr>
              <w:pStyle w:val="TableParagraph"/>
              <w:spacing w:before="92"/>
              <w:ind w:left="102" w:right="834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 Newton Interpolatiing polynomial </w:t>
            </w: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</w:t>
            </w:r>
          </w:p>
          <w:p w14:paraId="03E597D2" w14:textId="77777777" w:rsidR="003C57A9" w:rsidRDefault="00D1430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X=[-1.5 0.5 1.5 3.5];</w:t>
            </w:r>
          </w:p>
          <w:p w14:paraId="19FDF649" w14:textId="77777777" w:rsidR="003C57A9" w:rsidRDefault="00D1430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Y=[-7.875 5.625 1.875 3.375];</w:t>
            </w:r>
          </w:p>
          <w:p w14:paraId="3EDDFB54" w14:textId="77777777" w:rsidR="003C57A9" w:rsidRDefault="00D14306">
            <w:pPr>
              <w:pStyle w:val="TableParagraph"/>
              <w:ind w:left="102" w:right="3073"/>
              <w:rPr>
                <w:sz w:val="24"/>
              </w:rPr>
            </w:pPr>
            <w:r>
              <w:rPr>
                <w:w w:val="95"/>
                <w:sz w:val="24"/>
              </w:rPr>
              <w:t xml:space="preserve">n=length(X)-1; </w:t>
            </w:r>
            <w:r>
              <w:rPr>
                <w:sz w:val="24"/>
              </w:rPr>
              <w:t>x=-2;</w:t>
            </w:r>
          </w:p>
          <w:p w14:paraId="64FF90D1" w14:textId="77777777" w:rsidR="003C57A9" w:rsidRDefault="00D14306">
            <w:pPr>
              <w:pStyle w:val="TableParagraph"/>
              <w:ind w:left="102" w:right="1168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 Buoc 1: Tim ma tran sai phan </w:t>
            </w:r>
            <w:r>
              <w:rPr>
                <w:sz w:val="24"/>
              </w:rPr>
              <w:t>F=[Y',zeros(n+1,n)]</w:t>
            </w:r>
          </w:p>
          <w:p w14:paraId="3B6390D2" w14:textId="77777777" w:rsidR="003C57A9" w:rsidRDefault="00D14306">
            <w:pPr>
              <w:pStyle w:val="TableParagraph"/>
              <w:ind w:left="368" w:right="3249" w:hanging="267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 xml:space="preserve">j=2:n+1 </w:t>
            </w: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i=j:n+1</w:t>
            </w:r>
          </w:p>
          <w:p w14:paraId="75B79B88" w14:textId="77777777" w:rsidR="003C57A9" w:rsidRDefault="00D14306">
            <w:pPr>
              <w:pStyle w:val="TableParagraph"/>
              <w:ind w:left="637"/>
              <w:rPr>
                <w:sz w:val="24"/>
              </w:rPr>
            </w:pPr>
            <w:r>
              <w:rPr>
                <w:sz w:val="24"/>
              </w:rPr>
              <w:t>F(i,j)=(F(i,j-1)-F(i-1,j-1))/(X(i)-X(i-j+1));</w:t>
            </w:r>
          </w:p>
          <w:p w14:paraId="1FD6A90B" w14:textId="77777777" w:rsidR="003C57A9" w:rsidRDefault="00D14306">
            <w:pPr>
              <w:pStyle w:val="TableParagraph"/>
              <w:ind w:left="102" w:right="3914" w:firstLine="268"/>
              <w:rPr>
                <w:sz w:val="24"/>
              </w:rPr>
            </w:pPr>
            <w:r>
              <w:rPr>
                <w:color w:val="0000FF"/>
                <w:sz w:val="24"/>
              </w:rPr>
              <w:t>end</w:t>
            </w:r>
            <w:r>
              <w:rPr>
                <w:color w:val="0000FF"/>
                <w:w w:val="99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end</w:t>
            </w:r>
          </w:p>
          <w:p w14:paraId="091FCF8F" w14:textId="77777777" w:rsidR="003C57A9" w:rsidRDefault="00D14306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F</w:t>
            </w:r>
          </w:p>
          <w:p w14:paraId="246A5C25" w14:textId="77777777" w:rsidR="003C57A9" w:rsidRDefault="00D14306">
            <w:pPr>
              <w:pStyle w:val="TableParagraph"/>
              <w:ind w:left="102" w:right="1274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 Buoc 2: Tinh da thuc noi suy </w:t>
            </w:r>
            <w:r>
              <w:rPr>
                <w:sz w:val="24"/>
              </w:rPr>
              <w:t>D=diag(F);</w:t>
            </w:r>
          </w:p>
          <w:p w14:paraId="1F5DBDF4" w14:textId="77777777" w:rsidR="003C57A9" w:rsidRDefault="00D1430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P=0;</w:t>
            </w:r>
          </w:p>
          <w:p w14:paraId="6A4CEA31" w14:textId="77777777" w:rsidR="003C57A9" w:rsidRDefault="00D14306">
            <w:pPr>
              <w:pStyle w:val="TableParagraph"/>
              <w:ind w:left="371" w:right="3435" w:hanging="269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i=1:n+1 L=1;</w:t>
            </w:r>
          </w:p>
          <w:p w14:paraId="23C14E9E" w14:textId="77777777" w:rsidR="003C57A9" w:rsidRDefault="00D14306">
            <w:pPr>
              <w:pStyle w:val="TableParagraph"/>
              <w:ind w:left="637" w:right="2728" w:hanging="269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j=1:i-1 L=L*(x-X(j));</w:t>
            </w:r>
          </w:p>
          <w:p w14:paraId="49F1BDB1" w14:textId="77777777" w:rsidR="003C57A9" w:rsidRDefault="00D14306">
            <w:pPr>
              <w:pStyle w:val="TableParagraph"/>
              <w:ind w:left="371" w:right="3033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end </w:t>
            </w:r>
            <w:r>
              <w:rPr>
                <w:sz w:val="24"/>
              </w:rPr>
              <w:t>P=P+D(i)*L;</w:t>
            </w:r>
          </w:p>
          <w:p w14:paraId="5A071547" w14:textId="77777777" w:rsidR="003C57A9" w:rsidRDefault="00D14306">
            <w:pPr>
              <w:pStyle w:val="TableParagraph"/>
              <w:ind w:left="102" w:right="4182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end </w:t>
            </w:r>
            <w:r>
              <w:rPr>
                <w:sz w:val="24"/>
              </w:rPr>
              <w:t>P</w:t>
            </w:r>
          </w:p>
        </w:tc>
      </w:tr>
    </w:tbl>
    <w:p w14:paraId="0585506E" w14:textId="77777777" w:rsidR="003C57A9" w:rsidRDefault="00D14306">
      <w:pPr>
        <w:tabs>
          <w:tab w:val="left" w:pos="5172"/>
        </w:tabs>
        <w:spacing w:before="91"/>
        <w:ind w:left="312"/>
        <w:rPr>
          <w:i/>
          <w:sz w:val="26"/>
        </w:rPr>
      </w:pPr>
      <w:r>
        <w:rPr>
          <w:color w:val="0033CC"/>
          <w:sz w:val="26"/>
        </w:rPr>
        <w:t>Ví dụ 3.3:</w:t>
      </w:r>
      <w:r>
        <w:rPr>
          <w:color w:val="0033CC"/>
          <w:spacing w:val="-3"/>
          <w:sz w:val="26"/>
        </w:rPr>
        <w:t xml:space="preserve"> </w:t>
      </w:r>
      <w:r>
        <w:rPr>
          <w:color w:val="0033CC"/>
          <w:sz w:val="26"/>
        </w:rPr>
        <w:t>Lệnh</w:t>
      </w:r>
      <w:r>
        <w:rPr>
          <w:color w:val="0033CC"/>
          <w:spacing w:val="-2"/>
          <w:sz w:val="26"/>
        </w:rPr>
        <w:t xml:space="preserve"> </w:t>
      </w:r>
      <w:r>
        <w:rPr>
          <w:i/>
          <w:color w:val="0033CC"/>
          <w:sz w:val="26"/>
        </w:rPr>
        <w:t>polyfit</w:t>
      </w:r>
      <w:r>
        <w:rPr>
          <w:i/>
          <w:color w:val="0033CC"/>
          <w:sz w:val="26"/>
        </w:rPr>
        <w:tab/>
      </w:r>
      <w:r>
        <w:rPr>
          <w:sz w:val="28"/>
        </w:rPr>
        <w:t xml:space="preserve">| </w:t>
      </w:r>
      <w:r>
        <w:rPr>
          <w:color w:val="0033CC"/>
          <w:sz w:val="26"/>
        </w:rPr>
        <w:t>Ví dụ 3.4: Lệnh</w:t>
      </w:r>
      <w:r>
        <w:rPr>
          <w:color w:val="0033CC"/>
          <w:spacing w:val="-18"/>
          <w:sz w:val="26"/>
        </w:rPr>
        <w:t xml:space="preserve"> </w:t>
      </w:r>
      <w:r>
        <w:rPr>
          <w:i/>
          <w:color w:val="0033CC"/>
          <w:sz w:val="26"/>
        </w:rPr>
        <w:t>Spline</w:t>
      </w:r>
    </w:p>
    <w:p w14:paraId="666B4A26" w14:textId="77777777" w:rsidR="003C57A9" w:rsidRDefault="003C57A9">
      <w:pPr>
        <w:pStyle w:val="BodyText"/>
        <w:spacing w:before="10"/>
        <w:ind w:left="0"/>
        <w:rPr>
          <w:i/>
          <w:sz w:val="8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5"/>
        <w:gridCol w:w="4710"/>
      </w:tblGrid>
      <w:tr w:rsidR="003C57A9" w14:paraId="707B4F50" w14:textId="77777777">
        <w:trPr>
          <w:trHeight w:val="648"/>
        </w:trPr>
        <w:tc>
          <w:tcPr>
            <w:tcW w:w="4905" w:type="dxa"/>
            <w:tcBorders>
              <w:top w:val="dashed" w:sz="6" w:space="0" w:color="0000FE"/>
              <w:right w:val="single" w:sz="4" w:space="0" w:color="000000"/>
            </w:tcBorders>
          </w:tcPr>
          <w:p w14:paraId="3D088ADE" w14:textId="77777777" w:rsidR="003C57A9" w:rsidRDefault="00D14306">
            <w:pPr>
              <w:pStyle w:val="TableParagraph"/>
              <w:spacing w:before="92"/>
              <w:rPr>
                <w:sz w:val="24"/>
              </w:rPr>
            </w:pPr>
            <w:r>
              <w:rPr>
                <w:color w:val="218A21"/>
                <w:sz w:val="24"/>
              </w:rPr>
              <w:t>% polyfit</w:t>
            </w:r>
          </w:p>
          <w:p w14:paraId="0BC4322E" w14:textId="77777777" w:rsidR="003C57A9" w:rsidRDefault="00D14306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</w:t>
            </w:r>
          </w:p>
        </w:tc>
        <w:tc>
          <w:tcPr>
            <w:tcW w:w="4710" w:type="dxa"/>
            <w:tcBorders>
              <w:top w:val="dashed" w:sz="6" w:space="0" w:color="0000FE"/>
              <w:left w:val="single" w:sz="4" w:space="0" w:color="000000"/>
            </w:tcBorders>
          </w:tcPr>
          <w:p w14:paraId="00C5C5CA" w14:textId="77777777" w:rsidR="003C57A9" w:rsidRDefault="00D14306">
            <w:pPr>
              <w:pStyle w:val="TableParagraph"/>
              <w:spacing w:before="92"/>
              <w:ind w:left="102"/>
              <w:rPr>
                <w:sz w:val="24"/>
              </w:rPr>
            </w:pPr>
            <w:r>
              <w:rPr>
                <w:color w:val="218A21"/>
                <w:sz w:val="24"/>
              </w:rPr>
              <w:t>%spline</w:t>
            </w:r>
          </w:p>
          <w:p w14:paraId="3E4176E7" w14:textId="77777777" w:rsidR="003C57A9" w:rsidRDefault="00D14306">
            <w:pPr>
              <w:pStyle w:val="TableParagraph"/>
              <w:spacing w:line="260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</w:t>
            </w:r>
          </w:p>
        </w:tc>
      </w:tr>
    </w:tbl>
    <w:p w14:paraId="459E9BBC" w14:textId="77777777" w:rsidR="003C57A9" w:rsidRDefault="003C57A9">
      <w:pPr>
        <w:spacing w:line="260" w:lineRule="exact"/>
        <w:rPr>
          <w:sz w:val="24"/>
        </w:rPr>
        <w:sectPr w:rsidR="003C57A9">
          <w:type w:val="continuous"/>
          <w:pgSz w:w="11910" w:h="16850"/>
          <w:pgMar w:top="760" w:right="600" w:bottom="280" w:left="840" w:header="720" w:footer="720" w:gutter="0"/>
          <w:cols w:space="720"/>
        </w:sect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5"/>
        <w:gridCol w:w="4710"/>
      </w:tblGrid>
      <w:tr w:rsidR="003C57A9" w14:paraId="160194B9" w14:textId="77777777">
        <w:trPr>
          <w:trHeight w:val="4509"/>
        </w:trPr>
        <w:tc>
          <w:tcPr>
            <w:tcW w:w="4905" w:type="dxa"/>
            <w:tcBorders>
              <w:bottom w:val="dashed" w:sz="6" w:space="0" w:color="0000FE"/>
              <w:right w:val="single" w:sz="4" w:space="0" w:color="000000"/>
            </w:tcBorders>
          </w:tcPr>
          <w:p w14:paraId="70C955E2" w14:textId="77777777" w:rsidR="003C57A9" w:rsidRDefault="00D1430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X=[-1.5 0.5 1.5 3.5];</w:t>
            </w:r>
          </w:p>
          <w:p w14:paraId="76F0B017" w14:textId="77777777" w:rsidR="003C57A9" w:rsidRDefault="00D143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Y=[-7.875 5.625 1.875 3.375];</w:t>
            </w:r>
          </w:p>
          <w:p w14:paraId="0AA05F44" w14:textId="77777777" w:rsidR="003C57A9" w:rsidRDefault="00D14306">
            <w:pPr>
              <w:pStyle w:val="TableParagraph"/>
              <w:ind w:right="1924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 Noi suy: Da thuc bac &gt;=3 </w:t>
            </w:r>
            <w:r>
              <w:rPr>
                <w:sz w:val="24"/>
              </w:rPr>
              <w:t>pp=polyfit(X,Y,3) xx=linspace(-2,4,200); yy=polyval(pp,xx);</w:t>
            </w:r>
          </w:p>
          <w:p w14:paraId="45735F63" w14:textId="77777777" w:rsidR="003C57A9" w:rsidRDefault="00D14306">
            <w:pPr>
              <w:pStyle w:val="TableParagraph"/>
              <w:ind w:right="2667"/>
              <w:rPr>
                <w:sz w:val="24"/>
              </w:rPr>
            </w:pPr>
            <w:r>
              <w:rPr>
                <w:sz w:val="24"/>
              </w:rPr>
              <w:t xml:space="preserve">figure(1); plot(xx,yy);hold </w:t>
            </w:r>
            <w:r>
              <w:rPr>
                <w:color w:val="9F1FEF"/>
                <w:sz w:val="24"/>
              </w:rPr>
              <w:t xml:space="preserve">on </w:t>
            </w:r>
            <w:r>
              <w:rPr>
                <w:sz w:val="24"/>
              </w:rPr>
              <w:t>plot(X,Y,</w:t>
            </w:r>
            <w:r>
              <w:rPr>
                <w:color w:val="9F1FEF"/>
                <w:sz w:val="24"/>
              </w:rPr>
              <w:t>'sr'</w:t>
            </w:r>
            <w:r>
              <w:rPr>
                <w:sz w:val="24"/>
              </w:rPr>
              <w:t xml:space="preserve">);hold </w:t>
            </w:r>
            <w:r>
              <w:rPr>
                <w:color w:val="9F1FEF"/>
                <w:sz w:val="24"/>
              </w:rPr>
              <w:t>off</w:t>
            </w:r>
            <w:r>
              <w:rPr>
                <w:sz w:val="24"/>
              </w:rPr>
              <w:t>;</w:t>
            </w:r>
          </w:p>
          <w:p w14:paraId="761F2ED4" w14:textId="77777777" w:rsidR="003C57A9" w:rsidRDefault="00D14306">
            <w:pPr>
              <w:pStyle w:val="TableParagraph"/>
              <w:ind w:right="2197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 Xap xi: Da thuc bac &lt;3 </w:t>
            </w:r>
            <w:r>
              <w:rPr>
                <w:sz w:val="24"/>
              </w:rPr>
              <w:t>pp=polyfit(X,Y,2) xx=linspace(-2,4,200); yy=polyval(pp,xx); figure(2);</w:t>
            </w:r>
          </w:p>
          <w:p w14:paraId="2554815D" w14:textId="77777777" w:rsidR="003C57A9" w:rsidRDefault="00D14306">
            <w:pPr>
              <w:pStyle w:val="TableParagraph"/>
              <w:spacing w:before="1"/>
              <w:ind w:right="2667"/>
              <w:rPr>
                <w:sz w:val="24"/>
              </w:rPr>
            </w:pPr>
            <w:r>
              <w:rPr>
                <w:sz w:val="24"/>
              </w:rPr>
              <w:t xml:space="preserve">plot(xx,yy);hold </w:t>
            </w:r>
            <w:r>
              <w:rPr>
                <w:color w:val="9F1FEF"/>
                <w:sz w:val="24"/>
              </w:rPr>
              <w:t>on</w:t>
            </w:r>
            <w:r>
              <w:rPr>
                <w:sz w:val="24"/>
              </w:rPr>
              <w:t>; plot(X,Y,</w:t>
            </w:r>
            <w:r>
              <w:rPr>
                <w:color w:val="9F1FEF"/>
                <w:sz w:val="24"/>
              </w:rPr>
              <w:t>'sr'</w:t>
            </w:r>
            <w:r>
              <w:rPr>
                <w:sz w:val="24"/>
              </w:rPr>
              <w:t xml:space="preserve">);hold </w:t>
            </w:r>
            <w:r>
              <w:rPr>
                <w:color w:val="9F1FEF"/>
                <w:sz w:val="24"/>
              </w:rPr>
              <w:t>off</w:t>
            </w:r>
            <w:r>
              <w:rPr>
                <w:sz w:val="24"/>
              </w:rPr>
              <w:t>;</w:t>
            </w:r>
          </w:p>
        </w:tc>
        <w:tc>
          <w:tcPr>
            <w:tcW w:w="4710" w:type="dxa"/>
            <w:tcBorders>
              <w:left w:val="single" w:sz="4" w:space="0" w:color="000000"/>
              <w:bottom w:val="dashed" w:sz="6" w:space="0" w:color="0000FE"/>
            </w:tcBorders>
          </w:tcPr>
          <w:p w14:paraId="35F39A7D" w14:textId="77777777" w:rsidR="003C57A9" w:rsidRDefault="00D14306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X=[2 4 6 8 10 12 14];</w:t>
            </w:r>
          </w:p>
          <w:p w14:paraId="5D7A6EBF" w14:textId="77777777" w:rsidR="003C57A9" w:rsidRDefault="00D1430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Y=[3.1 4.4 7.2 9.8 6.8 4.5 3.9];</w:t>
            </w:r>
          </w:p>
          <w:p w14:paraId="3CF77E36" w14:textId="77777777" w:rsidR="003C57A9" w:rsidRDefault="00D14306">
            <w:pPr>
              <w:pStyle w:val="TableParagraph"/>
              <w:ind w:left="102" w:right="2728"/>
              <w:rPr>
                <w:sz w:val="24"/>
              </w:rPr>
            </w:pPr>
            <w:r>
              <w:rPr>
                <w:sz w:val="24"/>
              </w:rPr>
              <w:t>sp=spline(X,Y); sp.breaks sp.coefs</w:t>
            </w:r>
          </w:p>
          <w:p w14:paraId="7DB1BBE0" w14:textId="77777777" w:rsidR="003C57A9" w:rsidRDefault="003C57A9">
            <w:pPr>
              <w:pStyle w:val="TableParagraph"/>
              <w:rPr>
                <w:rFonts w:ascii="Times New Roman"/>
                <w:i/>
                <w:sz w:val="24"/>
              </w:rPr>
            </w:pPr>
          </w:p>
          <w:p w14:paraId="26816D8C" w14:textId="77777777" w:rsidR="003C57A9" w:rsidRDefault="00D14306">
            <w:pPr>
              <w:pStyle w:val="TableParagraph"/>
              <w:ind w:left="102" w:right="2161"/>
              <w:rPr>
                <w:sz w:val="24"/>
              </w:rPr>
            </w:pPr>
            <w:r>
              <w:rPr>
                <w:sz w:val="24"/>
              </w:rPr>
              <w:t>xx=linspace(1,15,200); yy=fnval(sp,xx); figure(1);</w:t>
            </w:r>
          </w:p>
          <w:p w14:paraId="4E54605C" w14:textId="77777777" w:rsidR="003C57A9" w:rsidRDefault="00D14306">
            <w:pPr>
              <w:pStyle w:val="TableParagraph"/>
              <w:ind w:left="102" w:right="2370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%fnplt(sp,[1,15]) </w:t>
            </w:r>
            <w:r>
              <w:rPr>
                <w:sz w:val="24"/>
              </w:rPr>
              <w:t xml:space="preserve">plot(xx,yy);hold </w:t>
            </w:r>
            <w:r>
              <w:rPr>
                <w:color w:val="9F1FEF"/>
                <w:sz w:val="24"/>
              </w:rPr>
              <w:t xml:space="preserve">on </w:t>
            </w:r>
            <w:r>
              <w:rPr>
                <w:sz w:val="24"/>
              </w:rPr>
              <w:t>plot(X,Y,</w:t>
            </w:r>
            <w:r>
              <w:rPr>
                <w:color w:val="9F1FEF"/>
                <w:sz w:val="24"/>
              </w:rPr>
              <w:t>'sr'</w:t>
            </w:r>
            <w:r>
              <w:rPr>
                <w:sz w:val="24"/>
              </w:rPr>
              <w:t xml:space="preserve">);hold </w:t>
            </w:r>
            <w:r>
              <w:rPr>
                <w:color w:val="9F1FEF"/>
                <w:sz w:val="24"/>
              </w:rPr>
              <w:t>off</w:t>
            </w:r>
            <w:r>
              <w:rPr>
                <w:sz w:val="24"/>
              </w:rPr>
              <w:t>;</w:t>
            </w:r>
          </w:p>
        </w:tc>
      </w:tr>
    </w:tbl>
    <w:p w14:paraId="55B334E1" w14:textId="77777777" w:rsidR="003C57A9" w:rsidRDefault="00D14306">
      <w:pPr>
        <w:spacing w:before="90"/>
        <w:ind w:left="312"/>
        <w:rPr>
          <w:i/>
          <w:sz w:val="26"/>
        </w:rPr>
      </w:pPr>
      <w:r>
        <w:pict w14:anchorId="18067103">
          <v:shape id="_x0000_s1030" style="position:absolute;left:0;text-align:left;margin-left:57.6pt;margin-top:24.75pt;width:480.7pt;height:.1pt;z-index:-15728640;mso-wrap-distance-left:0;mso-wrap-distance-right:0;mso-position-horizontal-relative:page;mso-position-vertical-relative:text" coordorigin="1152,495" coordsize="9614,0" path="m1152,495r9614,e" filled="f" strokecolor="#0000fe" strokeweight=".18733mm">
            <v:stroke dashstyle="dash"/>
            <v:path arrowok="t"/>
            <w10:wrap type="topAndBottom" anchorx="page"/>
          </v:shape>
        </w:pict>
      </w:r>
      <w:r>
        <w:rPr>
          <w:color w:val="0033CC"/>
          <w:sz w:val="26"/>
        </w:rPr>
        <w:t xml:space="preserve">Ví dụ 3.5*: Lệnh </w:t>
      </w:r>
      <w:r>
        <w:rPr>
          <w:i/>
          <w:color w:val="0033CC"/>
          <w:sz w:val="26"/>
        </w:rPr>
        <w:t>lsqcurvefit</w:t>
      </w:r>
    </w:p>
    <w:p w14:paraId="57007401" w14:textId="77777777" w:rsidR="003C57A9" w:rsidRDefault="00D14306">
      <w:pPr>
        <w:pStyle w:val="BodyText"/>
        <w:spacing w:before="64"/>
        <w:rPr>
          <w:rFonts w:ascii="Arial"/>
        </w:rPr>
      </w:pPr>
      <w:r>
        <w:rPr>
          <w:rFonts w:ascii="Arial"/>
          <w:color w:val="218A21"/>
        </w:rPr>
        <w:t>% Phuong phap xap xi binh phuong cuc tieu voi lenh lsqcurvefit</w:t>
      </w:r>
    </w:p>
    <w:p w14:paraId="476F2327" w14:textId="77777777" w:rsidR="003C57A9" w:rsidRDefault="00D14306">
      <w:pPr>
        <w:pStyle w:val="BodyText"/>
        <w:ind w:right="4649"/>
        <w:rPr>
          <w:rFonts w:ascii="Arial"/>
        </w:rPr>
      </w:pPr>
      <w:r>
        <w:rPr>
          <w:rFonts w:ascii="Arial"/>
          <w:color w:val="218A21"/>
        </w:rPr>
        <w:t xml:space="preserve">% Xap xi so lieu theo ham: y=a*exp(b*x^2+c*x) </w:t>
      </w:r>
      <w:r>
        <w:rPr>
          <w:rFonts w:ascii="Arial"/>
        </w:rPr>
        <w:t xml:space="preserve">clear </w:t>
      </w:r>
      <w:r>
        <w:rPr>
          <w:rFonts w:ascii="Arial"/>
          <w:color w:val="9F1FEF"/>
        </w:rPr>
        <w:t>all</w:t>
      </w:r>
      <w:r>
        <w:rPr>
          <w:rFonts w:ascii="Arial"/>
        </w:rPr>
        <w:t xml:space="preserve">; close </w:t>
      </w:r>
      <w:r>
        <w:rPr>
          <w:rFonts w:ascii="Arial"/>
          <w:color w:val="9F1FEF"/>
        </w:rPr>
        <w:t>all</w:t>
      </w:r>
      <w:r>
        <w:rPr>
          <w:rFonts w:ascii="Arial"/>
        </w:rPr>
        <w:t>;clc</w:t>
      </w:r>
    </w:p>
    <w:p w14:paraId="0DA47260" w14:textId="77777777" w:rsidR="003C57A9" w:rsidRDefault="00D14306">
      <w:pPr>
        <w:pStyle w:val="BodyText"/>
        <w:rPr>
          <w:rFonts w:ascii="Arial"/>
        </w:rPr>
      </w:pPr>
      <w:r>
        <w:rPr>
          <w:rFonts w:ascii="Arial"/>
        </w:rPr>
        <w:t>x=0:0.2:1;</w:t>
      </w:r>
    </w:p>
    <w:p w14:paraId="78C4933B" w14:textId="77777777" w:rsidR="003C57A9" w:rsidRDefault="00D14306">
      <w:pPr>
        <w:pStyle w:val="BodyText"/>
        <w:rPr>
          <w:rFonts w:ascii="Arial"/>
        </w:rPr>
      </w:pPr>
      <w:r>
        <w:rPr>
          <w:rFonts w:ascii="Arial"/>
        </w:rPr>
        <w:t>y=[2.30 2.87 3.07 4.82 6.35 10.3];</w:t>
      </w:r>
    </w:p>
    <w:p w14:paraId="28512DC7" w14:textId="77777777" w:rsidR="003C57A9" w:rsidRDefault="00D14306">
      <w:pPr>
        <w:pStyle w:val="BodyText"/>
        <w:rPr>
          <w:rFonts w:ascii="Arial"/>
        </w:rPr>
      </w:pPr>
      <w:r>
        <w:rPr>
          <w:rFonts w:ascii="Arial"/>
        </w:rPr>
        <w:t>figure(1);plot(x,y,</w:t>
      </w:r>
      <w:r>
        <w:rPr>
          <w:rFonts w:ascii="Arial"/>
          <w:color w:val="9F1FEF"/>
        </w:rPr>
        <w:t>'+:'</w:t>
      </w:r>
      <w:r>
        <w:rPr>
          <w:rFonts w:ascii="Arial"/>
        </w:rPr>
        <w:t>)</w:t>
      </w:r>
    </w:p>
    <w:p w14:paraId="4D560222" w14:textId="77777777" w:rsidR="003C57A9" w:rsidRDefault="00D14306">
      <w:pPr>
        <w:pStyle w:val="BodyText"/>
        <w:rPr>
          <w:rFonts w:ascii="Arial"/>
        </w:rPr>
      </w:pPr>
      <w:r>
        <w:rPr>
          <w:rFonts w:ascii="Arial"/>
          <w:color w:val="218A21"/>
        </w:rPr>
        <w:t>% Tim gan dung---------------</w:t>
      </w:r>
    </w:p>
    <w:p w14:paraId="779CC032" w14:textId="77777777" w:rsidR="003C57A9" w:rsidRDefault="00D14306">
      <w:pPr>
        <w:pStyle w:val="BodyText"/>
        <w:spacing w:before="1"/>
        <w:ind w:right="8290"/>
        <w:rPr>
          <w:rFonts w:ascii="Arial"/>
        </w:rPr>
      </w:pPr>
      <w:r>
        <w:rPr>
          <w:rFonts w:ascii="Arial"/>
        </w:rPr>
        <w:t>X=x;Y=log(y); pp=polyfit(X,Y,2);</w:t>
      </w:r>
    </w:p>
    <w:p w14:paraId="538622F1" w14:textId="77777777" w:rsidR="003C57A9" w:rsidRDefault="00D14306">
      <w:pPr>
        <w:pStyle w:val="BodyText"/>
        <w:rPr>
          <w:rFonts w:ascii="Arial"/>
        </w:rPr>
      </w:pPr>
      <w:r>
        <w:rPr>
          <w:rFonts w:ascii="Arial"/>
        </w:rPr>
        <w:t>b0=pp(1);c0=pp(2);a0=exp(pp(3));</w:t>
      </w:r>
    </w:p>
    <w:p w14:paraId="5BF75D3A" w14:textId="77777777" w:rsidR="003C57A9" w:rsidRDefault="00D14306">
      <w:pPr>
        <w:pStyle w:val="BodyText"/>
        <w:tabs>
          <w:tab w:val="left" w:pos="3315"/>
        </w:tabs>
        <w:ind w:right="5431"/>
        <w:rPr>
          <w:rFonts w:ascii="Arial"/>
        </w:rPr>
      </w:pPr>
      <w:r>
        <w:rPr>
          <w:rFonts w:ascii="Arial"/>
          <w:color w:val="218A21"/>
        </w:rPr>
        <w:t>%</w:t>
      </w:r>
      <w:r>
        <w:rPr>
          <w:rFonts w:ascii="Arial"/>
          <w:color w:val="218A21"/>
          <w:spacing w:val="-2"/>
        </w:rPr>
        <w:t xml:space="preserve"> </w:t>
      </w:r>
      <w:r>
        <w:rPr>
          <w:rFonts w:ascii="Arial"/>
          <w:color w:val="218A21"/>
        </w:rPr>
        <w:t>Chinh xac</w:t>
      </w:r>
      <w:r>
        <w:rPr>
          <w:rFonts w:ascii="Arial"/>
          <w:color w:val="218A21"/>
          <w:u w:val="thick" w:color="208920"/>
        </w:rPr>
        <w:t xml:space="preserve"> </w:t>
      </w:r>
      <w:r>
        <w:rPr>
          <w:rFonts w:ascii="Arial"/>
          <w:color w:val="218A21"/>
          <w:u w:val="thick" w:color="208920"/>
        </w:rPr>
        <w:tab/>
      </w:r>
      <w:r>
        <w:rPr>
          <w:rFonts w:ascii="Arial"/>
          <w:color w:val="218A21"/>
        </w:rPr>
        <w:t xml:space="preserve"> </w:t>
      </w:r>
      <w:r>
        <w:rPr>
          <w:rFonts w:ascii="Arial"/>
          <w:spacing w:val="-1"/>
        </w:rPr>
        <w:t>f=inline(</w:t>
      </w:r>
      <w:r>
        <w:rPr>
          <w:rFonts w:ascii="Arial"/>
          <w:color w:val="9F1FEF"/>
          <w:spacing w:val="-1"/>
        </w:rPr>
        <w:t>'A(1)*exp(A(2)*(x.^2)+A(3)*x)'</w:t>
      </w:r>
      <w:r>
        <w:rPr>
          <w:rFonts w:ascii="Arial"/>
          <w:spacing w:val="-1"/>
        </w:rPr>
        <w:t>,</w:t>
      </w:r>
      <w:r>
        <w:rPr>
          <w:rFonts w:ascii="Arial"/>
          <w:color w:val="9F1FEF"/>
          <w:spacing w:val="-1"/>
        </w:rPr>
        <w:t>'A'</w:t>
      </w:r>
      <w:r>
        <w:rPr>
          <w:rFonts w:ascii="Arial"/>
          <w:spacing w:val="-1"/>
        </w:rPr>
        <w:t>,</w:t>
      </w:r>
      <w:r>
        <w:rPr>
          <w:rFonts w:ascii="Arial"/>
          <w:color w:val="9F1FEF"/>
          <w:spacing w:val="-1"/>
        </w:rPr>
        <w:t>'x'</w:t>
      </w:r>
      <w:r>
        <w:rPr>
          <w:rFonts w:ascii="Arial"/>
          <w:spacing w:val="-1"/>
        </w:rPr>
        <w:t xml:space="preserve">); </w:t>
      </w:r>
      <w:r>
        <w:rPr>
          <w:rFonts w:ascii="Arial"/>
        </w:rPr>
        <w:t>A0=[a0 b0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c0];</w:t>
      </w:r>
    </w:p>
    <w:p w14:paraId="3BC06691" w14:textId="77777777" w:rsidR="003C57A9" w:rsidRDefault="00D14306">
      <w:pPr>
        <w:pStyle w:val="BodyText"/>
        <w:ind w:right="6576"/>
        <w:rPr>
          <w:rFonts w:ascii="Arial"/>
        </w:rPr>
      </w:pPr>
      <w:r>
        <w:rPr>
          <w:rFonts w:ascii="Arial"/>
        </w:rPr>
        <w:t>[An dAn]=lsqcurvefit(f,A0,x,y) xx=linspace(0,1,100);yy=f(An,xx); figure(2);</w:t>
      </w:r>
    </w:p>
    <w:p w14:paraId="5F2BA31D" w14:textId="77777777" w:rsidR="003C57A9" w:rsidRDefault="00D14306">
      <w:pPr>
        <w:pStyle w:val="BodyText"/>
        <w:ind w:right="8032"/>
        <w:rPr>
          <w:rFonts w:ascii="Arial"/>
        </w:rPr>
      </w:pPr>
      <w:r>
        <w:pict w14:anchorId="4A2A34D7">
          <v:shape id="_x0000_s1029" style="position:absolute;left:0;text-align:left;margin-left:57.6pt;margin-top:32.85pt;width:475.3pt;height:.1pt;z-index:-15728128;mso-wrap-distance-left:0;mso-wrap-distance-right:0;mso-position-horizontal-relative:page" coordorigin="1152,657" coordsize="9506,0" path="m1152,657r9506,e" filled="f" strokecolor="#0000fe" strokeweight=".18733mm">
            <v:stroke dashstyle="dash"/>
            <v:path arrowok="t"/>
            <w10:wrap type="topAndBottom" anchorx="page"/>
          </v:shape>
        </w:pict>
      </w:r>
      <w:r>
        <w:rPr>
          <w:rFonts w:ascii="Arial"/>
        </w:rPr>
        <w:t xml:space="preserve">plot(xx,yy);hold </w:t>
      </w:r>
      <w:r>
        <w:rPr>
          <w:rFonts w:ascii="Arial"/>
          <w:color w:val="9F1FEF"/>
        </w:rPr>
        <w:t>on</w:t>
      </w:r>
      <w:r>
        <w:rPr>
          <w:rFonts w:ascii="Arial"/>
        </w:rPr>
        <w:t>; plot(x,y,</w:t>
      </w:r>
      <w:r>
        <w:rPr>
          <w:rFonts w:ascii="Arial"/>
          <w:color w:val="9F1FEF"/>
        </w:rPr>
        <w:t>'r*'</w:t>
      </w:r>
      <w:r>
        <w:rPr>
          <w:rFonts w:ascii="Arial"/>
        </w:rPr>
        <w:t xml:space="preserve">);hold </w:t>
      </w:r>
      <w:r>
        <w:rPr>
          <w:rFonts w:ascii="Arial"/>
          <w:color w:val="9F1FEF"/>
        </w:rPr>
        <w:t>off</w:t>
      </w:r>
      <w:r>
        <w:rPr>
          <w:rFonts w:ascii="Arial"/>
        </w:rPr>
        <w:t>;</w:t>
      </w:r>
    </w:p>
    <w:p w14:paraId="281D7298" w14:textId="77777777" w:rsidR="003C57A9" w:rsidRDefault="00D14306">
      <w:pPr>
        <w:pStyle w:val="Heading1"/>
        <w:numPr>
          <w:ilvl w:val="0"/>
          <w:numId w:val="1"/>
        </w:numPr>
        <w:tabs>
          <w:tab w:val="left" w:pos="552"/>
        </w:tabs>
        <w:spacing w:before="66"/>
      </w:pPr>
      <w:r>
        <w:t>Bài</w:t>
      </w:r>
      <w:r>
        <w:rPr>
          <w:spacing w:val="1"/>
        </w:rPr>
        <w:t xml:space="preserve"> </w:t>
      </w:r>
      <w:r>
        <w:t>tập</w:t>
      </w:r>
    </w:p>
    <w:p w14:paraId="0CC1E9A5" w14:textId="77777777" w:rsidR="003C57A9" w:rsidRDefault="00D14306">
      <w:pPr>
        <w:spacing w:line="274" w:lineRule="exact"/>
        <w:ind w:left="312"/>
        <w:rPr>
          <w:sz w:val="24"/>
        </w:rPr>
      </w:pPr>
      <w:r>
        <w:rPr>
          <w:b/>
          <w:sz w:val="24"/>
          <w:u w:val="thick"/>
        </w:rPr>
        <w:t>Bài 3.1:</w:t>
      </w:r>
      <w:r>
        <w:rPr>
          <w:b/>
          <w:sz w:val="24"/>
        </w:rPr>
        <w:t xml:space="preserve"> </w:t>
      </w:r>
      <w:r>
        <w:rPr>
          <w:sz w:val="24"/>
        </w:rPr>
        <w:t>Cho bảng số liệu:</w:t>
      </w:r>
    </w:p>
    <w:p w14:paraId="062D09CE" w14:textId="77777777" w:rsidR="003C57A9" w:rsidRDefault="003C57A9">
      <w:pPr>
        <w:pStyle w:val="BodyText"/>
        <w:spacing w:before="7" w:after="1"/>
        <w:ind w:left="0"/>
        <w:rPr>
          <w:sz w:val="14"/>
        </w:rPr>
      </w:pPr>
    </w:p>
    <w:tbl>
      <w:tblPr>
        <w:tblW w:w="0" w:type="auto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332"/>
        <w:gridCol w:w="1331"/>
        <w:gridCol w:w="1331"/>
        <w:gridCol w:w="1331"/>
        <w:gridCol w:w="1334"/>
      </w:tblGrid>
      <w:tr w:rsidR="003C57A9" w14:paraId="64C70706" w14:textId="77777777">
        <w:trPr>
          <w:trHeight w:val="275"/>
        </w:trPr>
        <w:tc>
          <w:tcPr>
            <w:tcW w:w="523" w:type="dxa"/>
          </w:tcPr>
          <w:p w14:paraId="08DDD36B" w14:textId="77777777" w:rsidR="003C57A9" w:rsidRDefault="00D14306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332" w:type="dxa"/>
          </w:tcPr>
          <w:p w14:paraId="41047076" w14:textId="77777777" w:rsidR="003C57A9" w:rsidRDefault="00D14306">
            <w:pPr>
              <w:pStyle w:val="TableParagraph"/>
              <w:spacing w:line="256" w:lineRule="exact"/>
              <w:ind w:left="250" w:right="24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-4.2</w:t>
            </w:r>
          </w:p>
        </w:tc>
        <w:tc>
          <w:tcPr>
            <w:tcW w:w="1331" w:type="dxa"/>
          </w:tcPr>
          <w:p w14:paraId="625B285F" w14:textId="77777777" w:rsidR="003C57A9" w:rsidRDefault="00D14306">
            <w:pPr>
              <w:pStyle w:val="TableParagraph"/>
              <w:spacing w:line="256" w:lineRule="exact"/>
              <w:ind w:left="215" w:right="20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-2.4</w:t>
            </w:r>
          </w:p>
        </w:tc>
        <w:tc>
          <w:tcPr>
            <w:tcW w:w="1331" w:type="dxa"/>
          </w:tcPr>
          <w:p w14:paraId="5E28A59E" w14:textId="77777777" w:rsidR="003C57A9" w:rsidRDefault="00D14306">
            <w:pPr>
              <w:pStyle w:val="TableParagraph"/>
              <w:spacing w:line="256" w:lineRule="exact"/>
              <w:ind w:left="215" w:right="2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-1.1</w:t>
            </w:r>
          </w:p>
        </w:tc>
        <w:tc>
          <w:tcPr>
            <w:tcW w:w="1331" w:type="dxa"/>
          </w:tcPr>
          <w:p w14:paraId="586687D2" w14:textId="77777777" w:rsidR="003C57A9" w:rsidRDefault="00D14306">
            <w:pPr>
              <w:pStyle w:val="TableParagraph"/>
              <w:spacing w:line="256" w:lineRule="exact"/>
              <w:ind w:left="215" w:right="19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</w:t>
            </w:r>
          </w:p>
        </w:tc>
        <w:tc>
          <w:tcPr>
            <w:tcW w:w="1334" w:type="dxa"/>
          </w:tcPr>
          <w:p w14:paraId="707572EE" w14:textId="77777777" w:rsidR="003C57A9" w:rsidRDefault="00D14306">
            <w:pPr>
              <w:pStyle w:val="TableParagraph"/>
              <w:spacing w:line="256" w:lineRule="exact"/>
              <w:ind w:left="218" w:right="2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4.9</w:t>
            </w:r>
          </w:p>
        </w:tc>
      </w:tr>
      <w:tr w:rsidR="003C57A9" w14:paraId="1721F949" w14:textId="77777777">
        <w:trPr>
          <w:trHeight w:val="278"/>
        </w:trPr>
        <w:tc>
          <w:tcPr>
            <w:tcW w:w="523" w:type="dxa"/>
          </w:tcPr>
          <w:p w14:paraId="4265670B" w14:textId="77777777" w:rsidR="003C57A9" w:rsidRDefault="00D14306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1332" w:type="dxa"/>
          </w:tcPr>
          <w:p w14:paraId="472EE01F" w14:textId="77777777" w:rsidR="003C57A9" w:rsidRDefault="00D14306">
            <w:pPr>
              <w:pStyle w:val="TableParagraph"/>
              <w:spacing w:line="258" w:lineRule="exact"/>
              <w:ind w:left="253" w:right="24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29.1456</w:t>
            </w:r>
          </w:p>
        </w:tc>
        <w:tc>
          <w:tcPr>
            <w:tcW w:w="1331" w:type="dxa"/>
          </w:tcPr>
          <w:p w14:paraId="6C58D7E8" w14:textId="77777777" w:rsidR="003C57A9" w:rsidRDefault="00D14306">
            <w:pPr>
              <w:pStyle w:val="TableParagraph"/>
              <w:spacing w:line="258" w:lineRule="exact"/>
              <w:ind w:left="215" w:right="20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-25.5744</w:t>
            </w:r>
          </w:p>
        </w:tc>
        <w:tc>
          <w:tcPr>
            <w:tcW w:w="1331" w:type="dxa"/>
          </w:tcPr>
          <w:p w14:paraId="275FC689" w14:textId="77777777" w:rsidR="003C57A9" w:rsidRDefault="00D14306">
            <w:pPr>
              <w:pStyle w:val="TableParagraph"/>
              <w:spacing w:line="258" w:lineRule="exact"/>
              <w:ind w:left="215" w:right="20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65.2761</w:t>
            </w:r>
          </w:p>
        </w:tc>
        <w:tc>
          <w:tcPr>
            <w:tcW w:w="1331" w:type="dxa"/>
          </w:tcPr>
          <w:p w14:paraId="205034F0" w14:textId="77777777" w:rsidR="003C57A9" w:rsidRDefault="00D14306">
            <w:pPr>
              <w:pStyle w:val="TableParagraph"/>
              <w:spacing w:line="258" w:lineRule="exact"/>
              <w:ind w:left="215" w:right="19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51.2001</w:t>
            </w:r>
          </w:p>
        </w:tc>
        <w:tc>
          <w:tcPr>
            <w:tcW w:w="1334" w:type="dxa"/>
          </w:tcPr>
          <w:p w14:paraId="400B9362" w14:textId="77777777" w:rsidR="003C57A9" w:rsidRDefault="00D14306">
            <w:pPr>
              <w:pStyle w:val="TableParagraph"/>
              <w:spacing w:line="258" w:lineRule="exact"/>
              <w:ind w:left="218" w:right="20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-11.6679</w:t>
            </w:r>
          </w:p>
        </w:tc>
      </w:tr>
    </w:tbl>
    <w:p w14:paraId="0D652177" w14:textId="77777777" w:rsidR="003C57A9" w:rsidRDefault="00D14306">
      <w:pPr>
        <w:pStyle w:val="BodyText"/>
        <w:ind w:left="8234"/>
      </w:pPr>
      <w:r>
        <w:rPr>
          <w:color w:val="0033CC"/>
        </w:rPr>
        <w:t>[3.1]</w:t>
      </w:r>
    </w:p>
    <w:p w14:paraId="7BC191B1" w14:textId="77777777" w:rsidR="003C57A9" w:rsidRDefault="00D14306">
      <w:pPr>
        <w:pStyle w:val="BodyText"/>
      </w:pPr>
      <w:r>
        <w:t>Tìm giá trị nội suy tại điểm X=4; Tìm biểu thức của đa thức nội suy; Vẽ đồ thị đa thức nội suy cùng với điểm số liệu trên cùng một đồ thị.</w:t>
      </w:r>
    </w:p>
    <w:p w14:paraId="4BFF2DBC" w14:textId="77777777" w:rsidR="003C57A9" w:rsidRDefault="00D14306">
      <w:pPr>
        <w:pStyle w:val="BodyText"/>
        <w:ind w:right="6255"/>
      </w:pPr>
      <w:r>
        <w:t xml:space="preserve">a/ Sử dụng nội suy Lagrange </w:t>
      </w:r>
      <w:r>
        <w:rPr>
          <w:color w:val="E26C09"/>
        </w:rPr>
        <w:t xml:space="preserve">[Ví dụ 3.1] </w:t>
      </w:r>
      <w:r>
        <w:t xml:space="preserve">b/ Sử dụng nội suy Newton </w:t>
      </w:r>
      <w:r>
        <w:rPr>
          <w:color w:val="E26C09"/>
        </w:rPr>
        <w:t>[Ví dụ 3.2]</w:t>
      </w:r>
    </w:p>
    <w:p w14:paraId="178A57A5" w14:textId="77777777" w:rsidR="003C57A9" w:rsidRDefault="00D14306">
      <w:pPr>
        <w:pStyle w:val="BodyText"/>
      </w:pPr>
      <w:r>
        <w:t xml:space="preserve">c/ So sánh kết quả 02 phương pháp trên và kết quả bằng lệnh </w:t>
      </w:r>
      <w:r>
        <w:rPr>
          <w:i/>
        </w:rPr>
        <w:t xml:space="preserve">polyfit </w:t>
      </w:r>
      <w:r>
        <w:t xml:space="preserve">trong Matlab </w:t>
      </w:r>
      <w:r>
        <w:rPr>
          <w:color w:val="E26C09"/>
        </w:rPr>
        <w:t>[Ví dụ 3.3]</w:t>
      </w:r>
    </w:p>
    <w:p w14:paraId="31512052" w14:textId="77777777" w:rsidR="003C57A9" w:rsidRDefault="00D14306">
      <w:pPr>
        <w:pStyle w:val="BodyText"/>
        <w:ind w:right="108"/>
      </w:pPr>
      <w:r>
        <w:rPr>
          <w:b/>
          <w:u w:val="thick"/>
        </w:rPr>
        <w:t>Bài 3.2:</w:t>
      </w:r>
      <w:r>
        <w:rPr>
          <w:b/>
        </w:rPr>
        <w:t xml:space="preserve"> </w:t>
      </w:r>
      <w:r>
        <w:t xml:space="preserve">Từ bảng số liệu </w:t>
      </w:r>
      <w:r>
        <w:rPr>
          <w:color w:val="0033CC"/>
        </w:rPr>
        <w:t>[3.1]</w:t>
      </w:r>
      <w:r>
        <w:t xml:space="preserve">, sử dụng lệnh polyfit </w:t>
      </w:r>
      <w:r>
        <w:rPr>
          <w:color w:val="E26C09"/>
        </w:rPr>
        <w:t xml:space="preserve">[Ví dụ 3.3] </w:t>
      </w:r>
      <w:r>
        <w:t>để xấp xỉ (nội suy) đa thức bậc 3, bậc 4 và bậc 5. Vẽ đồ thị hàm xấp xỉ (nội suy) cùng với bảng số</w:t>
      </w:r>
      <w:r>
        <w:t xml:space="preserve"> liệu?</w:t>
      </w:r>
    </w:p>
    <w:p w14:paraId="1051B94B" w14:textId="77777777" w:rsidR="003C57A9" w:rsidRDefault="00D14306">
      <w:pPr>
        <w:pStyle w:val="Heading1"/>
        <w:spacing w:before="5"/>
      </w:pPr>
      <w:r>
        <w:rPr>
          <w:u w:val="thick"/>
        </w:rPr>
        <w:t>Bài 3.3*:</w:t>
      </w:r>
    </w:p>
    <w:p w14:paraId="2A3E1B02" w14:textId="77777777" w:rsidR="003C57A9" w:rsidRDefault="00D14306">
      <w:pPr>
        <w:pStyle w:val="BodyText"/>
        <w:ind w:right="108"/>
      </w:pPr>
      <w:r>
        <w:t xml:space="preserve">a/ Viết chương trình nội suy spline một bảng số liệu (ví dụ bảng </w:t>
      </w:r>
      <w:r>
        <w:rPr>
          <w:color w:val="0033CC"/>
        </w:rPr>
        <w:t>[3.2]</w:t>
      </w:r>
      <w:r>
        <w:t>), vẽ đồ thị hàm nội suy cùng với các điểm dữ liệu trên cùng một đồ thị.</w:t>
      </w:r>
    </w:p>
    <w:p w14:paraId="2B9EEE60" w14:textId="77777777" w:rsidR="003C57A9" w:rsidRDefault="00D14306">
      <w:pPr>
        <w:pStyle w:val="BodyText"/>
        <w:ind w:right="108"/>
      </w:pPr>
      <w:r>
        <w:t xml:space="preserve">b/ Viết chương trình nội suy spline dạng </w:t>
      </w:r>
      <w:r>
        <w:rPr>
          <w:i/>
        </w:rPr>
        <w:t xml:space="preserve">function file </w:t>
      </w:r>
      <w:r>
        <w:t xml:space="preserve">với đầu vào là bảng số liệu cần nội suy, </w:t>
      </w:r>
      <w:r>
        <w:t>đầu ra là cấu trúc hệ số đa thức trên từng đoạn.</w:t>
      </w:r>
    </w:p>
    <w:p w14:paraId="0B2B99C4" w14:textId="77777777" w:rsidR="003C57A9" w:rsidRDefault="003C57A9">
      <w:pPr>
        <w:sectPr w:rsidR="003C57A9">
          <w:footerReference w:type="default" r:id="rId8"/>
          <w:pgSz w:w="11910" w:h="16850"/>
          <w:pgMar w:top="720" w:right="600" w:bottom="660" w:left="840" w:header="0" w:footer="460" w:gutter="0"/>
          <w:cols w:space="720"/>
        </w:sectPr>
      </w:pPr>
    </w:p>
    <w:p w14:paraId="22B6B338" w14:textId="77777777" w:rsidR="003C57A9" w:rsidRDefault="00D14306">
      <w:pPr>
        <w:pStyle w:val="BodyText"/>
        <w:spacing w:before="71"/>
      </w:pPr>
      <w:r>
        <w:rPr>
          <w:b/>
          <w:u w:val="thick"/>
        </w:rPr>
        <w:lastRenderedPageBreak/>
        <w:t>Bài 3.4:</w:t>
      </w:r>
      <w:r>
        <w:rPr>
          <w:b/>
        </w:rPr>
        <w:t xml:space="preserve"> </w:t>
      </w:r>
      <w:r>
        <w:t xml:space="preserve">Một tàu thủy đi tuần ven biển cần đi qua các trạm có tọa độ như bảng </w:t>
      </w:r>
      <w:r>
        <w:rPr>
          <w:color w:val="0033CC"/>
        </w:rPr>
        <w:t xml:space="preserve">[3.2] </w:t>
      </w:r>
      <w:r>
        <w:t>(xét trong hệ tọa độ</w:t>
      </w:r>
    </w:p>
    <w:p w14:paraId="56063BF7" w14:textId="77777777" w:rsidR="003C57A9" w:rsidRDefault="00D14306">
      <w:pPr>
        <w:pStyle w:val="BodyText"/>
      </w:pPr>
      <w:r>
        <w:rPr>
          <w:i/>
        </w:rPr>
        <w:t xml:space="preserve">Oxy </w:t>
      </w:r>
      <w:r>
        <w:t xml:space="preserve">có </w:t>
      </w:r>
      <w:r>
        <w:rPr>
          <w:i/>
        </w:rPr>
        <w:t xml:space="preserve">Ox </w:t>
      </w:r>
      <w:r>
        <w:t>trùng với bờ biển coi là đường thẳng, trong phạm vi nhỏ mặt biển coi như là mặt phẳng)</w:t>
      </w:r>
    </w:p>
    <w:p w14:paraId="48375DA7" w14:textId="77777777" w:rsidR="003C57A9" w:rsidRDefault="003C57A9">
      <w:pPr>
        <w:pStyle w:val="BodyText"/>
        <w:spacing w:before="8"/>
        <w:ind w:left="0"/>
        <w:rPr>
          <w:sz w:val="14"/>
        </w:rPr>
      </w:pPr>
    </w:p>
    <w:tbl>
      <w:tblPr>
        <w:tblW w:w="0" w:type="auto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663"/>
        <w:gridCol w:w="668"/>
        <w:gridCol w:w="665"/>
        <w:gridCol w:w="665"/>
        <w:gridCol w:w="665"/>
        <w:gridCol w:w="663"/>
        <w:gridCol w:w="667"/>
        <w:gridCol w:w="665"/>
        <w:gridCol w:w="665"/>
        <w:gridCol w:w="666"/>
      </w:tblGrid>
      <w:tr w:rsidR="003C57A9" w14:paraId="2E875FF0" w14:textId="77777777">
        <w:trPr>
          <w:trHeight w:val="275"/>
        </w:trPr>
        <w:tc>
          <w:tcPr>
            <w:tcW w:w="538" w:type="dxa"/>
          </w:tcPr>
          <w:p w14:paraId="0F10B13A" w14:textId="77777777" w:rsidR="003C57A9" w:rsidRDefault="00D14306">
            <w:pPr>
              <w:pStyle w:val="TableParagraph"/>
              <w:spacing w:line="256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663" w:type="dxa"/>
          </w:tcPr>
          <w:p w14:paraId="0E6BC495" w14:textId="77777777" w:rsidR="003C57A9" w:rsidRDefault="00D14306">
            <w:pPr>
              <w:pStyle w:val="TableParagraph"/>
              <w:spacing w:line="256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68" w:type="dxa"/>
          </w:tcPr>
          <w:p w14:paraId="576138AE" w14:textId="77777777" w:rsidR="003C57A9" w:rsidRDefault="00D14306">
            <w:pPr>
              <w:pStyle w:val="TableParagraph"/>
              <w:spacing w:line="256" w:lineRule="exact"/>
              <w:ind w:right="2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665" w:type="dxa"/>
          </w:tcPr>
          <w:p w14:paraId="47C86006" w14:textId="77777777" w:rsidR="003C57A9" w:rsidRDefault="00D14306">
            <w:pPr>
              <w:pStyle w:val="TableParagraph"/>
              <w:spacing w:line="256" w:lineRule="exact"/>
              <w:ind w:left="186" w:right="18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665" w:type="dxa"/>
          </w:tcPr>
          <w:p w14:paraId="6D18A6D6" w14:textId="77777777" w:rsidR="003C57A9" w:rsidRDefault="00D14306">
            <w:pPr>
              <w:pStyle w:val="TableParagraph"/>
              <w:spacing w:line="256" w:lineRule="exact"/>
              <w:ind w:left="2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665" w:type="dxa"/>
          </w:tcPr>
          <w:p w14:paraId="65C545B8" w14:textId="77777777" w:rsidR="003C57A9" w:rsidRDefault="00D14306">
            <w:pPr>
              <w:pStyle w:val="TableParagraph"/>
              <w:spacing w:line="256" w:lineRule="exact"/>
              <w:ind w:right="20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663" w:type="dxa"/>
          </w:tcPr>
          <w:p w14:paraId="5C1085EC" w14:textId="77777777" w:rsidR="003C57A9" w:rsidRDefault="00D14306">
            <w:pPr>
              <w:pStyle w:val="TableParagraph"/>
              <w:spacing w:line="256" w:lineRule="exact"/>
              <w:ind w:left="189" w:right="18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667" w:type="dxa"/>
          </w:tcPr>
          <w:p w14:paraId="00EEA606" w14:textId="77777777" w:rsidR="003C57A9" w:rsidRDefault="00D14306">
            <w:pPr>
              <w:pStyle w:val="TableParagraph"/>
              <w:spacing w:line="256" w:lineRule="exact"/>
              <w:ind w:left="2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665" w:type="dxa"/>
          </w:tcPr>
          <w:p w14:paraId="5E63EE3F" w14:textId="77777777" w:rsidR="003C57A9" w:rsidRDefault="00D14306">
            <w:pPr>
              <w:pStyle w:val="TableParagraph"/>
              <w:spacing w:line="256" w:lineRule="exact"/>
              <w:ind w:right="20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665" w:type="dxa"/>
          </w:tcPr>
          <w:p w14:paraId="3AB7DE53" w14:textId="77777777" w:rsidR="003C57A9" w:rsidRDefault="00D14306">
            <w:pPr>
              <w:pStyle w:val="TableParagraph"/>
              <w:spacing w:line="256" w:lineRule="exact"/>
              <w:ind w:left="187" w:right="18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666" w:type="dxa"/>
          </w:tcPr>
          <w:p w14:paraId="3AD8E9A0" w14:textId="77777777" w:rsidR="003C57A9" w:rsidRDefault="00D14306">
            <w:pPr>
              <w:pStyle w:val="TableParagraph"/>
              <w:spacing w:line="256" w:lineRule="exact"/>
              <w:ind w:left="2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</w:tr>
      <w:tr w:rsidR="003C57A9" w14:paraId="13878D97" w14:textId="77777777">
        <w:trPr>
          <w:trHeight w:val="277"/>
        </w:trPr>
        <w:tc>
          <w:tcPr>
            <w:tcW w:w="538" w:type="dxa"/>
          </w:tcPr>
          <w:p w14:paraId="1A78589A" w14:textId="77777777" w:rsidR="003C57A9" w:rsidRDefault="00D14306">
            <w:pPr>
              <w:pStyle w:val="TableParagraph"/>
              <w:spacing w:line="25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663" w:type="dxa"/>
          </w:tcPr>
          <w:p w14:paraId="15EBBA54" w14:textId="77777777" w:rsidR="003C57A9" w:rsidRDefault="00D14306">
            <w:pPr>
              <w:pStyle w:val="TableParagraph"/>
              <w:spacing w:line="258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68" w:type="dxa"/>
          </w:tcPr>
          <w:p w14:paraId="0F57ECB4" w14:textId="77777777" w:rsidR="003C57A9" w:rsidRDefault="00D14306">
            <w:pPr>
              <w:pStyle w:val="TableParagraph"/>
              <w:spacing w:line="258" w:lineRule="exact"/>
              <w:ind w:right="2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665" w:type="dxa"/>
          </w:tcPr>
          <w:p w14:paraId="3B20741B" w14:textId="77777777" w:rsidR="003C57A9" w:rsidRDefault="00D14306">
            <w:pPr>
              <w:pStyle w:val="TableParagraph"/>
              <w:spacing w:line="258" w:lineRule="exact"/>
              <w:ind w:left="186" w:right="18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665" w:type="dxa"/>
          </w:tcPr>
          <w:p w14:paraId="67130AEB" w14:textId="77777777" w:rsidR="003C57A9" w:rsidRDefault="00D14306">
            <w:pPr>
              <w:pStyle w:val="TableParagraph"/>
              <w:spacing w:line="258" w:lineRule="exact"/>
              <w:ind w:left="2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665" w:type="dxa"/>
          </w:tcPr>
          <w:p w14:paraId="6096D4C7" w14:textId="77777777" w:rsidR="003C57A9" w:rsidRDefault="00D14306">
            <w:pPr>
              <w:pStyle w:val="TableParagraph"/>
              <w:spacing w:line="258" w:lineRule="exact"/>
              <w:ind w:right="20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663" w:type="dxa"/>
          </w:tcPr>
          <w:p w14:paraId="156DB65B" w14:textId="77777777" w:rsidR="003C57A9" w:rsidRDefault="00D14306">
            <w:pPr>
              <w:pStyle w:val="TableParagraph"/>
              <w:spacing w:line="258" w:lineRule="exact"/>
              <w:ind w:left="189" w:right="18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667" w:type="dxa"/>
          </w:tcPr>
          <w:p w14:paraId="2CF96F4A" w14:textId="77777777" w:rsidR="003C57A9" w:rsidRDefault="00D14306">
            <w:pPr>
              <w:pStyle w:val="TableParagraph"/>
              <w:spacing w:line="258" w:lineRule="exact"/>
              <w:ind w:left="2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665" w:type="dxa"/>
          </w:tcPr>
          <w:p w14:paraId="782F467E" w14:textId="77777777" w:rsidR="003C57A9" w:rsidRDefault="00D14306">
            <w:pPr>
              <w:pStyle w:val="TableParagraph"/>
              <w:spacing w:line="258" w:lineRule="exact"/>
              <w:ind w:right="20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665" w:type="dxa"/>
          </w:tcPr>
          <w:p w14:paraId="48B03D18" w14:textId="77777777" w:rsidR="003C57A9" w:rsidRDefault="00D14306">
            <w:pPr>
              <w:pStyle w:val="TableParagraph"/>
              <w:spacing w:line="258" w:lineRule="exact"/>
              <w:ind w:left="187" w:right="18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666" w:type="dxa"/>
          </w:tcPr>
          <w:p w14:paraId="2C249C29" w14:textId="77777777" w:rsidR="003C57A9" w:rsidRDefault="00D14306">
            <w:pPr>
              <w:pStyle w:val="TableParagraph"/>
              <w:spacing w:line="258" w:lineRule="exact"/>
              <w:ind w:left="2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</w:tbl>
    <w:p w14:paraId="524F9247" w14:textId="77777777" w:rsidR="003C57A9" w:rsidRDefault="00D14306">
      <w:pPr>
        <w:pStyle w:val="BodyText"/>
        <w:ind w:left="8234"/>
      </w:pPr>
      <w:r>
        <w:rPr>
          <w:color w:val="0033CC"/>
        </w:rPr>
        <w:t>[3.2]</w:t>
      </w:r>
    </w:p>
    <w:p w14:paraId="51AB7F04" w14:textId="77777777" w:rsidR="003C57A9" w:rsidRDefault="00D14306">
      <w:pPr>
        <w:pStyle w:val="BodyText"/>
        <w:ind w:right="108"/>
      </w:pPr>
      <w:r>
        <w:t xml:space="preserve">a/ Tàu thủy cần đi theo một đường cong trơn, sử dụng nội suy spline </w:t>
      </w:r>
      <w:r>
        <w:rPr>
          <w:color w:val="E26C09"/>
        </w:rPr>
        <w:t xml:space="preserve">[Ví dụ 3.4] </w:t>
      </w:r>
      <w:r>
        <w:t>để vẽ một đường đi khả dĩ của tàu thủy.</w:t>
      </w:r>
    </w:p>
    <w:p w14:paraId="3B349266" w14:textId="77777777" w:rsidR="003C57A9" w:rsidRDefault="00D14306">
      <w:pPr>
        <w:pStyle w:val="BodyText"/>
        <w:spacing w:line="275" w:lineRule="exact"/>
      </w:pPr>
      <w:r>
        <w:t>b*/ Tìm tổng quãng đường mà tàu thủy đã đi</w:t>
      </w:r>
    </w:p>
    <w:p w14:paraId="6AE113A4" w14:textId="77777777" w:rsidR="003C57A9" w:rsidRDefault="00D14306">
      <w:pPr>
        <w:pStyle w:val="BodyText"/>
        <w:spacing w:line="275" w:lineRule="exact"/>
      </w:pPr>
      <w:r>
        <w:t>c*/ Với hành trình như câu a, tìm vị trí mà tàu thủy đi xa bờ nhất.</w:t>
      </w:r>
    </w:p>
    <w:p w14:paraId="57BB6A72" w14:textId="77777777" w:rsidR="003C57A9" w:rsidRDefault="00D14306">
      <w:pPr>
        <w:ind w:left="312"/>
        <w:rPr>
          <w:sz w:val="24"/>
        </w:rPr>
      </w:pPr>
      <w:r>
        <w:rPr>
          <w:b/>
          <w:sz w:val="24"/>
          <w:u w:val="thick"/>
        </w:rPr>
        <w:t>Bài 3.5*:</w:t>
      </w:r>
      <w:r>
        <w:rPr>
          <w:b/>
          <w:sz w:val="24"/>
        </w:rPr>
        <w:t xml:space="preserve"> </w:t>
      </w:r>
      <w:r>
        <w:rPr>
          <w:sz w:val="24"/>
        </w:rPr>
        <w:t>Cho bảng số liệu:</w:t>
      </w:r>
    </w:p>
    <w:p w14:paraId="4BEF7898" w14:textId="77777777" w:rsidR="003C57A9" w:rsidRDefault="003C57A9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739"/>
        <w:gridCol w:w="740"/>
        <w:gridCol w:w="742"/>
        <w:gridCol w:w="740"/>
        <w:gridCol w:w="742"/>
        <w:gridCol w:w="740"/>
        <w:gridCol w:w="742"/>
        <w:gridCol w:w="740"/>
        <w:gridCol w:w="743"/>
      </w:tblGrid>
      <w:tr w:rsidR="003C57A9" w14:paraId="796D95E9" w14:textId="77777777">
        <w:trPr>
          <w:trHeight w:val="275"/>
        </w:trPr>
        <w:tc>
          <w:tcPr>
            <w:tcW w:w="523" w:type="dxa"/>
          </w:tcPr>
          <w:p w14:paraId="3CF24F9D" w14:textId="77777777" w:rsidR="003C57A9" w:rsidRDefault="00D14306">
            <w:pPr>
              <w:pStyle w:val="TableParagraph"/>
              <w:spacing w:line="256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39" w:type="dxa"/>
          </w:tcPr>
          <w:p w14:paraId="36E4FF32" w14:textId="77777777" w:rsidR="003C57A9" w:rsidRDefault="00D14306">
            <w:pPr>
              <w:pStyle w:val="TableParagraph"/>
              <w:spacing w:line="256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740" w:type="dxa"/>
          </w:tcPr>
          <w:p w14:paraId="0A1EEDBF" w14:textId="77777777" w:rsidR="003C57A9" w:rsidRDefault="00D14306">
            <w:pPr>
              <w:pStyle w:val="TableParagraph"/>
              <w:spacing w:line="256" w:lineRule="exact"/>
              <w:ind w:left="135" w:right="1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0,2</w:t>
            </w:r>
          </w:p>
        </w:tc>
        <w:tc>
          <w:tcPr>
            <w:tcW w:w="742" w:type="dxa"/>
          </w:tcPr>
          <w:p w14:paraId="5F935DED" w14:textId="77777777" w:rsidR="003C57A9" w:rsidRDefault="00D14306">
            <w:pPr>
              <w:pStyle w:val="TableParagraph"/>
              <w:spacing w:line="256" w:lineRule="exact"/>
              <w:ind w:left="136" w:right="12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0,4</w:t>
            </w:r>
          </w:p>
        </w:tc>
        <w:tc>
          <w:tcPr>
            <w:tcW w:w="740" w:type="dxa"/>
          </w:tcPr>
          <w:p w14:paraId="33872703" w14:textId="77777777" w:rsidR="003C57A9" w:rsidRDefault="00D14306">
            <w:pPr>
              <w:pStyle w:val="TableParagraph"/>
              <w:spacing w:line="256" w:lineRule="exact"/>
              <w:ind w:left="135" w:right="1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0,6</w:t>
            </w:r>
          </w:p>
        </w:tc>
        <w:tc>
          <w:tcPr>
            <w:tcW w:w="742" w:type="dxa"/>
          </w:tcPr>
          <w:p w14:paraId="62F076BA" w14:textId="77777777" w:rsidR="003C57A9" w:rsidRDefault="00D14306">
            <w:pPr>
              <w:pStyle w:val="TableParagraph"/>
              <w:spacing w:line="256" w:lineRule="exact"/>
              <w:ind w:left="2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0,9</w:t>
            </w:r>
          </w:p>
        </w:tc>
        <w:tc>
          <w:tcPr>
            <w:tcW w:w="740" w:type="dxa"/>
          </w:tcPr>
          <w:p w14:paraId="3E07B934" w14:textId="77777777" w:rsidR="003C57A9" w:rsidRDefault="00D14306">
            <w:pPr>
              <w:pStyle w:val="TableParagraph"/>
              <w:spacing w:line="256" w:lineRule="exact"/>
              <w:ind w:left="135" w:right="12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</w:t>
            </w:r>
          </w:p>
        </w:tc>
        <w:tc>
          <w:tcPr>
            <w:tcW w:w="742" w:type="dxa"/>
          </w:tcPr>
          <w:p w14:paraId="4958CE7D" w14:textId="77777777" w:rsidR="003C57A9" w:rsidRDefault="00D14306">
            <w:pPr>
              <w:pStyle w:val="TableParagraph"/>
              <w:spacing w:line="256" w:lineRule="exact"/>
              <w:ind w:left="131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</w:t>
            </w:r>
          </w:p>
        </w:tc>
        <w:tc>
          <w:tcPr>
            <w:tcW w:w="740" w:type="dxa"/>
          </w:tcPr>
          <w:p w14:paraId="6EF68000" w14:textId="77777777" w:rsidR="003C57A9" w:rsidRDefault="00D14306">
            <w:pPr>
              <w:pStyle w:val="TableParagraph"/>
              <w:spacing w:line="256" w:lineRule="exact"/>
              <w:ind w:left="131" w:right="1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1.8</w:t>
            </w:r>
          </w:p>
        </w:tc>
        <w:tc>
          <w:tcPr>
            <w:tcW w:w="743" w:type="dxa"/>
          </w:tcPr>
          <w:p w14:paraId="0199841A" w14:textId="77777777" w:rsidR="003C57A9" w:rsidRDefault="00D14306">
            <w:pPr>
              <w:pStyle w:val="TableParagraph"/>
              <w:spacing w:line="256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3C57A9" w14:paraId="6DFB8D6C" w14:textId="77777777">
        <w:trPr>
          <w:trHeight w:val="275"/>
        </w:trPr>
        <w:tc>
          <w:tcPr>
            <w:tcW w:w="523" w:type="dxa"/>
          </w:tcPr>
          <w:p w14:paraId="7C1CFBE3" w14:textId="77777777" w:rsidR="003C57A9" w:rsidRDefault="00D14306">
            <w:pPr>
              <w:pStyle w:val="TableParagraph"/>
              <w:spacing w:line="256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739" w:type="dxa"/>
          </w:tcPr>
          <w:p w14:paraId="7EF81C96" w14:textId="77777777" w:rsidR="003C57A9" w:rsidRDefault="00D14306">
            <w:pPr>
              <w:pStyle w:val="TableParagraph"/>
              <w:spacing w:line="256" w:lineRule="exact"/>
              <w:ind w:left="135" w:right="13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0.97</w:t>
            </w:r>
          </w:p>
        </w:tc>
        <w:tc>
          <w:tcPr>
            <w:tcW w:w="740" w:type="dxa"/>
          </w:tcPr>
          <w:p w14:paraId="0F6DA0B4" w14:textId="77777777" w:rsidR="003C57A9" w:rsidRDefault="00D14306">
            <w:pPr>
              <w:pStyle w:val="TableParagraph"/>
              <w:spacing w:line="256" w:lineRule="exact"/>
              <w:ind w:left="135" w:right="1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0.69</w:t>
            </w:r>
          </w:p>
        </w:tc>
        <w:tc>
          <w:tcPr>
            <w:tcW w:w="742" w:type="dxa"/>
          </w:tcPr>
          <w:p w14:paraId="7BBAD6C1" w14:textId="77777777" w:rsidR="003C57A9" w:rsidRDefault="00D14306">
            <w:pPr>
              <w:pStyle w:val="TableParagraph"/>
              <w:spacing w:line="256" w:lineRule="exact"/>
              <w:ind w:left="136" w:right="12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0.57</w:t>
            </w:r>
          </w:p>
        </w:tc>
        <w:tc>
          <w:tcPr>
            <w:tcW w:w="740" w:type="dxa"/>
          </w:tcPr>
          <w:p w14:paraId="49CDA140" w14:textId="77777777" w:rsidR="003C57A9" w:rsidRDefault="00D14306">
            <w:pPr>
              <w:pStyle w:val="TableParagraph"/>
              <w:spacing w:line="256" w:lineRule="exact"/>
              <w:ind w:left="135" w:right="1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0.46</w:t>
            </w:r>
          </w:p>
        </w:tc>
        <w:tc>
          <w:tcPr>
            <w:tcW w:w="742" w:type="dxa"/>
          </w:tcPr>
          <w:p w14:paraId="70AFE6E5" w14:textId="77777777" w:rsidR="003C57A9" w:rsidRDefault="00D14306">
            <w:pPr>
              <w:pStyle w:val="TableParagraph"/>
              <w:spacing w:line="256" w:lineRule="exact"/>
              <w:ind w:lef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0.36</w:t>
            </w:r>
          </w:p>
        </w:tc>
        <w:tc>
          <w:tcPr>
            <w:tcW w:w="740" w:type="dxa"/>
          </w:tcPr>
          <w:p w14:paraId="2739C672" w14:textId="77777777" w:rsidR="003C57A9" w:rsidRDefault="00D14306">
            <w:pPr>
              <w:pStyle w:val="TableParagraph"/>
              <w:spacing w:line="256" w:lineRule="exact"/>
              <w:ind w:left="135" w:right="12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0,31</w:t>
            </w:r>
          </w:p>
        </w:tc>
        <w:tc>
          <w:tcPr>
            <w:tcW w:w="742" w:type="dxa"/>
          </w:tcPr>
          <w:p w14:paraId="6E7EC293" w14:textId="77777777" w:rsidR="003C57A9" w:rsidRDefault="00D14306">
            <w:pPr>
              <w:pStyle w:val="TableParagraph"/>
              <w:spacing w:line="256" w:lineRule="exact"/>
              <w:ind w:left="131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0.27</w:t>
            </w:r>
          </w:p>
        </w:tc>
        <w:tc>
          <w:tcPr>
            <w:tcW w:w="740" w:type="dxa"/>
          </w:tcPr>
          <w:p w14:paraId="0FFB8654" w14:textId="77777777" w:rsidR="003C57A9" w:rsidRDefault="00D14306">
            <w:pPr>
              <w:pStyle w:val="TableParagraph"/>
              <w:spacing w:line="256" w:lineRule="exact"/>
              <w:ind w:left="131" w:right="1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0.21</w:t>
            </w:r>
          </w:p>
        </w:tc>
        <w:tc>
          <w:tcPr>
            <w:tcW w:w="743" w:type="dxa"/>
          </w:tcPr>
          <w:p w14:paraId="3F5D00FC" w14:textId="77777777" w:rsidR="003C57A9" w:rsidRDefault="00D14306">
            <w:pPr>
              <w:pStyle w:val="TableParagraph"/>
              <w:spacing w:line="256" w:lineRule="exact"/>
              <w:ind w:left="137" w:right="1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0.19</w:t>
            </w:r>
          </w:p>
        </w:tc>
      </w:tr>
    </w:tbl>
    <w:p w14:paraId="666D6C2E" w14:textId="77777777" w:rsidR="003C57A9" w:rsidRDefault="003C57A9">
      <w:pPr>
        <w:spacing w:line="256" w:lineRule="exact"/>
        <w:jc w:val="center"/>
        <w:rPr>
          <w:sz w:val="24"/>
        </w:rPr>
        <w:sectPr w:rsidR="003C57A9">
          <w:pgSz w:w="11910" w:h="16850"/>
          <w:pgMar w:top="640" w:right="600" w:bottom="660" w:left="840" w:header="0" w:footer="460" w:gutter="0"/>
          <w:cols w:space="720"/>
        </w:sectPr>
      </w:pPr>
    </w:p>
    <w:p w14:paraId="0EDC1BF9" w14:textId="77777777" w:rsidR="003C57A9" w:rsidRDefault="00D14306">
      <w:pPr>
        <w:pStyle w:val="BodyText"/>
        <w:spacing w:before="197" w:line="510" w:lineRule="atLeast"/>
      </w:pPr>
      <w:r>
        <w:t xml:space="preserve">a/ Biết y phụ thuộc x theo công thức thực nghiệm </w:t>
      </w:r>
      <w:r>
        <w:rPr>
          <w:color w:val="E26C09"/>
        </w:rPr>
        <w:t xml:space="preserve">[Ví dụ 3.5] </w:t>
      </w:r>
      <w:r>
        <w:t>hãy xác định các hệ số a</w:t>
      </w:r>
      <w:r>
        <w:rPr>
          <w:vertAlign w:val="subscript"/>
        </w:rPr>
        <w:t>0</w:t>
      </w:r>
      <w:r>
        <w:t xml:space="preserve"> và a</w:t>
      </w:r>
      <w:r>
        <w:rPr>
          <w:vertAlign w:val="subscript"/>
        </w:rPr>
        <w:t>1</w:t>
      </w:r>
    </w:p>
    <w:p w14:paraId="2D29CB37" w14:textId="77777777" w:rsidR="003C57A9" w:rsidRDefault="00D14306">
      <w:pPr>
        <w:tabs>
          <w:tab w:val="left" w:pos="767"/>
        </w:tabs>
        <w:spacing w:before="282" w:line="372" w:lineRule="exact"/>
        <w:ind w:left="79"/>
        <w:rPr>
          <w:sz w:val="24"/>
        </w:rPr>
      </w:pPr>
      <w:r>
        <w:br w:type="column"/>
      </w:r>
      <w:r>
        <w:rPr>
          <w:i/>
          <w:sz w:val="24"/>
        </w:rPr>
        <w:t>y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position w:val="15"/>
          <w:sz w:val="24"/>
        </w:rPr>
        <w:t>1</w:t>
      </w:r>
    </w:p>
    <w:p w14:paraId="3765D9D1" w14:textId="77777777" w:rsidR="003C57A9" w:rsidRDefault="00D14306">
      <w:pPr>
        <w:spacing w:line="277" w:lineRule="exact"/>
        <w:ind w:left="461"/>
        <w:rPr>
          <w:sz w:val="14"/>
        </w:rPr>
      </w:pPr>
      <w:r>
        <w:pict w14:anchorId="5039F126">
          <v:line id="_x0000_s1028" style="position:absolute;left:0;text-align:left;z-index:-15934464;mso-position-horizontal-relative:page" from="328.2pt,-2.9pt" to="366.5pt,-2.9pt" strokeweight=".17528mm">
            <w10:wrap anchorx="page"/>
          </v:line>
        </w:pict>
      </w:r>
      <w:r>
        <w:rPr>
          <w:i/>
          <w:spacing w:val="-3"/>
          <w:sz w:val="24"/>
        </w:rPr>
        <w:t>a</w:t>
      </w:r>
      <w:r>
        <w:rPr>
          <w:i/>
          <w:spacing w:val="-3"/>
          <w:position w:val="-5"/>
          <w:sz w:val="14"/>
        </w:rPr>
        <w:t xml:space="preserve">o </w: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</w:t>
      </w:r>
      <w:r>
        <w:rPr>
          <w:spacing w:val="-22"/>
          <w:sz w:val="24"/>
        </w:rPr>
        <w:t xml:space="preserve"> </w:t>
      </w:r>
      <w:r>
        <w:rPr>
          <w:i/>
          <w:spacing w:val="-18"/>
          <w:sz w:val="24"/>
        </w:rPr>
        <w:t>a</w:t>
      </w:r>
      <w:r>
        <w:rPr>
          <w:spacing w:val="-18"/>
          <w:position w:val="-5"/>
          <w:sz w:val="14"/>
        </w:rPr>
        <w:t>1</w:t>
      </w:r>
    </w:p>
    <w:p w14:paraId="596202C9" w14:textId="77777777" w:rsidR="003C57A9" w:rsidRDefault="00D14306">
      <w:pPr>
        <w:pStyle w:val="BodyText"/>
        <w:spacing w:line="268" w:lineRule="exact"/>
        <w:ind w:left="85" w:right="128"/>
        <w:jc w:val="center"/>
      </w:pPr>
      <w:r>
        <w:br w:type="column"/>
      </w:r>
      <w:r>
        <w:rPr>
          <w:color w:val="0033CC"/>
        </w:rPr>
        <w:t>[3.3]</w:t>
      </w:r>
    </w:p>
    <w:p w14:paraId="2011CD63" w14:textId="77777777" w:rsidR="003C57A9" w:rsidRDefault="00D14306">
      <w:pPr>
        <w:pStyle w:val="BodyText"/>
        <w:spacing w:before="164"/>
        <w:ind w:left="85" w:right="167"/>
        <w:jc w:val="center"/>
      </w:pPr>
      <w:r>
        <w:t>, xử dụng xấp xỉ bình phương cực tiểu</w:t>
      </w:r>
    </w:p>
    <w:p w14:paraId="660105CF" w14:textId="77777777" w:rsidR="003C57A9" w:rsidRDefault="003C57A9">
      <w:pPr>
        <w:jc w:val="center"/>
        <w:sectPr w:rsidR="003C57A9">
          <w:type w:val="continuous"/>
          <w:pgSz w:w="11910" w:h="16850"/>
          <w:pgMar w:top="760" w:right="600" w:bottom="280" w:left="840" w:header="720" w:footer="720" w:gutter="0"/>
          <w:cols w:num="3" w:space="720" w:equalWidth="0">
            <w:col w:w="5240" w:space="40"/>
            <w:col w:w="1189" w:space="39"/>
            <w:col w:w="3962"/>
          </w:cols>
        </w:sectPr>
      </w:pPr>
    </w:p>
    <w:p w14:paraId="5048D4E7" w14:textId="254D1DE1" w:rsidR="003C57A9" w:rsidRDefault="00D14306">
      <w:pPr>
        <w:pStyle w:val="BodyText"/>
        <w:spacing w:before="6"/>
      </w:pPr>
      <w:r>
        <w:t>b/ Vẽ đồ thị hàm xấp xỉ cùng với các điểm số liệu trên một đồ thị</w:t>
      </w:r>
    </w:p>
    <w:p w14:paraId="1A801748" w14:textId="547CE896" w:rsidR="00FE297F" w:rsidRDefault="00FE297F">
      <w:pPr>
        <w:pStyle w:val="BodyText"/>
        <w:spacing w:before="6"/>
        <w:rPr>
          <w:lang w:val="en-US"/>
        </w:rPr>
      </w:pPr>
      <w:r>
        <w:rPr>
          <w:lang w:val="en-US"/>
        </w:rPr>
        <w:t>Nội suy: Tìm đc hàm số y =f(x) thoả mãn tất cả các bảng số liệu hay Yi =f(Xi) với mọi I,</w:t>
      </w:r>
    </w:p>
    <w:p w14:paraId="156F3D59" w14:textId="178BECC4" w:rsidR="00FE297F" w:rsidRDefault="00FE297F">
      <w:pPr>
        <w:pStyle w:val="BodyText"/>
        <w:spacing w:before="6"/>
        <w:rPr>
          <w:lang w:val="en-US"/>
        </w:rPr>
      </w:pPr>
      <w:r>
        <w:rPr>
          <w:lang w:val="en-US"/>
        </w:rPr>
        <w:t>Xấp xỉ: Tìm đc hàm số y=f(x) phù hợp nhất với bảng số liệu Tổng (f(xi)-Yi)Min</w:t>
      </w:r>
    </w:p>
    <w:p w14:paraId="6E06EA53" w14:textId="63980737" w:rsidR="00E426AE" w:rsidRDefault="00E426AE">
      <w:pPr>
        <w:pStyle w:val="BodyText"/>
        <w:spacing w:before="6"/>
        <w:rPr>
          <w:lang w:val="en-US"/>
        </w:rPr>
      </w:pPr>
      <w:r>
        <w:rPr>
          <w:lang w:val="en-US"/>
        </w:rPr>
        <w:t>Nội suy Spline: Nội suy đa thức bậc 3 ghép trơn từng đoạn. Các đa thức “Ghép trơn” là các đa thức có giá trị hàm số, đạo hàm cấp 1, đạo hàm cấp 2 bằng nhau tại các bảng số liệu tiếp giáp.</w:t>
      </w:r>
    </w:p>
    <w:p w14:paraId="5A59C775" w14:textId="74ED0165" w:rsidR="00E426AE" w:rsidRDefault="00E426AE">
      <w:pPr>
        <w:pStyle w:val="BodyText"/>
        <w:spacing w:before="6"/>
        <w:rPr>
          <w:lang w:val="en-US"/>
        </w:rPr>
      </w:pPr>
      <w:r>
        <w:rPr>
          <w:lang w:val="en-US"/>
        </w:rPr>
        <w:t>Điều kiện: x2 = P1’(X2)=P2’(X2)</w:t>
      </w:r>
    </w:p>
    <w:p w14:paraId="435B6A9D" w14:textId="77777777" w:rsidR="00E426AE" w:rsidRPr="00FE297F" w:rsidRDefault="00E426AE">
      <w:pPr>
        <w:pStyle w:val="BodyText"/>
        <w:spacing w:before="6"/>
        <w:rPr>
          <w:lang w:val="en-US"/>
        </w:rPr>
      </w:pPr>
    </w:p>
    <w:sectPr w:rsidR="00E426AE" w:rsidRPr="00FE297F">
      <w:type w:val="continuous"/>
      <w:pgSz w:w="11910" w:h="16850"/>
      <w:pgMar w:top="760" w:right="60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0CE26" w14:textId="77777777" w:rsidR="00D14306" w:rsidRDefault="00D14306">
      <w:r>
        <w:separator/>
      </w:r>
    </w:p>
  </w:endnote>
  <w:endnote w:type="continuationSeparator" w:id="0">
    <w:p w14:paraId="78267AD8" w14:textId="77777777" w:rsidR="00D14306" w:rsidRDefault="00D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DF160" w14:textId="77777777" w:rsidR="003C57A9" w:rsidRDefault="00D14306">
    <w:pPr>
      <w:pStyle w:val="BodyText"/>
      <w:spacing w:line="14" w:lineRule="auto"/>
      <w:ind w:left="0"/>
      <w:rPr>
        <w:sz w:val="20"/>
      </w:rPr>
    </w:pPr>
    <w:r>
      <w:pict w14:anchorId="1E685F0F">
        <v:line id="_x0000_s2051" style="position:absolute;z-index:-15935488;mso-position-horizontal-relative:page;mso-position-vertical-relative:page" from="55.6pt,805.4pt" to="559.6pt,805.45pt" strokecolor="#404040">
          <w10:wrap anchorx="page" anchory="page"/>
        </v:line>
      </w:pict>
    </w:r>
    <w:r>
      <w:pict w14:anchorId="25137FE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6pt;margin-top:806.25pt;width:115.7pt;height:12.1pt;z-index:-15934976;mso-position-horizontal-relative:page;mso-position-vertical-relative:page" filled="f" stroked="f">
          <v:textbox inset="0,0,0,0">
            <w:txbxContent>
              <w:p w14:paraId="3794206A" w14:textId="77777777" w:rsidR="003C57A9" w:rsidRDefault="00D14306">
                <w:pPr>
                  <w:spacing w:before="14"/>
                  <w:ind w:left="20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color w:val="404040"/>
                    <w:sz w:val="18"/>
                  </w:rPr>
                  <w:t>Thực hành Vật lý tính toán 1</w:t>
                </w:r>
              </w:p>
            </w:txbxContent>
          </v:textbox>
          <w10:wrap anchorx="page" anchory="page"/>
        </v:shape>
      </w:pict>
    </w:r>
    <w:r>
      <w:pict w14:anchorId="781E2591">
        <v:shape id="_x0000_s2049" type="#_x0000_t202" style="position:absolute;margin-left:454.85pt;margin-top:806.25pt;width:103.7pt;height:12.1pt;z-index:-15934464;mso-position-horizontal-relative:page;mso-position-vertical-relative:page" filled="f" stroked="f">
          <v:textbox inset="0,0,0,0">
            <w:txbxContent>
              <w:p w14:paraId="175F9402" w14:textId="77777777" w:rsidR="003C57A9" w:rsidRDefault="00D14306">
                <w:pPr>
                  <w:spacing w:before="14"/>
                  <w:ind w:left="20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color w:val="404040"/>
                    <w:sz w:val="18"/>
                  </w:rPr>
                  <w:t>Dùng cho SV Khoa Vật lý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D200D" w14:textId="77777777" w:rsidR="00D14306" w:rsidRDefault="00D14306">
      <w:r>
        <w:separator/>
      </w:r>
    </w:p>
  </w:footnote>
  <w:footnote w:type="continuationSeparator" w:id="0">
    <w:p w14:paraId="21251E8E" w14:textId="77777777" w:rsidR="00D14306" w:rsidRDefault="00D1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7497C"/>
    <w:multiLevelType w:val="hybridMultilevel"/>
    <w:tmpl w:val="A528586C"/>
    <w:lvl w:ilvl="0" w:tplc="8DF2E89E">
      <w:start w:val="1"/>
      <w:numFmt w:val="decimal"/>
      <w:lvlText w:val="%1."/>
      <w:lvlJc w:val="left"/>
      <w:pPr>
        <w:ind w:left="1032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vi" w:eastAsia="en-US" w:bidi="ar-SA"/>
      </w:rPr>
    </w:lvl>
    <w:lvl w:ilvl="1" w:tplc="8C7AA752">
      <w:numFmt w:val="bullet"/>
      <w:lvlText w:val=""/>
      <w:lvlJc w:val="left"/>
      <w:pPr>
        <w:ind w:left="1452" w:hanging="42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2" w:tplc="6C5A5B9A">
      <w:numFmt w:val="bullet"/>
      <w:lvlText w:val="•"/>
      <w:lvlJc w:val="left"/>
      <w:pPr>
        <w:ind w:left="2460" w:hanging="420"/>
      </w:pPr>
      <w:rPr>
        <w:rFonts w:hint="default"/>
        <w:lang w:val="vi" w:eastAsia="en-US" w:bidi="ar-SA"/>
      </w:rPr>
    </w:lvl>
    <w:lvl w:ilvl="3" w:tplc="A00A2884">
      <w:numFmt w:val="bullet"/>
      <w:lvlText w:val="•"/>
      <w:lvlJc w:val="left"/>
      <w:pPr>
        <w:ind w:left="3461" w:hanging="420"/>
      </w:pPr>
      <w:rPr>
        <w:rFonts w:hint="default"/>
        <w:lang w:val="vi" w:eastAsia="en-US" w:bidi="ar-SA"/>
      </w:rPr>
    </w:lvl>
    <w:lvl w:ilvl="4" w:tplc="99B42642">
      <w:numFmt w:val="bullet"/>
      <w:lvlText w:val="•"/>
      <w:lvlJc w:val="left"/>
      <w:pPr>
        <w:ind w:left="4462" w:hanging="420"/>
      </w:pPr>
      <w:rPr>
        <w:rFonts w:hint="default"/>
        <w:lang w:val="vi" w:eastAsia="en-US" w:bidi="ar-SA"/>
      </w:rPr>
    </w:lvl>
    <w:lvl w:ilvl="5" w:tplc="2DEAC196">
      <w:numFmt w:val="bullet"/>
      <w:lvlText w:val="•"/>
      <w:lvlJc w:val="left"/>
      <w:pPr>
        <w:ind w:left="5462" w:hanging="420"/>
      </w:pPr>
      <w:rPr>
        <w:rFonts w:hint="default"/>
        <w:lang w:val="vi" w:eastAsia="en-US" w:bidi="ar-SA"/>
      </w:rPr>
    </w:lvl>
    <w:lvl w:ilvl="6" w:tplc="324AAD46">
      <w:numFmt w:val="bullet"/>
      <w:lvlText w:val="•"/>
      <w:lvlJc w:val="left"/>
      <w:pPr>
        <w:ind w:left="6463" w:hanging="420"/>
      </w:pPr>
      <w:rPr>
        <w:rFonts w:hint="default"/>
        <w:lang w:val="vi" w:eastAsia="en-US" w:bidi="ar-SA"/>
      </w:rPr>
    </w:lvl>
    <w:lvl w:ilvl="7" w:tplc="D290687E">
      <w:numFmt w:val="bullet"/>
      <w:lvlText w:val="•"/>
      <w:lvlJc w:val="left"/>
      <w:pPr>
        <w:ind w:left="7464" w:hanging="420"/>
      </w:pPr>
      <w:rPr>
        <w:rFonts w:hint="default"/>
        <w:lang w:val="vi" w:eastAsia="en-US" w:bidi="ar-SA"/>
      </w:rPr>
    </w:lvl>
    <w:lvl w:ilvl="8" w:tplc="081C66FE">
      <w:numFmt w:val="bullet"/>
      <w:lvlText w:val="•"/>
      <w:lvlJc w:val="left"/>
      <w:pPr>
        <w:ind w:left="8464" w:hanging="420"/>
      </w:pPr>
      <w:rPr>
        <w:rFonts w:hint="default"/>
        <w:lang w:val="vi" w:eastAsia="en-US" w:bidi="ar-SA"/>
      </w:rPr>
    </w:lvl>
  </w:abstractNum>
  <w:abstractNum w:abstractNumId="1" w15:restartNumberingAfterBreak="0">
    <w:nsid w:val="6E741B07"/>
    <w:multiLevelType w:val="hybridMultilevel"/>
    <w:tmpl w:val="4830AB98"/>
    <w:lvl w:ilvl="0" w:tplc="962821B4">
      <w:start w:val="1"/>
      <w:numFmt w:val="decimal"/>
      <w:lvlText w:val="%1."/>
      <w:lvlJc w:val="left"/>
      <w:pPr>
        <w:ind w:left="552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76B20174">
      <w:numFmt w:val="bullet"/>
      <w:lvlText w:val="•"/>
      <w:lvlJc w:val="left"/>
      <w:pPr>
        <w:ind w:left="6280" w:hanging="240"/>
      </w:pPr>
      <w:rPr>
        <w:rFonts w:hint="default"/>
        <w:lang w:val="vi" w:eastAsia="en-US" w:bidi="ar-SA"/>
      </w:rPr>
    </w:lvl>
    <w:lvl w:ilvl="2" w:tplc="01125752">
      <w:numFmt w:val="bullet"/>
      <w:lvlText w:val="•"/>
      <w:lvlJc w:val="left"/>
      <w:pPr>
        <w:ind w:left="6745" w:hanging="240"/>
      </w:pPr>
      <w:rPr>
        <w:rFonts w:hint="default"/>
        <w:lang w:val="vi" w:eastAsia="en-US" w:bidi="ar-SA"/>
      </w:rPr>
    </w:lvl>
    <w:lvl w:ilvl="3" w:tplc="7F3E0B08">
      <w:numFmt w:val="bullet"/>
      <w:lvlText w:val="•"/>
      <w:lvlJc w:val="left"/>
      <w:pPr>
        <w:ind w:left="7210" w:hanging="240"/>
      </w:pPr>
      <w:rPr>
        <w:rFonts w:hint="default"/>
        <w:lang w:val="vi" w:eastAsia="en-US" w:bidi="ar-SA"/>
      </w:rPr>
    </w:lvl>
    <w:lvl w:ilvl="4" w:tplc="6FA22E4E">
      <w:numFmt w:val="bullet"/>
      <w:lvlText w:val="•"/>
      <w:lvlJc w:val="left"/>
      <w:pPr>
        <w:ind w:left="7675" w:hanging="240"/>
      </w:pPr>
      <w:rPr>
        <w:rFonts w:hint="default"/>
        <w:lang w:val="vi" w:eastAsia="en-US" w:bidi="ar-SA"/>
      </w:rPr>
    </w:lvl>
    <w:lvl w:ilvl="5" w:tplc="D956598C">
      <w:numFmt w:val="bullet"/>
      <w:lvlText w:val="•"/>
      <w:lvlJc w:val="left"/>
      <w:pPr>
        <w:ind w:left="8140" w:hanging="240"/>
      </w:pPr>
      <w:rPr>
        <w:rFonts w:hint="default"/>
        <w:lang w:val="vi" w:eastAsia="en-US" w:bidi="ar-SA"/>
      </w:rPr>
    </w:lvl>
    <w:lvl w:ilvl="6" w:tplc="BB1A5BDC">
      <w:numFmt w:val="bullet"/>
      <w:lvlText w:val="•"/>
      <w:lvlJc w:val="left"/>
      <w:pPr>
        <w:ind w:left="8605" w:hanging="240"/>
      </w:pPr>
      <w:rPr>
        <w:rFonts w:hint="default"/>
        <w:lang w:val="vi" w:eastAsia="en-US" w:bidi="ar-SA"/>
      </w:rPr>
    </w:lvl>
    <w:lvl w:ilvl="7" w:tplc="7B6EA800">
      <w:numFmt w:val="bullet"/>
      <w:lvlText w:val="•"/>
      <w:lvlJc w:val="left"/>
      <w:pPr>
        <w:ind w:left="9070" w:hanging="240"/>
      </w:pPr>
      <w:rPr>
        <w:rFonts w:hint="default"/>
        <w:lang w:val="vi" w:eastAsia="en-US" w:bidi="ar-SA"/>
      </w:rPr>
    </w:lvl>
    <w:lvl w:ilvl="8" w:tplc="78E688FC">
      <w:numFmt w:val="bullet"/>
      <w:lvlText w:val="•"/>
      <w:lvlJc w:val="left"/>
      <w:pPr>
        <w:ind w:left="9536" w:hanging="24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7A9"/>
    <w:rsid w:val="003C57A9"/>
    <w:rsid w:val="00D14306"/>
    <w:rsid w:val="00E426AE"/>
    <w:rsid w:val="00F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3CCF67"/>
  <w15:docId w15:val="{CEEFA145-4220-4FE9-98D8-EEB52448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line="274" w:lineRule="exact"/>
      <w:ind w:left="3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1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3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</vt:lpstr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Mục lục</dc:title>
  <dc:creator>netcom</dc:creator>
  <cp:lastModifiedBy>Administrator</cp:lastModifiedBy>
  <cp:revision>2</cp:revision>
  <dcterms:created xsi:type="dcterms:W3CDTF">2021-01-10T16:09:00Z</dcterms:created>
  <dcterms:modified xsi:type="dcterms:W3CDTF">2021-01-11T17:12:00Z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2021-01-10T00:00:00Z</vt:filetime>
  </property>
</Properties>
</file>