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59570" w14:textId="12A348C5" w:rsidR="00604A19" w:rsidRPr="00082379" w:rsidRDefault="003A2477" w:rsidP="003A2477">
      <w:pPr>
        <w:pStyle w:val="Heading8"/>
        <w:jc w:val="center"/>
        <w:rPr>
          <w:rFonts w:asciiTheme="minorHAnsi" w:hAnsiTheme="minorHAnsi" w:cs="Arial"/>
          <w:b w:val="0"/>
          <w:bCs/>
          <w:sz w:val="36"/>
          <w:szCs w:val="28"/>
        </w:rPr>
      </w:pPr>
      <w:r w:rsidRPr="00082379">
        <w:rPr>
          <w:rFonts w:asciiTheme="minorHAnsi" w:hAnsiTheme="minorHAnsi" w:cs="Arial"/>
          <w:sz w:val="36"/>
          <w:szCs w:val="28"/>
          <w:u w:val="single"/>
        </w:rPr>
        <w:t>Graduate</w:t>
      </w:r>
      <w:r w:rsidRPr="00082379">
        <w:rPr>
          <w:rFonts w:asciiTheme="minorHAnsi" w:hAnsiTheme="minorHAnsi" w:cs="Arial"/>
          <w:b w:val="0"/>
          <w:bCs/>
          <w:sz w:val="36"/>
          <w:szCs w:val="28"/>
        </w:rPr>
        <w:t xml:space="preserve"> </w:t>
      </w:r>
      <w:r w:rsidR="00604A19" w:rsidRPr="00082379">
        <w:rPr>
          <w:rFonts w:asciiTheme="minorHAnsi" w:hAnsiTheme="minorHAnsi" w:cs="Arial"/>
          <w:b w:val="0"/>
          <w:bCs/>
          <w:sz w:val="36"/>
          <w:szCs w:val="28"/>
        </w:rPr>
        <w:t>International Student Orientation</w:t>
      </w:r>
      <w:r w:rsidRPr="00082379">
        <w:rPr>
          <w:rFonts w:asciiTheme="minorHAnsi" w:hAnsiTheme="minorHAnsi" w:cs="Arial"/>
          <w:b w:val="0"/>
          <w:bCs/>
          <w:sz w:val="36"/>
          <w:szCs w:val="28"/>
        </w:rPr>
        <w:t xml:space="preserve"> </w:t>
      </w:r>
      <w:r w:rsidRPr="00082379">
        <w:rPr>
          <w:rFonts w:asciiTheme="minorHAnsi" w:hAnsiTheme="minorHAnsi" w:cs="Arial"/>
          <w:sz w:val="36"/>
          <w:szCs w:val="28"/>
          <w:u w:val="single"/>
        </w:rPr>
        <w:t>Contract</w:t>
      </w:r>
    </w:p>
    <w:p w14:paraId="0C359571" w14:textId="18107A1A" w:rsidR="00604A19" w:rsidRPr="00082379" w:rsidRDefault="00604A19" w:rsidP="008870BD">
      <w:pPr>
        <w:pStyle w:val="Heading8"/>
        <w:jc w:val="center"/>
        <w:rPr>
          <w:rFonts w:asciiTheme="minorHAnsi" w:hAnsiTheme="minorHAnsi" w:cs="Arial"/>
          <w:sz w:val="28"/>
          <w:szCs w:val="28"/>
        </w:rPr>
      </w:pPr>
      <w:r w:rsidRPr="00082379">
        <w:rPr>
          <w:rFonts w:asciiTheme="minorHAnsi" w:hAnsiTheme="minorHAnsi" w:cs="Arial"/>
          <w:sz w:val="28"/>
          <w:szCs w:val="28"/>
        </w:rPr>
        <w:t xml:space="preserve">For </w:t>
      </w:r>
      <w:r w:rsidR="00CF7ABF" w:rsidRPr="00082379">
        <w:rPr>
          <w:rFonts w:asciiTheme="minorHAnsi" w:hAnsiTheme="minorHAnsi" w:cs="Arial"/>
          <w:sz w:val="28"/>
          <w:szCs w:val="28"/>
        </w:rPr>
        <w:t xml:space="preserve">All </w:t>
      </w:r>
      <w:r w:rsidRPr="00082379">
        <w:rPr>
          <w:rFonts w:asciiTheme="minorHAnsi" w:hAnsiTheme="minorHAnsi" w:cs="Arial"/>
          <w:sz w:val="28"/>
          <w:szCs w:val="28"/>
        </w:rPr>
        <w:t>New</w:t>
      </w:r>
      <w:r w:rsidR="00557874" w:rsidRPr="00082379">
        <w:rPr>
          <w:rFonts w:asciiTheme="minorHAnsi" w:hAnsiTheme="minorHAnsi" w:cs="Arial"/>
          <w:sz w:val="28"/>
          <w:szCs w:val="28"/>
        </w:rPr>
        <w:t xml:space="preserve"> and Transfer Graduate</w:t>
      </w:r>
      <w:r w:rsidR="00193480" w:rsidRPr="00082379">
        <w:rPr>
          <w:rFonts w:asciiTheme="minorHAnsi" w:hAnsiTheme="minorHAnsi" w:cs="Arial"/>
          <w:sz w:val="28"/>
          <w:szCs w:val="28"/>
        </w:rPr>
        <w:t xml:space="preserve"> </w:t>
      </w:r>
      <w:r w:rsidR="00082379">
        <w:rPr>
          <w:rFonts w:asciiTheme="minorHAnsi" w:hAnsiTheme="minorHAnsi" w:cs="Arial"/>
          <w:sz w:val="28"/>
          <w:szCs w:val="28"/>
        </w:rPr>
        <w:t xml:space="preserve">International </w:t>
      </w:r>
      <w:r w:rsidRPr="00082379">
        <w:rPr>
          <w:rFonts w:asciiTheme="minorHAnsi" w:hAnsiTheme="minorHAnsi" w:cs="Arial"/>
          <w:sz w:val="28"/>
          <w:szCs w:val="28"/>
        </w:rPr>
        <w:t>Students</w:t>
      </w:r>
    </w:p>
    <w:p w14:paraId="0C359572" w14:textId="6C1B207F" w:rsidR="00604A19" w:rsidRPr="00082379" w:rsidRDefault="008A3BC2" w:rsidP="00240E61">
      <w:pPr>
        <w:pStyle w:val="Heading8"/>
        <w:pBdr>
          <w:bottom w:val="single" w:sz="12" w:space="1" w:color="auto"/>
        </w:pBdr>
        <w:jc w:val="center"/>
        <w:rPr>
          <w:rFonts w:asciiTheme="minorHAnsi" w:hAnsiTheme="minorHAnsi" w:cs="Arial"/>
          <w:sz w:val="28"/>
          <w:szCs w:val="28"/>
        </w:rPr>
      </w:pPr>
      <w:r>
        <w:rPr>
          <w:rFonts w:asciiTheme="minorHAnsi" w:hAnsiTheme="minorHAnsi" w:cs="Arial"/>
          <w:sz w:val="28"/>
          <w:szCs w:val="28"/>
        </w:rPr>
        <w:t>Wednesday</w:t>
      </w:r>
      <w:r w:rsidR="00604A19" w:rsidRPr="00082379">
        <w:rPr>
          <w:rFonts w:asciiTheme="minorHAnsi" w:hAnsiTheme="minorHAnsi" w:cs="Arial"/>
          <w:sz w:val="28"/>
          <w:szCs w:val="28"/>
        </w:rPr>
        <w:t xml:space="preserve">, </w:t>
      </w:r>
      <w:r w:rsidR="00FD47DA">
        <w:rPr>
          <w:rFonts w:asciiTheme="minorHAnsi" w:hAnsiTheme="minorHAnsi" w:cs="Arial"/>
          <w:sz w:val="28"/>
          <w:szCs w:val="28"/>
        </w:rPr>
        <w:t>January 9</w:t>
      </w:r>
      <w:r w:rsidR="00A063F0" w:rsidRPr="00082379">
        <w:rPr>
          <w:rFonts w:asciiTheme="minorHAnsi" w:hAnsiTheme="minorHAnsi" w:cs="Arial"/>
          <w:sz w:val="28"/>
          <w:szCs w:val="28"/>
        </w:rPr>
        <w:t>, 201</w:t>
      </w:r>
      <w:r w:rsidR="00FD47DA">
        <w:rPr>
          <w:rFonts w:asciiTheme="minorHAnsi" w:hAnsiTheme="minorHAnsi" w:cs="Arial"/>
          <w:sz w:val="28"/>
          <w:szCs w:val="28"/>
        </w:rPr>
        <w:t>9</w:t>
      </w:r>
      <w:r w:rsidR="00A063F0" w:rsidRPr="00082379">
        <w:rPr>
          <w:rFonts w:asciiTheme="minorHAnsi" w:hAnsiTheme="minorHAnsi" w:cs="Arial"/>
          <w:sz w:val="28"/>
          <w:szCs w:val="28"/>
        </w:rPr>
        <w:t xml:space="preserve">, </w:t>
      </w:r>
      <w:r w:rsidR="003805CA" w:rsidRPr="00082379">
        <w:rPr>
          <w:rFonts w:asciiTheme="minorHAnsi" w:hAnsiTheme="minorHAnsi" w:cs="Arial"/>
          <w:sz w:val="28"/>
          <w:szCs w:val="28"/>
        </w:rPr>
        <w:t>8:00 am – 12:</w:t>
      </w:r>
      <w:r w:rsidR="00240E61" w:rsidRPr="00082379">
        <w:rPr>
          <w:rFonts w:asciiTheme="minorHAnsi" w:hAnsiTheme="minorHAnsi" w:cs="Arial"/>
          <w:sz w:val="28"/>
          <w:szCs w:val="28"/>
        </w:rPr>
        <w:t>00</w:t>
      </w:r>
      <w:r w:rsidR="00B12FAF" w:rsidRPr="00082379">
        <w:rPr>
          <w:rFonts w:asciiTheme="minorHAnsi" w:hAnsiTheme="minorHAnsi" w:cs="Arial"/>
          <w:sz w:val="28"/>
          <w:szCs w:val="28"/>
        </w:rPr>
        <w:t xml:space="preserve"> pm</w:t>
      </w:r>
    </w:p>
    <w:p w14:paraId="0C359573" w14:textId="4135036C" w:rsidR="00604A19" w:rsidRPr="00082379" w:rsidRDefault="00ED1401" w:rsidP="008870BD">
      <w:pPr>
        <w:pStyle w:val="Heading8"/>
        <w:pBdr>
          <w:bottom w:val="single" w:sz="12" w:space="1" w:color="auto"/>
        </w:pBdr>
        <w:jc w:val="center"/>
        <w:rPr>
          <w:rFonts w:asciiTheme="minorHAnsi" w:hAnsiTheme="minorHAnsi" w:cs="Arial"/>
          <w:sz w:val="28"/>
          <w:szCs w:val="28"/>
        </w:rPr>
      </w:pPr>
      <w:r w:rsidRPr="00082379">
        <w:rPr>
          <w:rFonts w:asciiTheme="minorHAnsi" w:hAnsiTheme="minorHAnsi" w:cs="Arial"/>
          <w:sz w:val="28"/>
          <w:szCs w:val="28"/>
        </w:rPr>
        <w:t xml:space="preserve">Location: </w:t>
      </w:r>
      <w:r w:rsidR="003805CA" w:rsidRPr="00082379">
        <w:rPr>
          <w:rFonts w:asciiTheme="minorHAnsi" w:hAnsiTheme="minorHAnsi" w:cs="Arial"/>
          <w:sz w:val="28"/>
          <w:szCs w:val="28"/>
        </w:rPr>
        <w:t>S</w:t>
      </w:r>
      <w:r w:rsidR="00082379">
        <w:rPr>
          <w:rFonts w:asciiTheme="minorHAnsi" w:hAnsiTheme="minorHAnsi" w:cs="Arial"/>
          <w:sz w:val="28"/>
          <w:szCs w:val="28"/>
        </w:rPr>
        <w:t>tudent Union</w:t>
      </w:r>
      <w:r w:rsidR="003805CA" w:rsidRPr="00082379">
        <w:rPr>
          <w:rFonts w:asciiTheme="minorHAnsi" w:hAnsiTheme="minorHAnsi" w:cs="Arial"/>
          <w:sz w:val="28"/>
          <w:szCs w:val="28"/>
        </w:rPr>
        <w:t xml:space="preserve"> Theater</w:t>
      </w:r>
      <w:r w:rsidR="000C6778">
        <w:rPr>
          <w:rFonts w:asciiTheme="minorHAnsi" w:hAnsiTheme="minorHAnsi" w:cs="Arial"/>
          <w:sz w:val="28"/>
          <w:szCs w:val="28"/>
        </w:rPr>
        <w:t xml:space="preserve"> (SU 203)</w:t>
      </w:r>
    </w:p>
    <w:p w14:paraId="28E6BF8E" w14:textId="77777777" w:rsidR="00082379" w:rsidRPr="00E37C84" w:rsidRDefault="00082379" w:rsidP="00082379">
      <w:pPr>
        <w:pStyle w:val="BodyText3"/>
        <w:rPr>
          <w:rFonts w:ascii="Arial" w:hAnsi="Arial" w:cs="Arial"/>
          <w:color w:val="000000"/>
        </w:rPr>
      </w:pPr>
      <w:r w:rsidRPr="00E37C84">
        <w:rPr>
          <w:rFonts w:ascii="Arial" w:hAnsi="Arial" w:cs="Arial"/>
        </w:rPr>
        <w:t>In</w:t>
      </w:r>
      <w:r>
        <w:rPr>
          <w:rFonts w:ascii="Arial" w:hAnsi="Arial" w:cs="Arial"/>
        </w:rPr>
        <w:t>ternational Student Orientation is specifically</w:t>
      </w:r>
      <w:r w:rsidRPr="00E37C84">
        <w:rPr>
          <w:rFonts w:ascii="Arial" w:hAnsi="Arial" w:cs="Arial"/>
        </w:rPr>
        <w:t xml:space="preserve"> designed for new</w:t>
      </w:r>
      <w:r>
        <w:rPr>
          <w:rFonts w:ascii="Arial" w:hAnsi="Arial" w:cs="Arial"/>
        </w:rPr>
        <w:t xml:space="preserve"> and transfer international</w:t>
      </w:r>
      <w:r w:rsidRPr="00E37C84">
        <w:rPr>
          <w:rFonts w:ascii="Arial" w:hAnsi="Arial" w:cs="Arial"/>
        </w:rPr>
        <w:t xml:space="preserve"> students</w:t>
      </w:r>
      <w:r>
        <w:rPr>
          <w:rFonts w:ascii="Arial" w:hAnsi="Arial" w:cs="Arial"/>
        </w:rPr>
        <w:t>.</w:t>
      </w:r>
      <w:r w:rsidRPr="00E37C84">
        <w:rPr>
          <w:rFonts w:ascii="Arial" w:hAnsi="Arial" w:cs="Arial"/>
        </w:rPr>
        <w:t xml:space="preserve"> This </w:t>
      </w:r>
      <w:r>
        <w:rPr>
          <w:rFonts w:ascii="Arial" w:hAnsi="Arial" w:cs="Arial"/>
        </w:rPr>
        <w:t xml:space="preserve">mandatory </w:t>
      </w:r>
      <w:r w:rsidRPr="00E37C84">
        <w:rPr>
          <w:rFonts w:ascii="Arial" w:hAnsi="Arial" w:cs="Arial"/>
        </w:rPr>
        <w:t>o</w:t>
      </w:r>
      <w:r w:rsidRPr="00E37C84">
        <w:rPr>
          <w:rFonts w:ascii="Arial" w:hAnsi="Arial" w:cs="Arial"/>
          <w:color w:val="000000"/>
        </w:rPr>
        <w:t>rientation includes information on academics, immigr</w:t>
      </w:r>
      <w:r>
        <w:rPr>
          <w:rFonts w:ascii="Arial" w:hAnsi="Arial" w:cs="Arial"/>
          <w:color w:val="000000"/>
        </w:rPr>
        <w:t>ation regulations, housing, meals</w:t>
      </w:r>
      <w:r w:rsidRPr="00E37C84">
        <w:rPr>
          <w:rFonts w:ascii="Arial" w:hAnsi="Arial" w:cs="Arial"/>
          <w:color w:val="000000"/>
        </w:rPr>
        <w:t>, transportation,</w:t>
      </w:r>
      <w:r w:rsidRPr="00E60BC6">
        <w:rPr>
          <w:rFonts w:ascii="Arial" w:hAnsi="Arial" w:cs="Arial"/>
          <w:color w:val="000000"/>
        </w:rPr>
        <w:t xml:space="preserve"> </w:t>
      </w:r>
      <w:r w:rsidRPr="00E37C84">
        <w:rPr>
          <w:rFonts w:ascii="Arial" w:hAnsi="Arial" w:cs="Arial"/>
          <w:color w:val="000000"/>
        </w:rPr>
        <w:t>health care</w:t>
      </w:r>
      <w:r>
        <w:rPr>
          <w:rFonts w:ascii="Arial" w:hAnsi="Arial" w:cs="Arial"/>
          <w:color w:val="000000"/>
        </w:rPr>
        <w:t>,</w:t>
      </w:r>
      <w:r w:rsidRPr="00E37C84">
        <w:rPr>
          <w:rFonts w:ascii="Arial" w:hAnsi="Arial" w:cs="Arial"/>
          <w:color w:val="000000"/>
        </w:rPr>
        <w:t xml:space="preserve"> b</w:t>
      </w:r>
      <w:r>
        <w:rPr>
          <w:rFonts w:ascii="Arial" w:hAnsi="Arial" w:cs="Arial"/>
          <w:color w:val="000000"/>
        </w:rPr>
        <w:t xml:space="preserve">anking, legal issues </w:t>
      </w:r>
      <w:r w:rsidRPr="00E37C84">
        <w:rPr>
          <w:rFonts w:ascii="Arial" w:hAnsi="Arial" w:cs="Arial"/>
          <w:color w:val="000000"/>
        </w:rPr>
        <w:t xml:space="preserve">and American customs. </w:t>
      </w:r>
      <w:r>
        <w:rPr>
          <w:rFonts w:ascii="Arial" w:hAnsi="Arial" w:cs="Arial"/>
          <w:color w:val="000000"/>
        </w:rPr>
        <w:t>International orientation</w:t>
      </w:r>
      <w:r w:rsidRPr="00E37C84">
        <w:rPr>
          <w:rFonts w:ascii="Arial" w:hAnsi="Arial" w:cs="Arial"/>
          <w:color w:val="000000"/>
        </w:rPr>
        <w:t xml:space="preserve"> acquaint</w:t>
      </w:r>
      <w:r>
        <w:rPr>
          <w:rFonts w:ascii="Arial" w:hAnsi="Arial" w:cs="Arial"/>
          <w:color w:val="000000"/>
        </w:rPr>
        <w:t>s</w:t>
      </w:r>
      <w:r w:rsidRPr="00E37C84">
        <w:rPr>
          <w:rFonts w:ascii="Arial" w:hAnsi="Arial" w:cs="Arial"/>
          <w:color w:val="000000"/>
        </w:rPr>
        <w:t xml:space="preserve"> </w:t>
      </w:r>
      <w:r>
        <w:rPr>
          <w:rFonts w:ascii="Arial" w:hAnsi="Arial" w:cs="Arial"/>
          <w:color w:val="000000"/>
        </w:rPr>
        <w:t xml:space="preserve">students </w:t>
      </w:r>
      <w:r w:rsidRPr="00E37C84">
        <w:rPr>
          <w:rFonts w:ascii="Arial" w:hAnsi="Arial" w:cs="Arial"/>
          <w:color w:val="000000"/>
        </w:rPr>
        <w:t>with the</w:t>
      </w:r>
      <w:r>
        <w:rPr>
          <w:rFonts w:ascii="Arial" w:hAnsi="Arial" w:cs="Arial"/>
          <w:color w:val="000000"/>
        </w:rPr>
        <w:t xml:space="preserve"> </w:t>
      </w:r>
      <w:r w:rsidRPr="00E37C84">
        <w:rPr>
          <w:rFonts w:ascii="Arial" w:hAnsi="Arial" w:cs="Arial"/>
          <w:color w:val="000000"/>
        </w:rPr>
        <w:t xml:space="preserve">OSU </w:t>
      </w:r>
      <w:r>
        <w:rPr>
          <w:rFonts w:ascii="Arial" w:hAnsi="Arial" w:cs="Arial"/>
          <w:color w:val="000000"/>
        </w:rPr>
        <w:t>campus and community through multiple presentations that provide important information for settling into college life in Stillwater.</w:t>
      </w:r>
    </w:p>
    <w:p w14:paraId="0C359577" w14:textId="77777777" w:rsidR="00604A19" w:rsidRPr="00CC53F3" w:rsidRDefault="00604A19" w:rsidP="00D14AED">
      <w:pPr>
        <w:pStyle w:val="BodyText3"/>
        <w:rPr>
          <w:rFonts w:ascii="Arial" w:hAnsi="Arial" w:cs="Arial"/>
          <w:color w:val="000000"/>
        </w:rPr>
      </w:pPr>
    </w:p>
    <w:p w14:paraId="0C359578" w14:textId="77777777" w:rsidR="00604A19" w:rsidRPr="00CC53F3" w:rsidRDefault="00604A19" w:rsidP="008870BD">
      <w:pPr>
        <w:pStyle w:val="BodyText3"/>
        <w:rPr>
          <w:rFonts w:ascii="Arial" w:hAnsi="Arial" w:cs="Arial"/>
        </w:rPr>
      </w:pPr>
      <w:r w:rsidRPr="00CC53F3">
        <w:rPr>
          <w:rFonts w:ascii="Arial" w:hAnsi="Arial" w:cs="Arial"/>
        </w:rPr>
        <w:t>By signing this contract, you acknowledge the following:</w:t>
      </w:r>
    </w:p>
    <w:p w14:paraId="0C359579" w14:textId="77777777" w:rsidR="00604A19" w:rsidRPr="00CC53F3" w:rsidRDefault="00604A19" w:rsidP="00D14AED">
      <w:pPr>
        <w:pStyle w:val="BodyText3"/>
        <w:jc w:val="center"/>
        <w:rPr>
          <w:rFonts w:ascii="Arial" w:hAnsi="Arial" w:cs="Arial"/>
          <w:b/>
        </w:rPr>
      </w:pPr>
    </w:p>
    <w:p w14:paraId="0C35957A" w14:textId="7A6738B2" w:rsidR="00604A19" w:rsidRPr="00CC53F3" w:rsidRDefault="00604A19" w:rsidP="00F33FEB">
      <w:pPr>
        <w:pStyle w:val="ListParagraph"/>
        <w:numPr>
          <w:ilvl w:val="0"/>
          <w:numId w:val="1"/>
        </w:numPr>
        <w:tabs>
          <w:tab w:val="left" w:pos="360"/>
          <w:tab w:val="left" w:pos="720"/>
        </w:tabs>
        <w:suppressAutoHyphens/>
        <w:rPr>
          <w:rFonts w:ascii="Arial" w:hAnsi="Arial" w:cs="Arial"/>
          <w:b/>
        </w:rPr>
      </w:pPr>
      <w:r w:rsidRPr="00CC53F3">
        <w:rPr>
          <w:rFonts w:ascii="Arial" w:hAnsi="Arial" w:cs="Arial"/>
          <w:b/>
        </w:rPr>
        <w:t>I understand that I must attend the mandatory Internationa</w:t>
      </w:r>
      <w:r w:rsidR="00CF7ABF" w:rsidRPr="00CC53F3">
        <w:rPr>
          <w:rFonts w:ascii="Arial" w:hAnsi="Arial" w:cs="Arial"/>
          <w:b/>
        </w:rPr>
        <w:t xml:space="preserve">l </w:t>
      </w:r>
      <w:r w:rsidR="00AD7D26" w:rsidRPr="00CC53F3">
        <w:rPr>
          <w:rFonts w:ascii="Arial" w:hAnsi="Arial" w:cs="Arial"/>
          <w:b/>
        </w:rPr>
        <w:t>Student Or</w:t>
      </w:r>
      <w:r w:rsidR="008518E8" w:rsidRPr="00CC53F3">
        <w:rPr>
          <w:rFonts w:ascii="Arial" w:hAnsi="Arial" w:cs="Arial"/>
          <w:b/>
        </w:rPr>
        <w:t xml:space="preserve">ientation on </w:t>
      </w:r>
      <w:r w:rsidR="008A3BC2">
        <w:rPr>
          <w:rFonts w:ascii="Arial" w:hAnsi="Arial" w:cs="Arial"/>
          <w:b/>
        </w:rPr>
        <w:t>Wednesday</w:t>
      </w:r>
      <w:r w:rsidR="00D51C71" w:rsidRPr="00CC53F3">
        <w:rPr>
          <w:rFonts w:ascii="Arial" w:hAnsi="Arial" w:cs="Arial"/>
          <w:b/>
        </w:rPr>
        <w:t xml:space="preserve">, </w:t>
      </w:r>
      <w:r w:rsidR="008A3BC2">
        <w:rPr>
          <w:rFonts w:ascii="Arial" w:hAnsi="Arial" w:cs="Arial"/>
          <w:b/>
        </w:rPr>
        <w:t>January</w:t>
      </w:r>
      <w:r w:rsidR="00D51C71" w:rsidRPr="00CC53F3">
        <w:rPr>
          <w:rFonts w:ascii="Arial" w:hAnsi="Arial" w:cs="Arial"/>
          <w:b/>
        </w:rPr>
        <w:t xml:space="preserve"> </w:t>
      </w:r>
      <w:r w:rsidR="008A3BC2">
        <w:rPr>
          <w:rFonts w:ascii="Arial" w:hAnsi="Arial" w:cs="Arial"/>
          <w:b/>
        </w:rPr>
        <w:t>9</w:t>
      </w:r>
      <w:r w:rsidR="00A063F0" w:rsidRPr="00CC53F3">
        <w:rPr>
          <w:rFonts w:ascii="Arial" w:hAnsi="Arial" w:cs="Arial"/>
          <w:b/>
        </w:rPr>
        <w:t>, 201</w:t>
      </w:r>
      <w:r w:rsidR="00D94097">
        <w:rPr>
          <w:rFonts w:ascii="Arial" w:hAnsi="Arial" w:cs="Arial"/>
          <w:b/>
        </w:rPr>
        <w:t>9</w:t>
      </w:r>
      <w:r w:rsidR="00A063F0" w:rsidRPr="00CC53F3">
        <w:rPr>
          <w:rFonts w:ascii="Arial" w:hAnsi="Arial" w:cs="Arial"/>
          <w:b/>
        </w:rPr>
        <w:t xml:space="preserve"> from </w:t>
      </w:r>
      <w:r w:rsidR="00B821C5" w:rsidRPr="00CC53F3">
        <w:rPr>
          <w:rFonts w:ascii="Arial" w:hAnsi="Arial" w:cs="Arial"/>
          <w:b/>
        </w:rPr>
        <w:t>8:0</w:t>
      </w:r>
      <w:r w:rsidR="00183633" w:rsidRPr="00CC53F3">
        <w:rPr>
          <w:rFonts w:ascii="Arial" w:hAnsi="Arial" w:cs="Arial"/>
          <w:b/>
        </w:rPr>
        <w:t>0 am – 12:00 pm</w:t>
      </w:r>
      <w:r w:rsidRPr="00CC53F3">
        <w:rPr>
          <w:rFonts w:ascii="Arial" w:hAnsi="Arial" w:cs="Arial"/>
          <w:b/>
        </w:rPr>
        <w:t xml:space="preserve">. </w:t>
      </w:r>
    </w:p>
    <w:p w14:paraId="0C35957B" w14:textId="70AB4B30" w:rsidR="00604A19" w:rsidRPr="00CC53F3" w:rsidRDefault="00604A19" w:rsidP="00F33FEB">
      <w:pPr>
        <w:pStyle w:val="ListParagraph"/>
        <w:numPr>
          <w:ilvl w:val="0"/>
          <w:numId w:val="1"/>
        </w:numPr>
        <w:tabs>
          <w:tab w:val="left" w:pos="360"/>
          <w:tab w:val="left" w:pos="720"/>
        </w:tabs>
        <w:suppressAutoHyphens/>
        <w:rPr>
          <w:rFonts w:ascii="Arial" w:hAnsi="Arial" w:cs="Arial"/>
          <w:b/>
        </w:rPr>
      </w:pPr>
      <w:r w:rsidRPr="00CC53F3">
        <w:rPr>
          <w:rFonts w:ascii="Arial" w:hAnsi="Arial" w:cs="Arial"/>
          <w:b/>
        </w:rPr>
        <w:t xml:space="preserve">I understand that I must attend ALL sessions of the orientation scheduled </w:t>
      </w:r>
      <w:r w:rsidR="008518E8" w:rsidRPr="00CC53F3">
        <w:rPr>
          <w:rFonts w:ascii="Arial" w:hAnsi="Arial" w:cs="Arial"/>
          <w:b/>
        </w:rPr>
        <w:t xml:space="preserve">for </w:t>
      </w:r>
      <w:r w:rsidR="005B1CFA">
        <w:rPr>
          <w:rFonts w:ascii="Arial" w:hAnsi="Arial" w:cs="Arial"/>
          <w:b/>
        </w:rPr>
        <w:t>Wednesday</w:t>
      </w:r>
      <w:r w:rsidR="005B1CFA" w:rsidRPr="00CC53F3">
        <w:rPr>
          <w:rFonts w:ascii="Arial" w:hAnsi="Arial" w:cs="Arial"/>
          <w:b/>
        </w:rPr>
        <w:t xml:space="preserve">, </w:t>
      </w:r>
      <w:r w:rsidR="005B1CFA">
        <w:rPr>
          <w:rFonts w:ascii="Arial" w:hAnsi="Arial" w:cs="Arial"/>
          <w:b/>
        </w:rPr>
        <w:t>January</w:t>
      </w:r>
      <w:r w:rsidR="005B1CFA" w:rsidRPr="00CC53F3">
        <w:rPr>
          <w:rFonts w:ascii="Arial" w:hAnsi="Arial" w:cs="Arial"/>
          <w:b/>
        </w:rPr>
        <w:t xml:space="preserve"> </w:t>
      </w:r>
      <w:r w:rsidR="005B1CFA">
        <w:rPr>
          <w:rFonts w:ascii="Arial" w:hAnsi="Arial" w:cs="Arial"/>
          <w:b/>
        </w:rPr>
        <w:t>9</w:t>
      </w:r>
      <w:r w:rsidR="005B1CFA" w:rsidRPr="00CC53F3">
        <w:rPr>
          <w:rFonts w:ascii="Arial" w:hAnsi="Arial" w:cs="Arial"/>
          <w:b/>
        </w:rPr>
        <w:t>, 201</w:t>
      </w:r>
      <w:r w:rsidR="00D94097">
        <w:rPr>
          <w:rFonts w:ascii="Arial" w:hAnsi="Arial" w:cs="Arial"/>
          <w:b/>
        </w:rPr>
        <w:t>9</w:t>
      </w:r>
      <w:r w:rsidRPr="00CC53F3">
        <w:rPr>
          <w:rFonts w:ascii="Arial" w:hAnsi="Arial" w:cs="Arial"/>
          <w:b/>
        </w:rPr>
        <w:t>, in order to fulfill my International Student Orientation Requirement.</w:t>
      </w:r>
    </w:p>
    <w:p w14:paraId="0C35957C" w14:textId="1E2936B9" w:rsidR="00604A19" w:rsidRPr="00CC53F3" w:rsidRDefault="00604A19" w:rsidP="00D14AED">
      <w:pPr>
        <w:pStyle w:val="ListParagraph"/>
        <w:numPr>
          <w:ilvl w:val="0"/>
          <w:numId w:val="1"/>
        </w:numPr>
        <w:tabs>
          <w:tab w:val="left" w:pos="360"/>
          <w:tab w:val="left" w:pos="720"/>
        </w:tabs>
        <w:suppressAutoHyphens/>
        <w:rPr>
          <w:rFonts w:ascii="Arial" w:hAnsi="Arial" w:cs="Arial"/>
          <w:b/>
          <w:spacing w:val="-3"/>
        </w:rPr>
      </w:pPr>
      <w:r w:rsidRPr="00CC53F3">
        <w:rPr>
          <w:rFonts w:ascii="Arial" w:hAnsi="Arial" w:cs="Arial"/>
          <w:b/>
        </w:rPr>
        <w:t>I understand that a $</w:t>
      </w:r>
      <w:r w:rsidR="006F5DC3" w:rsidRPr="00CC53F3">
        <w:rPr>
          <w:rFonts w:ascii="Arial" w:hAnsi="Arial" w:cs="Arial"/>
          <w:b/>
        </w:rPr>
        <w:t>25</w:t>
      </w:r>
      <w:r w:rsidRPr="00CC53F3">
        <w:rPr>
          <w:rFonts w:ascii="Arial" w:hAnsi="Arial" w:cs="Arial"/>
          <w:b/>
        </w:rPr>
        <w:t xml:space="preserve">.00 orientation fee </w:t>
      </w:r>
      <w:r w:rsidR="00402548" w:rsidRPr="00CC53F3">
        <w:rPr>
          <w:rFonts w:ascii="Arial" w:hAnsi="Arial" w:cs="Arial"/>
          <w:b/>
        </w:rPr>
        <w:t xml:space="preserve">will be charged </w:t>
      </w:r>
      <w:r w:rsidRPr="00CC53F3">
        <w:rPr>
          <w:rFonts w:ascii="Arial" w:hAnsi="Arial" w:cs="Arial"/>
          <w:b/>
        </w:rPr>
        <w:t>to my Bursar’s account.</w:t>
      </w:r>
    </w:p>
    <w:p w14:paraId="2D3025C2" w14:textId="631D4F9C" w:rsidR="00082379" w:rsidRDefault="00082379" w:rsidP="00082379">
      <w:pPr>
        <w:pStyle w:val="BodyText"/>
        <w:numPr>
          <w:ilvl w:val="0"/>
          <w:numId w:val="1"/>
        </w:numPr>
        <w:tabs>
          <w:tab w:val="left" w:pos="720"/>
        </w:tabs>
        <w:suppressAutoHyphens/>
        <w:spacing w:after="0" w:line="240" w:lineRule="auto"/>
        <w:jc w:val="both"/>
        <w:rPr>
          <w:rFonts w:ascii="Arial" w:hAnsi="Arial" w:cs="Arial"/>
          <w:b/>
          <w:sz w:val="20"/>
          <w:szCs w:val="20"/>
        </w:rPr>
      </w:pPr>
      <w:r w:rsidRPr="00402548">
        <w:rPr>
          <w:rFonts w:ascii="Arial" w:hAnsi="Arial" w:cs="Arial"/>
          <w:b/>
          <w:sz w:val="20"/>
          <w:szCs w:val="20"/>
        </w:rPr>
        <w:t xml:space="preserve">I understand that if I fail to </w:t>
      </w:r>
      <w:r>
        <w:rPr>
          <w:rFonts w:ascii="Arial" w:hAnsi="Arial" w:cs="Arial"/>
          <w:b/>
          <w:sz w:val="20"/>
          <w:szCs w:val="20"/>
        </w:rPr>
        <w:t>complete the</w:t>
      </w:r>
      <w:r w:rsidRPr="00402548">
        <w:rPr>
          <w:rFonts w:ascii="Arial" w:hAnsi="Arial" w:cs="Arial"/>
          <w:b/>
          <w:sz w:val="20"/>
          <w:szCs w:val="20"/>
        </w:rPr>
        <w:t xml:space="preserve"> orientation, I will have to attend the </w:t>
      </w:r>
      <w:r>
        <w:rPr>
          <w:rFonts w:ascii="Arial" w:hAnsi="Arial" w:cs="Arial"/>
          <w:b/>
          <w:sz w:val="20"/>
          <w:szCs w:val="20"/>
        </w:rPr>
        <w:t>“</w:t>
      </w:r>
      <w:proofErr w:type="gramStart"/>
      <w:r w:rsidR="00022383">
        <w:rPr>
          <w:rFonts w:ascii="Arial" w:hAnsi="Arial" w:cs="Arial"/>
          <w:b/>
          <w:sz w:val="20"/>
          <w:szCs w:val="20"/>
        </w:rPr>
        <w:t>Spring</w:t>
      </w:r>
      <w:proofErr w:type="gramEnd"/>
      <w:r w:rsidR="00022383">
        <w:rPr>
          <w:rFonts w:ascii="Arial" w:hAnsi="Arial" w:cs="Arial"/>
          <w:b/>
          <w:sz w:val="20"/>
          <w:szCs w:val="20"/>
        </w:rPr>
        <w:t xml:space="preserve"> 2019</w:t>
      </w:r>
      <w:r w:rsidRPr="00402548">
        <w:rPr>
          <w:rFonts w:ascii="Arial" w:hAnsi="Arial" w:cs="Arial"/>
          <w:b/>
          <w:sz w:val="20"/>
          <w:szCs w:val="20"/>
        </w:rPr>
        <w:t xml:space="preserve"> Make-up Orientation</w:t>
      </w:r>
      <w:r>
        <w:rPr>
          <w:rFonts w:ascii="Arial" w:hAnsi="Arial" w:cs="Arial"/>
          <w:b/>
          <w:sz w:val="20"/>
          <w:szCs w:val="20"/>
        </w:rPr>
        <w:t>”</w:t>
      </w:r>
      <w:r w:rsidRPr="00402548">
        <w:rPr>
          <w:rFonts w:ascii="Arial" w:hAnsi="Arial" w:cs="Arial"/>
          <w:b/>
          <w:sz w:val="20"/>
          <w:szCs w:val="20"/>
        </w:rPr>
        <w:t xml:space="preserve"> and </w:t>
      </w:r>
      <w:r>
        <w:rPr>
          <w:rFonts w:ascii="Arial" w:hAnsi="Arial" w:cs="Arial"/>
          <w:b/>
          <w:sz w:val="20"/>
          <w:szCs w:val="20"/>
        </w:rPr>
        <w:t>have</w:t>
      </w:r>
      <w:r w:rsidRPr="00402548">
        <w:rPr>
          <w:rFonts w:ascii="Arial" w:hAnsi="Arial" w:cs="Arial"/>
          <w:b/>
          <w:sz w:val="20"/>
          <w:szCs w:val="20"/>
        </w:rPr>
        <w:t xml:space="preserve"> an extra $100 fee charged to my Bursar’s account</w:t>
      </w:r>
      <w:r>
        <w:rPr>
          <w:rFonts w:ascii="Arial" w:hAnsi="Arial" w:cs="Arial"/>
          <w:b/>
          <w:sz w:val="20"/>
          <w:szCs w:val="20"/>
        </w:rPr>
        <w:t xml:space="preserve"> </w:t>
      </w:r>
      <w:r w:rsidRPr="00402548">
        <w:rPr>
          <w:rFonts w:ascii="Arial" w:hAnsi="Arial" w:cs="Arial"/>
          <w:b/>
          <w:sz w:val="20"/>
          <w:szCs w:val="20"/>
        </w:rPr>
        <w:t>(check</w:t>
      </w:r>
      <w:r>
        <w:rPr>
          <w:rFonts w:ascii="Arial" w:hAnsi="Arial" w:cs="Arial"/>
          <w:b/>
          <w:sz w:val="20"/>
          <w:szCs w:val="20"/>
        </w:rPr>
        <w:t xml:space="preserve"> with</w:t>
      </w:r>
      <w:r w:rsidRPr="00402548">
        <w:rPr>
          <w:rFonts w:ascii="Arial" w:hAnsi="Arial" w:cs="Arial"/>
          <w:b/>
          <w:sz w:val="20"/>
          <w:szCs w:val="20"/>
        </w:rPr>
        <w:t xml:space="preserve"> ISS</w:t>
      </w:r>
      <w:r>
        <w:rPr>
          <w:rFonts w:ascii="Arial" w:hAnsi="Arial" w:cs="Arial"/>
          <w:b/>
          <w:sz w:val="20"/>
          <w:szCs w:val="20"/>
        </w:rPr>
        <w:t xml:space="preserve"> for </w:t>
      </w:r>
      <w:r w:rsidR="00090C7B">
        <w:rPr>
          <w:rFonts w:ascii="Arial" w:hAnsi="Arial" w:cs="Arial"/>
          <w:b/>
          <w:sz w:val="20"/>
          <w:szCs w:val="20"/>
        </w:rPr>
        <w:t>Spring 2019</w:t>
      </w:r>
      <w:r>
        <w:rPr>
          <w:rFonts w:ascii="Arial" w:hAnsi="Arial" w:cs="Arial"/>
          <w:b/>
          <w:sz w:val="20"/>
          <w:szCs w:val="20"/>
        </w:rPr>
        <w:t xml:space="preserve"> make-up orientation contract</w:t>
      </w:r>
      <w:r w:rsidR="000C6778">
        <w:rPr>
          <w:rFonts w:ascii="Arial" w:hAnsi="Arial" w:cs="Arial"/>
          <w:b/>
          <w:sz w:val="20"/>
          <w:szCs w:val="20"/>
        </w:rPr>
        <w:t>, dates, times</w:t>
      </w:r>
      <w:r w:rsidRPr="00402548">
        <w:rPr>
          <w:rFonts w:ascii="Arial" w:hAnsi="Arial" w:cs="Arial"/>
          <w:b/>
          <w:sz w:val="20"/>
          <w:szCs w:val="20"/>
        </w:rPr>
        <w:t>).</w:t>
      </w:r>
    </w:p>
    <w:p w14:paraId="7638A478" w14:textId="369CC645" w:rsidR="00F33FEB" w:rsidRPr="00CC53F3" w:rsidRDefault="00F33FEB" w:rsidP="00F33FEB">
      <w:pPr>
        <w:pStyle w:val="BodyText"/>
        <w:numPr>
          <w:ilvl w:val="0"/>
          <w:numId w:val="1"/>
        </w:numPr>
        <w:tabs>
          <w:tab w:val="left" w:pos="720"/>
        </w:tabs>
        <w:suppressAutoHyphens/>
        <w:spacing w:after="0" w:line="240" w:lineRule="auto"/>
        <w:rPr>
          <w:rFonts w:ascii="Arial" w:hAnsi="Arial" w:cs="Arial"/>
          <w:b/>
          <w:sz w:val="20"/>
          <w:szCs w:val="20"/>
        </w:rPr>
      </w:pPr>
      <w:r w:rsidRPr="00CC53F3">
        <w:rPr>
          <w:rFonts w:ascii="Arial" w:hAnsi="Arial" w:cs="Arial"/>
          <w:b/>
          <w:sz w:val="20"/>
          <w:szCs w:val="20"/>
        </w:rPr>
        <w:t xml:space="preserve">I understand that if </w:t>
      </w:r>
      <w:r w:rsidR="000C6778">
        <w:rPr>
          <w:rFonts w:ascii="Arial" w:hAnsi="Arial" w:cs="Arial"/>
          <w:b/>
          <w:sz w:val="20"/>
          <w:szCs w:val="20"/>
        </w:rPr>
        <w:t>I defer matriculation and begin</w:t>
      </w:r>
      <w:r w:rsidRPr="00CC53F3">
        <w:rPr>
          <w:rFonts w:ascii="Arial" w:hAnsi="Arial" w:cs="Arial"/>
          <w:b/>
          <w:sz w:val="20"/>
          <w:szCs w:val="20"/>
        </w:rPr>
        <w:t xml:space="preserve"> in a summer semester (initial enrollment) I must be enrolled in 4 credit hours and only 1 course may be on-line. </w:t>
      </w:r>
    </w:p>
    <w:p w14:paraId="0C35957F" w14:textId="77777777" w:rsidR="00604A19" w:rsidRPr="00CC53F3" w:rsidRDefault="00604A19" w:rsidP="00107301">
      <w:pPr>
        <w:pStyle w:val="BodyText"/>
        <w:tabs>
          <w:tab w:val="left" w:pos="720"/>
        </w:tabs>
        <w:suppressAutoHyphens/>
        <w:spacing w:after="0" w:line="240" w:lineRule="auto"/>
        <w:rPr>
          <w:rFonts w:ascii="Arial" w:hAnsi="Arial" w:cs="Arial"/>
          <w:b/>
          <w:sz w:val="20"/>
          <w:szCs w:val="20"/>
        </w:rPr>
      </w:pPr>
    </w:p>
    <w:p w14:paraId="7D240CDB" w14:textId="77777777" w:rsidR="00B82B1F" w:rsidRPr="00CC53F3" w:rsidRDefault="00B82B1F" w:rsidP="00B82B1F">
      <w:pPr>
        <w:pStyle w:val="BodyText"/>
        <w:tabs>
          <w:tab w:val="left" w:pos="720"/>
        </w:tabs>
        <w:suppressAutoHyphens/>
        <w:spacing w:after="0" w:line="240" w:lineRule="auto"/>
        <w:ind w:left="720"/>
        <w:rPr>
          <w:rFonts w:ascii="Arial" w:hAnsi="Arial" w:cs="Arial"/>
          <w:spacing w:val="-3"/>
          <w:sz w:val="20"/>
          <w:szCs w:val="20"/>
        </w:rPr>
      </w:pPr>
    </w:p>
    <w:p w14:paraId="0C359584" w14:textId="15B5EA13" w:rsidR="00604A19" w:rsidRPr="00CC53F3" w:rsidRDefault="00B82B1F" w:rsidP="00557DB0">
      <w:pPr>
        <w:pStyle w:val="BodyText"/>
        <w:tabs>
          <w:tab w:val="left" w:pos="720"/>
        </w:tabs>
        <w:suppressAutoHyphens/>
        <w:spacing w:after="0" w:line="240" w:lineRule="auto"/>
        <w:rPr>
          <w:rFonts w:ascii="Arial" w:hAnsi="Arial" w:cs="Arial"/>
          <w:spacing w:val="-3"/>
          <w:sz w:val="20"/>
          <w:szCs w:val="20"/>
        </w:rPr>
      </w:pPr>
      <w:r w:rsidRPr="00CC53F3">
        <w:rPr>
          <w:rFonts w:ascii="Arial" w:hAnsi="Arial" w:cs="Arial"/>
          <w:spacing w:val="-3"/>
          <w:sz w:val="20"/>
          <w:szCs w:val="20"/>
        </w:rPr>
        <w:t>I,</w:t>
      </w:r>
      <w:r w:rsidRPr="00CC53F3">
        <w:rPr>
          <w:rFonts w:ascii="Arial" w:hAnsi="Arial" w:cs="Arial"/>
          <w:spacing w:val="-3"/>
          <w:sz w:val="20"/>
          <w:szCs w:val="20"/>
          <w:u w:val="single"/>
        </w:rPr>
        <w:t xml:space="preserve">     </w:t>
      </w:r>
      <w:r w:rsidR="00557DB0" w:rsidRPr="00AF65DF">
        <w:rPr>
          <w:rFonts w:ascii="Arial" w:hAnsi="Arial" w:cs="Arial"/>
          <w:sz w:val="20"/>
          <w:szCs w:val="20"/>
          <w:u w:val="single"/>
        </w:rPr>
        <w:t>&lt;</w:t>
      </w:r>
      <w:proofErr w:type="spellStart"/>
      <w:r w:rsidR="00557DB0" w:rsidRPr="00AF65DF">
        <w:rPr>
          <w:rFonts w:ascii="Arial" w:hAnsi="Arial" w:cs="Arial"/>
          <w:sz w:val="20"/>
          <w:szCs w:val="20"/>
          <w:u w:val="single"/>
        </w:rPr>
        <w:t>lastname</w:t>
      </w:r>
      <w:proofErr w:type="spellEnd"/>
      <w:r w:rsidR="00557DB0" w:rsidRPr="00AF65DF">
        <w:rPr>
          <w:rFonts w:ascii="Arial" w:hAnsi="Arial" w:cs="Arial"/>
          <w:sz w:val="20"/>
          <w:szCs w:val="20"/>
          <w:u w:val="single"/>
        </w:rPr>
        <w:t>&gt;, &lt;</w:t>
      </w:r>
      <w:proofErr w:type="spellStart"/>
      <w:r w:rsidR="00557DB0" w:rsidRPr="00AF65DF">
        <w:rPr>
          <w:rFonts w:ascii="Arial" w:hAnsi="Arial" w:cs="Arial"/>
          <w:sz w:val="20"/>
          <w:szCs w:val="20"/>
          <w:u w:val="single"/>
        </w:rPr>
        <w:t>firstname</w:t>
      </w:r>
      <w:proofErr w:type="spellEnd"/>
      <w:r w:rsidR="00557DB0" w:rsidRPr="00AF65DF">
        <w:rPr>
          <w:rFonts w:ascii="Arial" w:hAnsi="Arial" w:cs="Arial"/>
          <w:sz w:val="20"/>
          <w:szCs w:val="20"/>
          <w:u w:val="single"/>
        </w:rPr>
        <w:t>&gt;, &lt;</w:t>
      </w:r>
      <w:proofErr w:type="spellStart"/>
      <w:r w:rsidR="00557DB0" w:rsidRPr="00AF65DF">
        <w:rPr>
          <w:rFonts w:ascii="Arial" w:hAnsi="Arial" w:cs="Arial"/>
          <w:sz w:val="20"/>
          <w:szCs w:val="20"/>
          <w:u w:val="single"/>
        </w:rPr>
        <w:t>cwid</w:t>
      </w:r>
      <w:proofErr w:type="spellEnd"/>
      <w:r w:rsidR="00557DB0" w:rsidRPr="00AF65DF">
        <w:rPr>
          <w:rFonts w:ascii="Arial" w:hAnsi="Arial" w:cs="Arial"/>
          <w:sz w:val="20"/>
          <w:szCs w:val="20"/>
          <w:u w:val="single"/>
        </w:rPr>
        <w:t>&gt;</w:t>
      </w:r>
      <w:r w:rsidRPr="00CC53F3">
        <w:rPr>
          <w:rFonts w:ascii="Arial" w:hAnsi="Arial" w:cs="Arial"/>
          <w:sz w:val="20"/>
          <w:szCs w:val="20"/>
          <w:u w:val="single"/>
        </w:rPr>
        <w:t xml:space="preserve">     </w:t>
      </w:r>
      <w:r w:rsidR="00604A19" w:rsidRPr="00CC53F3">
        <w:rPr>
          <w:rFonts w:ascii="Arial" w:hAnsi="Arial" w:cs="Arial"/>
          <w:spacing w:val="-3"/>
          <w:sz w:val="20"/>
          <w:szCs w:val="20"/>
        </w:rPr>
        <w:t>, a</w:t>
      </w:r>
      <w:r w:rsidR="00604A19" w:rsidRPr="00CC53F3">
        <w:rPr>
          <w:rFonts w:ascii="Arial" w:hAnsi="Arial" w:cs="Arial"/>
          <w:sz w:val="20"/>
          <w:szCs w:val="20"/>
        </w:rPr>
        <w:t xml:space="preserve">gree to attend </w:t>
      </w:r>
      <w:r w:rsidR="00082379">
        <w:rPr>
          <w:rFonts w:ascii="Arial" w:hAnsi="Arial" w:cs="Arial"/>
          <w:sz w:val="20"/>
          <w:szCs w:val="20"/>
        </w:rPr>
        <w:t>and complet</w:t>
      </w:r>
      <w:r w:rsidR="00082379" w:rsidRPr="00CC53F3">
        <w:rPr>
          <w:rFonts w:ascii="Arial" w:hAnsi="Arial" w:cs="Arial"/>
          <w:sz w:val="20"/>
          <w:szCs w:val="20"/>
        </w:rPr>
        <w:t>e</w:t>
      </w:r>
      <w:r w:rsidR="00082379">
        <w:rPr>
          <w:rFonts w:ascii="Arial" w:hAnsi="Arial" w:cs="Arial"/>
          <w:sz w:val="20"/>
          <w:szCs w:val="20"/>
        </w:rPr>
        <w:t xml:space="preserve"> the</w:t>
      </w:r>
      <w:r w:rsidR="00604A19" w:rsidRPr="00CC53F3">
        <w:rPr>
          <w:rFonts w:ascii="Arial" w:hAnsi="Arial" w:cs="Arial"/>
          <w:sz w:val="20"/>
          <w:szCs w:val="20"/>
        </w:rPr>
        <w:t xml:space="preserve"> International </w:t>
      </w:r>
      <w:r w:rsidR="00557874" w:rsidRPr="00CC53F3">
        <w:rPr>
          <w:rFonts w:ascii="Arial" w:hAnsi="Arial" w:cs="Arial"/>
          <w:sz w:val="20"/>
          <w:szCs w:val="20"/>
        </w:rPr>
        <w:t>Graduate</w:t>
      </w:r>
      <w:r w:rsidR="00604A19" w:rsidRPr="00CC53F3">
        <w:rPr>
          <w:rFonts w:ascii="Arial" w:hAnsi="Arial" w:cs="Arial"/>
          <w:sz w:val="20"/>
          <w:szCs w:val="20"/>
        </w:rPr>
        <w:t xml:space="preserve"> Student Orientation on </w:t>
      </w:r>
      <w:r w:rsidR="00E15B66">
        <w:rPr>
          <w:rFonts w:ascii="Arial" w:hAnsi="Arial" w:cs="Arial"/>
          <w:sz w:val="20"/>
          <w:szCs w:val="20"/>
        </w:rPr>
        <w:t>Wednesday</w:t>
      </w:r>
      <w:r w:rsidR="00183633" w:rsidRPr="00CC53F3">
        <w:rPr>
          <w:rFonts w:ascii="Arial" w:hAnsi="Arial" w:cs="Arial"/>
          <w:sz w:val="20"/>
          <w:szCs w:val="20"/>
        </w:rPr>
        <w:t xml:space="preserve">, </w:t>
      </w:r>
      <w:r w:rsidR="00E15B66">
        <w:rPr>
          <w:rFonts w:ascii="Arial" w:hAnsi="Arial" w:cs="Arial"/>
          <w:sz w:val="20"/>
          <w:szCs w:val="20"/>
        </w:rPr>
        <w:t>January</w:t>
      </w:r>
      <w:r w:rsidR="00183633" w:rsidRPr="00CC53F3">
        <w:rPr>
          <w:rFonts w:ascii="Arial" w:hAnsi="Arial" w:cs="Arial"/>
          <w:sz w:val="20"/>
          <w:szCs w:val="20"/>
        </w:rPr>
        <w:t xml:space="preserve"> </w:t>
      </w:r>
      <w:r w:rsidR="00E15B66">
        <w:rPr>
          <w:rFonts w:ascii="Arial" w:hAnsi="Arial" w:cs="Arial"/>
          <w:sz w:val="20"/>
          <w:szCs w:val="20"/>
        </w:rPr>
        <w:t>9</w:t>
      </w:r>
      <w:r w:rsidR="00A063F0" w:rsidRPr="00CC53F3">
        <w:rPr>
          <w:rFonts w:ascii="Arial" w:hAnsi="Arial" w:cs="Arial"/>
          <w:sz w:val="20"/>
          <w:szCs w:val="20"/>
        </w:rPr>
        <w:t>, 201</w:t>
      </w:r>
      <w:r w:rsidR="00D94097">
        <w:rPr>
          <w:rFonts w:ascii="Arial" w:hAnsi="Arial" w:cs="Arial"/>
          <w:sz w:val="20"/>
          <w:szCs w:val="20"/>
        </w:rPr>
        <w:t>9</w:t>
      </w:r>
      <w:r w:rsidR="00604A19" w:rsidRPr="00CC53F3">
        <w:rPr>
          <w:rFonts w:ascii="Arial" w:hAnsi="Arial" w:cs="Arial"/>
          <w:sz w:val="20"/>
          <w:szCs w:val="20"/>
        </w:rPr>
        <w:t xml:space="preserve"> from 8:</w:t>
      </w:r>
      <w:r w:rsidR="00B821C5" w:rsidRPr="00CC53F3">
        <w:rPr>
          <w:rFonts w:ascii="Arial" w:hAnsi="Arial" w:cs="Arial"/>
          <w:sz w:val="20"/>
          <w:szCs w:val="20"/>
        </w:rPr>
        <w:t>0</w:t>
      </w:r>
      <w:r w:rsidR="00183633" w:rsidRPr="00CC53F3">
        <w:rPr>
          <w:rFonts w:ascii="Arial" w:hAnsi="Arial" w:cs="Arial"/>
          <w:sz w:val="20"/>
          <w:szCs w:val="20"/>
        </w:rPr>
        <w:t>0 am</w:t>
      </w:r>
      <w:r w:rsidR="00604A19" w:rsidRPr="00CC53F3">
        <w:rPr>
          <w:rFonts w:ascii="Arial" w:hAnsi="Arial" w:cs="Arial"/>
          <w:sz w:val="20"/>
          <w:szCs w:val="20"/>
        </w:rPr>
        <w:t xml:space="preserve"> until </w:t>
      </w:r>
      <w:r w:rsidR="00183633" w:rsidRPr="00CC53F3">
        <w:rPr>
          <w:rFonts w:ascii="Arial" w:hAnsi="Arial" w:cs="Arial"/>
          <w:sz w:val="20"/>
          <w:szCs w:val="20"/>
        </w:rPr>
        <w:t>12:</w:t>
      </w:r>
      <w:r w:rsidR="00604A19" w:rsidRPr="00CC53F3">
        <w:rPr>
          <w:rFonts w:ascii="Arial" w:hAnsi="Arial" w:cs="Arial"/>
          <w:sz w:val="20"/>
          <w:szCs w:val="20"/>
        </w:rPr>
        <w:t>00</w:t>
      </w:r>
      <w:r w:rsidR="00183633" w:rsidRPr="00CC53F3">
        <w:rPr>
          <w:rFonts w:ascii="Arial" w:hAnsi="Arial" w:cs="Arial"/>
          <w:sz w:val="20"/>
          <w:szCs w:val="20"/>
        </w:rPr>
        <w:t xml:space="preserve"> pm</w:t>
      </w:r>
      <w:r w:rsidR="00193480" w:rsidRPr="00CC53F3">
        <w:rPr>
          <w:rFonts w:ascii="Arial" w:hAnsi="Arial" w:cs="Arial"/>
          <w:sz w:val="20"/>
          <w:szCs w:val="20"/>
        </w:rPr>
        <w:t>.</w:t>
      </w:r>
    </w:p>
    <w:p w14:paraId="0C359585" w14:textId="77777777" w:rsidR="00604A19" w:rsidRPr="00CC53F3" w:rsidRDefault="00604A19" w:rsidP="00107301">
      <w:pPr>
        <w:pStyle w:val="NoSpacing"/>
        <w:rPr>
          <w:rFonts w:ascii="Arial" w:hAnsi="Arial" w:cs="Arial"/>
          <w:sz w:val="20"/>
          <w:szCs w:val="20"/>
        </w:rPr>
      </w:pPr>
    </w:p>
    <w:p w14:paraId="0C359587" w14:textId="3B6C96DC" w:rsidR="00604A19" w:rsidRPr="00CC53F3" w:rsidRDefault="00604A19" w:rsidP="00107301">
      <w:pPr>
        <w:pStyle w:val="NoSpacing"/>
        <w:rPr>
          <w:rFonts w:ascii="Arial" w:hAnsi="Arial" w:cs="Arial"/>
          <w:sz w:val="20"/>
          <w:szCs w:val="20"/>
        </w:rPr>
      </w:pPr>
      <w:r w:rsidRPr="00CC53F3">
        <w:rPr>
          <w:rFonts w:ascii="Arial" w:hAnsi="Arial" w:cs="Arial"/>
          <w:sz w:val="20"/>
          <w:szCs w:val="20"/>
        </w:rPr>
        <w:t>____________________________________________</w:t>
      </w:r>
      <w:r w:rsidRPr="00CC53F3">
        <w:rPr>
          <w:rFonts w:ascii="Arial" w:hAnsi="Arial" w:cs="Arial"/>
          <w:sz w:val="20"/>
          <w:szCs w:val="20"/>
        </w:rPr>
        <w:softHyphen/>
      </w:r>
      <w:r w:rsidRPr="00CC53F3">
        <w:rPr>
          <w:rFonts w:ascii="Arial" w:hAnsi="Arial" w:cs="Arial"/>
          <w:sz w:val="20"/>
          <w:szCs w:val="20"/>
        </w:rPr>
        <w:softHyphen/>
        <w:t>_</w:t>
      </w:r>
      <w:r w:rsidRPr="00CC53F3">
        <w:rPr>
          <w:rFonts w:ascii="Arial" w:hAnsi="Arial" w:cs="Arial"/>
          <w:sz w:val="20"/>
          <w:szCs w:val="20"/>
        </w:rPr>
        <w:tab/>
      </w:r>
      <w:r w:rsidRPr="00CC53F3">
        <w:rPr>
          <w:rFonts w:ascii="Arial" w:hAnsi="Arial" w:cs="Arial"/>
          <w:sz w:val="20"/>
          <w:szCs w:val="20"/>
        </w:rPr>
        <w:tab/>
      </w:r>
      <w:r w:rsidR="00326D99">
        <w:rPr>
          <w:rFonts w:ascii="Arial" w:hAnsi="Arial" w:cs="Arial"/>
          <w:sz w:val="20"/>
          <w:szCs w:val="20"/>
        </w:rPr>
        <w:t xml:space="preserve">                               </w:t>
      </w:r>
      <w:r w:rsidRPr="00CC53F3">
        <w:rPr>
          <w:rFonts w:ascii="Arial" w:hAnsi="Arial" w:cs="Arial"/>
          <w:sz w:val="20"/>
          <w:szCs w:val="20"/>
        </w:rPr>
        <w:t>__________________________________</w:t>
      </w:r>
    </w:p>
    <w:p w14:paraId="0C359588" w14:textId="34DD88A0" w:rsidR="00604A19" w:rsidRDefault="005E75DB" w:rsidP="00107301">
      <w:pPr>
        <w:pStyle w:val="NoSpacing"/>
        <w:rPr>
          <w:rFonts w:ascii="Arial" w:hAnsi="Arial" w:cs="Arial"/>
          <w:sz w:val="20"/>
          <w:szCs w:val="20"/>
        </w:rPr>
      </w:pPr>
      <w:r w:rsidRPr="00CC53F3">
        <w:rPr>
          <w:rFonts w:ascii="Arial" w:hAnsi="Arial" w:cs="Arial"/>
          <w:sz w:val="20"/>
          <w:szCs w:val="20"/>
        </w:rPr>
        <w:t xml:space="preserve">                       Student’s Signature</w:t>
      </w:r>
      <w:r w:rsidRPr="00CC53F3">
        <w:rPr>
          <w:rFonts w:ascii="Arial" w:hAnsi="Arial" w:cs="Arial"/>
          <w:sz w:val="20"/>
          <w:szCs w:val="20"/>
        </w:rPr>
        <w:tab/>
      </w:r>
      <w:r w:rsidRPr="00CC53F3">
        <w:rPr>
          <w:rFonts w:ascii="Arial" w:hAnsi="Arial" w:cs="Arial"/>
          <w:sz w:val="20"/>
          <w:szCs w:val="20"/>
        </w:rPr>
        <w:tab/>
      </w:r>
      <w:r w:rsidRPr="00CC53F3">
        <w:rPr>
          <w:rFonts w:ascii="Arial" w:hAnsi="Arial" w:cs="Arial"/>
          <w:sz w:val="20"/>
          <w:szCs w:val="20"/>
        </w:rPr>
        <w:tab/>
      </w:r>
      <w:r w:rsidRPr="00CC53F3">
        <w:rPr>
          <w:rFonts w:ascii="Arial" w:hAnsi="Arial" w:cs="Arial"/>
          <w:sz w:val="20"/>
          <w:szCs w:val="20"/>
        </w:rPr>
        <w:tab/>
      </w:r>
      <w:r w:rsidRPr="00CC53F3">
        <w:rPr>
          <w:rFonts w:ascii="Arial" w:hAnsi="Arial" w:cs="Arial"/>
          <w:sz w:val="20"/>
          <w:szCs w:val="20"/>
        </w:rPr>
        <w:tab/>
      </w:r>
      <w:r w:rsidR="00604A19" w:rsidRPr="00CC53F3">
        <w:rPr>
          <w:rFonts w:ascii="Arial" w:hAnsi="Arial" w:cs="Arial"/>
          <w:sz w:val="20"/>
          <w:szCs w:val="20"/>
        </w:rPr>
        <w:tab/>
      </w:r>
      <w:r w:rsidR="00604A19" w:rsidRPr="00CC53F3">
        <w:rPr>
          <w:rFonts w:ascii="Arial" w:hAnsi="Arial" w:cs="Arial"/>
          <w:sz w:val="20"/>
          <w:szCs w:val="20"/>
        </w:rPr>
        <w:tab/>
      </w:r>
      <w:r w:rsidR="00604A19" w:rsidRPr="00CC53F3">
        <w:rPr>
          <w:rFonts w:ascii="Arial" w:hAnsi="Arial" w:cs="Arial"/>
          <w:sz w:val="20"/>
          <w:szCs w:val="20"/>
        </w:rPr>
        <w:tab/>
      </w:r>
      <w:r w:rsidR="00082379">
        <w:rPr>
          <w:rFonts w:ascii="Arial" w:hAnsi="Arial" w:cs="Arial"/>
          <w:sz w:val="20"/>
          <w:szCs w:val="20"/>
        </w:rPr>
        <w:t xml:space="preserve">            </w:t>
      </w:r>
      <w:r w:rsidR="00604A19" w:rsidRPr="00CC53F3">
        <w:rPr>
          <w:rFonts w:ascii="Arial" w:hAnsi="Arial" w:cs="Arial"/>
          <w:sz w:val="20"/>
          <w:szCs w:val="20"/>
        </w:rPr>
        <w:t>Date</w:t>
      </w:r>
    </w:p>
    <w:p w14:paraId="3AAF18CC" w14:textId="77777777" w:rsidR="00082379" w:rsidRPr="00CC53F3" w:rsidRDefault="00082379" w:rsidP="00107301">
      <w:pPr>
        <w:pStyle w:val="NoSpacing"/>
        <w:rPr>
          <w:rFonts w:ascii="Arial" w:hAnsi="Arial" w:cs="Arial"/>
          <w:sz w:val="20"/>
          <w:szCs w:val="20"/>
        </w:rPr>
      </w:pPr>
    </w:p>
    <w:p w14:paraId="5D1CB838" w14:textId="3EE86FB6" w:rsidR="00082379" w:rsidRDefault="00082379" w:rsidP="00082379">
      <w:pPr>
        <w:pStyle w:val="BodyText3"/>
        <w:rPr>
          <w:rFonts w:ascii="Arial" w:hAnsi="Arial" w:cs="Arial"/>
          <w:color w:val="000000"/>
        </w:rPr>
      </w:pPr>
      <w:r w:rsidRPr="00CC53F3">
        <w:rPr>
          <w:rFonts w:ascii="Arial" w:hAnsi="Arial" w:cs="Arial"/>
          <w:b/>
          <w:color w:val="000000"/>
        </w:rPr>
        <w:t>Note:</w:t>
      </w:r>
      <w:r w:rsidRPr="00CC53F3">
        <w:rPr>
          <w:rFonts w:ascii="Arial" w:hAnsi="Arial" w:cs="Arial"/>
          <w:color w:val="000000"/>
        </w:rPr>
        <w:t xml:space="preserve"> </w:t>
      </w:r>
      <w:r w:rsidRPr="00082379">
        <w:rPr>
          <w:rFonts w:ascii="Arial" w:hAnsi="Arial" w:cs="Arial"/>
          <w:color w:val="000000"/>
        </w:rPr>
        <w:t>Failure to complete orientation will result in a hold on enrollment for the next semester, along with an additional $100 charge and required attendance of a make-up orientation</w:t>
      </w:r>
      <w:r w:rsidR="002E5877">
        <w:rPr>
          <w:rFonts w:ascii="Arial" w:hAnsi="Arial" w:cs="Arial"/>
          <w:color w:val="000000"/>
        </w:rPr>
        <w:t>.</w:t>
      </w:r>
      <w:bookmarkStart w:id="0" w:name="_GoBack"/>
      <w:bookmarkEnd w:id="0"/>
    </w:p>
    <w:p w14:paraId="3E47A2D2" w14:textId="5D3E2921" w:rsidR="00082379" w:rsidRDefault="00082379" w:rsidP="00082379">
      <w:pPr>
        <w:pStyle w:val="BodyText3"/>
        <w:rPr>
          <w:rFonts w:ascii="Arial" w:hAnsi="Arial" w:cs="Arial"/>
          <w:color w:val="000000"/>
        </w:rPr>
      </w:pPr>
    </w:p>
    <w:p w14:paraId="34BCC4D6" w14:textId="77777777" w:rsidR="00082379" w:rsidRPr="00082379" w:rsidRDefault="00082379" w:rsidP="00082379">
      <w:pPr>
        <w:pStyle w:val="BodyText3"/>
        <w:rPr>
          <w:rFonts w:ascii="Arial" w:hAnsi="Arial" w:cs="Arial"/>
          <w:color w:val="000000"/>
        </w:rPr>
      </w:pPr>
    </w:p>
    <w:p w14:paraId="0C359589" w14:textId="77777777" w:rsidR="00604A19" w:rsidRDefault="00604A19" w:rsidP="00107301">
      <w:pPr>
        <w:pStyle w:val="NoSpacing"/>
        <w:rPr>
          <w:rFonts w:ascii="Arial" w:hAnsi="Arial" w:cs="Arial"/>
          <w:b/>
          <w:sz w:val="20"/>
          <w:szCs w:val="20"/>
        </w:rPr>
      </w:pPr>
    </w:p>
    <w:p w14:paraId="43ED037F" w14:textId="77777777" w:rsidR="00082379" w:rsidRPr="00190E43" w:rsidRDefault="00082379" w:rsidP="00082379">
      <w:pPr>
        <w:pStyle w:val="BodyText"/>
        <w:jc w:val="center"/>
        <w:rPr>
          <w:rFonts w:ascii="Arial" w:hAnsi="Arial" w:cs="Arial"/>
          <w:b/>
          <w:sz w:val="24"/>
          <w:szCs w:val="24"/>
        </w:rPr>
      </w:pPr>
      <w:r>
        <w:rPr>
          <w:rFonts w:ascii="Arial" w:hAnsi="Arial" w:cs="Arial"/>
          <w:b/>
          <w:sz w:val="24"/>
          <w:szCs w:val="24"/>
        </w:rPr>
        <w:t>Instructions for</w:t>
      </w:r>
      <w:r w:rsidRPr="00190E43">
        <w:rPr>
          <w:rFonts w:ascii="Arial" w:hAnsi="Arial" w:cs="Arial"/>
          <w:b/>
          <w:sz w:val="24"/>
          <w:szCs w:val="24"/>
        </w:rPr>
        <w:t xml:space="preserve"> Students Planning to Work</w:t>
      </w:r>
    </w:p>
    <w:p w14:paraId="1C64ABC1" w14:textId="77777777" w:rsidR="00C046DE" w:rsidRDefault="00C046DE" w:rsidP="00C046DE">
      <w:pPr>
        <w:pStyle w:val="NoSpacing"/>
        <w:jc w:val="both"/>
        <w:rPr>
          <w:rFonts w:ascii="Arial" w:hAnsi="Arial" w:cs="Arial"/>
          <w:sz w:val="20"/>
        </w:rPr>
      </w:pPr>
      <w:r w:rsidRPr="00B40830">
        <w:rPr>
          <w:rFonts w:ascii="Arial" w:hAnsi="Arial" w:cs="Arial"/>
          <w:sz w:val="20"/>
          <w:u w:val="single"/>
        </w:rPr>
        <w:t>Students planning to work are required</w:t>
      </w:r>
      <w:r w:rsidRPr="002A562C">
        <w:rPr>
          <w:rFonts w:ascii="Arial" w:hAnsi="Arial" w:cs="Arial"/>
          <w:sz w:val="20"/>
        </w:rPr>
        <w:t xml:space="preserve"> to attend </w:t>
      </w:r>
      <w:r w:rsidRPr="00107F2F">
        <w:rPr>
          <w:rFonts w:ascii="Arial" w:hAnsi="Arial" w:cs="Arial"/>
          <w:b/>
          <w:sz w:val="20"/>
        </w:rPr>
        <w:t>one of the</w:t>
      </w:r>
      <w:r w:rsidRPr="002A562C">
        <w:rPr>
          <w:rFonts w:ascii="Arial" w:hAnsi="Arial" w:cs="Arial"/>
          <w:sz w:val="20"/>
        </w:rPr>
        <w:t xml:space="preserve"> </w:t>
      </w:r>
      <w:r w:rsidRPr="00B40830">
        <w:rPr>
          <w:rFonts w:ascii="Arial" w:hAnsi="Arial" w:cs="Arial"/>
          <w:b/>
          <w:bCs/>
          <w:sz w:val="20"/>
        </w:rPr>
        <w:t>Work Permit Session</w:t>
      </w:r>
      <w:r>
        <w:rPr>
          <w:rFonts w:ascii="Arial" w:hAnsi="Arial" w:cs="Arial"/>
          <w:b/>
          <w:bCs/>
          <w:sz w:val="20"/>
        </w:rPr>
        <w:t>s</w:t>
      </w:r>
      <w:r w:rsidRPr="002A562C">
        <w:rPr>
          <w:rFonts w:ascii="Arial" w:hAnsi="Arial" w:cs="Arial"/>
          <w:sz w:val="20"/>
        </w:rPr>
        <w:t xml:space="preserve">. These sessions provide </w:t>
      </w:r>
      <w:r>
        <w:rPr>
          <w:rFonts w:ascii="Arial" w:hAnsi="Arial" w:cs="Arial"/>
          <w:sz w:val="20"/>
        </w:rPr>
        <w:t>instructions</w:t>
      </w:r>
      <w:r w:rsidRPr="002A562C">
        <w:rPr>
          <w:rFonts w:ascii="Arial" w:hAnsi="Arial" w:cs="Arial"/>
          <w:sz w:val="20"/>
        </w:rPr>
        <w:t xml:space="preserve"> on rules, regulations, and paperwor</w:t>
      </w:r>
      <w:r>
        <w:rPr>
          <w:rFonts w:ascii="Arial" w:hAnsi="Arial" w:cs="Arial"/>
          <w:sz w:val="20"/>
        </w:rPr>
        <w:t>k required for working at OSU.</w:t>
      </w:r>
      <w:r w:rsidRPr="002A562C">
        <w:rPr>
          <w:rFonts w:ascii="Arial" w:hAnsi="Arial" w:cs="Arial"/>
          <w:sz w:val="20"/>
        </w:rPr>
        <w:t xml:space="preserve"> These sessions are on a first come, first served basis.  Students who are Graduate Assistants, Research Assistants, or Teaching Assistants are considered employees of the university and must attend one of these sessions. An explanation of the process for applying for a Social Security Number is also provided.</w:t>
      </w:r>
    </w:p>
    <w:p w14:paraId="5D1DC794" w14:textId="77777777" w:rsidR="00C046DE" w:rsidRPr="0024766A" w:rsidRDefault="00C046DE" w:rsidP="00C046DE">
      <w:pPr>
        <w:pStyle w:val="NoSpacing"/>
        <w:jc w:val="both"/>
        <w:rPr>
          <w:rFonts w:ascii="Arial" w:hAnsi="Arial" w:cs="Arial"/>
          <w:sz w:val="20"/>
        </w:rPr>
      </w:pPr>
      <w:r w:rsidRPr="0024766A">
        <w:rPr>
          <w:rFonts w:ascii="Arial" w:hAnsi="Arial" w:cs="Arial"/>
          <w:sz w:val="20"/>
        </w:rPr>
        <w:t xml:space="preserve">Students need to bring their </w:t>
      </w:r>
      <w:r w:rsidRPr="0024766A">
        <w:rPr>
          <w:rFonts w:ascii="Arial" w:hAnsi="Arial" w:cs="Arial"/>
          <w:b/>
          <w:sz w:val="20"/>
        </w:rPr>
        <w:t>passport and I-20</w:t>
      </w:r>
      <w:r w:rsidRPr="0024766A">
        <w:rPr>
          <w:rFonts w:ascii="Arial" w:hAnsi="Arial" w:cs="Arial"/>
          <w:sz w:val="20"/>
        </w:rPr>
        <w:t xml:space="preserve"> to the work permit session and should receive an </w:t>
      </w:r>
      <w:r w:rsidRPr="0024766A">
        <w:rPr>
          <w:rFonts w:ascii="Arial" w:hAnsi="Arial" w:cs="Arial"/>
          <w:b/>
          <w:sz w:val="20"/>
        </w:rPr>
        <w:t>OSU WORK PERMIT</w:t>
      </w:r>
      <w:r w:rsidRPr="0024766A">
        <w:rPr>
          <w:rFonts w:ascii="Arial" w:hAnsi="Arial" w:cs="Arial"/>
          <w:sz w:val="20"/>
        </w:rPr>
        <w:t xml:space="preserve"> after completion of</w:t>
      </w:r>
      <w:r>
        <w:rPr>
          <w:rFonts w:ascii="Arial" w:hAnsi="Arial" w:cs="Arial"/>
          <w:sz w:val="20"/>
        </w:rPr>
        <w:t xml:space="preserve"> one of</w:t>
      </w:r>
      <w:r w:rsidRPr="0024766A">
        <w:rPr>
          <w:rFonts w:ascii="Arial" w:hAnsi="Arial" w:cs="Arial"/>
          <w:sz w:val="20"/>
        </w:rPr>
        <w:t xml:space="preserve"> the work permit session</w:t>
      </w:r>
      <w:r>
        <w:rPr>
          <w:rFonts w:ascii="Arial" w:hAnsi="Arial" w:cs="Arial"/>
          <w:sz w:val="20"/>
        </w:rPr>
        <w:t>s</w:t>
      </w:r>
      <w:r w:rsidRPr="0024766A">
        <w:rPr>
          <w:rFonts w:ascii="Arial" w:hAnsi="Arial" w:cs="Arial"/>
          <w:sz w:val="20"/>
        </w:rPr>
        <w:t>.</w:t>
      </w:r>
    </w:p>
    <w:p w14:paraId="67EADF8B" w14:textId="1DFFEA03" w:rsidR="003A2477" w:rsidRDefault="003A2477" w:rsidP="003A2477">
      <w:pPr>
        <w:pStyle w:val="NoSpacing"/>
        <w:rPr>
          <w:rFonts w:ascii="Arial" w:hAnsi="Arial" w:cs="Arial"/>
          <w:b/>
        </w:rPr>
      </w:pPr>
    </w:p>
    <w:tbl>
      <w:tblPr>
        <w:tblStyle w:val="TableGrid"/>
        <w:tblpPr w:leftFromText="180" w:rightFromText="180" w:vertAnchor="text" w:horzAnchor="margin" w:tblpXSpec="right" w:tblpY="106"/>
        <w:tblW w:w="0" w:type="auto"/>
        <w:tblLook w:val="04A0" w:firstRow="1" w:lastRow="0" w:firstColumn="1" w:lastColumn="0" w:noHBand="0" w:noVBand="1"/>
      </w:tblPr>
      <w:tblGrid>
        <w:gridCol w:w="4767"/>
      </w:tblGrid>
      <w:tr w:rsidR="003A2477" w14:paraId="560218BB" w14:textId="77777777" w:rsidTr="00DB3BCC">
        <w:trPr>
          <w:trHeight w:val="979"/>
        </w:trPr>
        <w:tc>
          <w:tcPr>
            <w:tcW w:w="4767" w:type="dxa"/>
          </w:tcPr>
          <w:p w14:paraId="388EB6A8" w14:textId="35E37675" w:rsidR="003A2477" w:rsidRDefault="003A2477" w:rsidP="006F1EC5">
            <w:pPr>
              <w:jc w:val="center"/>
            </w:pPr>
          </w:p>
        </w:tc>
      </w:tr>
    </w:tbl>
    <w:p w14:paraId="55CCFA52" w14:textId="31312A4D" w:rsidR="00D37B5C" w:rsidRDefault="003A2477" w:rsidP="003A2477">
      <w:pPr>
        <w:pStyle w:val="NoSpacing"/>
        <w:rPr>
          <w:rFonts w:ascii="Arial" w:hAnsi="Arial" w:cs="Arial"/>
          <w:b/>
        </w:rPr>
      </w:pPr>
      <w:r>
        <w:rPr>
          <w:noProof/>
        </w:rPr>
        <mc:AlternateContent>
          <mc:Choice Requires="wps">
            <w:drawing>
              <wp:anchor distT="0" distB="0" distL="114300" distR="114300" simplePos="0" relativeHeight="251659264" behindDoc="0" locked="0" layoutInCell="1" allowOverlap="1" wp14:anchorId="72886B1B" wp14:editId="7681D7FA">
                <wp:simplePos x="0" y="0"/>
                <wp:positionH relativeFrom="column">
                  <wp:posOffset>20955</wp:posOffset>
                </wp:positionH>
                <wp:positionV relativeFrom="paragraph">
                  <wp:posOffset>69215</wp:posOffset>
                </wp:positionV>
                <wp:extent cx="3009900" cy="15716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571625"/>
                        </a:xfrm>
                        <a:prstGeom prst="rect">
                          <a:avLst/>
                        </a:prstGeom>
                        <a:solidFill>
                          <a:srgbClr val="FFFFFF"/>
                        </a:solidFill>
                        <a:ln w="9525">
                          <a:solidFill>
                            <a:srgbClr val="000000"/>
                          </a:solidFill>
                          <a:miter lim="800000"/>
                          <a:headEnd/>
                          <a:tailEnd/>
                        </a:ln>
                      </wps:spPr>
                      <wps:txbx>
                        <w:txbxContent>
                          <w:p w14:paraId="33AC0B22" w14:textId="77777777" w:rsidR="003A2477" w:rsidRDefault="003A2477" w:rsidP="003A2477">
                            <w:pPr>
                              <w:pStyle w:val="NoSpacing"/>
                              <w:rPr>
                                <w:b/>
                              </w:rPr>
                            </w:pPr>
                            <w:r w:rsidRPr="00423656">
                              <w:rPr>
                                <w:b/>
                              </w:rPr>
                              <w:t>For ISS Office Use Only:</w:t>
                            </w:r>
                          </w:p>
                          <w:p w14:paraId="6A33EE0B" w14:textId="77777777" w:rsidR="003A2477" w:rsidRPr="00423656" w:rsidRDefault="003A2477" w:rsidP="003A2477">
                            <w:pPr>
                              <w:pStyle w:val="NoSpacing"/>
                              <w:rPr>
                                <w:b/>
                              </w:rPr>
                            </w:pPr>
                          </w:p>
                          <w:p w14:paraId="653FFBE7" w14:textId="77777777" w:rsidR="003A2477" w:rsidRDefault="003A2477" w:rsidP="003A2477">
                            <w:pPr>
                              <w:pStyle w:val="NoSpacing"/>
                            </w:pPr>
                          </w:p>
                          <w:p w14:paraId="62AFB9F0" w14:textId="77777777" w:rsidR="003A2477" w:rsidRDefault="003A2477" w:rsidP="003A2477">
                            <w:pPr>
                              <w:pStyle w:val="NoSpacing"/>
                            </w:pPr>
                            <w:r>
                              <w:t>Reviewed By ____________________________</w:t>
                            </w:r>
                            <w:r>
                              <w:tab/>
                            </w:r>
                          </w:p>
                          <w:p w14:paraId="0A7D110B" w14:textId="77777777" w:rsidR="003A2477" w:rsidRDefault="003A2477" w:rsidP="003A2477">
                            <w:pPr>
                              <w:pStyle w:val="NoSpacing"/>
                            </w:pPr>
                            <w:r>
                              <w:tab/>
                            </w:r>
                            <w:r>
                              <w:tab/>
                            </w:r>
                            <w:r>
                              <w:tab/>
                            </w:r>
                            <w:r>
                              <w:tab/>
                            </w:r>
                          </w:p>
                          <w:p w14:paraId="7B039933" w14:textId="77777777" w:rsidR="003A2477" w:rsidRDefault="003A2477" w:rsidP="003A2477">
                            <w:pPr>
                              <w:pStyle w:val="NoSpacing"/>
                            </w:pPr>
                          </w:p>
                          <w:p w14:paraId="5419414C" w14:textId="77777777" w:rsidR="003A2477" w:rsidRDefault="003A2477" w:rsidP="003A2477">
                            <w:pPr>
                              <w:pStyle w:val="NoSpacing"/>
                            </w:pPr>
                            <w:r>
                              <w:t>Date 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886B1B" id="_x0000_t202" coordsize="21600,21600" o:spt="202" path="m,l,21600r21600,l21600,xe">
                <v:stroke joinstyle="miter"/>
                <v:path gradientshapeok="t" o:connecttype="rect"/>
              </v:shapetype>
              <v:shape id="Text Box 2" o:spid="_x0000_s1026" type="#_x0000_t202" style="position:absolute;margin-left:1.65pt;margin-top:5.45pt;width:237pt;height:1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">
                <v:textbox>
                  <w:txbxContent>
                    <w:p w14:paraId="33AC0B22" w14:textId="77777777" w:rsidR="003A2477" w:rsidRDefault="003A2477" w:rsidP="003A2477">
                      <w:pPr>
                        <w:pStyle w:val="NoSpacing"/>
                        <w:rPr>
                          <w:b/>
                        </w:rPr>
                      </w:pPr>
                      <w:r w:rsidRPr="00423656">
                        <w:rPr>
                          <w:b/>
                        </w:rPr>
                        <w:t>For ISS Office Use Only:</w:t>
                      </w:r>
                    </w:p>
                    <w:p w14:paraId="6A33EE0B" w14:textId="77777777" w:rsidR="003A2477" w:rsidRPr="00423656" w:rsidRDefault="003A2477" w:rsidP="003A2477">
                      <w:pPr>
                        <w:pStyle w:val="NoSpacing"/>
                        <w:rPr>
                          <w:b/>
                        </w:rPr>
                      </w:pPr>
                    </w:p>
                    <w:p w14:paraId="653FFBE7" w14:textId="77777777" w:rsidR="003A2477" w:rsidRDefault="003A2477" w:rsidP="003A2477">
                      <w:pPr>
                        <w:pStyle w:val="NoSpacing"/>
                      </w:pPr>
                    </w:p>
                    <w:p w14:paraId="62AFB9F0" w14:textId="77777777" w:rsidR="003A2477" w:rsidRDefault="003A2477" w:rsidP="003A2477">
                      <w:pPr>
                        <w:pStyle w:val="NoSpacing"/>
                      </w:pPr>
                      <w:r>
                        <w:t>Reviewed By ____________________________</w:t>
                      </w:r>
                      <w:r>
                        <w:tab/>
                      </w:r>
                    </w:p>
                    <w:p w14:paraId="0A7D110B" w14:textId="77777777" w:rsidR="003A2477" w:rsidRDefault="003A2477" w:rsidP="003A2477">
                      <w:pPr>
                        <w:pStyle w:val="NoSpacing"/>
                      </w:pPr>
                      <w:r>
                        <w:tab/>
                      </w:r>
                      <w:r>
                        <w:tab/>
                      </w:r>
                      <w:r>
                        <w:tab/>
                      </w:r>
                      <w:r>
                        <w:tab/>
                      </w:r>
                    </w:p>
                    <w:p w14:paraId="7B039933" w14:textId="77777777" w:rsidR="003A2477" w:rsidRDefault="003A2477" w:rsidP="003A2477">
                      <w:pPr>
                        <w:pStyle w:val="NoSpacing"/>
                      </w:pPr>
                    </w:p>
                    <w:p w14:paraId="5419414C" w14:textId="77777777" w:rsidR="003A2477" w:rsidRDefault="003A2477" w:rsidP="003A2477">
                      <w:pPr>
                        <w:pStyle w:val="NoSpacing"/>
                      </w:pPr>
                      <w:r>
                        <w:t>Date __________</w:t>
                      </w:r>
                    </w:p>
                  </w:txbxContent>
                </v:textbox>
              </v:shape>
            </w:pict>
          </mc:Fallback>
        </mc:AlternateContent>
      </w:r>
    </w:p>
    <w:p w14:paraId="5E412A1C" w14:textId="77777777" w:rsidR="00D37B5C" w:rsidRPr="00D37B5C" w:rsidRDefault="00D37B5C" w:rsidP="00D37B5C"/>
    <w:p w14:paraId="6F90C874" w14:textId="77777777" w:rsidR="00D37B5C" w:rsidRPr="00D37B5C" w:rsidRDefault="00D37B5C" w:rsidP="00D37B5C"/>
    <w:p w14:paraId="276CF8B0" w14:textId="77777777" w:rsidR="00D37B5C" w:rsidRPr="00D37B5C" w:rsidRDefault="00D37B5C" w:rsidP="00D37B5C"/>
    <w:p w14:paraId="46309E52" w14:textId="1A8D366E" w:rsidR="00D37B5C" w:rsidRDefault="00D37B5C" w:rsidP="00D37B5C"/>
    <w:p w14:paraId="366DE02B" w14:textId="7AA8117A" w:rsidR="00D37B5C" w:rsidRDefault="00D37B5C" w:rsidP="00D37B5C">
      <w:pPr>
        <w:jc w:val="center"/>
      </w:pPr>
    </w:p>
    <w:p w14:paraId="4A09F27A" w14:textId="28733BE0" w:rsidR="003A2477" w:rsidRDefault="00D37B5C" w:rsidP="00D37B5C">
      <w:pPr>
        <w:spacing w:after="0" w:line="240" w:lineRule="auto"/>
      </w:pPr>
      <w:r>
        <w:br w:type="page"/>
      </w:r>
    </w:p>
    <w:tbl>
      <w:tblPr>
        <w:tblStyle w:val="TableGrid"/>
        <w:tblpPr w:leftFromText="180" w:rightFromText="180" w:vertAnchor="page" w:horzAnchor="margin" w:tblpXSpec="center" w:tblpY="6316"/>
        <w:tblW w:w="0" w:type="auto"/>
        <w:tblLook w:val="04A0" w:firstRow="1" w:lastRow="0" w:firstColumn="1" w:lastColumn="0" w:noHBand="0" w:noVBand="1"/>
      </w:tblPr>
      <w:tblGrid>
        <w:gridCol w:w="2605"/>
        <w:gridCol w:w="4950"/>
      </w:tblGrid>
      <w:tr w:rsidR="00D37B5C" w14:paraId="1C525E11" w14:textId="77777777" w:rsidTr="006C3FD5">
        <w:trPr>
          <w:trHeight w:val="601"/>
        </w:trPr>
        <w:tc>
          <w:tcPr>
            <w:tcW w:w="2605" w:type="dxa"/>
          </w:tcPr>
          <w:p w14:paraId="099308EA" w14:textId="77777777" w:rsidR="00D37B5C" w:rsidRPr="007A5D64" w:rsidRDefault="00D37B5C" w:rsidP="006C3FD5">
            <w:pPr>
              <w:pStyle w:val="Heading1"/>
              <w:rPr>
                <w:rFonts w:asciiTheme="majorBidi" w:hAnsiTheme="majorBidi"/>
                <w:color w:val="auto"/>
                <w:sz w:val="28"/>
                <w:szCs w:val="28"/>
              </w:rPr>
            </w:pPr>
            <w:r w:rsidRPr="007A5D64">
              <w:rPr>
                <w:rFonts w:asciiTheme="majorBidi" w:hAnsiTheme="majorBidi"/>
                <w:color w:val="auto"/>
                <w:sz w:val="28"/>
                <w:szCs w:val="28"/>
              </w:rPr>
              <w:lastRenderedPageBreak/>
              <w:t>8:00am - 8:20am</w:t>
            </w:r>
          </w:p>
        </w:tc>
        <w:tc>
          <w:tcPr>
            <w:tcW w:w="4950" w:type="dxa"/>
          </w:tcPr>
          <w:p w14:paraId="68C9AF2E" w14:textId="77777777" w:rsidR="00D37B5C" w:rsidRPr="00206280" w:rsidRDefault="00D37B5C" w:rsidP="006C3FD5">
            <w:pPr>
              <w:pStyle w:val="NoSpacing"/>
              <w:rPr>
                <w:b/>
                <w:bCs/>
                <w:sz w:val="24"/>
                <w:szCs w:val="24"/>
              </w:rPr>
            </w:pPr>
            <w:r w:rsidRPr="00206280">
              <w:rPr>
                <w:b/>
                <w:bCs/>
                <w:sz w:val="24"/>
                <w:szCs w:val="24"/>
              </w:rPr>
              <w:t>ISS Check in</w:t>
            </w:r>
          </w:p>
        </w:tc>
      </w:tr>
      <w:tr w:rsidR="00D37B5C" w14:paraId="2D7E4D38" w14:textId="77777777" w:rsidTr="006C3FD5">
        <w:trPr>
          <w:trHeight w:val="567"/>
        </w:trPr>
        <w:tc>
          <w:tcPr>
            <w:tcW w:w="2605" w:type="dxa"/>
          </w:tcPr>
          <w:p w14:paraId="1EEF6A4D" w14:textId="77777777" w:rsidR="00D37B5C" w:rsidRPr="007A5D64" w:rsidRDefault="00D37B5C" w:rsidP="006C3FD5">
            <w:pPr>
              <w:pStyle w:val="Heading1"/>
              <w:rPr>
                <w:rFonts w:asciiTheme="majorBidi" w:hAnsiTheme="majorBidi"/>
                <w:color w:val="auto"/>
                <w:sz w:val="28"/>
                <w:szCs w:val="28"/>
              </w:rPr>
            </w:pPr>
            <w:r w:rsidRPr="007A5D64">
              <w:rPr>
                <w:rFonts w:asciiTheme="majorBidi" w:hAnsiTheme="majorBidi"/>
                <w:color w:val="auto"/>
                <w:sz w:val="28"/>
                <w:szCs w:val="28"/>
              </w:rPr>
              <w:t>8:20am - 8:35am</w:t>
            </w:r>
          </w:p>
        </w:tc>
        <w:tc>
          <w:tcPr>
            <w:tcW w:w="4950" w:type="dxa"/>
          </w:tcPr>
          <w:p w14:paraId="61CDC152" w14:textId="77777777" w:rsidR="00D37B5C" w:rsidRPr="00206280" w:rsidRDefault="00D37B5C" w:rsidP="006C3FD5">
            <w:pPr>
              <w:pStyle w:val="NoSpacing"/>
              <w:rPr>
                <w:b/>
                <w:bCs/>
                <w:sz w:val="24"/>
                <w:szCs w:val="24"/>
              </w:rPr>
            </w:pPr>
            <w:r w:rsidRPr="00206280">
              <w:rPr>
                <w:b/>
                <w:bCs/>
                <w:sz w:val="24"/>
                <w:szCs w:val="24"/>
              </w:rPr>
              <w:t>Welcome</w:t>
            </w:r>
          </w:p>
        </w:tc>
      </w:tr>
      <w:tr w:rsidR="00D37B5C" w14:paraId="56E9E8CF" w14:textId="77777777" w:rsidTr="006C3FD5">
        <w:trPr>
          <w:trHeight w:val="601"/>
        </w:trPr>
        <w:tc>
          <w:tcPr>
            <w:tcW w:w="2605" w:type="dxa"/>
          </w:tcPr>
          <w:p w14:paraId="61651C6F" w14:textId="77777777" w:rsidR="00D37B5C" w:rsidRPr="007A5D64" w:rsidRDefault="00D37B5C" w:rsidP="006C3FD5">
            <w:pPr>
              <w:pStyle w:val="Heading1"/>
              <w:rPr>
                <w:rFonts w:asciiTheme="majorBidi" w:hAnsiTheme="majorBidi"/>
                <w:color w:val="auto"/>
                <w:sz w:val="28"/>
                <w:szCs w:val="28"/>
              </w:rPr>
            </w:pPr>
            <w:r w:rsidRPr="007A5D64">
              <w:rPr>
                <w:rFonts w:asciiTheme="majorBidi" w:hAnsiTheme="majorBidi"/>
                <w:color w:val="auto"/>
                <w:sz w:val="28"/>
                <w:szCs w:val="28"/>
              </w:rPr>
              <w:t>8:35am - 8:50am</w:t>
            </w:r>
          </w:p>
        </w:tc>
        <w:tc>
          <w:tcPr>
            <w:tcW w:w="4950" w:type="dxa"/>
          </w:tcPr>
          <w:p w14:paraId="7F00A5E9" w14:textId="77777777" w:rsidR="00D37B5C" w:rsidRPr="00206280" w:rsidRDefault="00D37B5C" w:rsidP="006C3FD5">
            <w:pPr>
              <w:pStyle w:val="NoSpacing"/>
              <w:rPr>
                <w:b/>
                <w:bCs/>
                <w:sz w:val="24"/>
                <w:szCs w:val="24"/>
              </w:rPr>
            </w:pPr>
            <w:r w:rsidRPr="00206280">
              <w:rPr>
                <w:b/>
                <w:bCs/>
                <w:sz w:val="24"/>
                <w:szCs w:val="24"/>
              </w:rPr>
              <w:t>Leadership &amp; Campus Life</w:t>
            </w:r>
          </w:p>
        </w:tc>
      </w:tr>
      <w:tr w:rsidR="00D37B5C" w14:paraId="6706A4B1" w14:textId="77777777" w:rsidTr="006C3FD5">
        <w:trPr>
          <w:trHeight w:val="567"/>
        </w:trPr>
        <w:tc>
          <w:tcPr>
            <w:tcW w:w="2605" w:type="dxa"/>
          </w:tcPr>
          <w:p w14:paraId="66952F21" w14:textId="77777777" w:rsidR="00D37B5C" w:rsidRPr="007A5D64" w:rsidRDefault="00D37B5C" w:rsidP="006C3FD5">
            <w:pPr>
              <w:pStyle w:val="Heading1"/>
              <w:rPr>
                <w:rFonts w:asciiTheme="majorBidi" w:hAnsiTheme="majorBidi"/>
                <w:color w:val="auto"/>
                <w:sz w:val="28"/>
                <w:szCs w:val="28"/>
              </w:rPr>
            </w:pPr>
            <w:r w:rsidRPr="007A5D64">
              <w:rPr>
                <w:rFonts w:asciiTheme="majorBidi" w:hAnsiTheme="majorBidi"/>
                <w:color w:val="auto"/>
                <w:sz w:val="28"/>
                <w:szCs w:val="28"/>
              </w:rPr>
              <w:t>8:50am - 9:00am</w:t>
            </w:r>
          </w:p>
        </w:tc>
        <w:tc>
          <w:tcPr>
            <w:tcW w:w="4950" w:type="dxa"/>
          </w:tcPr>
          <w:p w14:paraId="043DEE57" w14:textId="77777777" w:rsidR="00D37B5C" w:rsidRPr="00206280" w:rsidRDefault="00D37B5C" w:rsidP="006C3FD5">
            <w:pPr>
              <w:pStyle w:val="NoSpacing"/>
              <w:rPr>
                <w:b/>
                <w:bCs/>
                <w:sz w:val="24"/>
                <w:szCs w:val="24"/>
              </w:rPr>
            </w:pPr>
            <w:r w:rsidRPr="00206280">
              <w:rPr>
                <w:b/>
                <w:bCs/>
                <w:sz w:val="24"/>
                <w:szCs w:val="24"/>
              </w:rPr>
              <w:t>1 is 2 many</w:t>
            </w:r>
          </w:p>
          <w:p w14:paraId="56ED41EA" w14:textId="77777777" w:rsidR="00D37B5C" w:rsidRPr="00206280" w:rsidRDefault="00D37B5C" w:rsidP="006C3FD5">
            <w:pPr>
              <w:pStyle w:val="NoSpacing"/>
              <w:rPr>
                <w:b/>
                <w:bCs/>
                <w:sz w:val="24"/>
                <w:szCs w:val="24"/>
              </w:rPr>
            </w:pPr>
          </w:p>
        </w:tc>
      </w:tr>
      <w:tr w:rsidR="00D37B5C" w14:paraId="14D56B00" w14:textId="77777777" w:rsidTr="006C3FD5">
        <w:trPr>
          <w:trHeight w:val="601"/>
        </w:trPr>
        <w:tc>
          <w:tcPr>
            <w:tcW w:w="2605" w:type="dxa"/>
          </w:tcPr>
          <w:p w14:paraId="04E90FB8" w14:textId="77777777" w:rsidR="00D37B5C" w:rsidRPr="007A5D64" w:rsidRDefault="00D37B5C" w:rsidP="006C3FD5">
            <w:pPr>
              <w:pStyle w:val="Heading1"/>
              <w:rPr>
                <w:rFonts w:asciiTheme="majorBidi" w:hAnsiTheme="majorBidi"/>
                <w:color w:val="auto"/>
                <w:sz w:val="28"/>
                <w:szCs w:val="28"/>
              </w:rPr>
            </w:pPr>
            <w:r w:rsidRPr="007A5D64">
              <w:rPr>
                <w:rFonts w:asciiTheme="majorBidi" w:hAnsiTheme="majorBidi"/>
                <w:color w:val="auto"/>
                <w:sz w:val="28"/>
                <w:szCs w:val="28"/>
              </w:rPr>
              <w:t>9:00am - 9:10am</w:t>
            </w:r>
          </w:p>
        </w:tc>
        <w:tc>
          <w:tcPr>
            <w:tcW w:w="4950" w:type="dxa"/>
          </w:tcPr>
          <w:p w14:paraId="7C0CAB28" w14:textId="77777777" w:rsidR="00D37B5C" w:rsidRPr="00206280" w:rsidRDefault="00D37B5C" w:rsidP="006C3FD5">
            <w:pPr>
              <w:pStyle w:val="NoSpacing"/>
              <w:rPr>
                <w:b/>
                <w:bCs/>
                <w:sz w:val="24"/>
                <w:szCs w:val="24"/>
              </w:rPr>
            </w:pPr>
            <w:r w:rsidRPr="00206280">
              <w:rPr>
                <w:b/>
                <w:bCs/>
                <w:sz w:val="24"/>
                <w:szCs w:val="24"/>
              </w:rPr>
              <w:t>Insurance</w:t>
            </w:r>
          </w:p>
          <w:p w14:paraId="0D0F08E8" w14:textId="77777777" w:rsidR="00D37B5C" w:rsidRPr="00206280" w:rsidRDefault="00D37B5C" w:rsidP="006C3FD5">
            <w:pPr>
              <w:pStyle w:val="NoSpacing"/>
              <w:rPr>
                <w:b/>
                <w:bCs/>
                <w:sz w:val="24"/>
                <w:szCs w:val="24"/>
              </w:rPr>
            </w:pPr>
          </w:p>
        </w:tc>
      </w:tr>
      <w:tr w:rsidR="00D37B5C" w14:paraId="64C4A8CD" w14:textId="77777777" w:rsidTr="006C3FD5">
        <w:trPr>
          <w:trHeight w:val="567"/>
        </w:trPr>
        <w:tc>
          <w:tcPr>
            <w:tcW w:w="2605" w:type="dxa"/>
          </w:tcPr>
          <w:p w14:paraId="5A7693C0" w14:textId="77777777" w:rsidR="00D37B5C" w:rsidRPr="007A5D64" w:rsidRDefault="00D37B5C" w:rsidP="006C3FD5">
            <w:pPr>
              <w:pStyle w:val="Heading1"/>
              <w:rPr>
                <w:rFonts w:asciiTheme="majorBidi" w:hAnsiTheme="majorBidi"/>
                <w:color w:val="auto"/>
                <w:sz w:val="28"/>
                <w:szCs w:val="28"/>
              </w:rPr>
            </w:pPr>
            <w:r w:rsidRPr="007A5D64">
              <w:rPr>
                <w:rFonts w:asciiTheme="majorBidi" w:hAnsiTheme="majorBidi"/>
                <w:color w:val="auto"/>
                <w:sz w:val="28"/>
                <w:szCs w:val="28"/>
              </w:rPr>
              <w:t>9:10am - 9:30am</w:t>
            </w:r>
          </w:p>
        </w:tc>
        <w:tc>
          <w:tcPr>
            <w:tcW w:w="4950" w:type="dxa"/>
          </w:tcPr>
          <w:p w14:paraId="120F01CC" w14:textId="77777777" w:rsidR="00D37B5C" w:rsidRPr="00206280" w:rsidRDefault="00D37B5C" w:rsidP="006C3FD5">
            <w:pPr>
              <w:pStyle w:val="NoSpacing"/>
              <w:rPr>
                <w:b/>
                <w:bCs/>
                <w:sz w:val="24"/>
                <w:szCs w:val="24"/>
              </w:rPr>
            </w:pPr>
            <w:r w:rsidRPr="00206280">
              <w:rPr>
                <w:b/>
                <w:bCs/>
                <w:sz w:val="24"/>
                <w:szCs w:val="24"/>
              </w:rPr>
              <w:t>Academic Integrity</w:t>
            </w:r>
          </w:p>
        </w:tc>
      </w:tr>
      <w:tr w:rsidR="00D37B5C" w14:paraId="0869995D" w14:textId="77777777" w:rsidTr="006C3FD5">
        <w:trPr>
          <w:trHeight w:val="601"/>
        </w:trPr>
        <w:tc>
          <w:tcPr>
            <w:tcW w:w="2605" w:type="dxa"/>
          </w:tcPr>
          <w:p w14:paraId="678CBB6E" w14:textId="77777777" w:rsidR="00D37B5C" w:rsidRPr="007A5D64" w:rsidRDefault="00D37B5C" w:rsidP="006C3FD5">
            <w:pPr>
              <w:pStyle w:val="Heading1"/>
              <w:rPr>
                <w:rFonts w:asciiTheme="majorBidi" w:hAnsiTheme="majorBidi"/>
                <w:color w:val="auto"/>
                <w:sz w:val="28"/>
                <w:szCs w:val="28"/>
              </w:rPr>
            </w:pPr>
            <w:r w:rsidRPr="007A5D64">
              <w:rPr>
                <w:rFonts w:asciiTheme="majorBidi" w:hAnsiTheme="majorBidi"/>
                <w:color w:val="auto"/>
                <w:sz w:val="28"/>
                <w:szCs w:val="28"/>
              </w:rPr>
              <w:t xml:space="preserve">9:30am - 9:45am  </w:t>
            </w:r>
          </w:p>
        </w:tc>
        <w:tc>
          <w:tcPr>
            <w:tcW w:w="4950" w:type="dxa"/>
          </w:tcPr>
          <w:p w14:paraId="1CFF4793" w14:textId="77777777" w:rsidR="00D37B5C" w:rsidRPr="00206280" w:rsidRDefault="00D37B5C" w:rsidP="006C3FD5">
            <w:pPr>
              <w:pStyle w:val="NoSpacing"/>
              <w:rPr>
                <w:b/>
                <w:bCs/>
                <w:sz w:val="24"/>
                <w:szCs w:val="24"/>
              </w:rPr>
            </w:pPr>
            <w:r w:rsidRPr="00206280">
              <w:rPr>
                <w:b/>
                <w:bCs/>
                <w:sz w:val="24"/>
                <w:szCs w:val="24"/>
              </w:rPr>
              <w:t>Banking</w:t>
            </w:r>
          </w:p>
        </w:tc>
      </w:tr>
      <w:tr w:rsidR="00D37B5C" w14:paraId="2EC915B7" w14:textId="77777777" w:rsidTr="006C3FD5">
        <w:trPr>
          <w:trHeight w:val="601"/>
        </w:trPr>
        <w:tc>
          <w:tcPr>
            <w:tcW w:w="2605" w:type="dxa"/>
          </w:tcPr>
          <w:p w14:paraId="562D38C9" w14:textId="77777777" w:rsidR="00D37B5C" w:rsidRPr="007A5D64" w:rsidRDefault="00D37B5C" w:rsidP="006C3FD5">
            <w:pPr>
              <w:pStyle w:val="Heading1"/>
              <w:rPr>
                <w:rFonts w:asciiTheme="majorBidi" w:hAnsiTheme="majorBidi"/>
                <w:color w:val="auto"/>
                <w:sz w:val="28"/>
                <w:szCs w:val="28"/>
              </w:rPr>
            </w:pPr>
            <w:r w:rsidRPr="007A5D64">
              <w:rPr>
                <w:rFonts w:asciiTheme="majorBidi" w:hAnsiTheme="majorBidi"/>
                <w:color w:val="auto"/>
                <w:sz w:val="28"/>
                <w:szCs w:val="28"/>
              </w:rPr>
              <w:t>9:45am - 10:00am</w:t>
            </w:r>
          </w:p>
        </w:tc>
        <w:tc>
          <w:tcPr>
            <w:tcW w:w="4950" w:type="dxa"/>
          </w:tcPr>
          <w:p w14:paraId="1FE8531C" w14:textId="77777777" w:rsidR="00D37B5C" w:rsidRPr="00206280" w:rsidRDefault="00D37B5C" w:rsidP="006C3FD5">
            <w:pPr>
              <w:pStyle w:val="NoSpacing"/>
              <w:rPr>
                <w:b/>
                <w:bCs/>
                <w:sz w:val="24"/>
                <w:szCs w:val="24"/>
              </w:rPr>
            </w:pPr>
            <w:r w:rsidRPr="00206280">
              <w:rPr>
                <w:b/>
                <w:bCs/>
                <w:sz w:val="24"/>
                <w:szCs w:val="24"/>
              </w:rPr>
              <w:t>Counseling</w:t>
            </w:r>
          </w:p>
        </w:tc>
      </w:tr>
      <w:tr w:rsidR="00D37B5C" w14:paraId="15E01388" w14:textId="77777777" w:rsidTr="006C3FD5">
        <w:trPr>
          <w:trHeight w:val="567"/>
        </w:trPr>
        <w:tc>
          <w:tcPr>
            <w:tcW w:w="2605" w:type="dxa"/>
          </w:tcPr>
          <w:p w14:paraId="7352DE53" w14:textId="77777777" w:rsidR="00D37B5C" w:rsidRPr="007A5D64" w:rsidRDefault="00D37B5C" w:rsidP="006C3FD5">
            <w:pPr>
              <w:pStyle w:val="Heading1"/>
              <w:rPr>
                <w:rFonts w:asciiTheme="majorBidi" w:hAnsiTheme="majorBidi"/>
                <w:color w:val="auto"/>
                <w:sz w:val="28"/>
                <w:szCs w:val="28"/>
              </w:rPr>
            </w:pPr>
            <w:r w:rsidRPr="007A5D64">
              <w:rPr>
                <w:rFonts w:asciiTheme="majorBidi" w:hAnsiTheme="majorBidi"/>
                <w:color w:val="auto"/>
                <w:sz w:val="28"/>
                <w:szCs w:val="28"/>
              </w:rPr>
              <w:t>10:00am - 10:15am</w:t>
            </w:r>
          </w:p>
        </w:tc>
        <w:tc>
          <w:tcPr>
            <w:tcW w:w="4950" w:type="dxa"/>
          </w:tcPr>
          <w:p w14:paraId="4D2815FB" w14:textId="77777777" w:rsidR="00D37B5C" w:rsidRPr="00206280" w:rsidRDefault="00D37B5C" w:rsidP="006C3FD5">
            <w:pPr>
              <w:pStyle w:val="NoSpacing"/>
              <w:rPr>
                <w:b/>
                <w:bCs/>
                <w:sz w:val="24"/>
                <w:szCs w:val="24"/>
              </w:rPr>
            </w:pPr>
            <w:r w:rsidRPr="00206280">
              <w:rPr>
                <w:b/>
                <w:bCs/>
                <w:sz w:val="24"/>
                <w:szCs w:val="24"/>
              </w:rPr>
              <w:t>Break</w:t>
            </w:r>
          </w:p>
        </w:tc>
      </w:tr>
      <w:tr w:rsidR="00D37B5C" w14:paraId="2561978E" w14:textId="77777777" w:rsidTr="006C3FD5">
        <w:trPr>
          <w:trHeight w:val="601"/>
        </w:trPr>
        <w:tc>
          <w:tcPr>
            <w:tcW w:w="2605" w:type="dxa"/>
          </w:tcPr>
          <w:p w14:paraId="5059F79C" w14:textId="77777777" w:rsidR="00D37B5C" w:rsidRPr="007A5D64" w:rsidRDefault="00D37B5C" w:rsidP="006C3FD5">
            <w:pPr>
              <w:pStyle w:val="Heading1"/>
              <w:rPr>
                <w:rFonts w:asciiTheme="majorBidi" w:hAnsiTheme="majorBidi"/>
                <w:color w:val="auto"/>
                <w:sz w:val="28"/>
                <w:szCs w:val="28"/>
              </w:rPr>
            </w:pPr>
            <w:r w:rsidRPr="007A5D64">
              <w:rPr>
                <w:rFonts w:asciiTheme="majorBidi" w:hAnsiTheme="majorBidi"/>
                <w:color w:val="auto"/>
                <w:sz w:val="28"/>
                <w:szCs w:val="28"/>
              </w:rPr>
              <w:t>10:15am - 10:30am</w:t>
            </w:r>
          </w:p>
        </w:tc>
        <w:tc>
          <w:tcPr>
            <w:tcW w:w="4950" w:type="dxa"/>
          </w:tcPr>
          <w:p w14:paraId="267D0626" w14:textId="77777777" w:rsidR="00D37B5C" w:rsidRPr="00206280" w:rsidRDefault="00D37B5C" w:rsidP="006C3FD5">
            <w:pPr>
              <w:pStyle w:val="NoSpacing"/>
              <w:rPr>
                <w:b/>
                <w:bCs/>
                <w:sz w:val="24"/>
                <w:szCs w:val="24"/>
              </w:rPr>
            </w:pPr>
            <w:r w:rsidRPr="00206280">
              <w:rPr>
                <w:b/>
                <w:bCs/>
                <w:sz w:val="24"/>
                <w:szCs w:val="24"/>
              </w:rPr>
              <w:t>Safety</w:t>
            </w:r>
          </w:p>
        </w:tc>
      </w:tr>
      <w:tr w:rsidR="00D37B5C" w14:paraId="4C7B3790" w14:textId="77777777" w:rsidTr="006C3FD5">
        <w:trPr>
          <w:trHeight w:val="567"/>
        </w:trPr>
        <w:tc>
          <w:tcPr>
            <w:tcW w:w="2605" w:type="dxa"/>
          </w:tcPr>
          <w:p w14:paraId="2BFFDB75" w14:textId="77777777" w:rsidR="00D37B5C" w:rsidRPr="007A5D64" w:rsidRDefault="00D37B5C" w:rsidP="006C3FD5">
            <w:pPr>
              <w:pStyle w:val="Heading1"/>
              <w:rPr>
                <w:rFonts w:asciiTheme="majorBidi" w:hAnsiTheme="majorBidi"/>
                <w:color w:val="auto"/>
                <w:sz w:val="28"/>
                <w:szCs w:val="28"/>
              </w:rPr>
            </w:pPr>
            <w:r w:rsidRPr="007A5D64">
              <w:rPr>
                <w:rFonts w:asciiTheme="majorBidi" w:hAnsiTheme="majorBidi"/>
                <w:color w:val="auto"/>
                <w:sz w:val="28"/>
                <w:szCs w:val="28"/>
              </w:rPr>
              <w:t>10:30am - 10:45am</w:t>
            </w:r>
          </w:p>
        </w:tc>
        <w:tc>
          <w:tcPr>
            <w:tcW w:w="4950" w:type="dxa"/>
          </w:tcPr>
          <w:p w14:paraId="1192EC2D" w14:textId="77777777" w:rsidR="00D37B5C" w:rsidRPr="00206280" w:rsidRDefault="00D37B5C" w:rsidP="006C3FD5">
            <w:pPr>
              <w:pStyle w:val="NoSpacing"/>
              <w:rPr>
                <w:b/>
                <w:bCs/>
                <w:sz w:val="24"/>
                <w:szCs w:val="24"/>
              </w:rPr>
            </w:pPr>
            <w:r w:rsidRPr="00206280">
              <w:rPr>
                <w:b/>
                <w:bCs/>
                <w:sz w:val="24"/>
                <w:szCs w:val="24"/>
              </w:rPr>
              <w:t>Campus Connection</w:t>
            </w:r>
          </w:p>
        </w:tc>
      </w:tr>
      <w:tr w:rsidR="00D37B5C" w14:paraId="660BB314" w14:textId="77777777" w:rsidTr="006C3FD5">
        <w:trPr>
          <w:trHeight w:val="601"/>
        </w:trPr>
        <w:tc>
          <w:tcPr>
            <w:tcW w:w="2605" w:type="dxa"/>
          </w:tcPr>
          <w:p w14:paraId="2E0F7883" w14:textId="77777777" w:rsidR="00D37B5C" w:rsidRPr="007A5D64" w:rsidRDefault="00D37B5C" w:rsidP="006C3FD5">
            <w:pPr>
              <w:pStyle w:val="Heading1"/>
              <w:rPr>
                <w:rFonts w:asciiTheme="majorBidi" w:hAnsiTheme="majorBidi"/>
                <w:color w:val="auto"/>
                <w:sz w:val="28"/>
                <w:szCs w:val="28"/>
              </w:rPr>
            </w:pPr>
            <w:r w:rsidRPr="007A5D64">
              <w:rPr>
                <w:rFonts w:asciiTheme="majorBidi" w:hAnsiTheme="majorBidi"/>
                <w:color w:val="auto"/>
                <w:sz w:val="28"/>
                <w:szCs w:val="28"/>
              </w:rPr>
              <w:t>10:45am - 10:50am</w:t>
            </w:r>
          </w:p>
        </w:tc>
        <w:tc>
          <w:tcPr>
            <w:tcW w:w="4950" w:type="dxa"/>
          </w:tcPr>
          <w:p w14:paraId="228F1455" w14:textId="77777777" w:rsidR="00D37B5C" w:rsidRPr="00206280" w:rsidRDefault="00D37B5C" w:rsidP="006C3FD5">
            <w:pPr>
              <w:pStyle w:val="NoSpacing"/>
              <w:rPr>
                <w:b/>
                <w:bCs/>
                <w:sz w:val="24"/>
                <w:szCs w:val="24"/>
              </w:rPr>
            </w:pPr>
            <w:r w:rsidRPr="00206280">
              <w:rPr>
                <w:b/>
                <w:bCs/>
                <w:sz w:val="24"/>
                <w:szCs w:val="24"/>
              </w:rPr>
              <w:t>Career Services</w:t>
            </w:r>
          </w:p>
        </w:tc>
      </w:tr>
      <w:tr w:rsidR="00D37B5C" w14:paraId="2C3E85EF" w14:textId="77777777" w:rsidTr="006C3FD5">
        <w:trPr>
          <w:trHeight w:val="567"/>
        </w:trPr>
        <w:tc>
          <w:tcPr>
            <w:tcW w:w="2605" w:type="dxa"/>
          </w:tcPr>
          <w:p w14:paraId="69E1FAED" w14:textId="77777777" w:rsidR="00D37B5C" w:rsidRPr="007A5D64" w:rsidRDefault="00D37B5C" w:rsidP="006C3FD5">
            <w:pPr>
              <w:pStyle w:val="Heading1"/>
              <w:rPr>
                <w:rFonts w:asciiTheme="majorBidi" w:hAnsiTheme="majorBidi"/>
                <w:color w:val="auto"/>
                <w:sz w:val="28"/>
                <w:szCs w:val="28"/>
              </w:rPr>
            </w:pPr>
            <w:r w:rsidRPr="007A5D64">
              <w:rPr>
                <w:rFonts w:asciiTheme="majorBidi" w:hAnsiTheme="majorBidi"/>
                <w:color w:val="auto"/>
                <w:sz w:val="28"/>
                <w:szCs w:val="28"/>
              </w:rPr>
              <w:t>10:50am - 12:00pm</w:t>
            </w:r>
          </w:p>
        </w:tc>
        <w:tc>
          <w:tcPr>
            <w:tcW w:w="4950" w:type="dxa"/>
          </w:tcPr>
          <w:p w14:paraId="1D644F2F" w14:textId="77777777" w:rsidR="00D37B5C" w:rsidRPr="00206280" w:rsidRDefault="00D37B5C" w:rsidP="006C3FD5">
            <w:pPr>
              <w:pStyle w:val="NoSpacing"/>
              <w:rPr>
                <w:b/>
                <w:bCs/>
                <w:sz w:val="24"/>
                <w:szCs w:val="24"/>
              </w:rPr>
            </w:pPr>
            <w:r w:rsidRPr="00206280">
              <w:rPr>
                <w:b/>
                <w:bCs/>
                <w:sz w:val="24"/>
                <w:szCs w:val="24"/>
              </w:rPr>
              <w:t>Immigration</w:t>
            </w:r>
          </w:p>
        </w:tc>
      </w:tr>
    </w:tbl>
    <w:p w14:paraId="60747FFD" w14:textId="77777777" w:rsidR="00D37B5C" w:rsidRDefault="00D37B5C" w:rsidP="00D37B5C">
      <w:pPr>
        <w:framePr w:hSpace="180" w:wrap="around" w:vAnchor="page" w:hAnchor="margin" w:y="766"/>
        <w:jc w:val="center"/>
        <w:rPr>
          <w:b/>
          <w:sz w:val="36"/>
        </w:rPr>
      </w:pPr>
    </w:p>
    <w:p w14:paraId="05A72FD4" w14:textId="77777777" w:rsidR="00D37B5C" w:rsidRDefault="00D37B5C" w:rsidP="00D37B5C">
      <w:pPr>
        <w:framePr w:hSpace="180" w:wrap="around" w:vAnchor="page" w:hAnchor="margin" w:y="766"/>
        <w:jc w:val="center"/>
        <w:rPr>
          <w:b/>
          <w:sz w:val="36"/>
        </w:rPr>
      </w:pPr>
    </w:p>
    <w:p w14:paraId="0358EF16" w14:textId="77777777" w:rsidR="00D37B5C" w:rsidRDefault="00D37B5C" w:rsidP="00D37B5C">
      <w:pPr>
        <w:framePr w:hSpace="180" w:wrap="around" w:vAnchor="page" w:hAnchor="margin" w:y="766"/>
        <w:jc w:val="center"/>
        <w:rPr>
          <w:b/>
          <w:sz w:val="36"/>
        </w:rPr>
      </w:pPr>
    </w:p>
    <w:p w14:paraId="1B8BDACD" w14:textId="1EE69F61" w:rsidR="00D37B5C" w:rsidRPr="00DF3E1A" w:rsidRDefault="00DD3971" w:rsidP="00D37B5C">
      <w:pPr>
        <w:jc w:val="center"/>
        <w:rPr>
          <w:b/>
          <w:sz w:val="36"/>
        </w:rPr>
      </w:pPr>
      <w:r>
        <w:rPr>
          <w:b/>
          <w:sz w:val="36"/>
        </w:rPr>
        <w:t>Spring 2019</w:t>
      </w:r>
    </w:p>
    <w:p w14:paraId="3D8E6A2B" w14:textId="7FF3D59E" w:rsidR="00D37B5C" w:rsidRDefault="00D37B5C" w:rsidP="00D37B5C">
      <w:pPr>
        <w:jc w:val="center"/>
        <w:rPr>
          <w:b/>
          <w:sz w:val="36"/>
        </w:rPr>
      </w:pPr>
      <w:r w:rsidRPr="00DF3E1A">
        <w:rPr>
          <w:b/>
          <w:sz w:val="36"/>
        </w:rPr>
        <w:t xml:space="preserve">International </w:t>
      </w:r>
      <w:r w:rsidR="008D4E7C">
        <w:rPr>
          <w:b/>
          <w:sz w:val="36"/>
        </w:rPr>
        <w:t xml:space="preserve">Graduate </w:t>
      </w:r>
      <w:r w:rsidRPr="00DF3E1A">
        <w:rPr>
          <w:b/>
          <w:sz w:val="36"/>
        </w:rPr>
        <w:t>Student Orientation Ticket</w:t>
      </w:r>
    </w:p>
    <w:p w14:paraId="045220FC" w14:textId="6170C04E" w:rsidR="00D37B5C" w:rsidRPr="00D37B5C" w:rsidRDefault="00D37B5C" w:rsidP="00D37B5C">
      <w:pPr>
        <w:jc w:val="center"/>
        <w:rPr>
          <w:b/>
          <w:sz w:val="36"/>
        </w:rPr>
      </w:pPr>
      <w:r>
        <w:rPr>
          <w:b/>
          <w:sz w:val="36"/>
        </w:rPr>
        <w:t>Student Union Theater (SU 203</w:t>
      </w:r>
      <w:r w:rsidRPr="00DF3E1A">
        <w:rPr>
          <w:b/>
          <w:sz w:val="36"/>
        </w:rPr>
        <w:t>)</w:t>
      </w:r>
    </w:p>
    <w:p w14:paraId="0AB25A39" w14:textId="773BED55" w:rsidR="00D37B5C" w:rsidRDefault="00D37B5C" w:rsidP="00D37B5C">
      <w:pPr>
        <w:jc w:val="center"/>
      </w:pPr>
    </w:p>
    <w:p w14:paraId="510CD1A9" w14:textId="73D41CEE" w:rsidR="00D37B5C" w:rsidRDefault="00D37B5C" w:rsidP="00D37B5C">
      <w:pPr>
        <w:jc w:val="center"/>
      </w:pPr>
    </w:p>
    <w:p w14:paraId="2B66BCD1" w14:textId="1F665633" w:rsidR="00D37B5C" w:rsidRDefault="00D37B5C" w:rsidP="00D37B5C">
      <w:pPr>
        <w:jc w:val="center"/>
      </w:pPr>
    </w:p>
    <w:p w14:paraId="3405A5D0" w14:textId="77777777" w:rsidR="00D37B5C" w:rsidRPr="00D37B5C" w:rsidRDefault="00D37B5C" w:rsidP="00D37B5C">
      <w:pPr>
        <w:jc w:val="center"/>
      </w:pPr>
    </w:p>
    <w:sectPr w:rsidR="00D37B5C" w:rsidRPr="00D37B5C" w:rsidSect="00D37B5C">
      <w:headerReference w:type="default" r:id="rId10"/>
      <w:pgSz w:w="12240" w:h="15840"/>
      <w:pgMar w:top="270" w:right="432" w:bottom="90" w:left="432"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B8D6E" w14:textId="77777777" w:rsidR="00A94249" w:rsidRDefault="00A94249" w:rsidP="008870BD">
      <w:pPr>
        <w:spacing w:after="0" w:line="240" w:lineRule="auto"/>
      </w:pPr>
      <w:r>
        <w:separator/>
      </w:r>
    </w:p>
  </w:endnote>
  <w:endnote w:type="continuationSeparator" w:id="0">
    <w:p w14:paraId="665D84CD" w14:textId="77777777" w:rsidR="00A94249" w:rsidRDefault="00A94249" w:rsidP="00887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5BD97" w14:textId="77777777" w:rsidR="00A94249" w:rsidRDefault="00A94249" w:rsidP="008870BD">
      <w:pPr>
        <w:spacing w:after="0" w:line="240" w:lineRule="auto"/>
      </w:pPr>
      <w:r>
        <w:separator/>
      </w:r>
    </w:p>
  </w:footnote>
  <w:footnote w:type="continuationSeparator" w:id="0">
    <w:p w14:paraId="6AA26A28" w14:textId="77777777" w:rsidR="00A94249" w:rsidRDefault="00A94249" w:rsidP="00887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59598" w14:textId="5385935B" w:rsidR="002C63AC" w:rsidRPr="00CC53F3" w:rsidRDefault="00193480" w:rsidP="00CC53F3">
    <w:pPr>
      <w:pStyle w:val="Header"/>
      <w:rPr>
        <w:rFonts w:asciiTheme="minorHAnsi" w:hAnsiTheme="minorHAnsi" w:cs="Arial"/>
      </w:rPr>
    </w:pPr>
    <w:r w:rsidRPr="00CC53F3">
      <w:rPr>
        <w:rFonts w:asciiTheme="minorHAnsi" w:hAnsiTheme="minorHAnsi" w:cs="Arial"/>
      </w:rPr>
      <w:t xml:space="preserve">Oklahoma State University </w:t>
    </w:r>
    <w:r w:rsidRPr="00CC53F3">
      <w:rPr>
        <w:rFonts w:asciiTheme="minorHAnsi" w:hAnsiTheme="minorHAnsi" w:cs="Arial"/>
      </w:rPr>
      <w:tab/>
    </w:r>
    <w:r w:rsidR="002C63AC" w:rsidRPr="00CC53F3">
      <w:rPr>
        <w:rFonts w:asciiTheme="minorHAnsi" w:hAnsiTheme="minorHAnsi" w:cs="Arial"/>
      </w:rPr>
      <w:t xml:space="preserve">  </w:t>
    </w:r>
    <w:r w:rsidRPr="00CC53F3">
      <w:rPr>
        <w:rFonts w:asciiTheme="minorHAnsi" w:hAnsiTheme="minorHAnsi" w:cs="Arial"/>
      </w:rPr>
      <w:tab/>
      <w:t xml:space="preserve">   </w:t>
    </w:r>
    <w:r w:rsidR="00CC53F3" w:rsidRPr="00CC53F3">
      <w:rPr>
        <w:rFonts w:asciiTheme="minorHAnsi" w:hAnsiTheme="minorHAnsi"/>
        <w:noProof/>
      </w:rPr>
      <w:drawing>
        <wp:inline distT="0" distB="0" distL="0" distR="0" wp14:anchorId="5A9FC0B7" wp14:editId="3DB109EB">
          <wp:extent cx="953135" cy="622300"/>
          <wp:effectExtent l="0" t="0" r="0" b="6350"/>
          <wp:docPr id="6" name="Picture 6" descr="primary_O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mary_OS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135" cy="622300"/>
                  </a:xfrm>
                  <a:prstGeom prst="rect">
                    <a:avLst/>
                  </a:prstGeom>
                  <a:noFill/>
                  <a:ln>
                    <a:noFill/>
                  </a:ln>
                </pic:spPr>
              </pic:pic>
            </a:graphicData>
          </a:graphic>
        </wp:inline>
      </w:drawing>
    </w:r>
    <w:r w:rsidRPr="00CC53F3">
      <w:rPr>
        <w:rFonts w:asciiTheme="minorHAnsi" w:hAnsiTheme="minorHAnsi" w:cs="Arial"/>
      </w:rPr>
      <w:t xml:space="preserve">           </w:t>
    </w:r>
    <w:r w:rsidR="00CC53F3">
      <w:rPr>
        <w:rFonts w:asciiTheme="minorHAnsi" w:hAnsiTheme="minorHAnsi" w:cs="Arial"/>
      </w:rPr>
      <w:t xml:space="preserve">                            </w:t>
    </w:r>
    <w:r w:rsidRPr="00CC53F3">
      <w:rPr>
        <w:rFonts w:asciiTheme="minorHAnsi" w:hAnsiTheme="minorHAnsi" w:cs="Arial"/>
      </w:rPr>
      <w:t>International Students &amp; Scholars</w:t>
    </w:r>
  </w:p>
  <w:p w14:paraId="0C359599" w14:textId="7309B20D" w:rsidR="00193480" w:rsidRPr="00CC53F3" w:rsidRDefault="00193480" w:rsidP="00CC53F3">
    <w:pPr>
      <w:pStyle w:val="Header"/>
      <w:rPr>
        <w:rFonts w:asciiTheme="minorHAnsi" w:hAnsiTheme="minorHAnsi" w:cs="Arial"/>
      </w:rPr>
    </w:pPr>
    <w:r w:rsidRPr="00CC53F3">
      <w:rPr>
        <w:rFonts w:asciiTheme="minorHAnsi" w:hAnsiTheme="minorHAnsi" w:cs="Arial"/>
        <w:b/>
      </w:rPr>
      <w:t>Phone</w:t>
    </w:r>
    <w:r w:rsidRPr="00CC53F3">
      <w:rPr>
        <w:rFonts w:asciiTheme="minorHAnsi" w:hAnsiTheme="minorHAnsi" w:cs="Arial"/>
      </w:rPr>
      <w:t xml:space="preserve">: 405-744-5459    </w:t>
    </w:r>
    <w:r w:rsidR="002C63AC" w:rsidRPr="00CC53F3">
      <w:rPr>
        <w:rFonts w:asciiTheme="minorHAnsi" w:hAnsiTheme="minorHAnsi" w:cs="Arial"/>
      </w:rPr>
      <w:t xml:space="preserve">                    </w:t>
    </w:r>
    <w:r w:rsidR="00CC53F3">
      <w:rPr>
        <w:rFonts w:asciiTheme="minorHAnsi" w:hAnsiTheme="minorHAnsi" w:cs="Arial"/>
      </w:rPr>
      <w:t xml:space="preserve">                                </w:t>
    </w:r>
    <w:r w:rsidR="002C63AC" w:rsidRPr="00CC53F3">
      <w:rPr>
        <w:rFonts w:asciiTheme="minorHAnsi" w:hAnsiTheme="minorHAnsi" w:cs="Arial"/>
      </w:rPr>
      <w:t xml:space="preserve"> </w:t>
    </w:r>
    <w:r w:rsidRPr="00CC53F3">
      <w:rPr>
        <w:rFonts w:asciiTheme="minorHAnsi" w:hAnsiTheme="minorHAnsi" w:cs="Arial"/>
        <w:b/>
      </w:rPr>
      <w:t>Fax</w:t>
    </w:r>
    <w:r w:rsidRPr="00CC53F3">
      <w:rPr>
        <w:rFonts w:asciiTheme="minorHAnsi" w:hAnsiTheme="minorHAnsi" w:cs="Arial"/>
      </w:rPr>
      <w:t xml:space="preserve">: 405-744-8120 </w:t>
    </w:r>
    <w:r w:rsidRPr="00CC53F3">
      <w:rPr>
        <w:rFonts w:asciiTheme="minorHAnsi" w:hAnsiTheme="minorHAnsi" w:cs="Arial"/>
      </w:rPr>
      <w:tab/>
      <w:t xml:space="preserve">        </w:t>
    </w:r>
    <w:r w:rsidR="00CC53F3">
      <w:rPr>
        <w:rFonts w:asciiTheme="minorHAnsi" w:hAnsiTheme="minorHAnsi" w:cs="Arial"/>
      </w:rPr>
      <w:t xml:space="preserve">                                            </w:t>
    </w:r>
    <w:r w:rsidRPr="00CC53F3">
      <w:rPr>
        <w:rFonts w:asciiTheme="minorHAnsi" w:hAnsiTheme="minorHAnsi" w:cs="Arial"/>
      </w:rPr>
      <w:t xml:space="preserve"> </w:t>
    </w:r>
    <w:r w:rsidRPr="00CC53F3">
      <w:rPr>
        <w:rFonts w:asciiTheme="minorHAnsi" w:hAnsiTheme="minorHAnsi" w:cs="Arial"/>
        <w:b/>
      </w:rPr>
      <w:t>Website</w:t>
    </w:r>
    <w:r w:rsidRPr="00CC53F3">
      <w:rPr>
        <w:rFonts w:asciiTheme="minorHAnsi" w:hAnsiTheme="minorHAnsi" w:cs="Arial"/>
      </w:rPr>
      <w:t xml:space="preserve">: </w:t>
    </w:r>
    <w:hyperlink r:id="rId2" w:history="1">
      <w:r w:rsidR="00D51C71" w:rsidRPr="00CC53F3">
        <w:rPr>
          <w:rStyle w:val="Hyperlink"/>
          <w:rFonts w:asciiTheme="minorHAnsi" w:hAnsiTheme="minorHAnsi" w:cs="Arial"/>
        </w:rPr>
        <w:t>iss.okstate.edu</w:t>
      </w:r>
    </w:hyperlink>
    <w:r w:rsidR="00D51C71" w:rsidRPr="00CC53F3">
      <w:rPr>
        <w:rStyle w:val="Hyperlink"/>
        <w:rFonts w:asciiTheme="minorHAnsi" w:hAnsiTheme="minorHAnsi"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00734"/>
    <w:multiLevelType w:val="hybridMultilevel"/>
    <w:tmpl w:val="150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0BD"/>
    <w:rsid w:val="00002D59"/>
    <w:rsid w:val="00022383"/>
    <w:rsid w:val="00070E57"/>
    <w:rsid w:val="000810F9"/>
    <w:rsid w:val="00082379"/>
    <w:rsid w:val="00090C7B"/>
    <w:rsid w:val="000C6778"/>
    <w:rsid w:val="00107301"/>
    <w:rsid w:val="00116145"/>
    <w:rsid w:val="00160518"/>
    <w:rsid w:val="00182FD4"/>
    <w:rsid w:val="0018312B"/>
    <w:rsid w:val="00183633"/>
    <w:rsid w:val="00187B29"/>
    <w:rsid w:val="00190E43"/>
    <w:rsid w:val="00193480"/>
    <w:rsid w:val="001F6C40"/>
    <w:rsid w:val="00240E61"/>
    <w:rsid w:val="0024697B"/>
    <w:rsid w:val="00266F48"/>
    <w:rsid w:val="002C63AC"/>
    <w:rsid w:val="002D10ED"/>
    <w:rsid w:val="002D2691"/>
    <w:rsid w:val="002E5877"/>
    <w:rsid w:val="00326D99"/>
    <w:rsid w:val="0033044D"/>
    <w:rsid w:val="00341A77"/>
    <w:rsid w:val="00371724"/>
    <w:rsid w:val="003805CA"/>
    <w:rsid w:val="00386EB6"/>
    <w:rsid w:val="003A2477"/>
    <w:rsid w:val="003D3625"/>
    <w:rsid w:val="00402548"/>
    <w:rsid w:val="00423656"/>
    <w:rsid w:val="00431D25"/>
    <w:rsid w:val="00467D2B"/>
    <w:rsid w:val="00481079"/>
    <w:rsid w:val="00497E4D"/>
    <w:rsid w:val="004A5666"/>
    <w:rsid w:val="004C2D64"/>
    <w:rsid w:val="004C450F"/>
    <w:rsid w:val="004E42DF"/>
    <w:rsid w:val="005104E9"/>
    <w:rsid w:val="00557874"/>
    <w:rsid w:val="00557DB0"/>
    <w:rsid w:val="0059064D"/>
    <w:rsid w:val="005A3175"/>
    <w:rsid w:val="005B1CFA"/>
    <w:rsid w:val="005E2E31"/>
    <w:rsid w:val="005E75DB"/>
    <w:rsid w:val="005F2470"/>
    <w:rsid w:val="00604A19"/>
    <w:rsid w:val="006112BA"/>
    <w:rsid w:val="00626FD1"/>
    <w:rsid w:val="00630E43"/>
    <w:rsid w:val="00657578"/>
    <w:rsid w:val="006831CD"/>
    <w:rsid w:val="006E1FDD"/>
    <w:rsid w:val="006F1EC5"/>
    <w:rsid w:val="006F5DC3"/>
    <w:rsid w:val="007319CE"/>
    <w:rsid w:val="0076245F"/>
    <w:rsid w:val="007823D8"/>
    <w:rsid w:val="007C343B"/>
    <w:rsid w:val="007F567D"/>
    <w:rsid w:val="008518E8"/>
    <w:rsid w:val="00871DFB"/>
    <w:rsid w:val="00880F0F"/>
    <w:rsid w:val="008835EF"/>
    <w:rsid w:val="008870BD"/>
    <w:rsid w:val="008A3BC2"/>
    <w:rsid w:val="008D4E7C"/>
    <w:rsid w:val="008F6466"/>
    <w:rsid w:val="008F7A33"/>
    <w:rsid w:val="00902995"/>
    <w:rsid w:val="00907C56"/>
    <w:rsid w:val="00945070"/>
    <w:rsid w:val="009D2235"/>
    <w:rsid w:val="009E0BD9"/>
    <w:rsid w:val="009E2362"/>
    <w:rsid w:val="009E71A1"/>
    <w:rsid w:val="00A063F0"/>
    <w:rsid w:val="00A12E61"/>
    <w:rsid w:val="00A139F0"/>
    <w:rsid w:val="00A17E90"/>
    <w:rsid w:val="00A94249"/>
    <w:rsid w:val="00AC1F19"/>
    <w:rsid w:val="00AD7D26"/>
    <w:rsid w:val="00AF743B"/>
    <w:rsid w:val="00B12FAF"/>
    <w:rsid w:val="00B30216"/>
    <w:rsid w:val="00B64AED"/>
    <w:rsid w:val="00B821C5"/>
    <w:rsid w:val="00B82B1F"/>
    <w:rsid w:val="00B92F5D"/>
    <w:rsid w:val="00BD10CC"/>
    <w:rsid w:val="00BD5C2C"/>
    <w:rsid w:val="00C046DE"/>
    <w:rsid w:val="00C24127"/>
    <w:rsid w:val="00C34F89"/>
    <w:rsid w:val="00C72000"/>
    <w:rsid w:val="00C86336"/>
    <w:rsid w:val="00C916E5"/>
    <w:rsid w:val="00CB6EE8"/>
    <w:rsid w:val="00CB76ED"/>
    <w:rsid w:val="00CC53F3"/>
    <w:rsid w:val="00CF5C65"/>
    <w:rsid w:val="00CF7ABF"/>
    <w:rsid w:val="00D03133"/>
    <w:rsid w:val="00D14AED"/>
    <w:rsid w:val="00D35C31"/>
    <w:rsid w:val="00D37B5C"/>
    <w:rsid w:val="00D406AE"/>
    <w:rsid w:val="00D5014D"/>
    <w:rsid w:val="00D51C71"/>
    <w:rsid w:val="00D72D23"/>
    <w:rsid w:val="00D83E51"/>
    <w:rsid w:val="00D94097"/>
    <w:rsid w:val="00DA093E"/>
    <w:rsid w:val="00DA53B4"/>
    <w:rsid w:val="00DD3971"/>
    <w:rsid w:val="00DF3783"/>
    <w:rsid w:val="00E02AC8"/>
    <w:rsid w:val="00E15B66"/>
    <w:rsid w:val="00E307E7"/>
    <w:rsid w:val="00E37C84"/>
    <w:rsid w:val="00E9009E"/>
    <w:rsid w:val="00E924E0"/>
    <w:rsid w:val="00E95136"/>
    <w:rsid w:val="00EA4F02"/>
    <w:rsid w:val="00EB0653"/>
    <w:rsid w:val="00ED1401"/>
    <w:rsid w:val="00EE5CC8"/>
    <w:rsid w:val="00F22259"/>
    <w:rsid w:val="00F33FEB"/>
    <w:rsid w:val="00F848BD"/>
    <w:rsid w:val="00FD47DA"/>
    <w:rsid w:val="00FF0F5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0C359570"/>
  <w15:docId w15:val="{8CA92066-6D6D-4681-9B10-A90B6DAC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97B"/>
    <w:pPr>
      <w:spacing w:after="200" w:line="276" w:lineRule="auto"/>
    </w:pPr>
  </w:style>
  <w:style w:type="paragraph" w:styleId="Heading1">
    <w:name w:val="heading 1"/>
    <w:basedOn w:val="Normal"/>
    <w:next w:val="Normal"/>
    <w:link w:val="Heading1Char"/>
    <w:uiPriority w:val="9"/>
    <w:qFormat/>
    <w:locked/>
    <w:rsid w:val="00D37B5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ko-KR"/>
    </w:rPr>
  </w:style>
  <w:style w:type="paragraph" w:styleId="Heading8">
    <w:name w:val="heading 8"/>
    <w:basedOn w:val="Normal"/>
    <w:next w:val="Normal"/>
    <w:link w:val="Heading8Char"/>
    <w:uiPriority w:val="99"/>
    <w:qFormat/>
    <w:rsid w:val="008870BD"/>
    <w:pPr>
      <w:keepNext/>
      <w:spacing w:after="0" w:line="240" w:lineRule="auto"/>
      <w:outlineLvl w:val="7"/>
    </w:pPr>
    <w:rPr>
      <w:rFonts w:ascii="Times New Roman" w:eastAsia="Times New Roman" w:hAnsi="Times New Roman"/>
      <w:b/>
      <w:sz w:val="4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9"/>
    <w:locked/>
    <w:rsid w:val="008870BD"/>
    <w:rPr>
      <w:rFonts w:ascii="Times New Roman" w:hAnsi="Times New Roman" w:cs="Times New Roman"/>
      <w:b/>
      <w:sz w:val="20"/>
      <w:szCs w:val="20"/>
    </w:rPr>
  </w:style>
  <w:style w:type="paragraph" w:styleId="BalloonText">
    <w:name w:val="Balloon Text"/>
    <w:basedOn w:val="Normal"/>
    <w:link w:val="BalloonTextChar"/>
    <w:uiPriority w:val="99"/>
    <w:semiHidden/>
    <w:rsid w:val="00887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70BD"/>
    <w:rPr>
      <w:rFonts w:ascii="Tahoma" w:hAnsi="Tahoma" w:cs="Tahoma"/>
      <w:sz w:val="16"/>
      <w:szCs w:val="16"/>
    </w:rPr>
  </w:style>
  <w:style w:type="paragraph" w:styleId="Header">
    <w:name w:val="header"/>
    <w:basedOn w:val="Normal"/>
    <w:link w:val="HeaderChar"/>
    <w:uiPriority w:val="99"/>
    <w:rsid w:val="008870B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870BD"/>
    <w:rPr>
      <w:rFonts w:cs="Times New Roman"/>
    </w:rPr>
  </w:style>
  <w:style w:type="paragraph" w:styleId="Footer">
    <w:name w:val="footer"/>
    <w:basedOn w:val="Normal"/>
    <w:link w:val="FooterChar"/>
    <w:uiPriority w:val="99"/>
    <w:rsid w:val="008870B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870BD"/>
    <w:rPr>
      <w:rFonts w:cs="Times New Roman"/>
    </w:rPr>
  </w:style>
  <w:style w:type="paragraph" w:styleId="BodyText3">
    <w:name w:val="Body Text 3"/>
    <w:basedOn w:val="Normal"/>
    <w:link w:val="BodyText3Char"/>
    <w:uiPriority w:val="99"/>
    <w:rsid w:val="008870BD"/>
    <w:pPr>
      <w:tabs>
        <w:tab w:val="left" w:pos="720"/>
      </w:tabs>
      <w:suppressAutoHyphens/>
      <w:spacing w:after="0" w:line="240" w:lineRule="auto"/>
      <w:jc w:val="both"/>
    </w:pPr>
    <w:rPr>
      <w:rFonts w:ascii="Comic Sans MS" w:eastAsia="Times New Roman" w:hAnsi="Comic Sans MS"/>
      <w:spacing w:val="-3"/>
      <w:sz w:val="20"/>
      <w:szCs w:val="20"/>
    </w:rPr>
  </w:style>
  <w:style w:type="character" w:customStyle="1" w:styleId="BodyText3Char">
    <w:name w:val="Body Text 3 Char"/>
    <w:basedOn w:val="DefaultParagraphFont"/>
    <w:link w:val="BodyText3"/>
    <w:uiPriority w:val="99"/>
    <w:locked/>
    <w:rsid w:val="008870BD"/>
    <w:rPr>
      <w:rFonts w:ascii="Comic Sans MS" w:hAnsi="Comic Sans MS" w:cs="Times New Roman"/>
      <w:spacing w:val="-3"/>
      <w:sz w:val="20"/>
      <w:szCs w:val="20"/>
    </w:rPr>
  </w:style>
  <w:style w:type="paragraph" w:styleId="BodyText">
    <w:name w:val="Body Text"/>
    <w:basedOn w:val="Normal"/>
    <w:link w:val="BodyTextChar"/>
    <w:uiPriority w:val="99"/>
    <w:rsid w:val="00AF743B"/>
    <w:pPr>
      <w:spacing w:after="120"/>
    </w:pPr>
  </w:style>
  <w:style w:type="character" w:customStyle="1" w:styleId="BodyTextChar">
    <w:name w:val="Body Text Char"/>
    <w:basedOn w:val="DefaultParagraphFont"/>
    <w:link w:val="BodyText"/>
    <w:uiPriority w:val="99"/>
    <w:locked/>
    <w:rsid w:val="00AF743B"/>
    <w:rPr>
      <w:rFonts w:cs="Times New Roman"/>
    </w:rPr>
  </w:style>
  <w:style w:type="paragraph" w:styleId="ListParagraph">
    <w:name w:val="List Paragraph"/>
    <w:basedOn w:val="Normal"/>
    <w:uiPriority w:val="99"/>
    <w:qFormat/>
    <w:rsid w:val="00D14AED"/>
    <w:pPr>
      <w:spacing w:after="0" w:line="240" w:lineRule="auto"/>
      <w:ind w:left="720"/>
      <w:contextualSpacing/>
    </w:pPr>
    <w:rPr>
      <w:rFonts w:ascii="Times New Roman" w:eastAsia="Times New Roman" w:hAnsi="Times New Roman"/>
      <w:sz w:val="20"/>
      <w:szCs w:val="20"/>
    </w:rPr>
  </w:style>
  <w:style w:type="paragraph" w:styleId="NoSpacing">
    <w:name w:val="No Spacing"/>
    <w:uiPriority w:val="1"/>
    <w:qFormat/>
    <w:rsid w:val="004E42DF"/>
  </w:style>
  <w:style w:type="character" w:styleId="Hyperlink">
    <w:name w:val="Hyperlink"/>
    <w:basedOn w:val="DefaultParagraphFont"/>
    <w:uiPriority w:val="99"/>
    <w:rsid w:val="00423656"/>
    <w:rPr>
      <w:rFonts w:cs="Times New Roman"/>
      <w:color w:val="0000FF"/>
      <w:u w:val="single"/>
    </w:rPr>
  </w:style>
  <w:style w:type="table" w:styleId="TableGrid">
    <w:name w:val="Table Grid"/>
    <w:basedOn w:val="TableNormal"/>
    <w:uiPriority w:val="39"/>
    <w:locked/>
    <w:rsid w:val="00AC1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7B5C"/>
    <w:rPr>
      <w:rFonts w:asciiTheme="majorHAnsi" w:eastAsiaTheme="majorEastAsia" w:hAnsiTheme="majorHAnsi" w:cstheme="majorBidi"/>
      <w:color w:val="365F91" w:themeColor="accent1" w:themeShade="BF"/>
      <w:sz w:val="32"/>
      <w:szCs w:val="3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677784">
      <w:marLeft w:val="0"/>
      <w:marRight w:val="0"/>
      <w:marTop w:val="0"/>
      <w:marBottom w:val="0"/>
      <w:divBdr>
        <w:top w:val="none" w:sz="0" w:space="0" w:color="auto"/>
        <w:left w:val="none" w:sz="0" w:space="0" w:color="auto"/>
        <w:bottom w:val="none" w:sz="0" w:space="0" w:color="auto"/>
        <w:right w:val="none" w:sz="0" w:space="0" w:color="auto"/>
      </w:divBdr>
      <w:divsChild>
        <w:div w:id="812677786">
          <w:marLeft w:val="0"/>
          <w:marRight w:val="0"/>
          <w:marTop w:val="0"/>
          <w:marBottom w:val="0"/>
          <w:divBdr>
            <w:top w:val="none" w:sz="0" w:space="0" w:color="auto"/>
            <w:left w:val="none" w:sz="0" w:space="0" w:color="auto"/>
            <w:bottom w:val="none" w:sz="0" w:space="0" w:color="auto"/>
            <w:right w:val="none" w:sz="0" w:space="0" w:color="auto"/>
          </w:divBdr>
          <w:divsChild>
            <w:div w:id="812677783">
              <w:marLeft w:val="0"/>
              <w:marRight w:val="0"/>
              <w:marTop w:val="0"/>
              <w:marBottom w:val="0"/>
              <w:divBdr>
                <w:top w:val="none" w:sz="0" w:space="0" w:color="auto"/>
                <w:left w:val="none" w:sz="0" w:space="0" w:color="auto"/>
                <w:bottom w:val="none" w:sz="0" w:space="0" w:color="auto"/>
                <w:right w:val="none" w:sz="0" w:space="0" w:color="auto"/>
              </w:divBdr>
              <w:divsChild>
                <w:div w:id="8126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hyperlink" Target="http://union.okstate.edu/iss"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1BD00D3E85C9408C45698DB63C318C" ma:contentTypeVersion="0" ma:contentTypeDescription="Create a new document." ma:contentTypeScope="" ma:versionID="10becaadd9580b24cc906367533ef1b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423F834-5E18-40A9-B63F-A65EAFEF3284}">
  <ds:schemaRefs>
    <ds:schemaRef ds:uri="http://schemas.microsoft.com/sharepoint/v3/contenttype/forms"/>
  </ds:schemaRefs>
</ds:datastoreItem>
</file>

<file path=customXml/itemProps2.xml><?xml version="1.0" encoding="utf-8"?>
<ds:datastoreItem xmlns:ds="http://schemas.openxmlformats.org/officeDocument/2006/customXml" ds:itemID="{1E9D1E04-649B-4FE5-B474-6A2C708C7B44}">
  <ds:schemaRefs>
    <ds:schemaRef ds:uri="http://www.w3.org/XML/1998/namespace"/>
    <ds:schemaRef ds:uri="http://schemas.openxmlformats.org/package/2006/metadata/core-properties"/>
    <ds:schemaRef ds:uri="http://purl.org/dc/elements/1.1/"/>
    <ds:schemaRef ds:uri="http://schemas.microsoft.com/office/2006/metadata/properties"/>
    <ds:schemaRef ds:uri="http://purl.org/dc/terms/"/>
    <ds:schemaRef ds:uri="http://schemas.microsoft.com/office/2006/documentManagement/types"/>
    <ds:schemaRef ds:uri="http://purl.org/dc/dcmitype/"/>
  </ds:schemaRefs>
</ds:datastoreItem>
</file>

<file path=customXml/itemProps3.xml><?xml version="1.0" encoding="utf-8"?>
<ds:datastoreItem xmlns:ds="http://schemas.openxmlformats.org/officeDocument/2006/customXml" ds:itemID="{A2754B19-802B-452F-AC2C-25E270E14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470</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Contract to Attend International Graduate Student Orientation</vt:lpstr>
    </vt:vector>
  </TitlesOfParts>
  <Company>Oklahoma State University</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to Attend International Graduate Student Orientation</dc:title>
  <dc:creator>kehoffm</dc:creator>
  <cp:lastModifiedBy>Gyan, Tanuj</cp:lastModifiedBy>
  <cp:revision>14</cp:revision>
  <cp:lastPrinted>2018-05-29T16:11:00Z</cp:lastPrinted>
  <dcterms:created xsi:type="dcterms:W3CDTF">2018-08-06T18:33:00Z</dcterms:created>
  <dcterms:modified xsi:type="dcterms:W3CDTF">2018-12-13T15:34:00Z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0x0101005D1BD00D3E85C9408C45698DB63C318C</vt:lpwstr>
  </property>
</Properties>
</file>