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space="0" w:color="2B5C8F"/>
          <w:bottom w:val="single" w:sz="8" w:space="0" w:color="2B5C8F"/>
          <w:left w:val="single" w:sz="8" w:space="0" w:color="2B5C8F"/>
          <w:right w:val="single" w:sz="8" w:space="0" w:color="2B5C8F"/>
          <w:insideV w:val="single" w:sz="8" w:space="0" w:color="2B5C8F"/>
          <w:insideH w:val="none"/>
        </w:tblBorders>
      </w:tblPr>
      <w:tblGrid>
        <w:gridCol w:w="4658"/>
        <w:gridCol w:w="4658"/>
      </w:tblGrid>
      <w:tr>
        <w:tc>
          <w:tcPr>
            <w:tcW w:type="dxa" w:w="1800"/>
            <w:vAlign w:val="center"/>
          </w:tcPr>
          <w:p>
            <w:pPr>
              <w:spacing w:before="80" w:after="80"/>
              <w:jc w:val="center"/>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huit_logo.png"/>
                          <pic:cNvPicPr/>
                        </pic:nvPicPr>
                        <pic:blipFill>
                          <a:blip r:embed="rId9"/>
                          <a:stretch>
                            <a:fillRect/>
                          </a:stretch>
                        </pic:blipFill>
                        <pic:spPr>
                          <a:xfrm>
                            <a:off x="0" y="0"/>
                            <a:ext cx="868680" cy="868680"/>
                          </a:xfrm>
                          <a:prstGeom prst="rect"/>
                        </pic:spPr>
                      </pic:pic>
                    </a:graphicData>
                  </a:graphic>
                </wp:inline>
              </w:drawing>
            </w:r>
          </w:p>
        </w:tc>
        <w:tc>
          <w:tcPr>
            <w:tcW w:type="dxa" w:w="7560"/>
            <w:vAlign w:val="center"/>
          </w:tcPr>
          <w:p>
            <w:pPr>
              <w:spacing w:before="160" w:after="120" w:line="312" w:lineRule="auto"/>
              <w:jc w:val="center"/>
            </w:pPr>
            <w:r>
              <w:rPr>
                <w:rFonts w:ascii="Times New Roman" w:hAnsi="Times New Roman"/>
                <w:b/>
                <w:color w:val="2B5C8F"/>
                <w:sz w:val="25"/>
              </w:rPr>
              <w:t>TRƯỜNG ĐẠI HỌC CÔNG THƯƠNG TP.HCM</w:t>
              <w:br/>
            </w:r>
            <w:r>
              <w:rPr>
                <w:rFonts w:ascii="Times New Roman" w:hAnsi="Times New Roman"/>
                <w:b/>
                <w:color w:val="2B5C8F"/>
                <w:sz w:val="24"/>
              </w:rPr>
              <w:t>KHOA CÔNG NGHỆ THÔNG TIN</w:t>
            </w:r>
          </w:p>
        </w:tc>
      </w:tr>
    </w:tbl>
    <w:p>
      <w:pPr>
        <w:spacing w:before="360" w:after="0" w:line="276" w:lineRule="auto"/>
        <w:jc w:val="both"/>
      </w:pPr>
    </w:p>
    <w:p>
      <w:pPr>
        <w:spacing w:before="0" w:after="280" w:line="288" w:lineRule="auto"/>
        <w:jc w:val="center"/>
      </w:pPr>
      <w:r>
        <w:rPr>
          <w:rFonts w:ascii="Times New Roman" w:hAnsi="Times New Roman"/>
          <w:b/>
          <w:i w:val="0"/>
          <w:color w:val="5A5A5A"/>
          <w:sz w:val="27"/>
        </w:rPr>
        <w:t>BÁO CÁO TIẾN ĐỘ THỰC HIỆN ĐỀ TÀI</w:t>
        <w:br/>
        <w:t>SƠ KẾT GIAI ĐOẠN 1: TỔNG HỢP KẾT QUẢ TỪ TUẦN 1 ĐẾN TUẦN 7</w:t>
      </w:r>
    </w:p>
    <w:p>
      <w:pPr>
        <w:spacing w:before="0" w:after="200" w:line="300" w:lineRule="auto"/>
        <w:jc w:val="center"/>
      </w:pPr>
      <w:r>
        <w:rPr>
          <w:rFonts w:ascii="Times New Roman" w:hAnsi="Times New Roman"/>
          <w:b/>
          <w:i w:val="0"/>
          <w:color w:val="2B5C8F"/>
          <w:sz w:val="30"/>
        </w:rPr>
        <w:t>ĐỀ TÀI KHÓA LUẬN TỐT NGHIỆP CỬ NHÂN CNTT:</w:t>
        <w:br/>
        <w:t>NGHIÊN CỨU VÀ XÂY DỰNG HỆ THỐNG ĐỀ XUẤT THỰC ĐƠN DINH DƯỠNG CÁ NHÂN HÓA DỰA TRÊN THUẬT TOÁN DUNG BEETLE OPTIMIZER CẢI TIẾN VỚI CƠ CHẾ NGẪU NHIÊN</w:t>
      </w:r>
    </w:p>
    <w:p>
      <w:pPr>
        <w:spacing w:before="0" w:after="560" w:line="276" w:lineRule="auto"/>
        <w:jc w:val="center"/>
      </w:pPr>
      <w:r>
        <w:rPr>
          <w:rFonts w:ascii="Times New Roman" w:hAnsi="Times New Roman"/>
          <w:b/>
          <w:i/>
          <w:color w:val="232323"/>
          <w:sz w:val="23"/>
        </w:rPr>
        <w:t>Mã đề tài: CNTT-KLCN142</w:t>
      </w:r>
    </w:p>
    <w:tbl>
      <w:tblPr>
        <w:tblW w:type="auto" w:w="0"/>
        <w:jc w:val="center"/>
        <w:tblLayout w:type="fixed"/>
        <w:tblLook w:firstColumn="1" w:firstRow="1" w:lastColumn="0" w:lastRow="0" w:noHBand="0" w:noVBand="1" w:val="04A0"/>
      </w:tblPr>
      <w:tblGrid>
        <w:gridCol w:w="4658"/>
        <w:gridCol w:w="4658"/>
      </w:tblGrid>
      <w:tr>
        <w:tc>
          <w:tcPr>
            <w:tcW w:type="dxa" w:w="3312"/>
          </w:tcPr>
          <w:p>
            <w:pPr>
              <w:spacing w:before="40" w:after="40"/>
            </w:pPr>
            <w:r>
              <w:rPr>
                <w:rFonts w:ascii="Times New Roman" w:hAnsi="Times New Roman"/>
                <w:b/>
                <w:color w:val="232323"/>
                <w:sz w:val="21"/>
              </w:rPr>
              <w:t>Giảng viên hướng dẫn:</w:t>
            </w:r>
          </w:p>
        </w:tc>
        <w:tc>
          <w:tcPr>
            <w:tcW w:type="dxa" w:w="6048"/>
          </w:tcPr>
          <w:p>
            <w:pPr>
              <w:spacing w:before="40" w:after="40"/>
            </w:pPr>
            <w:r>
              <w:rPr>
                <w:rFonts w:ascii="Times New Roman" w:hAnsi="Times New Roman"/>
                <w:color w:val="232323"/>
                <w:sz w:val="21"/>
              </w:rPr>
              <w:t>ThS. Đinh Nguyễn Trọng Nghĩa</w:t>
            </w:r>
          </w:p>
        </w:tc>
      </w:tr>
      <w:tr>
        <w:tc>
          <w:tcPr>
            <w:tcW w:type="dxa" w:w="3312"/>
          </w:tcPr>
          <w:p>
            <w:pPr>
              <w:spacing w:before="40" w:after="40"/>
            </w:pPr>
            <w:r>
              <w:rPr>
                <w:rFonts w:ascii="Times New Roman" w:hAnsi="Times New Roman"/>
                <w:b/>
                <w:color w:val="232323"/>
                <w:sz w:val="21"/>
              </w:rPr>
              <w:t>Sinh viên thực hiện 1:</w:t>
            </w:r>
          </w:p>
        </w:tc>
        <w:tc>
          <w:tcPr>
            <w:tcW w:type="dxa" w:w="6048"/>
          </w:tcPr>
          <w:p>
            <w:pPr>
              <w:spacing w:before="40" w:after="40"/>
            </w:pPr>
            <w:r>
              <w:rPr>
                <w:rFonts w:ascii="Times New Roman" w:hAnsi="Times New Roman"/>
                <w:color w:val="232323"/>
                <w:sz w:val="21"/>
              </w:rPr>
              <w:t>Lê Quang Duy  —  MSSV: 2001230123  (Trưởng nhóm - 14DHTH15)</w:t>
            </w:r>
          </w:p>
        </w:tc>
      </w:tr>
      <w:tr>
        <w:tc>
          <w:tcPr>
            <w:tcW w:type="dxa" w:w="3312"/>
          </w:tcPr>
          <w:p>
            <w:pPr>
              <w:spacing w:before="40" w:after="40"/>
            </w:pPr>
            <w:r>
              <w:rPr>
                <w:rFonts w:ascii="Times New Roman" w:hAnsi="Times New Roman"/>
                <w:b/>
                <w:color w:val="232323"/>
                <w:sz w:val="21"/>
              </w:rPr>
              <w:t>Sinh viên thực hiện 2:</w:t>
            </w:r>
          </w:p>
        </w:tc>
        <w:tc>
          <w:tcPr>
            <w:tcW w:type="dxa" w:w="6048"/>
          </w:tcPr>
          <w:p>
            <w:pPr>
              <w:spacing w:before="40" w:after="40"/>
            </w:pPr>
            <w:r>
              <w:rPr>
                <w:rFonts w:ascii="Times New Roman" w:hAnsi="Times New Roman"/>
                <w:color w:val="232323"/>
                <w:sz w:val="21"/>
              </w:rPr>
              <w:t>Đặng Nguyễn Minh Đăng  —  MSSV: 2001230175  (14DHTH15)</w:t>
            </w:r>
          </w:p>
        </w:tc>
      </w:tr>
      <w:tr>
        <w:tc>
          <w:tcPr>
            <w:tcW w:type="dxa" w:w="3312"/>
          </w:tcPr>
          <w:p>
            <w:pPr>
              <w:spacing w:before="40" w:after="40"/>
            </w:pPr>
            <w:r>
              <w:rPr>
                <w:rFonts w:ascii="Times New Roman" w:hAnsi="Times New Roman"/>
                <w:b/>
                <w:color w:val="232323"/>
                <w:sz w:val="21"/>
              </w:rPr>
              <w:t>Sinh viên thực hiện 3:</w:t>
            </w:r>
          </w:p>
        </w:tc>
        <w:tc>
          <w:tcPr>
            <w:tcW w:type="dxa" w:w="6048"/>
          </w:tcPr>
          <w:p>
            <w:pPr>
              <w:spacing w:before="40" w:after="40"/>
            </w:pPr>
            <w:r>
              <w:rPr>
                <w:rFonts w:ascii="Times New Roman" w:hAnsi="Times New Roman"/>
                <w:color w:val="232323"/>
                <w:sz w:val="21"/>
              </w:rPr>
              <w:t>Hồ Trung Cương  —  MSSV: 2001230070  (14DHTH15)</w:t>
            </w:r>
          </w:p>
        </w:tc>
      </w:tr>
      <w:tr>
        <w:tc>
          <w:tcPr>
            <w:tcW w:type="dxa" w:w="3312"/>
          </w:tcPr>
          <w:p>
            <w:pPr>
              <w:spacing w:before="40" w:after="40"/>
            </w:pPr>
            <w:r>
              <w:rPr>
                <w:rFonts w:ascii="Times New Roman" w:hAnsi="Times New Roman"/>
                <w:b/>
                <w:color w:val="232323"/>
                <w:sz w:val="21"/>
              </w:rPr>
              <w:t>Chuyên ngành đào tạo:</w:t>
            </w:r>
          </w:p>
        </w:tc>
        <w:tc>
          <w:tcPr>
            <w:tcW w:type="dxa" w:w="6048"/>
          </w:tcPr>
          <w:p>
            <w:pPr>
              <w:spacing w:before="40" w:after="40"/>
            </w:pPr>
            <w:r>
              <w:rPr>
                <w:rFonts w:ascii="Times New Roman" w:hAnsi="Times New Roman"/>
                <w:color w:val="232323"/>
                <w:sz w:val="21"/>
              </w:rPr>
              <w:t>Công nghệ Thông tin (Định hướng Khoa học Dữ liệu &amp; AI)</w:t>
            </w:r>
          </w:p>
        </w:tc>
      </w:tr>
    </w:tbl>
    <w:p>
      <w:pPr>
        <w:spacing w:before="800" w:after="0" w:line="276" w:lineRule="auto"/>
        <w:jc w:val="both"/>
      </w:pPr>
    </w:p>
    <w:p>
      <w:pPr>
        <w:spacing w:before="0" w:after="0" w:line="276" w:lineRule="auto"/>
        <w:jc w:val="center"/>
      </w:pPr>
      <w:r>
        <w:rPr>
          <w:rFonts w:ascii="Times New Roman" w:hAnsi="Times New Roman"/>
          <w:b/>
          <w:i w:val="0"/>
          <w:color w:val="5A5A5A"/>
          <w:sz w:val="22"/>
        </w:rPr>
        <w:t>TP. HỒ CHÍ MINH, THÁNG 10/2026</w:t>
      </w:r>
    </w:p>
    <w:p>
      <w:r>
        <w:br w:type="page"/>
      </w:r>
    </w:p>
    <w:p>
      <w:pPr>
        <w:spacing w:before="280" w:after="360"/>
        <w:jc w:val="center"/>
      </w:pPr>
      <w:r>
        <w:rPr>
          <w:rFonts w:ascii="Times New Roman" w:hAnsi="Times New Roman"/>
          <w:b/>
          <w:color w:val="2B5C8F"/>
          <w:sz w:val="28"/>
        </w:rPr>
        <w:t>MỤC LỤC</w:t>
      </w:r>
    </w:p>
    <w:p>
      <w:pPr>
        <w:tabs>
          <w:tab w:pos="9288" w:val="right" w:leader="dot"/>
        </w:tabs>
        <w:spacing w:before="70" w:after="70" w:line="276" w:lineRule="auto"/>
        <w:ind w:left="0"/>
      </w:pPr>
      <w:r>
        <w:rPr>
          <w:rFonts w:ascii="Times New Roman" w:hAnsi="Times New Roman"/>
          <w:b/>
          <w:color w:val="2B5C8F"/>
          <w:sz w:val="22"/>
        </w:rPr>
        <w:t>LỜI NÓI ĐẦU: BỨC TRANH TOÀN CẢNH &amp; LỘ TRÌNH 7 TUẦN</w:t>
      </w:r>
      <w:r>
        <w:tab/>
      </w:r>
      <w:r>
        <w:rPr>
          <w:rFonts w:ascii="Times New Roman" w:hAnsi="Times New Roman"/>
          <w:b/>
          <w:color w:val="2B5C8F"/>
          <w:sz w:val="22"/>
        </w:rPr>
        <w:t>3</w:t>
      </w:r>
    </w:p>
    <w:p>
      <w:pPr>
        <w:tabs>
          <w:tab w:pos="9288" w:val="right" w:leader="dot"/>
        </w:tabs>
        <w:spacing w:before="70" w:after="70" w:line="276" w:lineRule="auto"/>
        <w:ind w:left="0"/>
      </w:pPr>
      <w:r>
        <w:rPr>
          <w:rFonts w:ascii="Times New Roman" w:hAnsi="Times New Roman"/>
          <w:b/>
          <w:color w:val="2B5C8F"/>
          <w:sz w:val="22"/>
        </w:rPr>
        <w:t>DANH MỤC HÌNH VẼ &amp; BẢNG BIỂU</w:t>
      </w:r>
      <w:r>
        <w:tab/>
      </w:r>
      <w:r>
        <w:rPr>
          <w:rFonts w:ascii="Times New Roman" w:hAnsi="Times New Roman"/>
          <w:b/>
          <w:color w:val="2B5C8F"/>
          <w:sz w:val="22"/>
        </w:rPr>
        <w:t>4</w:t>
      </w:r>
    </w:p>
    <w:p>
      <w:pPr>
        <w:tabs>
          <w:tab w:pos="9288" w:val="right" w:leader="dot"/>
        </w:tabs>
        <w:spacing w:before="70" w:after="70" w:line="276" w:lineRule="auto"/>
        <w:ind w:left="0"/>
      </w:pPr>
      <w:r>
        <w:rPr>
          <w:rFonts w:ascii="Times New Roman" w:hAnsi="Times New Roman"/>
          <w:b/>
          <w:color w:val="2B5C8F"/>
          <w:sz w:val="22"/>
        </w:rPr>
        <w:t>CHƯƠNG 1: MÔ HÌNH HÓA BÀI TOÁN DINH DƯỠNG &amp; CƠ SỞ DỮ LIỆU (TUẦN 1 - 3)</w:t>
      </w:r>
      <w:r>
        <w:tab/>
      </w:r>
      <w:r>
        <w:rPr>
          <w:rFonts w:ascii="Times New Roman" w:hAnsi="Times New Roman"/>
          <w:b/>
          <w:color w:val="2B5C8F"/>
          <w:sz w:val="22"/>
        </w:rPr>
        <w:t>5</w:t>
      </w:r>
    </w:p>
    <w:p>
      <w:pPr>
        <w:tabs>
          <w:tab w:pos="9288" w:val="right" w:leader="dot"/>
        </w:tabs>
        <w:spacing w:before="30" w:after="30" w:line="276" w:lineRule="auto"/>
        <w:ind w:left="360"/>
      </w:pPr>
      <w:r>
        <w:rPr>
          <w:rFonts w:ascii="Times New Roman" w:hAnsi="Times New Roman"/>
          <w:b w:val="0"/>
          <w:sz w:val="20"/>
        </w:rPr>
        <w:t>1.1. Bài toán lập thực đơn dinh dưỡng cá nhân hóa (Meal Planning Problem)</w:t>
      </w:r>
      <w:r>
        <w:tab/>
      </w:r>
      <w:r>
        <w:rPr>
          <w:rFonts w:ascii="Times New Roman" w:hAnsi="Times New Roman"/>
          <w:b w:val="0"/>
          <w:sz w:val="20"/>
        </w:rPr>
        <w:t>5</w:t>
      </w:r>
    </w:p>
    <w:p>
      <w:pPr>
        <w:tabs>
          <w:tab w:pos="9288" w:val="right" w:leader="dot"/>
        </w:tabs>
        <w:spacing w:before="30" w:after="30" w:line="276" w:lineRule="auto"/>
        <w:ind w:left="360"/>
      </w:pPr>
      <w:r>
        <w:rPr>
          <w:rFonts w:ascii="Times New Roman" w:hAnsi="Times New Roman"/>
          <w:b w:val="0"/>
          <w:sz w:val="20"/>
        </w:rPr>
        <w:t>1.2. Công thức xác định nhu cầu năng lượng (BMR, TDEE) và phân bổ Macro</w:t>
      </w:r>
      <w:r>
        <w:tab/>
      </w:r>
      <w:r>
        <w:rPr>
          <w:rFonts w:ascii="Times New Roman" w:hAnsi="Times New Roman"/>
          <w:b w:val="0"/>
          <w:sz w:val="20"/>
        </w:rPr>
        <w:t>6</w:t>
      </w:r>
    </w:p>
    <w:p>
      <w:pPr>
        <w:tabs>
          <w:tab w:pos="9288" w:val="right" w:leader="dot"/>
        </w:tabs>
        <w:spacing w:before="30" w:after="30" w:line="276" w:lineRule="auto"/>
        <w:ind w:left="360"/>
      </w:pPr>
      <w:r>
        <w:rPr>
          <w:rFonts w:ascii="Times New Roman" w:hAnsi="Times New Roman"/>
          <w:b w:val="0"/>
          <w:sz w:val="20"/>
        </w:rPr>
        <w:t>1.3. Khuyến nghị vi chất theo tiêu chuẩn DRI (Dietary Reference Intakes)</w:t>
      </w:r>
      <w:r>
        <w:tab/>
      </w:r>
      <w:r>
        <w:rPr>
          <w:rFonts w:ascii="Times New Roman" w:hAnsi="Times New Roman"/>
          <w:b w:val="0"/>
          <w:sz w:val="20"/>
        </w:rPr>
        <w:t>7</w:t>
      </w:r>
    </w:p>
    <w:p>
      <w:pPr>
        <w:tabs>
          <w:tab w:pos="9288" w:val="right" w:leader="dot"/>
        </w:tabs>
        <w:spacing w:before="30" w:after="30" w:line="276" w:lineRule="auto"/>
        <w:ind w:left="360"/>
      </w:pPr>
      <w:r>
        <w:rPr>
          <w:rFonts w:ascii="Times New Roman" w:hAnsi="Times New Roman"/>
          <w:b w:val="0"/>
          <w:sz w:val="20"/>
        </w:rPr>
        <w:t>1.4. Thu thập và chuẩn hóa dữ liệu thực phẩm (15.929 món)</w:t>
      </w:r>
      <w:r>
        <w:tab/>
      </w:r>
      <w:r>
        <w:rPr>
          <w:rFonts w:ascii="Times New Roman" w:hAnsi="Times New Roman"/>
          <w:b w:val="0"/>
          <w:sz w:val="20"/>
        </w:rPr>
        <w:t>8</w:t>
      </w:r>
    </w:p>
    <w:p>
      <w:pPr>
        <w:tabs>
          <w:tab w:pos="9288" w:val="right" w:leader="dot"/>
        </w:tabs>
        <w:spacing w:before="30" w:after="30" w:line="276" w:lineRule="auto"/>
        <w:ind w:left="360"/>
      </w:pPr>
      <w:r>
        <w:rPr>
          <w:rFonts w:ascii="Times New Roman" w:hAnsi="Times New Roman"/>
          <w:b w:val="0"/>
          <w:sz w:val="20"/>
        </w:rPr>
        <w:t>1.5. Thiết kế hướng đối tượng: UserProfile, MenuItem, Meal, Menu</w:t>
      </w:r>
      <w:r>
        <w:tab/>
      </w:r>
      <w:r>
        <w:rPr>
          <w:rFonts w:ascii="Times New Roman" w:hAnsi="Times New Roman"/>
          <w:b w:val="0"/>
          <w:sz w:val="20"/>
        </w:rPr>
        <w:t>9</w:t>
      </w:r>
    </w:p>
    <w:p>
      <w:pPr>
        <w:tabs>
          <w:tab w:pos="9288" w:val="right" w:leader="dot"/>
        </w:tabs>
        <w:spacing w:before="30" w:after="30" w:line="276" w:lineRule="auto"/>
        <w:ind w:left="360"/>
      </w:pPr>
      <w:r>
        <w:rPr>
          <w:rFonts w:ascii="Times New Roman" w:hAnsi="Times New Roman"/>
          <w:b w:val="0"/>
          <w:sz w:val="20"/>
        </w:rPr>
        <w:t>1.6. Hàm mục tiêu đánh giá chất lượng thực đơn &amp; Hệ thống hàm phạt ràng buộc</w:t>
      </w:r>
      <w:r>
        <w:tab/>
      </w:r>
      <w:r>
        <w:rPr>
          <w:rFonts w:ascii="Times New Roman" w:hAnsi="Times New Roman"/>
          <w:b w:val="0"/>
          <w:sz w:val="20"/>
        </w:rPr>
        <w:t>10</w:t>
      </w:r>
    </w:p>
    <w:p>
      <w:pPr>
        <w:tabs>
          <w:tab w:pos="9288" w:val="right" w:leader="dot"/>
        </w:tabs>
        <w:spacing w:before="70" w:after="70" w:line="276" w:lineRule="auto"/>
        <w:ind w:left="0"/>
      </w:pPr>
      <w:r>
        <w:rPr>
          <w:rFonts w:ascii="Times New Roman" w:hAnsi="Times New Roman"/>
          <w:b/>
          <w:color w:val="2B5C8F"/>
          <w:sz w:val="22"/>
        </w:rPr>
        <w:t>CHƯƠNG 2: THUẬT TOÁN DBO GỐC &amp; THỰC NGHIỆM ĐỐI CHUẨN BENCHMARK (TUẦN 4)</w:t>
      </w:r>
      <w:r>
        <w:tab/>
      </w:r>
      <w:r>
        <w:rPr>
          <w:rFonts w:ascii="Times New Roman" w:hAnsi="Times New Roman"/>
          <w:b/>
          <w:color w:val="2B5C8F"/>
          <w:sz w:val="22"/>
        </w:rPr>
        <w:t>12</w:t>
      </w:r>
    </w:p>
    <w:p>
      <w:pPr>
        <w:tabs>
          <w:tab w:pos="9288" w:val="right" w:leader="dot"/>
        </w:tabs>
        <w:spacing w:before="30" w:after="30" w:line="276" w:lineRule="auto"/>
        <w:ind w:left="360"/>
      </w:pPr>
      <w:r>
        <w:rPr>
          <w:rFonts w:ascii="Times New Roman" w:hAnsi="Times New Roman"/>
          <w:b w:val="0"/>
          <w:sz w:val="20"/>
        </w:rPr>
        <w:t>2.1. Cảm hứng sinh học và cơ sở toán học 4 hành vi bọ hung (Xue &amp; Shen, 2023)</w:t>
      </w:r>
      <w:r>
        <w:tab/>
      </w:r>
      <w:r>
        <w:rPr>
          <w:rFonts w:ascii="Times New Roman" w:hAnsi="Times New Roman"/>
          <w:b w:val="0"/>
          <w:sz w:val="20"/>
        </w:rPr>
        <w:t>12</w:t>
      </w:r>
    </w:p>
    <w:p>
      <w:pPr>
        <w:tabs>
          <w:tab w:pos="9288" w:val="right" w:leader="dot"/>
        </w:tabs>
        <w:spacing w:before="30" w:after="30" w:line="276" w:lineRule="auto"/>
        <w:ind w:left="360"/>
      </w:pPr>
      <w:r>
        <w:rPr>
          <w:rFonts w:ascii="Times New Roman" w:hAnsi="Times New Roman"/>
          <w:b w:val="0"/>
          <w:sz w:val="20"/>
        </w:rPr>
        <w:t>2.2. Thiết kế kiến trúc module DBO trong dự án</w:t>
      </w:r>
      <w:r>
        <w:tab/>
      </w:r>
      <w:r>
        <w:rPr>
          <w:rFonts w:ascii="Times New Roman" w:hAnsi="Times New Roman"/>
          <w:b w:val="0"/>
          <w:sz w:val="20"/>
        </w:rPr>
        <w:t>14</w:t>
      </w:r>
    </w:p>
    <w:p>
      <w:pPr>
        <w:tabs>
          <w:tab w:pos="9288" w:val="right" w:leader="dot"/>
        </w:tabs>
        <w:spacing w:before="30" w:after="30" w:line="276" w:lineRule="auto"/>
        <w:ind w:left="360"/>
      </w:pPr>
      <w:r>
        <w:rPr>
          <w:rFonts w:ascii="Times New Roman" w:hAnsi="Times New Roman"/>
          <w:b w:val="0"/>
          <w:sz w:val="20"/>
        </w:rPr>
        <w:t>2.3. Thiết lập thực nghiệm kiểm chứng trên bộ 6 hàm benchmark tiêu chuẩn</w:t>
      </w:r>
      <w:r>
        <w:tab/>
      </w:r>
      <w:r>
        <w:rPr>
          <w:rFonts w:ascii="Times New Roman" w:hAnsi="Times New Roman"/>
          <w:b w:val="0"/>
          <w:sz w:val="20"/>
        </w:rPr>
        <w:t>15</w:t>
      </w:r>
    </w:p>
    <w:p>
      <w:pPr>
        <w:tabs>
          <w:tab w:pos="9288" w:val="right" w:leader="dot"/>
        </w:tabs>
        <w:spacing w:before="30" w:after="30" w:line="276" w:lineRule="auto"/>
        <w:ind w:left="360"/>
      </w:pPr>
      <w:r>
        <w:rPr>
          <w:rFonts w:ascii="Times New Roman" w:hAnsi="Times New Roman"/>
          <w:b w:val="0"/>
          <w:sz w:val="20"/>
        </w:rPr>
        <w:t>2.4. Kết quả thực nghiệm DBO gốc đa chiều (10D, 30D, 50D, M=30)</w:t>
      </w:r>
      <w:r>
        <w:tab/>
      </w:r>
      <w:r>
        <w:rPr>
          <w:rFonts w:ascii="Times New Roman" w:hAnsi="Times New Roman"/>
          <w:b w:val="0"/>
          <w:sz w:val="20"/>
        </w:rPr>
        <w:t>16</w:t>
      </w:r>
    </w:p>
    <w:p>
      <w:pPr>
        <w:tabs>
          <w:tab w:pos="9288" w:val="right" w:leader="dot"/>
        </w:tabs>
        <w:spacing w:before="70" w:after="70" w:line="276" w:lineRule="auto"/>
        <w:ind w:left="0"/>
      </w:pPr>
      <w:r>
        <w:rPr>
          <w:rFonts w:ascii="Times New Roman" w:hAnsi="Times New Roman"/>
          <w:b/>
          <w:color w:val="2B5C8F"/>
          <w:sz w:val="22"/>
        </w:rPr>
        <w:t>CHƯƠNG 3: ĐỀ XUẤT VÀ KIỂM CHỨNG THUẬT TOÁN CẢI TIẾN IDBO (TUẦN 5 - 6)</w:t>
      </w:r>
      <w:r>
        <w:tab/>
      </w:r>
      <w:r>
        <w:rPr>
          <w:rFonts w:ascii="Times New Roman" w:hAnsi="Times New Roman"/>
          <w:b/>
          <w:color w:val="2B5C8F"/>
          <w:sz w:val="22"/>
        </w:rPr>
        <w:t>18</w:t>
      </w:r>
    </w:p>
    <w:p>
      <w:pPr>
        <w:tabs>
          <w:tab w:pos="9288" w:val="right" w:leader="dot"/>
        </w:tabs>
        <w:spacing w:before="30" w:after="30" w:line="276" w:lineRule="auto"/>
        <w:ind w:left="360"/>
      </w:pPr>
      <w:r>
        <w:rPr>
          <w:rFonts w:ascii="Times New Roman" w:hAnsi="Times New Roman"/>
          <w:b w:val="0"/>
          <w:sz w:val="20"/>
        </w:rPr>
        <w:t>3.1. Hạn chế cốt lõi của DBO gốc và động cơ cải tiến</w:t>
      </w:r>
      <w:r>
        <w:tab/>
      </w:r>
      <w:r>
        <w:rPr>
          <w:rFonts w:ascii="Times New Roman" w:hAnsi="Times New Roman"/>
          <w:b w:val="0"/>
          <w:sz w:val="20"/>
        </w:rPr>
        <w:t>18</w:t>
      </w:r>
    </w:p>
    <w:p>
      <w:pPr>
        <w:tabs>
          <w:tab w:pos="9288" w:val="right" w:leader="dot"/>
        </w:tabs>
        <w:spacing w:before="30" w:after="30" w:line="276" w:lineRule="auto"/>
        <w:ind w:left="360"/>
      </w:pPr>
      <w:r>
        <w:rPr>
          <w:rFonts w:ascii="Times New Roman" w:hAnsi="Times New Roman"/>
          <w:b w:val="0"/>
          <w:sz w:val="20"/>
        </w:rPr>
        <w:t>3.2. Bốn cơ chế ngẫu nhiên cải tiến tích hợp trong IDBO</w:t>
      </w:r>
      <w:r>
        <w:tab/>
      </w:r>
      <w:r>
        <w:rPr>
          <w:rFonts w:ascii="Times New Roman" w:hAnsi="Times New Roman"/>
          <w:b w:val="0"/>
          <w:sz w:val="20"/>
        </w:rPr>
        <w:t>19</w:t>
      </w:r>
    </w:p>
    <w:p>
      <w:pPr>
        <w:tabs>
          <w:tab w:pos="9288" w:val="right" w:leader="dot"/>
        </w:tabs>
        <w:spacing w:before="30" w:after="30" w:line="276" w:lineRule="auto"/>
        <w:ind w:left="360"/>
      </w:pPr>
      <w:r>
        <w:rPr>
          <w:rFonts w:ascii="Times New Roman" w:hAnsi="Times New Roman"/>
          <w:b w:val="0"/>
          <w:sz w:val="20"/>
        </w:rPr>
        <w:t>3.3. Đo lường định lượng độ đa dạng quần thể (Population Diversity Metric)</w:t>
      </w:r>
      <w:r>
        <w:tab/>
      </w:r>
      <w:r>
        <w:rPr>
          <w:rFonts w:ascii="Times New Roman" w:hAnsi="Times New Roman"/>
          <w:b w:val="0"/>
          <w:sz w:val="20"/>
        </w:rPr>
        <w:t>21</w:t>
      </w:r>
    </w:p>
    <w:p>
      <w:pPr>
        <w:tabs>
          <w:tab w:pos="9288" w:val="right" w:leader="dot"/>
        </w:tabs>
        <w:spacing w:before="30" w:after="30" w:line="276" w:lineRule="auto"/>
        <w:ind w:left="360"/>
      </w:pPr>
      <w:r>
        <w:rPr>
          <w:rFonts w:ascii="Times New Roman" w:hAnsi="Times New Roman"/>
          <w:b w:val="0"/>
          <w:sz w:val="20"/>
        </w:rPr>
        <w:t>3.4. Lưu đồ thuật toán và kiến trúc mở rộng của IDBO</w:t>
      </w:r>
      <w:r>
        <w:tab/>
      </w:r>
      <w:r>
        <w:rPr>
          <w:rFonts w:ascii="Times New Roman" w:hAnsi="Times New Roman"/>
          <w:b w:val="0"/>
          <w:sz w:val="20"/>
        </w:rPr>
        <w:t>22</w:t>
      </w:r>
    </w:p>
    <w:p>
      <w:pPr>
        <w:tabs>
          <w:tab w:pos="9288" w:val="right" w:leader="dot"/>
        </w:tabs>
        <w:spacing w:before="30" w:after="30" w:line="276" w:lineRule="auto"/>
        <w:ind w:left="360"/>
      </w:pPr>
      <w:r>
        <w:rPr>
          <w:rFonts w:ascii="Times New Roman" w:hAnsi="Times New Roman"/>
          <w:b w:val="0"/>
          <w:sz w:val="20"/>
        </w:rPr>
        <w:t>3.5. Kết quả thực nghiệm quy mô lớn đối chuẩn DBO vs IDBO (1.080 runs)</w:t>
      </w:r>
      <w:r>
        <w:tab/>
      </w:r>
      <w:r>
        <w:rPr>
          <w:rFonts w:ascii="Times New Roman" w:hAnsi="Times New Roman"/>
          <w:b w:val="0"/>
          <w:sz w:val="20"/>
        </w:rPr>
        <w:t>23</w:t>
      </w:r>
    </w:p>
    <w:p>
      <w:pPr>
        <w:tabs>
          <w:tab w:pos="9288" w:val="right" w:leader="dot"/>
        </w:tabs>
        <w:spacing w:before="30" w:after="30" w:line="276" w:lineRule="auto"/>
        <w:ind w:left="360"/>
      </w:pPr>
      <w:r>
        <w:rPr>
          <w:rFonts w:ascii="Times New Roman" w:hAnsi="Times New Roman"/>
          <w:b w:val="0"/>
          <w:sz w:val="20"/>
        </w:rPr>
        <w:t>3.6. Thảo luận khoa học chuyên sâu &amp; Ba luận điểm phản biện</w:t>
      </w:r>
      <w:r>
        <w:tab/>
      </w:r>
      <w:r>
        <w:rPr>
          <w:rFonts w:ascii="Times New Roman" w:hAnsi="Times New Roman"/>
          <w:b w:val="0"/>
          <w:sz w:val="20"/>
        </w:rPr>
        <w:t>25</w:t>
      </w:r>
    </w:p>
    <w:p>
      <w:pPr>
        <w:tabs>
          <w:tab w:pos="9288" w:val="right" w:leader="dot"/>
        </w:tabs>
        <w:spacing w:before="70" w:after="70" w:line="276" w:lineRule="auto"/>
        <w:ind w:left="0"/>
      </w:pPr>
      <w:r>
        <w:rPr>
          <w:rFonts w:ascii="Times New Roman" w:hAnsi="Times New Roman"/>
          <w:b/>
          <w:color w:val="2B5C8F"/>
          <w:sz w:val="22"/>
        </w:rPr>
        <w:t>CHƯƠNG 4: TỐI ƯU HÓA KHẨU PHẦN THỰC ĐƠN THỰC TẾ BẰNG DBO &amp; IDBO (TUẦN 7)</w:t>
      </w:r>
      <w:r>
        <w:tab/>
      </w:r>
      <w:r>
        <w:rPr>
          <w:rFonts w:ascii="Times New Roman" w:hAnsi="Times New Roman"/>
          <w:b/>
          <w:color w:val="2B5C8F"/>
          <w:sz w:val="22"/>
        </w:rPr>
        <w:t>27</w:t>
      </w:r>
    </w:p>
    <w:p>
      <w:pPr>
        <w:tabs>
          <w:tab w:pos="9288" w:val="right" w:leader="dot"/>
        </w:tabs>
        <w:spacing w:before="30" w:after="30" w:line="276" w:lineRule="auto"/>
        <w:ind w:left="360"/>
      </w:pPr>
      <w:r>
        <w:rPr>
          <w:rFonts w:ascii="Times New Roman" w:hAnsi="Times New Roman"/>
          <w:b w:val="0"/>
          <w:sz w:val="20"/>
        </w:rPr>
        <w:t>4.1. Bước chuyển từ hàm benchmark nhân tạo sang bài toán thực đơn thực tế</w:t>
      </w:r>
      <w:r>
        <w:tab/>
      </w:r>
      <w:r>
        <w:rPr>
          <w:rFonts w:ascii="Times New Roman" w:hAnsi="Times New Roman"/>
          <w:b w:val="0"/>
          <w:sz w:val="20"/>
        </w:rPr>
        <w:t>27</w:t>
      </w:r>
    </w:p>
    <w:p>
      <w:pPr>
        <w:tabs>
          <w:tab w:pos="9288" w:val="right" w:leader="dot"/>
        </w:tabs>
        <w:spacing w:before="30" w:after="30" w:line="276" w:lineRule="auto"/>
        <w:ind w:left="360"/>
      </w:pPr>
      <w:r>
        <w:rPr>
          <w:rFonts w:ascii="Times New Roman" w:hAnsi="Times New Roman"/>
          <w:b w:val="0"/>
          <w:sz w:val="20"/>
        </w:rPr>
        <w:t>4.2. Không gian tìm kiếm &amp; Biểu diễn giải pháp (Continuous Portion Vector)</w:t>
      </w:r>
      <w:r>
        <w:tab/>
      </w:r>
      <w:r>
        <w:rPr>
          <w:rFonts w:ascii="Times New Roman" w:hAnsi="Times New Roman"/>
          <w:b w:val="0"/>
          <w:sz w:val="20"/>
        </w:rPr>
        <w:t>28</w:t>
      </w:r>
    </w:p>
    <w:p>
      <w:pPr>
        <w:tabs>
          <w:tab w:pos="9288" w:val="right" w:leader="dot"/>
        </w:tabs>
        <w:spacing w:before="30" w:after="30" w:line="276" w:lineRule="auto"/>
        <w:ind w:left="360"/>
      </w:pPr>
      <w:r>
        <w:rPr>
          <w:rFonts w:ascii="Times New Roman" w:hAnsi="Times New Roman"/>
          <w:b w:val="0"/>
          <w:sz w:val="20"/>
        </w:rPr>
        <w:t>4.3. Kiến trúc xử lý ràng buộc 3 tầng (3-Layer Constraint Handling)</w:t>
      </w:r>
      <w:r>
        <w:tab/>
      </w:r>
      <w:r>
        <w:rPr>
          <w:rFonts w:ascii="Times New Roman" w:hAnsi="Times New Roman"/>
          <w:b w:val="0"/>
          <w:sz w:val="20"/>
        </w:rPr>
        <w:t>29</w:t>
      </w:r>
    </w:p>
    <w:p>
      <w:pPr>
        <w:tabs>
          <w:tab w:pos="9288" w:val="right" w:leader="dot"/>
        </w:tabs>
        <w:spacing w:before="30" w:after="30" w:line="276" w:lineRule="auto"/>
        <w:ind w:left="360"/>
      </w:pPr>
      <w:r>
        <w:rPr>
          <w:rFonts w:ascii="Times New Roman" w:hAnsi="Times New Roman"/>
          <w:b w:val="0"/>
          <w:sz w:val="20"/>
        </w:rPr>
        <w:t>4.4. Kịch bản thực nghiệm trên hồ sơ dinh dưỡng chuẩn Profile P1</w:t>
      </w:r>
      <w:r>
        <w:tab/>
      </w:r>
      <w:r>
        <w:rPr>
          <w:rFonts w:ascii="Times New Roman" w:hAnsi="Times New Roman"/>
          <w:b w:val="0"/>
          <w:sz w:val="20"/>
        </w:rPr>
        <w:t>30</w:t>
      </w:r>
    </w:p>
    <w:p>
      <w:pPr>
        <w:tabs>
          <w:tab w:pos="9288" w:val="right" w:leader="dot"/>
        </w:tabs>
        <w:spacing w:before="30" w:after="30" w:line="276" w:lineRule="auto"/>
        <w:ind w:left="360"/>
      </w:pPr>
      <w:r>
        <w:rPr>
          <w:rFonts w:ascii="Times New Roman" w:hAnsi="Times New Roman"/>
          <w:b w:val="0"/>
          <w:sz w:val="20"/>
        </w:rPr>
        <w:t>4.5. Kết quả thực nghiệm trực quan trên thực đơn thực tế</w:t>
      </w:r>
      <w:r>
        <w:tab/>
      </w:r>
      <w:r>
        <w:rPr>
          <w:rFonts w:ascii="Times New Roman" w:hAnsi="Times New Roman"/>
          <w:b w:val="0"/>
          <w:sz w:val="20"/>
        </w:rPr>
        <w:t>31</w:t>
      </w:r>
    </w:p>
    <w:p>
      <w:pPr>
        <w:tabs>
          <w:tab w:pos="9288" w:val="right" w:leader="dot"/>
        </w:tabs>
        <w:spacing w:before="30" w:after="30" w:line="276" w:lineRule="auto"/>
        <w:ind w:left="360"/>
      </w:pPr>
      <w:r>
        <w:rPr>
          <w:rFonts w:ascii="Times New Roman" w:hAnsi="Times New Roman"/>
          <w:b w:val="0"/>
          <w:sz w:val="20"/>
        </w:rPr>
        <w:t>4.6. Trả lời 5 câu hỏi nghiên cứu cốt lõi &amp; Kiểm chứng tự động (138/138 pytest)</w:t>
      </w:r>
      <w:r>
        <w:tab/>
      </w:r>
      <w:r>
        <w:rPr>
          <w:rFonts w:ascii="Times New Roman" w:hAnsi="Times New Roman"/>
          <w:b w:val="0"/>
          <w:sz w:val="20"/>
        </w:rPr>
        <w:t>33</w:t>
      </w:r>
    </w:p>
    <w:p>
      <w:pPr>
        <w:tabs>
          <w:tab w:pos="9288" w:val="right" w:leader="dot"/>
        </w:tabs>
        <w:spacing w:before="70" w:after="70" w:line="276" w:lineRule="auto"/>
        <w:ind w:left="0"/>
      </w:pPr>
      <w:r>
        <w:rPr>
          <w:rFonts w:ascii="Times New Roman" w:hAnsi="Times New Roman"/>
          <w:b/>
          <w:color w:val="2B5C8F"/>
          <w:sz w:val="22"/>
        </w:rPr>
        <w:t>CHƯƠNG 5: BẢNG PHÂN CÔNG NHIỆM VỤ &amp; ĐÓNG GÓP TỪNG THÀNH VIÊN (TUẦN 1 - 7)</w:t>
      </w:r>
      <w:r>
        <w:tab/>
      </w:r>
      <w:r>
        <w:rPr>
          <w:rFonts w:ascii="Times New Roman" w:hAnsi="Times New Roman"/>
          <w:b/>
          <w:color w:val="2B5C8F"/>
          <w:sz w:val="22"/>
        </w:rPr>
        <w:t>35</w:t>
      </w:r>
    </w:p>
    <w:p>
      <w:pPr>
        <w:tabs>
          <w:tab w:pos="9288" w:val="right" w:leader="dot"/>
        </w:tabs>
        <w:spacing w:before="70" w:after="70" w:line="276" w:lineRule="auto"/>
        <w:ind w:left="0"/>
      </w:pPr>
      <w:r>
        <w:rPr>
          <w:rFonts w:ascii="Times New Roman" w:hAnsi="Times New Roman"/>
          <w:b/>
          <w:color w:val="2B5C8F"/>
          <w:sz w:val="22"/>
        </w:rPr>
        <w:t>CHƯƠNG 6: KẾT LUẬN &amp; KẾ HOẠCH TRIỂN KHAI GIAI ĐOẠN 2 (TUẦN 8 - 12)</w:t>
      </w:r>
      <w:r>
        <w:tab/>
      </w:r>
      <w:r>
        <w:rPr>
          <w:rFonts w:ascii="Times New Roman" w:hAnsi="Times New Roman"/>
          <w:b/>
          <w:color w:val="2B5C8F"/>
          <w:sz w:val="22"/>
        </w:rPr>
        <w:t>37</w:t>
      </w:r>
    </w:p>
    <w:p>
      <w:pPr>
        <w:tabs>
          <w:tab w:pos="9288" w:val="right" w:leader="dot"/>
        </w:tabs>
        <w:spacing w:before="70" w:after="70" w:line="276" w:lineRule="auto"/>
        <w:ind w:left="0"/>
      </w:pPr>
      <w:r>
        <w:rPr>
          <w:rFonts w:ascii="Times New Roman" w:hAnsi="Times New Roman"/>
          <w:b/>
          <w:color w:val="2B5C8F"/>
          <w:sz w:val="22"/>
        </w:rPr>
        <w:t>TÀI LIỆU THAM KHẢO</w:t>
      </w:r>
      <w:r>
        <w:tab/>
      </w:r>
      <w:r>
        <w:rPr>
          <w:rFonts w:ascii="Times New Roman" w:hAnsi="Times New Roman"/>
          <w:b/>
          <w:color w:val="2B5C8F"/>
          <w:sz w:val="22"/>
        </w:rPr>
        <w:t>39</w:t>
      </w:r>
    </w:p>
    <w:p>
      <w:pPr>
        <w:tabs>
          <w:tab w:pos="9288" w:val="right" w:leader="dot"/>
        </w:tabs>
        <w:spacing w:before="70" w:after="70" w:line="276" w:lineRule="auto"/>
        <w:ind w:left="0"/>
      </w:pPr>
      <w:r>
        <w:rPr>
          <w:rFonts w:ascii="Times New Roman" w:hAnsi="Times New Roman"/>
          <w:b/>
          <w:color w:val="2B5C8F"/>
          <w:sz w:val="22"/>
        </w:rPr>
        <w:t>PHỤ LỤC: LỆNH THỰC THI &amp; KIỂM CHỨNG BẢO ĐẢM TÁI LẬP KẾT QUẢ</w:t>
      </w:r>
      <w:r>
        <w:tab/>
      </w:r>
      <w:r>
        <w:rPr>
          <w:rFonts w:ascii="Times New Roman" w:hAnsi="Times New Roman"/>
          <w:b/>
          <w:color w:val="2B5C8F"/>
          <w:sz w:val="22"/>
        </w:rPr>
        <w:t>40</w:t>
      </w:r>
    </w:p>
    <w:p>
      <w:r>
        <w:br w:type="page"/>
      </w:r>
    </w:p>
    <w:p>
      <w:pPr>
        <w:spacing w:before="240" w:after="280"/>
        <w:jc w:val="center"/>
      </w:pPr>
      <w:r>
        <w:rPr>
          <w:rFonts w:ascii="Times New Roman" w:hAnsi="Times New Roman"/>
          <w:b/>
          <w:color w:val="2B5C8F"/>
          <w:sz w:val="26"/>
        </w:rPr>
        <w:t>DANH MỤC HÌNH VẼ</w:t>
      </w:r>
    </w:p>
    <w:p>
      <w:pPr>
        <w:tabs>
          <w:tab w:pos="9288" w:val="right" w:leader="dot"/>
        </w:tabs>
        <w:spacing w:before="40" w:after="40" w:line="276" w:lineRule="auto"/>
      </w:pPr>
      <w:r>
        <w:rPr>
          <w:rFonts w:ascii="Times New Roman" w:hAnsi="Times New Roman"/>
          <w:sz w:val="20"/>
        </w:rPr>
        <w:t>Hình 2.1: Đồ thị đường cong hội tụ đa chiều của DBO gốc trên 6 hàm benchmark</w:t>
      </w:r>
      <w:r>
        <w:tab/>
      </w:r>
      <w:r>
        <w:rPr>
          <w:rFonts w:ascii="Times New Roman" w:hAnsi="Times New Roman"/>
          <w:sz w:val="20"/>
        </w:rPr>
        <w:t>16</w:t>
      </w:r>
    </w:p>
    <w:p>
      <w:pPr>
        <w:tabs>
          <w:tab w:pos="9288" w:val="right" w:leader="dot"/>
        </w:tabs>
        <w:spacing w:before="40" w:after="40" w:line="276" w:lineRule="auto"/>
      </w:pPr>
      <w:r>
        <w:rPr>
          <w:rFonts w:ascii="Times New Roman" w:hAnsi="Times New Roman"/>
          <w:sz w:val="20"/>
        </w:rPr>
        <w:t>Hình 2.2: Biểu đồ hộp Boxplot đa chiều biểu diễn phân bố phương sai của DBO gốc</w:t>
      </w:r>
      <w:r>
        <w:tab/>
      </w:r>
      <w:r>
        <w:rPr>
          <w:rFonts w:ascii="Times New Roman" w:hAnsi="Times New Roman"/>
          <w:sz w:val="20"/>
        </w:rPr>
        <w:t>17</w:t>
      </w:r>
    </w:p>
    <w:p>
      <w:pPr>
        <w:tabs>
          <w:tab w:pos="9288" w:val="right" w:leader="dot"/>
        </w:tabs>
        <w:spacing w:before="40" w:after="40" w:line="276" w:lineRule="auto"/>
      </w:pPr>
      <w:r>
        <w:rPr>
          <w:rFonts w:ascii="Times New Roman" w:hAnsi="Times New Roman"/>
          <w:sz w:val="20"/>
        </w:rPr>
        <w:t>Hình 3.1: Lưu đồ hoạt động và các chốt kiểm tra thích nghi của thuật toán cải tiến IDBO</w:t>
      </w:r>
      <w:r>
        <w:tab/>
      </w:r>
      <w:r>
        <w:rPr>
          <w:rFonts w:ascii="Times New Roman" w:hAnsi="Times New Roman"/>
          <w:sz w:val="20"/>
        </w:rPr>
        <w:t>22</w:t>
      </w:r>
    </w:p>
    <w:p>
      <w:pPr>
        <w:tabs>
          <w:tab w:pos="9288" w:val="right" w:leader="dot"/>
        </w:tabs>
        <w:spacing w:before="40" w:after="40" w:line="276" w:lineRule="auto"/>
      </w:pPr>
      <w:r>
        <w:rPr>
          <w:rFonts w:ascii="Times New Roman" w:hAnsi="Times New Roman"/>
          <w:sz w:val="20"/>
        </w:rPr>
        <w:t>Hình 3.2: So sánh đường cong hội tụ giữa DBO và IDBO trên 6 hàm benchmark ở 30 chiều</w:t>
      </w:r>
      <w:r>
        <w:tab/>
      </w:r>
      <w:r>
        <w:rPr>
          <w:rFonts w:ascii="Times New Roman" w:hAnsi="Times New Roman"/>
          <w:sz w:val="20"/>
        </w:rPr>
        <w:t>24</w:t>
      </w:r>
    </w:p>
    <w:p>
      <w:pPr>
        <w:tabs>
          <w:tab w:pos="9288" w:val="right" w:leader="dot"/>
        </w:tabs>
        <w:spacing w:before="40" w:after="40" w:line="276" w:lineRule="auto"/>
      </w:pPr>
      <w:r>
        <w:rPr>
          <w:rFonts w:ascii="Times New Roman" w:hAnsi="Times New Roman"/>
          <w:sz w:val="20"/>
        </w:rPr>
        <w:t>Hình 3.3: So sánh phân bố hộp Boxplot giữa DBO và IDBO qua 30 lần chạy lặp ở 30 chiều</w:t>
      </w:r>
      <w:r>
        <w:tab/>
      </w:r>
      <w:r>
        <w:rPr>
          <w:rFonts w:ascii="Times New Roman" w:hAnsi="Times New Roman"/>
          <w:sz w:val="20"/>
        </w:rPr>
        <w:t>24</w:t>
      </w:r>
    </w:p>
    <w:p>
      <w:pPr>
        <w:tabs>
          <w:tab w:pos="9288" w:val="right" w:leader="dot"/>
        </w:tabs>
        <w:spacing w:before="40" w:after="40" w:line="276" w:lineRule="auto"/>
      </w:pPr>
      <w:r>
        <w:rPr>
          <w:rFonts w:ascii="Times New Roman" w:hAnsi="Times New Roman"/>
          <w:sz w:val="20"/>
        </w:rPr>
        <w:t>Hình 3.4: Động thái biến thiên độ đa dạng quần thể Population Diversity D(t) theo thế hệ</w:t>
      </w:r>
      <w:r>
        <w:tab/>
      </w:r>
      <w:r>
        <w:rPr>
          <w:rFonts w:ascii="Times New Roman" w:hAnsi="Times New Roman"/>
          <w:sz w:val="20"/>
        </w:rPr>
        <w:t>25</w:t>
      </w:r>
    </w:p>
    <w:p>
      <w:pPr>
        <w:tabs>
          <w:tab w:pos="9288" w:val="right" w:leader="dot"/>
        </w:tabs>
        <w:spacing w:before="40" w:after="40" w:line="276" w:lineRule="auto"/>
      </w:pPr>
      <w:r>
        <w:rPr>
          <w:rFonts w:ascii="Times New Roman" w:hAnsi="Times New Roman"/>
          <w:sz w:val="20"/>
        </w:rPr>
        <w:t>Hình 4.1: Đồ thị đường cong hội tụ điểm số thích nghi thực đơn P1 qua 200 thế hệ lặp</w:t>
      </w:r>
      <w:r>
        <w:tab/>
      </w:r>
      <w:r>
        <w:rPr>
          <w:rFonts w:ascii="Times New Roman" w:hAnsi="Times New Roman"/>
          <w:sz w:val="20"/>
        </w:rPr>
        <w:t>31</w:t>
      </w:r>
    </w:p>
    <w:p>
      <w:pPr>
        <w:tabs>
          <w:tab w:pos="9288" w:val="right" w:leader="dot"/>
        </w:tabs>
        <w:spacing w:before="40" w:after="40" w:line="276" w:lineRule="auto"/>
      </w:pPr>
      <w:r>
        <w:rPr>
          <w:rFonts w:ascii="Times New Roman" w:hAnsi="Times New Roman"/>
          <w:sz w:val="20"/>
        </w:rPr>
        <w:t>Hình 4.2: Biểu đồ hộp Boxplot so sánh phân bố chất lượng nghiệm thực đơn P1</w:t>
      </w:r>
      <w:r>
        <w:tab/>
      </w:r>
      <w:r>
        <w:rPr>
          <w:rFonts w:ascii="Times New Roman" w:hAnsi="Times New Roman"/>
          <w:sz w:val="20"/>
        </w:rPr>
        <w:t>32</w:t>
      </w:r>
    </w:p>
    <w:p>
      <w:pPr>
        <w:spacing w:before="320" w:after="0" w:line="276" w:lineRule="auto"/>
        <w:jc w:val="both"/>
      </w:pPr>
    </w:p>
    <w:p>
      <w:pPr>
        <w:spacing w:before="240" w:after="280"/>
        <w:jc w:val="center"/>
      </w:pPr>
      <w:r>
        <w:rPr>
          <w:rFonts w:ascii="Times New Roman" w:hAnsi="Times New Roman"/>
          <w:b/>
          <w:color w:val="2B5C8F"/>
          <w:sz w:val="26"/>
        </w:rPr>
        <w:t>DANH MỤC BẢNG BIỂU</w:t>
      </w:r>
    </w:p>
    <w:p>
      <w:pPr>
        <w:tabs>
          <w:tab w:pos="9288" w:val="right" w:leader="dot"/>
        </w:tabs>
        <w:spacing w:before="40" w:after="40" w:line="276" w:lineRule="auto"/>
      </w:pPr>
      <w:r>
        <w:rPr>
          <w:rFonts w:ascii="Times New Roman" w:hAnsi="Times New Roman"/>
          <w:sz w:val="20"/>
        </w:rPr>
        <w:t>Bảng 1.1: Định mức khuyến nghị dinh dưỡng hàng ngày (DRI) tích hợp trong hệ thống</w:t>
      </w:r>
      <w:r>
        <w:tab/>
      </w:r>
      <w:r>
        <w:rPr>
          <w:rFonts w:ascii="Times New Roman" w:hAnsi="Times New Roman"/>
          <w:sz w:val="20"/>
        </w:rPr>
        <w:t>7</w:t>
      </w:r>
    </w:p>
    <w:p>
      <w:pPr>
        <w:tabs>
          <w:tab w:pos="9288" w:val="right" w:leader="dot"/>
        </w:tabs>
        <w:spacing w:before="40" w:after="40" w:line="276" w:lineRule="auto"/>
      </w:pPr>
      <w:r>
        <w:rPr>
          <w:rFonts w:ascii="Times New Roman" w:hAnsi="Times New Roman"/>
          <w:sz w:val="20"/>
        </w:rPr>
        <w:t>Bảng 2.1: Bộ 6 hàm benchmark tiêu chuẩn sử dụng trong thực nghiệm</w:t>
      </w:r>
      <w:r>
        <w:tab/>
      </w:r>
      <w:r>
        <w:rPr>
          <w:rFonts w:ascii="Times New Roman" w:hAnsi="Times New Roman"/>
          <w:sz w:val="20"/>
        </w:rPr>
        <w:t>15</w:t>
      </w:r>
    </w:p>
    <w:p>
      <w:pPr>
        <w:tabs>
          <w:tab w:pos="9288" w:val="right" w:leader="dot"/>
        </w:tabs>
        <w:spacing w:before="40" w:after="40" w:line="276" w:lineRule="auto"/>
      </w:pPr>
      <w:r>
        <w:rPr>
          <w:rFonts w:ascii="Times New Roman" w:hAnsi="Times New Roman"/>
          <w:sz w:val="20"/>
        </w:rPr>
        <w:t>Bảng 2.2: Kết quả thực nghiệm DBO gốc trên 6 hàm benchmark qua 30 lần chạy độc lập</w:t>
      </w:r>
      <w:r>
        <w:tab/>
      </w:r>
      <w:r>
        <w:rPr>
          <w:rFonts w:ascii="Times New Roman" w:hAnsi="Times New Roman"/>
          <w:sz w:val="20"/>
        </w:rPr>
        <w:t>16</w:t>
      </w:r>
    </w:p>
    <w:p>
      <w:pPr>
        <w:tabs>
          <w:tab w:pos="9288" w:val="right" w:leader="dot"/>
        </w:tabs>
        <w:spacing w:before="40" w:after="40" w:line="276" w:lineRule="auto"/>
      </w:pPr>
      <w:r>
        <w:rPr>
          <w:rFonts w:ascii="Times New Roman" w:hAnsi="Times New Roman"/>
          <w:sz w:val="20"/>
        </w:rPr>
        <w:t>Bảng 3.1: So sánh đặc tính kiến trúc thuật toán giữa DBO gốc và IDBO cải tiến</w:t>
      </w:r>
      <w:r>
        <w:tab/>
      </w:r>
      <w:r>
        <w:rPr>
          <w:rFonts w:ascii="Times New Roman" w:hAnsi="Times New Roman"/>
          <w:sz w:val="20"/>
        </w:rPr>
        <w:t>23</w:t>
      </w:r>
    </w:p>
    <w:p>
      <w:pPr>
        <w:tabs>
          <w:tab w:pos="9288" w:val="right" w:leader="dot"/>
        </w:tabs>
        <w:spacing w:before="40" w:after="40" w:line="276" w:lineRule="auto"/>
      </w:pPr>
      <w:r>
        <w:rPr>
          <w:rFonts w:ascii="Times New Roman" w:hAnsi="Times New Roman"/>
          <w:sz w:val="20"/>
        </w:rPr>
        <w:t>Bảng 3.2: So sánh định lượng DBO vs IDBO trên 6 hàm benchmark ở không gian 30 chiều</w:t>
      </w:r>
      <w:r>
        <w:tab/>
      </w:r>
      <w:r>
        <w:rPr>
          <w:rFonts w:ascii="Times New Roman" w:hAnsi="Times New Roman"/>
          <w:sz w:val="20"/>
        </w:rPr>
        <w:t>23</w:t>
      </w:r>
    </w:p>
    <w:p>
      <w:pPr>
        <w:tabs>
          <w:tab w:pos="9288" w:val="right" w:leader="dot"/>
        </w:tabs>
        <w:spacing w:before="40" w:after="40" w:line="276" w:lineRule="auto"/>
      </w:pPr>
      <w:r>
        <w:rPr>
          <w:rFonts w:ascii="Times New Roman" w:hAnsi="Times New Roman"/>
          <w:sz w:val="20"/>
        </w:rPr>
        <w:t>Bảng 4.1: Đặc tả thông số nhân khẩu học và mục tiêu dinh dưỡng Profile P1</w:t>
      </w:r>
      <w:r>
        <w:tab/>
      </w:r>
      <w:r>
        <w:rPr>
          <w:rFonts w:ascii="Times New Roman" w:hAnsi="Times New Roman"/>
          <w:sz w:val="20"/>
        </w:rPr>
        <w:t>30</w:t>
      </w:r>
    </w:p>
    <w:p>
      <w:pPr>
        <w:tabs>
          <w:tab w:pos="9288" w:val="right" w:leader="dot"/>
        </w:tabs>
        <w:spacing w:before="40" w:after="40" w:line="276" w:lineRule="auto"/>
      </w:pPr>
      <w:r>
        <w:rPr>
          <w:rFonts w:ascii="Times New Roman" w:hAnsi="Times New Roman"/>
          <w:sz w:val="20"/>
        </w:rPr>
        <w:t>Bảng 4.2: Danh mục 8 món ăn thực tế được lấy mẫu tự động cho Profile P1</w:t>
      </w:r>
      <w:r>
        <w:tab/>
      </w:r>
      <w:r>
        <w:rPr>
          <w:rFonts w:ascii="Times New Roman" w:hAnsi="Times New Roman"/>
          <w:sz w:val="20"/>
        </w:rPr>
        <w:t>30</w:t>
      </w:r>
    </w:p>
    <w:p>
      <w:pPr>
        <w:tabs>
          <w:tab w:pos="9288" w:val="right" w:leader="dot"/>
        </w:tabs>
        <w:spacing w:before="40" w:after="40" w:line="276" w:lineRule="auto"/>
      </w:pPr>
      <w:r>
        <w:rPr>
          <w:rFonts w:ascii="Times New Roman" w:hAnsi="Times New Roman"/>
          <w:sz w:val="20"/>
        </w:rPr>
        <w:t>Bảng 4.3: So sánh hiệu năng DBO và IDBO trong tối ưu khẩu phần thực đơn Profile P1</w:t>
      </w:r>
      <w:r>
        <w:tab/>
      </w:r>
      <w:r>
        <w:rPr>
          <w:rFonts w:ascii="Times New Roman" w:hAnsi="Times New Roman"/>
          <w:sz w:val="20"/>
        </w:rPr>
        <w:t>31</w:t>
      </w:r>
    </w:p>
    <w:p>
      <w:pPr>
        <w:tabs>
          <w:tab w:pos="9288" w:val="right" w:leader="dot"/>
        </w:tabs>
        <w:spacing w:before="40" w:after="40" w:line="276" w:lineRule="auto"/>
      </w:pPr>
      <w:r>
        <w:rPr>
          <w:rFonts w:ascii="Times New Roman" w:hAnsi="Times New Roman"/>
          <w:sz w:val="20"/>
        </w:rPr>
        <w:t>Bảng 4.4: Bảng cân đối dinh dưỡng thực tế đạt được của thực đơn tối ưu P1</w:t>
      </w:r>
      <w:r>
        <w:tab/>
      </w:r>
      <w:r>
        <w:rPr>
          <w:rFonts w:ascii="Times New Roman" w:hAnsi="Times New Roman"/>
          <w:sz w:val="20"/>
        </w:rPr>
        <w:t>32</w:t>
      </w:r>
    </w:p>
    <w:p>
      <w:pPr>
        <w:tabs>
          <w:tab w:pos="9288" w:val="right" w:leader="dot"/>
        </w:tabs>
        <w:spacing w:before="40" w:after="40" w:line="276" w:lineRule="auto"/>
      </w:pPr>
      <w:r>
        <w:rPr>
          <w:rFonts w:ascii="Times New Roman" w:hAnsi="Times New Roman"/>
          <w:sz w:val="20"/>
        </w:rPr>
        <w:t>Bảng 5.1: Bảng tổng hợp phân công trách nhiệm và sản phẩm nộp của các thành viên</w:t>
      </w:r>
      <w:r>
        <w:tab/>
      </w:r>
      <w:r>
        <w:rPr>
          <w:rFonts w:ascii="Times New Roman" w:hAnsi="Times New Roman"/>
          <w:sz w:val="20"/>
        </w:rPr>
        <w:t>35</w:t>
      </w:r>
    </w:p>
    <w:p>
      <w:pPr>
        <w:tabs>
          <w:tab w:pos="9288" w:val="right" w:leader="dot"/>
        </w:tabs>
        <w:spacing w:before="40" w:after="40" w:line="276" w:lineRule="auto"/>
      </w:pPr>
      <w:r>
        <w:rPr>
          <w:rFonts w:ascii="Times New Roman" w:hAnsi="Times New Roman"/>
          <w:sz w:val="20"/>
        </w:rPr>
        <w:t>Bảng 6.1: Lộ trình triển khai nghiên cứu và phát triển giai đoạn 2 (Tuần 8 - 12)</w:t>
      </w:r>
      <w:r>
        <w:tab/>
      </w:r>
      <w:r>
        <w:rPr>
          <w:rFonts w:ascii="Times New Roman" w:hAnsi="Times New Roman"/>
          <w:sz w:val="20"/>
        </w:rPr>
        <w:t>37</w:t>
      </w:r>
    </w:p>
    <w:p>
      <w:r>
        <w:br w:type="page"/>
      </w:r>
    </w:p>
    <w:p>
      <w:pPr>
        <w:keepNext/>
        <w:spacing w:before="320" w:after="120"/>
      </w:pPr>
      <w:r>
        <w:rPr>
          <w:rFonts w:ascii="Times New Roman" w:hAnsi="Times New Roman"/>
          <w:b/>
          <w:color w:val="2B5C8F"/>
          <w:sz w:val="28"/>
        </w:rPr>
        <w:t>LỜI NÓI ĐẦU: BỨC TRANH TOÀN CẢNH &amp; LỘ TRÌNH 7 TUẦN</w:t>
      </w:r>
    </w:p>
    <w:p>
      <w:pPr>
        <w:spacing w:before="0" w:after="80" w:line="276" w:lineRule="auto"/>
        <w:jc w:val="both"/>
      </w:pPr>
      <w:r>
        <w:rPr>
          <w:rFonts w:ascii="Times New Roman" w:hAnsi="Times New Roman"/>
          <w:b w:val="0"/>
          <w:i w:val="0"/>
          <w:color w:val="232323"/>
          <w:sz w:val="22"/>
        </w:rPr>
        <w:t>Dinh dưỡng hợp lý đóng vai trò nền tảng đối với sức khỏe thể chất, hiệu suất làm việc và phòng ngừa các bệnh lý chuyển hóa mạn tính. Tuy nhiên, việc xây dựng một thực đơn vừa thỏa mãn chính xác nhu cầu năng lượng (TDEE), tỷ lệ đa lượng (Carbohydrate, Protein, Lipid), đáp ứng khuyến nghị vi chất (DRI), vừa tôn trọng sở thích cá nhân và loại trừ dị ứng là một bài toán tối ưu hóa tổ hợp phi tuyến đa chiều cực kỳ phức tạp (NP-hard). Đề tài khóa luận tốt nghiệp 'Nghiên cứu và xây dựng hệ thống đề xuất thực đơn dinh dưỡng cá nhân hóa dựa trên thuật toán Dung Beetle Optimizer cải tiến với cơ chế ngẫu nhiên' (Mã đề tài: CNTT-KLCN142) được thực hiện nhằm giải quyết thách thức này một cách tự động, thông minh và khả thi trong thực tiễn.</w:t>
      </w:r>
    </w:p>
    <w:p>
      <w:pPr>
        <w:spacing w:before="0" w:after="80" w:line="276" w:lineRule="auto"/>
        <w:jc w:val="both"/>
      </w:pPr>
      <w:r>
        <w:rPr>
          <w:rFonts w:ascii="Times New Roman" w:hAnsi="Times New Roman"/>
          <w:b w:val="0"/>
          <w:i w:val="0"/>
          <w:color w:val="232323"/>
          <w:sz w:val="22"/>
        </w:rPr>
        <w:t>Báo cáo này tổng kết toàn diện quá trình nghiên cứu, hiện thực và thực nghiệm từ Tuần 1 đến Tuần 7. Tiến trình 7 tuần được tổ chức theo cấu trúc bậc thang khoa học chặt chẽ:</w:t>
      </w:r>
    </w:p>
    <w:p>
      <w:pPr>
        <w:pStyle w:val="ListBullet"/>
        <w:spacing w:before="20" w:after="50" w:line="276" w:lineRule="auto"/>
      </w:pPr>
      <w:r>
        <w:rPr>
          <w:rFonts w:ascii="Times New Roman" w:hAnsi="Times New Roman"/>
          <w:b/>
          <w:sz w:val="22"/>
        </w:rPr>
        <w:t xml:space="preserve">Giai đoạn 1 (Tuần 1 - 3) - Nền tảng dữ liệu &amp; Mô hình hóa: </w:t>
      </w:r>
      <w:r>
        <w:rPr>
          <w:rFonts w:ascii="Times New Roman" w:hAnsi="Times New Roman"/>
          <w:sz w:val="22"/>
        </w:rPr>
        <w:t>Khảo sát tài liệu quốc tế, xây dựng công thức sinh lý BMR/TDEE/DRI, làm sạch cơ sở dữ liệu 15.929 món ăn thực tế, thiết kế mô hình đối tượng (UserProfile, Menu) và định nghĩa hàm mục tiêu kết hợp hệ thống phạt vi phạm ràng buộc.</w:t>
      </w:r>
    </w:p>
    <w:p>
      <w:pPr>
        <w:pStyle w:val="ListBullet"/>
        <w:spacing w:before="20" w:after="50" w:line="276" w:lineRule="auto"/>
      </w:pPr>
      <w:r>
        <w:rPr>
          <w:rFonts w:ascii="Times New Roman" w:hAnsi="Times New Roman"/>
          <w:b/>
          <w:sz w:val="22"/>
        </w:rPr>
        <w:t xml:space="preserve">Giai đoạn 2 (Tuần 4) - Thuật toán DBO gốc &amp; Kiểm chứng Benchmark: </w:t>
      </w:r>
      <w:r>
        <w:rPr>
          <w:rFonts w:ascii="Times New Roman" w:hAnsi="Times New Roman"/>
          <w:sz w:val="22"/>
        </w:rPr>
        <w:t>Cài đặt thuật toán Dung Beetle Optimizer (DBO) chuẩn theo Xue &amp; Shen (2023) với 4 hành vi sinh học; kiểm chứng sự đúng đắn trên bộ 6 hàm benchmark toán học qua 30 lần lặp độc lập ở các số chiều 10, 30, 50.</w:t>
      </w:r>
    </w:p>
    <w:p>
      <w:pPr>
        <w:pStyle w:val="ListBullet"/>
        <w:spacing w:before="20" w:after="50" w:line="276" w:lineRule="auto"/>
      </w:pPr>
      <w:r>
        <w:rPr>
          <w:rFonts w:ascii="Times New Roman" w:hAnsi="Times New Roman"/>
          <w:b/>
          <w:sz w:val="22"/>
        </w:rPr>
        <w:t xml:space="preserve">Giai đoạn 3 (Tuần 5 - 6) - Cải tiến IDBO với cơ chế ngẫu nhiên: </w:t>
      </w:r>
      <w:r>
        <w:rPr>
          <w:rFonts w:ascii="Times New Roman" w:hAnsi="Times New Roman"/>
          <w:sz w:val="22"/>
        </w:rPr>
        <w:t>Phân tích hiện tượng suy giảm đa dạng quần thể; đề xuất IDBO tích hợp bản đồ hỗn loạn Sine-Tent, đột biến nhiễu Perturbation, khởi động lại thông minh Restart và học đối lập thấu kính Lens-OBL; đối chuẩn 1.080 lượt chạy trên benchmark chuẩn.</w:t>
      </w:r>
    </w:p>
    <w:p>
      <w:pPr>
        <w:pStyle w:val="ListBullet"/>
        <w:spacing w:before="20" w:after="50" w:line="276" w:lineRule="auto"/>
      </w:pPr>
      <w:r>
        <w:rPr>
          <w:rFonts w:ascii="Times New Roman" w:hAnsi="Times New Roman"/>
          <w:b/>
          <w:sz w:val="22"/>
        </w:rPr>
        <w:t xml:space="preserve">Giai đoạn 4 (Tuần 7) - Ứng dụng tối ưu khẩu phần thực đơn thực tế: </w:t>
      </w:r>
      <w:r>
        <w:rPr>
          <w:rFonts w:ascii="Times New Roman" w:hAnsi="Times New Roman"/>
          <w:sz w:val="22"/>
        </w:rPr>
        <w:t>Chuyển đổi DBO và IDBO sang tối ưu vector khẩu phần liên tục x in [25, 350]^D; xây dựng kiến trúc xử lý ràng buộc 3 tầng; thử nghiệm trên hồ sơ chuẩn Profile P1 với 8 món ăn 4 bữa; xác nhận 138/138 bài kiểm thử pytest tự động vượt qua xuất sắc.</w:t>
      </w:r>
    </w:p>
    <w:p>
      <w:pPr>
        <w:spacing w:before="0" w:after="80" w:line="276" w:lineRule="auto"/>
        <w:jc w:val="both"/>
      </w:pPr>
      <w:r>
        <w:rPr>
          <w:rFonts w:ascii="Times New Roman" w:hAnsi="Times New Roman"/>
          <w:b w:val="0"/>
          <w:i w:val="0"/>
          <w:color w:val="232323"/>
          <w:sz w:val="22"/>
        </w:rPr>
        <w:t>Báo cáo không chỉ tổng hợp lý thuyết mà còn cung cấp đầy đủ các bảng dữ liệu định lượng, biểu đồ đường cong hội tụ, biểu đồ hộp Boxplot và phân tích khoa học sâu sắc, phục vụ làm cột mốc đánh giá giữa kỳ và bản thảo sơ bộ cho Khóa luận tốt nghiệp.</w:t>
      </w:r>
    </w:p>
    <w:p>
      <w:r>
        <w:br w:type="page"/>
      </w:r>
    </w:p>
    <w:p>
      <w:pPr>
        <w:keepNext/>
        <w:spacing w:before="320" w:after="120"/>
      </w:pPr>
      <w:r>
        <w:rPr>
          <w:rFonts w:ascii="Times New Roman" w:hAnsi="Times New Roman"/>
          <w:b/>
          <w:color w:val="2B5C8F"/>
          <w:sz w:val="28"/>
        </w:rPr>
        <w:t>CHƯƠNG 1: MÔ HÌNH HÓA BÀI TOÁN DINH DƯỠNG &amp; DỮ LIỆU THỰC PHẨM (TUẦN 1 - 3)</w:t>
      </w:r>
    </w:p>
    <w:p>
      <w:pPr>
        <w:keepNext/>
        <w:spacing w:before="220" w:after="80"/>
      </w:pPr>
      <w:r>
        <w:rPr>
          <w:rFonts w:ascii="Times New Roman" w:hAnsi="Times New Roman"/>
          <w:b/>
          <w:color w:val="232323"/>
          <w:sz w:val="24"/>
        </w:rPr>
        <w:t>1.1. Bài toán lập thực đơn dinh dưỡng cá nhân hóa (Meal Planning Problem)</w:t>
      </w:r>
    </w:p>
    <w:p>
      <w:pPr>
        <w:spacing w:before="0" w:after="80" w:line="276" w:lineRule="auto"/>
        <w:jc w:val="both"/>
      </w:pPr>
      <w:r>
        <w:rPr>
          <w:rFonts w:ascii="Times New Roman" w:hAnsi="Times New Roman"/>
          <w:b w:val="0"/>
          <w:i w:val="0"/>
          <w:color w:val="232323"/>
          <w:sz w:val="22"/>
        </w:rPr>
        <w:t>Bài toán lập thực đơn (Meal Planning Problem) là quá trình lựa chọn tập hợp các món ăn và định lượng khẩu phần (gram) cho từng món trong ngày nhằm thỏa mãn đồng thời: (1) nhu cầu năng lượng và đa lượng cá nhân hóa; (2) ngưỡng an toàn vi chất; (3) sở thích và kiêng kỵ bệnh lý; (4) tính tương thích theo từng bữa ăn (sáng, trưa, tối, phụ); và (5) độ đa dạng thực phẩm. Về mặt bản chất toán học, đây là bài toán tối ưu hóa kết hợp cả biến rời rạc (chọn món ăn) và biến liên tục (khối lượng khẩu phần), thuộc lớp bài toán NP-hard với không gian tìm kiếm bùng nổ tổ hợp.</w:t>
      </w:r>
    </w:p>
    <w:p>
      <w:pPr>
        <w:keepNext/>
        <w:spacing w:before="220" w:after="80"/>
      </w:pPr>
      <w:r>
        <w:rPr>
          <w:rFonts w:ascii="Times New Roman" w:hAnsi="Times New Roman"/>
          <w:b/>
          <w:color w:val="232323"/>
          <w:sz w:val="24"/>
        </w:rPr>
        <w:t>1.2. Công thức xác định nhu cầu năng lượng (BMR, TDEE) và phân bổ Macro</w:t>
      </w:r>
    </w:p>
    <w:p>
      <w:pPr>
        <w:spacing w:before="0" w:after="80" w:line="276" w:lineRule="auto"/>
        <w:jc w:val="both"/>
      </w:pPr>
      <w:r>
        <w:rPr>
          <w:rFonts w:ascii="Times New Roman" w:hAnsi="Times New Roman"/>
          <w:b w:val="0"/>
          <w:i w:val="0"/>
          <w:color w:val="232323"/>
          <w:sz w:val="22"/>
        </w:rPr>
        <w:t>Để đảm bảo tính khoa học y sinh, nhóm áp dụng phương trình Mifflin-St Jeor (1990) — tiêu chuẩn vàng được Hiệp hội Dinh dưỡng Hoa Kỳ công nhận là có độ chính xác cao nhất đối với việc ước tính tỷ lệ trao đổi chất cơ bản (Basal Metabolic Rate - BMR):</w:t>
      </w:r>
    </w:p>
    <w:p>
      <w:pPr>
        <w:pStyle w:val="ListBullet"/>
        <w:spacing w:before="20" w:after="50" w:line="276" w:lineRule="auto"/>
      </w:pPr>
      <w:r>
        <w:rPr>
          <w:rFonts w:ascii="Times New Roman" w:hAnsi="Times New Roman"/>
          <w:b/>
          <w:sz w:val="22"/>
        </w:rPr>
        <w:t xml:space="preserve">Nam giới: </w:t>
      </w:r>
      <w:r>
        <w:rPr>
          <w:rFonts w:ascii="Times New Roman" w:hAnsi="Times New Roman"/>
          <w:sz w:val="22"/>
        </w:rPr>
        <w:t>BMR = 10 * Cân nặng (kg) + 6.25 * Chiều cao (cm) - 5 * Tuổi + 5</w:t>
      </w:r>
    </w:p>
    <w:p>
      <w:pPr>
        <w:pStyle w:val="ListBullet"/>
        <w:spacing w:before="20" w:after="50" w:line="276" w:lineRule="auto"/>
      </w:pPr>
      <w:r>
        <w:rPr>
          <w:rFonts w:ascii="Times New Roman" w:hAnsi="Times New Roman"/>
          <w:b/>
          <w:sz w:val="22"/>
        </w:rPr>
        <w:t xml:space="preserve">Nữ giới: </w:t>
      </w:r>
      <w:r>
        <w:rPr>
          <w:rFonts w:ascii="Times New Roman" w:hAnsi="Times New Roman"/>
          <w:sz w:val="22"/>
        </w:rPr>
        <w:t>BMR = 10 * Cân nặng (kg) + 6.25 * Chiều cao (cm) - 5 * Tuổi - 161</w:t>
      </w:r>
    </w:p>
    <w:p>
      <w:pPr>
        <w:spacing w:before="0" w:after="80" w:line="276" w:lineRule="auto"/>
        <w:jc w:val="both"/>
      </w:pPr>
      <w:r>
        <w:rPr>
          <w:rFonts w:ascii="Times New Roman" w:hAnsi="Times New Roman"/>
          <w:b w:val="0"/>
          <w:i w:val="0"/>
          <w:color w:val="232323"/>
          <w:sz w:val="22"/>
        </w:rPr>
        <w:t>Tổng năng lượng tiêu hao hàng ngày (Total Daily Energy Expenditure - TDEE) được xác định thông qua việc nhân BMR với hệ số vận động thể chất (Physical Activity Level - PAL): Ít vận động (Sedentary: 1.2), Vận động nhẹ (Light: 1.375), Vận động vừa (Moderate: 1.55), Vận động nhiều (Active: 1.725), và Vận động rất nặng (Very Active: 1.9). Mục tiêu năng lượng (Daily Calorie Target) được điều chỉnh theo mục tiêu thể hình: Duy trì cân nặng (giữ nguyên TDEE), Giảm cân (thâm hụt 500 kcal/ngày nhằm giảm mỡ bền vững ~0.5kg/tuần), và Tăng cân (thặng dư 300 kcal/ngày để hỗ trợ phát triển cơ bắp).</w:t>
      </w:r>
    </w:p>
    <w:p>
      <w:pPr>
        <w:spacing w:before="0" w:after="80" w:line="276" w:lineRule="auto"/>
        <w:jc w:val="both"/>
      </w:pPr>
      <w:r>
        <w:rPr>
          <w:rFonts w:ascii="Times New Roman" w:hAnsi="Times New Roman"/>
          <w:b w:val="0"/>
          <w:i w:val="0"/>
          <w:color w:val="232323"/>
          <w:sz w:val="22"/>
        </w:rPr>
        <w:t>Năng lượng mục tiêu tiếp tục được phân bổ thành 3 chất dinh dưỡng đa lượng (Macronutrients) theo khuyến nghị dinh dưỡng thể thao và y khoa:</w:t>
      </w:r>
    </w:p>
    <w:p>
      <w:pPr>
        <w:pStyle w:val="ListBullet"/>
        <w:spacing w:before="20" w:after="50" w:line="276" w:lineRule="auto"/>
      </w:pPr>
      <w:r>
        <w:rPr>
          <w:rFonts w:ascii="Times New Roman" w:hAnsi="Times New Roman"/>
          <w:b/>
          <w:sz w:val="22"/>
        </w:rPr>
        <w:t xml:space="preserve">Mục tiêu Giảm cân (Lose Weight): </w:t>
      </w:r>
      <w:r>
        <w:rPr>
          <w:rFonts w:ascii="Times New Roman" w:hAnsi="Times New Roman"/>
          <w:sz w:val="22"/>
        </w:rPr>
        <w:t>30% Protein / 40% Carbohydrate / 30% Fat (tăng protein để duy trì khối nạc và tăng cảm giác no)</w:t>
      </w:r>
    </w:p>
    <w:p>
      <w:pPr>
        <w:pStyle w:val="ListBullet"/>
        <w:spacing w:before="20" w:after="50" w:line="276" w:lineRule="auto"/>
      </w:pPr>
      <w:r>
        <w:rPr>
          <w:rFonts w:ascii="Times New Roman" w:hAnsi="Times New Roman"/>
          <w:b/>
          <w:sz w:val="22"/>
        </w:rPr>
        <w:t xml:space="preserve">Mục tiêu Duy trì (Maintain): </w:t>
      </w:r>
      <w:r>
        <w:rPr>
          <w:rFonts w:ascii="Times New Roman" w:hAnsi="Times New Roman"/>
          <w:sz w:val="22"/>
        </w:rPr>
        <w:t>20% Protein / 50% Carbohydrate / 30% Fat (cân bằng chuyển hóa chuẩn)</w:t>
      </w:r>
    </w:p>
    <w:p>
      <w:pPr>
        <w:pStyle w:val="ListBullet"/>
        <w:spacing w:before="20" w:after="50" w:line="276" w:lineRule="auto"/>
      </w:pPr>
      <w:r>
        <w:rPr>
          <w:rFonts w:ascii="Times New Roman" w:hAnsi="Times New Roman"/>
          <w:b/>
          <w:sz w:val="22"/>
        </w:rPr>
        <w:t xml:space="preserve">Mục tiêu Tăng cân (Gain Weight): </w:t>
      </w:r>
      <w:r>
        <w:rPr>
          <w:rFonts w:ascii="Times New Roman" w:hAnsi="Times New Roman"/>
          <w:sz w:val="22"/>
        </w:rPr>
        <w:t>25% Protein / 50% Carbohydrate / 25% Fat (tăng carbohydrate để nạp đủ năng lượng tập luyện)</w:t>
      </w:r>
    </w:p>
    <w:p>
      <w:pPr>
        <w:keepNext/>
        <w:spacing w:before="220" w:after="80"/>
      </w:pPr>
      <w:r>
        <w:rPr>
          <w:rFonts w:ascii="Times New Roman" w:hAnsi="Times New Roman"/>
          <w:b/>
          <w:color w:val="232323"/>
          <w:sz w:val="24"/>
        </w:rPr>
        <w:t>1.3. Khuyến nghị vi chất theo tiêu chuẩn DRI (Dietary Reference Intakes)</w:t>
      </w:r>
    </w:p>
    <w:p>
      <w:pPr>
        <w:spacing w:before="0" w:after="80" w:line="276" w:lineRule="auto"/>
        <w:jc w:val="both"/>
      </w:pPr>
      <w:r>
        <w:rPr>
          <w:rFonts w:ascii="Times New Roman" w:hAnsi="Times New Roman"/>
          <w:b w:val="0"/>
          <w:i w:val="0"/>
          <w:color w:val="232323"/>
          <w:sz w:val="22"/>
        </w:rPr>
        <w:t>Bên cạnh các chất đa lượng, hệ thống theo dõi chặt chẽ hàm lượng chất xơ và 4 vi chất thiết yếu theo Viện Hàn lâm Khoa học, Kỹ thuật và Y học Quốc gia Hoa Kỳ (NASEM DRI 2023):</w:t>
      </w:r>
    </w:p>
    <w:p>
      <w:pPr>
        <w:pStyle w:val="ListBullet"/>
        <w:spacing w:before="20" w:after="50" w:line="276" w:lineRule="auto"/>
      </w:pPr>
      <w:r>
        <w:rPr>
          <w:rFonts w:ascii="Times New Roman" w:hAnsi="Times New Roman"/>
          <w:b/>
          <w:sz w:val="22"/>
        </w:rPr>
        <w:t xml:space="preserve">Chất xơ (Fiber): </w:t>
      </w:r>
      <w:r>
        <w:rPr>
          <w:rFonts w:ascii="Times New Roman" w:hAnsi="Times New Roman"/>
          <w:sz w:val="22"/>
        </w:rPr>
        <w:t>38 g/ngày đối với nam giới và 25 g/ngày đối với nữ giới (hỗ trợ nhu động ruột và kiểm soát đường huyết).</w:t>
      </w:r>
    </w:p>
    <w:p>
      <w:pPr>
        <w:pStyle w:val="ListBullet"/>
        <w:spacing w:before="20" w:after="50" w:line="276" w:lineRule="auto"/>
      </w:pPr>
      <w:r>
        <w:rPr>
          <w:rFonts w:ascii="Times New Roman" w:hAnsi="Times New Roman"/>
          <w:b/>
          <w:sz w:val="22"/>
        </w:rPr>
        <w:t xml:space="preserve">Natri (Sodium - Na): </w:t>
      </w:r>
      <w:r>
        <w:rPr>
          <w:rFonts w:ascii="Times New Roman" w:hAnsi="Times New Roman"/>
          <w:sz w:val="22"/>
        </w:rPr>
        <w:t>Giới hạn trên tối đa (Tolerable Upper Intake Level - UL) &lt;= 2.300 mg/ngày nhằm phòng ngừa tăng huyết áp và tim mạch.</w:t>
      </w:r>
    </w:p>
    <w:p>
      <w:pPr>
        <w:pStyle w:val="ListBullet"/>
        <w:spacing w:before="20" w:after="50" w:line="276" w:lineRule="auto"/>
      </w:pPr>
      <w:r>
        <w:rPr>
          <w:rFonts w:ascii="Times New Roman" w:hAnsi="Times New Roman"/>
          <w:b/>
          <w:sz w:val="22"/>
        </w:rPr>
        <w:t xml:space="preserve">Canxi (Calcium - Ca): </w:t>
      </w:r>
      <w:r>
        <w:rPr>
          <w:rFonts w:ascii="Times New Roman" w:hAnsi="Times New Roman"/>
          <w:sz w:val="22"/>
        </w:rPr>
        <w:t>1.000 mg/ngày cho độ tuổi 18-50; tăng lên 1.200 mg/ngày cho phụ nữ &gt; 50 tuổi và người cao tuổi &gt; 70 tuổi.</w:t>
      </w:r>
    </w:p>
    <w:p>
      <w:pPr>
        <w:pStyle w:val="ListBullet"/>
        <w:spacing w:before="20" w:after="50" w:line="276" w:lineRule="auto"/>
      </w:pPr>
      <w:r>
        <w:rPr>
          <w:rFonts w:ascii="Times New Roman" w:hAnsi="Times New Roman"/>
          <w:b/>
          <w:sz w:val="22"/>
        </w:rPr>
        <w:t xml:space="preserve">Sắt (Iron - Fe): </w:t>
      </w:r>
      <w:r>
        <w:rPr>
          <w:rFonts w:ascii="Times New Roman" w:hAnsi="Times New Roman"/>
          <w:sz w:val="22"/>
        </w:rPr>
        <w:t>18 mg/ngày cho phụ nữ trong độ tuổi sinh sản (18-50 tuổi); 8 mg/ngày cho nam giới và phụ nữ sau mãn kinh.</w:t>
      </w:r>
    </w:p>
    <w:p>
      <w:pPr>
        <w:pStyle w:val="ListBullet"/>
        <w:spacing w:before="20" w:after="50" w:line="276" w:lineRule="auto"/>
      </w:pPr>
      <w:r>
        <w:rPr>
          <w:rFonts w:ascii="Times New Roman" w:hAnsi="Times New Roman"/>
          <w:b/>
          <w:sz w:val="22"/>
        </w:rPr>
        <w:t xml:space="preserve">Vitamin C: </w:t>
      </w:r>
      <w:r>
        <w:rPr>
          <w:rFonts w:ascii="Times New Roman" w:hAnsi="Times New Roman"/>
          <w:sz w:val="22"/>
        </w:rPr>
        <w:t>90 mg/ngày cho nam giới và 75 mg/ngày cho nữ giới (chống oxy hóa và tăng cường miễn dịch).</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2329"/>
        <w:gridCol w:w="2329"/>
        <w:gridCol w:w="2329"/>
        <w:gridCol w:w="2329"/>
      </w:tblGrid>
      <w:tr>
        <w:tc>
          <w:tcPr>
            <w:tcW w:type="dxa" w:w="2329"/>
            <w:shd w:fill="2B5C8F"/>
            <w:tcMar>
              <w:top w:w="50" w:type="dxa"/>
              <w:bottom w:w="50" w:type="dxa"/>
              <w:left w:w="80" w:type="dxa"/>
              <w:right w:w="80" w:type="dxa"/>
            </w:tcMar>
          </w:tcPr>
          <w:p>
            <w:r>
              <w:rPr>
                <w:rFonts w:ascii="Times New Roman" w:hAnsi="Times New Roman"/>
                <w:b/>
                <w:color w:val="FFFFFF"/>
                <w:sz w:val="19"/>
              </w:rPr>
              <w:t>Chất dinh dưỡng</w:t>
            </w:r>
          </w:p>
        </w:tc>
        <w:tc>
          <w:tcPr>
            <w:tcW w:type="dxa" w:w="2329"/>
            <w:shd w:fill="2B5C8F"/>
            <w:tcMar>
              <w:top w:w="50" w:type="dxa"/>
              <w:bottom w:w="50" w:type="dxa"/>
              <w:left w:w="80" w:type="dxa"/>
              <w:right w:w="80" w:type="dxa"/>
            </w:tcMar>
          </w:tcPr>
          <w:p>
            <w:r>
              <w:rPr>
                <w:rFonts w:ascii="Times New Roman" w:hAnsi="Times New Roman"/>
                <w:b/>
                <w:color w:val="FFFFFF"/>
                <w:sz w:val="19"/>
              </w:rPr>
              <w:t>Đơn vị</w:t>
            </w:r>
          </w:p>
        </w:tc>
        <w:tc>
          <w:tcPr>
            <w:tcW w:type="dxa" w:w="2329"/>
            <w:shd w:fill="2B5C8F"/>
            <w:tcMar>
              <w:top w:w="50" w:type="dxa"/>
              <w:bottom w:w="50" w:type="dxa"/>
              <w:left w:w="80" w:type="dxa"/>
              <w:right w:w="80" w:type="dxa"/>
            </w:tcMar>
          </w:tcPr>
          <w:p>
            <w:r>
              <w:rPr>
                <w:rFonts w:ascii="Times New Roman" w:hAnsi="Times New Roman"/>
                <w:b/>
                <w:color w:val="FFFFFF"/>
                <w:sz w:val="19"/>
              </w:rPr>
              <w:t>Nam (18-50 tuổi)</w:t>
            </w:r>
          </w:p>
        </w:tc>
        <w:tc>
          <w:tcPr>
            <w:tcW w:type="dxa" w:w="2329"/>
            <w:shd w:fill="2B5C8F"/>
            <w:tcMar>
              <w:top w:w="50" w:type="dxa"/>
              <w:bottom w:w="50" w:type="dxa"/>
              <w:left w:w="80" w:type="dxa"/>
              <w:right w:w="80" w:type="dxa"/>
            </w:tcMar>
          </w:tcPr>
          <w:p>
            <w:r>
              <w:rPr>
                <w:rFonts w:ascii="Times New Roman" w:hAnsi="Times New Roman"/>
                <w:b/>
                <w:color w:val="FFFFFF"/>
                <w:sz w:val="19"/>
              </w:rPr>
              <w:t>Nữ (18-50 tuổi)</w:t>
            </w:r>
          </w:p>
        </w:tc>
      </w:tr>
      <w:tr>
        <w:tc>
          <w:tcPr>
            <w:tcW w:type="dxa" w:w="2329"/>
            <w:tcMar>
              <w:top w:w="40" w:type="dxa"/>
              <w:bottom w:w="40" w:type="dxa"/>
              <w:left w:w="80" w:type="dxa"/>
              <w:right w:w="80" w:type="dxa"/>
            </w:tcMar>
            <w:shd w:fill="F2F6FA"/>
          </w:tcPr>
          <w:p>
            <w:r>
              <w:rPr>
                <w:rFonts w:ascii="Times New Roman" w:hAnsi="Times New Roman"/>
                <w:b/>
                <w:sz w:val="18"/>
              </w:rPr>
              <w:t>Chất xơ (Dietary Fiber)</w:t>
            </w:r>
          </w:p>
        </w:tc>
        <w:tc>
          <w:tcPr>
            <w:tcW w:type="dxa" w:w="2329"/>
            <w:tcMar>
              <w:top w:w="40" w:type="dxa"/>
              <w:bottom w:w="40" w:type="dxa"/>
              <w:left w:w="80" w:type="dxa"/>
              <w:right w:w="80" w:type="dxa"/>
            </w:tcMar>
            <w:shd w:fill="F2F6FA"/>
          </w:tcPr>
          <w:p>
            <w:r>
              <w:rPr>
                <w:rFonts w:ascii="Times New Roman" w:hAnsi="Times New Roman"/>
                <w:sz w:val="18"/>
              </w:rPr>
              <w:t>g/ngày</w:t>
            </w:r>
          </w:p>
        </w:tc>
        <w:tc>
          <w:tcPr>
            <w:tcW w:type="dxa" w:w="2329"/>
            <w:tcMar>
              <w:top w:w="40" w:type="dxa"/>
              <w:bottom w:w="40" w:type="dxa"/>
              <w:left w:w="80" w:type="dxa"/>
              <w:right w:w="80" w:type="dxa"/>
            </w:tcMar>
            <w:shd w:fill="F2F6FA"/>
          </w:tcPr>
          <w:p>
            <w:r>
              <w:rPr>
                <w:rFonts w:ascii="Times New Roman" w:hAnsi="Times New Roman"/>
                <w:sz w:val="18"/>
              </w:rPr>
              <w:t>38.0</w:t>
            </w:r>
          </w:p>
        </w:tc>
        <w:tc>
          <w:tcPr>
            <w:tcW w:type="dxa" w:w="2329"/>
            <w:tcMar>
              <w:top w:w="40" w:type="dxa"/>
              <w:bottom w:w="40" w:type="dxa"/>
              <w:left w:w="80" w:type="dxa"/>
              <w:right w:w="80" w:type="dxa"/>
            </w:tcMar>
            <w:shd w:fill="F2F6FA"/>
          </w:tcPr>
          <w:p>
            <w:r>
              <w:rPr>
                <w:rFonts w:ascii="Times New Roman" w:hAnsi="Times New Roman"/>
                <w:sz w:val="18"/>
              </w:rPr>
              <w:t>25.0</w:t>
            </w:r>
          </w:p>
        </w:tc>
      </w:tr>
      <w:tr>
        <w:tc>
          <w:tcPr>
            <w:tcW w:type="dxa" w:w="2329"/>
            <w:tcMar>
              <w:top w:w="40" w:type="dxa"/>
              <w:bottom w:w="40" w:type="dxa"/>
              <w:left w:w="80" w:type="dxa"/>
              <w:right w:w="80" w:type="dxa"/>
            </w:tcMar>
          </w:tcPr>
          <w:p>
            <w:r>
              <w:rPr>
                <w:rFonts w:ascii="Times New Roman" w:hAnsi="Times New Roman"/>
                <w:b/>
                <w:sz w:val="18"/>
              </w:rPr>
              <w:t>Natri (Sodium - Na)</w:t>
            </w:r>
          </w:p>
        </w:tc>
        <w:tc>
          <w:tcPr>
            <w:tcW w:type="dxa" w:w="2329"/>
            <w:tcMar>
              <w:top w:w="40" w:type="dxa"/>
              <w:bottom w:w="40" w:type="dxa"/>
              <w:left w:w="80" w:type="dxa"/>
              <w:right w:w="80" w:type="dxa"/>
            </w:tcMar>
          </w:tcPr>
          <w:p>
            <w:r>
              <w:rPr>
                <w:rFonts w:ascii="Times New Roman" w:hAnsi="Times New Roman"/>
                <w:sz w:val="18"/>
              </w:rPr>
              <w:t>mg/ngày</w:t>
            </w:r>
          </w:p>
        </w:tc>
        <w:tc>
          <w:tcPr>
            <w:tcW w:type="dxa" w:w="2329"/>
            <w:tcMar>
              <w:top w:w="40" w:type="dxa"/>
              <w:bottom w:w="40" w:type="dxa"/>
              <w:left w:w="80" w:type="dxa"/>
              <w:right w:w="80" w:type="dxa"/>
            </w:tcMar>
          </w:tcPr>
          <w:p>
            <w:r>
              <w:rPr>
                <w:rFonts w:ascii="Times New Roman" w:hAnsi="Times New Roman"/>
                <w:sz w:val="18"/>
              </w:rPr>
              <w:t>&lt;= 2300 (UL)</w:t>
            </w:r>
          </w:p>
        </w:tc>
        <w:tc>
          <w:tcPr>
            <w:tcW w:type="dxa" w:w="2329"/>
            <w:tcMar>
              <w:top w:w="40" w:type="dxa"/>
              <w:bottom w:w="40" w:type="dxa"/>
              <w:left w:w="80" w:type="dxa"/>
              <w:right w:w="80" w:type="dxa"/>
            </w:tcMar>
          </w:tcPr>
          <w:p>
            <w:r>
              <w:rPr>
                <w:rFonts w:ascii="Times New Roman" w:hAnsi="Times New Roman"/>
                <w:sz w:val="18"/>
              </w:rPr>
              <w:t>&lt;= 2300 (UL)</w:t>
            </w:r>
          </w:p>
        </w:tc>
      </w:tr>
      <w:tr>
        <w:tc>
          <w:tcPr>
            <w:tcW w:type="dxa" w:w="2329"/>
            <w:tcMar>
              <w:top w:w="40" w:type="dxa"/>
              <w:bottom w:w="40" w:type="dxa"/>
              <w:left w:w="80" w:type="dxa"/>
              <w:right w:w="80" w:type="dxa"/>
            </w:tcMar>
            <w:shd w:fill="F2F6FA"/>
          </w:tcPr>
          <w:p>
            <w:r>
              <w:rPr>
                <w:rFonts w:ascii="Times New Roman" w:hAnsi="Times New Roman"/>
                <w:b/>
                <w:sz w:val="18"/>
              </w:rPr>
              <w:t>Canxi (Calcium - Ca)</w:t>
            </w:r>
          </w:p>
        </w:tc>
        <w:tc>
          <w:tcPr>
            <w:tcW w:type="dxa" w:w="2329"/>
            <w:tcMar>
              <w:top w:w="40" w:type="dxa"/>
              <w:bottom w:w="40" w:type="dxa"/>
              <w:left w:w="80" w:type="dxa"/>
              <w:right w:w="80" w:type="dxa"/>
            </w:tcMar>
            <w:shd w:fill="F2F6FA"/>
          </w:tcPr>
          <w:p>
            <w:r>
              <w:rPr>
                <w:rFonts w:ascii="Times New Roman" w:hAnsi="Times New Roman"/>
                <w:sz w:val="18"/>
              </w:rPr>
              <w:t>mg/ngày</w:t>
            </w:r>
          </w:p>
        </w:tc>
        <w:tc>
          <w:tcPr>
            <w:tcW w:type="dxa" w:w="2329"/>
            <w:tcMar>
              <w:top w:w="40" w:type="dxa"/>
              <w:bottom w:w="40" w:type="dxa"/>
              <w:left w:w="80" w:type="dxa"/>
              <w:right w:w="80" w:type="dxa"/>
            </w:tcMar>
            <w:shd w:fill="F2F6FA"/>
          </w:tcPr>
          <w:p>
            <w:r>
              <w:rPr>
                <w:rFonts w:ascii="Times New Roman" w:hAnsi="Times New Roman"/>
                <w:sz w:val="18"/>
              </w:rPr>
              <w:t>1000.0</w:t>
            </w:r>
          </w:p>
        </w:tc>
        <w:tc>
          <w:tcPr>
            <w:tcW w:type="dxa" w:w="2329"/>
            <w:tcMar>
              <w:top w:w="40" w:type="dxa"/>
              <w:bottom w:w="40" w:type="dxa"/>
              <w:left w:w="80" w:type="dxa"/>
              <w:right w:w="80" w:type="dxa"/>
            </w:tcMar>
            <w:shd w:fill="F2F6FA"/>
          </w:tcPr>
          <w:p>
            <w:r>
              <w:rPr>
                <w:rFonts w:ascii="Times New Roman" w:hAnsi="Times New Roman"/>
                <w:sz w:val="18"/>
              </w:rPr>
              <w:t>1000.0</w:t>
            </w:r>
          </w:p>
        </w:tc>
      </w:tr>
      <w:tr>
        <w:tc>
          <w:tcPr>
            <w:tcW w:type="dxa" w:w="2329"/>
            <w:tcMar>
              <w:top w:w="40" w:type="dxa"/>
              <w:bottom w:w="40" w:type="dxa"/>
              <w:left w:w="80" w:type="dxa"/>
              <w:right w:w="80" w:type="dxa"/>
            </w:tcMar>
          </w:tcPr>
          <w:p>
            <w:r>
              <w:rPr>
                <w:rFonts w:ascii="Times New Roman" w:hAnsi="Times New Roman"/>
                <w:b/>
                <w:sz w:val="18"/>
              </w:rPr>
              <w:t>Sắt (Iron - Fe)</w:t>
            </w:r>
          </w:p>
        </w:tc>
        <w:tc>
          <w:tcPr>
            <w:tcW w:type="dxa" w:w="2329"/>
            <w:tcMar>
              <w:top w:w="40" w:type="dxa"/>
              <w:bottom w:w="40" w:type="dxa"/>
              <w:left w:w="80" w:type="dxa"/>
              <w:right w:w="80" w:type="dxa"/>
            </w:tcMar>
          </w:tcPr>
          <w:p>
            <w:r>
              <w:rPr>
                <w:rFonts w:ascii="Times New Roman" w:hAnsi="Times New Roman"/>
                <w:sz w:val="18"/>
              </w:rPr>
              <w:t>mg/ngày</w:t>
            </w:r>
          </w:p>
        </w:tc>
        <w:tc>
          <w:tcPr>
            <w:tcW w:type="dxa" w:w="2329"/>
            <w:tcMar>
              <w:top w:w="40" w:type="dxa"/>
              <w:bottom w:w="40" w:type="dxa"/>
              <w:left w:w="80" w:type="dxa"/>
              <w:right w:w="80" w:type="dxa"/>
            </w:tcMar>
          </w:tcPr>
          <w:p>
            <w:r>
              <w:rPr>
                <w:rFonts w:ascii="Times New Roman" w:hAnsi="Times New Roman"/>
                <w:sz w:val="18"/>
              </w:rPr>
              <w:t>8.0</w:t>
            </w:r>
          </w:p>
        </w:tc>
        <w:tc>
          <w:tcPr>
            <w:tcW w:type="dxa" w:w="2329"/>
            <w:tcMar>
              <w:top w:w="40" w:type="dxa"/>
              <w:bottom w:w="40" w:type="dxa"/>
              <w:left w:w="80" w:type="dxa"/>
              <w:right w:w="80" w:type="dxa"/>
            </w:tcMar>
          </w:tcPr>
          <w:p>
            <w:r>
              <w:rPr>
                <w:rFonts w:ascii="Times New Roman" w:hAnsi="Times New Roman"/>
                <w:sz w:val="18"/>
              </w:rPr>
              <w:t>18.0</w:t>
            </w:r>
          </w:p>
        </w:tc>
      </w:tr>
      <w:tr>
        <w:tc>
          <w:tcPr>
            <w:tcW w:type="dxa" w:w="2329"/>
            <w:tcMar>
              <w:top w:w="40" w:type="dxa"/>
              <w:bottom w:w="40" w:type="dxa"/>
              <w:left w:w="80" w:type="dxa"/>
              <w:right w:w="80" w:type="dxa"/>
            </w:tcMar>
            <w:shd w:fill="F2F6FA"/>
          </w:tcPr>
          <w:p>
            <w:r>
              <w:rPr>
                <w:rFonts w:ascii="Times New Roman" w:hAnsi="Times New Roman"/>
                <w:b/>
                <w:sz w:val="18"/>
              </w:rPr>
              <w:t>Vitamin C</w:t>
            </w:r>
          </w:p>
        </w:tc>
        <w:tc>
          <w:tcPr>
            <w:tcW w:type="dxa" w:w="2329"/>
            <w:tcMar>
              <w:top w:w="40" w:type="dxa"/>
              <w:bottom w:w="40" w:type="dxa"/>
              <w:left w:w="80" w:type="dxa"/>
              <w:right w:w="80" w:type="dxa"/>
            </w:tcMar>
            <w:shd w:fill="F2F6FA"/>
          </w:tcPr>
          <w:p>
            <w:r>
              <w:rPr>
                <w:rFonts w:ascii="Times New Roman" w:hAnsi="Times New Roman"/>
                <w:sz w:val="18"/>
              </w:rPr>
              <w:t>mg/ngày</w:t>
            </w:r>
          </w:p>
        </w:tc>
        <w:tc>
          <w:tcPr>
            <w:tcW w:type="dxa" w:w="2329"/>
            <w:tcMar>
              <w:top w:w="40" w:type="dxa"/>
              <w:bottom w:w="40" w:type="dxa"/>
              <w:left w:w="80" w:type="dxa"/>
              <w:right w:w="80" w:type="dxa"/>
            </w:tcMar>
            <w:shd w:fill="F2F6FA"/>
          </w:tcPr>
          <w:p>
            <w:r>
              <w:rPr>
                <w:rFonts w:ascii="Times New Roman" w:hAnsi="Times New Roman"/>
                <w:sz w:val="18"/>
              </w:rPr>
              <w:t>90.0</w:t>
            </w:r>
          </w:p>
        </w:tc>
        <w:tc>
          <w:tcPr>
            <w:tcW w:type="dxa" w:w="2329"/>
            <w:tcMar>
              <w:top w:w="40" w:type="dxa"/>
              <w:bottom w:w="40" w:type="dxa"/>
              <w:left w:w="80" w:type="dxa"/>
              <w:right w:w="80" w:type="dxa"/>
            </w:tcMar>
            <w:shd w:fill="F2F6FA"/>
          </w:tcPr>
          <w:p>
            <w:r>
              <w:rPr>
                <w:rFonts w:ascii="Times New Roman" w:hAnsi="Times New Roman"/>
                <w:sz w:val="18"/>
              </w:rPr>
              <w:t>75.0</w:t>
            </w:r>
          </w:p>
        </w:tc>
      </w:tr>
    </w:tbl>
    <w:p>
      <w:pPr>
        <w:spacing w:before="60" w:after="160"/>
        <w:jc w:val="center"/>
      </w:pPr>
      <w:r>
        <w:rPr>
          <w:rFonts w:ascii="Times New Roman" w:hAnsi="Times New Roman"/>
          <w:i/>
          <w:color w:val="5A5A5A"/>
          <w:sz w:val="19"/>
        </w:rPr>
        <w:t>Bảng 1.1: Định mức khuyến nghị dinh dưỡng hàng ngày (DRI) tích hợp trong hệ thống</w:t>
      </w:r>
    </w:p>
    <w:p>
      <w:pPr>
        <w:keepNext/>
        <w:spacing w:before="220" w:after="80"/>
      </w:pPr>
      <w:r>
        <w:rPr>
          <w:rFonts w:ascii="Times New Roman" w:hAnsi="Times New Roman"/>
          <w:b/>
          <w:color w:val="232323"/>
          <w:sz w:val="24"/>
        </w:rPr>
        <w:t>1.4. Thu thập và chuẩn hóa dữ liệu thực phẩm (15.929 món)</w:t>
      </w:r>
    </w:p>
    <w:p>
      <w:pPr>
        <w:spacing w:before="0" w:after="80" w:line="276" w:lineRule="auto"/>
        <w:jc w:val="both"/>
      </w:pPr>
      <w:r>
        <w:rPr>
          <w:rFonts w:ascii="Times New Roman" w:hAnsi="Times New Roman"/>
          <w:b w:val="0"/>
          <w:i w:val="0"/>
          <w:color w:val="232323"/>
          <w:sz w:val="22"/>
        </w:rPr>
        <w:t>Để đảm bảo thực đơn phong phú và phù hợp với thói quen ăn uống của người Việt Nam lẫn tiêu chuẩn quốc tế, nhóm đã tích hợp 2 nguồn dữ liệu lớn: (1) Cơ sở dữ liệu USDA FoodData Central (~40.000 món quốc tế); và (2) Bảng thành phần thực phẩm Việt Nam do Viện Dinh Dưỡng Quốc Gia ban hành. Pipeline tiền xử lý dữ liệu tự động (`scripts/preprocess_data.py`) đã thực hiện:</w:t>
      </w:r>
    </w:p>
    <w:p>
      <w:pPr>
        <w:pStyle w:val="ListBullet"/>
        <w:spacing w:before="20" w:after="50" w:line="276" w:lineRule="auto"/>
      </w:pPr>
      <w:r>
        <w:rPr>
          <w:rFonts w:ascii="Times New Roman" w:hAnsi="Times New Roman"/>
          <w:b/>
          <w:sz w:val="22"/>
        </w:rPr>
        <w:t xml:space="preserve">Chuẩn hóa đơn vị đo lường: </w:t>
      </w:r>
      <w:r>
        <w:rPr>
          <w:rFonts w:ascii="Times New Roman" w:hAnsi="Times New Roman"/>
          <w:sz w:val="22"/>
        </w:rPr>
        <w:t>Chuyển đổi toàn bộ năng lượng tính bằng kJ sang kcal (chia hệ số chuẩn 4.184); loại bỏ các thực phẩm thiếu chỉ số dinh dưỡng cốt lõi.</w:t>
      </w:r>
    </w:p>
    <w:p>
      <w:pPr>
        <w:pStyle w:val="ListBullet"/>
        <w:spacing w:before="20" w:after="50" w:line="276" w:lineRule="auto"/>
      </w:pPr>
      <w:r>
        <w:rPr>
          <w:rFonts w:ascii="Times New Roman" w:hAnsi="Times New Roman"/>
          <w:b/>
          <w:sz w:val="22"/>
        </w:rPr>
        <w:t xml:space="preserve">Quy chuẩn khẩu phần 100g: </w:t>
      </w:r>
      <w:r>
        <w:rPr>
          <w:rFonts w:ascii="Times New Roman" w:hAnsi="Times New Roman"/>
          <w:sz w:val="22"/>
        </w:rPr>
        <w:t>Tất cả các thông số calo, protein, carbs, fat, fiber và vi chất được chuẩn hóa tuyệt đối trên 100g trọng lượng thực phẩm.</w:t>
      </w:r>
    </w:p>
    <w:p>
      <w:pPr>
        <w:pStyle w:val="ListBullet"/>
        <w:spacing w:before="20" w:after="50" w:line="276" w:lineRule="auto"/>
      </w:pPr>
      <w:r>
        <w:rPr>
          <w:rFonts w:ascii="Times New Roman" w:hAnsi="Times New Roman"/>
          <w:b/>
          <w:sz w:val="22"/>
        </w:rPr>
        <w:t xml:space="preserve">Gán nhãn bữa ăn (Meal Type): </w:t>
      </w:r>
      <w:r>
        <w:rPr>
          <w:rFonts w:ascii="Times New Roman" w:hAnsi="Times New Roman"/>
          <w:sz w:val="22"/>
        </w:rPr>
        <w:t>Tự động phân loại thực phẩm thành 'breakfast' (món sáng nhẹ), 'snack' (món ăn phụ, trái cây, sữa hạt), hoặc 'all' (món chính cho bữa trưa và tối).</w:t>
      </w:r>
    </w:p>
    <w:p>
      <w:pPr>
        <w:pStyle w:val="ListBullet"/>
        <w:spacing w:before="20" w:after="50" w:line="276" w:lineRule="auto"/>
      </w:pPr>
      <w:r>
        <w:rPr>
          <w:rFonts w:ascii="Times New Roman" w:hAnsi="Times New Roman"/>
          <w:b/>
          <w:sz w:val="22"/>
        </w:rPr>
        <w:t xml:space="preserve">Lọc bỏ và khử trùng lặp: </w:t>
      </w:r>
      <w:r>
        <w:rPr>
          <w:rFonts w:ascii="Times New Roman" w:hAnsi="Times New Roman"/>
          <w:sz w:val="22"/>
        </w:rPr>
        <w:t>Loại bỏ gia vị cô đặc, phụ gia công nghiệp không ăn trực tiếp; khử trùng tên món ăn và giữ lại bản ghi có độ đầy đủ dưỡng chất cao nhất.</w:t>
      </w:r>
    </w:p>
    <w:p>
      <w:pPr>
        <w:spacing w:before="0" w:after="80" w:line="276" w:lineRule="auto"/>
        <w:jc w:val="both"/>
      </w:pPr>
      <w:r>
        <w:rPr>
          <w:rFonts w:ascii="Times New Roman" w:hAnsi="Times New Roman"/>
          <w:b w:val="0"/>
          <w:i w:val="0"/>
          <w:color w:val="232323"/>
          <w:sz w:val="22"/>
        </w:rPr>
        <w:t>Kết quả đã tạo ra tập dữ liệu sạch `data/processed/merged_food_nutrition.csv` gồm đúng 15.929 món ăn, đảm bảo tính khoa học và sẵn sàng cho các thuật toán tối ưu hóa nạp vào bộ nhớ.</w:t>
      </w:r>
    </w:p>
    <w:p>
      <w:pPr>
        <w:keepNext/>
        <w:spacing w:before="220" w:after="80"/>
      </w:pPr>
      <w:r>
        <w:rPr>
          <w:rFonts w:ascii="Times New Roman" w:hAnsi="Times New Roman"/>
          <w:b/>
          <w:color w:val="232323"/>
          <w:sz w:val="24"/>
        </w:rPr>
        <w:t>1.5. Thiết kế hướng đối tượng: UserProfile, MenuItem, Meal, Menu</w:t>
      </w:r>
    </w:p>
    <w:p>
      <w:pPr>
        <w:spacing w:before="0" w:after="80" w:line="276" w:lineRule="auto"/>
        <w:jc w:val="both"/>
      </w:pPr>
      <w:r>
        <w:rPr>
          <w:rFonts w:ascii="Times New Roman" w:hAnsi="Times New Roman"/>
          <w:b w:val="0"/>
          <w:i w:val="0"/>
          <w:color w:val="232323"/>
          <w:sz w:val="22"/>
        </w:rPr>
        <w:t>Hệ thống được thiết kế theo nguyên lý hướng đối tượng mô-đun hóa cao (gói `src/models/`):</w:t>
      </w:r>
    </w:p>
    <w:p>
      <w:pPr>
        <w:pStyle w:val="ListBullet"/>
        <w:spacing w:before="20" w:after="50" w:line="276" w:lineRule="auto"/>
      </w:pPr>
      <w:r>
        <w:rPr>
          <w:rFonts w:ascii="Times New Roman" w:hAnsi="Times New Roman"/>
          <w:b/>
          <w:sz w:val="22"/>
        </w:rPr>
        <w:t xml:space="preserve">UserProfile: </w:t>
      </w:r>
      <w:r>
        <w:rPr>
          <w:rFonts w:ascii="Times New Roman" w:hAnsi="Times New Roman"/>
          <w:sz w:val="22"/>
        </w:rPr>
        <w:t>Lưu trữ thông tin người dùng (tuổi, giới tính, chiều cao, cân nặng, mức vận động, mục tiêu, sở thích likes, món ghét dislikes, danh sách dị ứng allergies, và cơ cấu số lượng món ăn trong từng bữa).</w:t>
      </w:r>
    </w:p>
    <w:p>
      <w:pPr>
        <w:pStyle w:val="ListBullet"/>
        <w:spacing w:before="20" w:after="50" w:line="276" w:lineRule="auto"/>
      </w:pPr>
      <w:r>
        <w:rPr>
          <w:rFonts w:ascii="Times New Roman" w:hAnsi="Times New Roman"/>
          <w:b/>
          <w:sz w:val="22"/>
        </w:rPr>
        <w:t xml:space="preserve">MenuItem &amp; Meal: </w:t>
      </w:r>
      <w:r>
        <w:rPr>
          <w:rFonts w:ascii="Times New Roman" w:hAnsi="Times New Roman"/>
          <w:sz w:val="22"/>
        </w:rPr>
        <w:t>Biểu diễn từng món ăn cụ thể gắn liền với khối lượng khẩu phần thực tế (portion_g) và giá trị dinh dưỡng quy đổi tương ứng; nhóm thành từng bữa ăn độc lập.</w:t>
      </w:r>
    </w:p>
    <w:p>
      <w:pPr>
        <w:pStyle w:val="ListBullet"/>
        <w:spacing w:before="20" w:after="50" w:line="276" w:lineRule="auto"/>
      </w:pPr>
      <w:r>
        <w:rPr>
          <w:rFonts w:ascii="Times New Roman" w:hAnsi="Times New Roman"/>
          <w:b/>
          <w:sz w:val="22"/>
        </w:rPr>
        <w:t xml:space="preserve">Menu &amp; Encode/Decode: </w:t>
      </w:r>
      <w:r>
        <w:rPr>
          <w:rFonts w:ascii="Times New Roman" w:hAnsi="Times New Roman"/>
          <w:sz w:val="22"/>
        </w:rPr>
        <w:t>Đóng gói toàn bộ các bữa ăn trong ngày của người dùng; cung cấp 2 phương thức chuyển đổi cốt lõi: encode() ánh xạ thực đơn sang vector số thực, và decode(food_ids, x, food_map, meal_counts) giải mã vector số thực x thành thực đơn hoàn chỉnh.</w:t>
      </w:r>
    </w:p>
    <w:p>
      <w:pPr>
        <w:keepNext/>
        <w:spacing w:before="220" w:after="80"/>
      </w:pPr>
      <w:r>
        <w:rPr>
          <w:rFonts w:ascii="Times New Roman" w:hAnsi="Times New Roman"/>
          <w:b/>
          <w:color w:val="232323"/>
          <w:sz w:val="24"/>
        </w:rPr>
        <w:t>1.6. Hàm mục tiêu đánh giá chất lượng thực đơn &amp; Hệ thống hàm phạt ràng buộc</w:t>
      </w:r>
    </w:p>
    <w:p>
      <w:pPr>
        <w:spacing w:before="0" w:after="80" w:line="276" w:lineRule="auto"/>
        <w:jc w:val="both"/>
      </w:pPr>
      <w:r>
        <w:rPr>
          <w:rFonts w:ascii="Times New Roman" w:hAnsi="Times New Roman"/>
          <w:b w:val="0"/>
          <w:i w:val="0"/>
          <w:color w:val="232323"/>
          <w:sz w:val="22"/>
        </w:rPr>
        <w:t>Hàm mục tiêu `evaluate(menu, profile, targets)` trong `src/models/objective.py` chấm điểm chất lượng thực đơn trong thang đo [-100, 100] (càng cao càng tốt), gồm 3 thành phần chính:</w:t>
      </w:r>
    </w:p>
    <w:p>
      <w:pPr>
        <w:pStyle w:val="ListBullet"/>
        <w:spacing w:before="20" w:after="50" w:line="276" w:lineRule="auto"/>
      </w:pPr>
      <w:r>
        <w:rPr>
          <w:rFonts w:ascii="Times New Roman" w:hAnsi="Times New Roman"/>
          <w:b/>
          <w:sz w:val="22"/>
        </w:rPr>
        <w:t xml:space="preserve">Mức độ đáp ứng dinh dưỡng (Trọng số 70%): </w:t>
      </w:r>
      <w:r>
        <w:rPr>
          <w:rFonts w:ascii="Times New Roman" w:hAnsi="Times New Roman"/>
          <w:sz w:val="22"/>
        </w:rPr>
        <w:t>Đo lường độ lệch tương đối giữa dinh dưỡng thực tế của thực đơn so với mục tiêu calo, 3 macros và 5 vi chất (chất xơ, natri, canxi, sắt, vitamin C).</w:t>
      </w:r>
    </w:p>
    <w:p>
      <w:pPr>
        <w:pStyle w:val="ListBullet"/>
        <w:spacing w:before="20" w:after="50" w:line="276" w:lineRule="auto"/>
      </w:pPr>
      <w:r>
        <w:rPr>
          <w:rFonts w:ascii="Times New Roman" w:hAnsi="Times New Roman"/>
          <w:b/>
          <w:sz w:val="22"/>
        </w:rPr>
        <w:t xml:space="preserve">Độ hài lòng sở thích (Trọng số 20%): </w:t>
      </w:r>
      <w:r>
        <w:rPr>
          <w:rFonts w:ascii="Times New Roman" w:hAnsi="Times New Roman"/>
          <w:sz w:val="22"/>
        </w:rPr>
        <w:t>Cộng điểm thưởng khi thực đơn chứa món người dùng ưa thích (likes) và phạt nếu thiếu các món quen thuộc.</w:t>
      </w:r>
    </w:p>
    <w:p>
      <w:pPr>
        <w:pStyle w:val="ListBullet"/>
        <w:spacing w:before="20" w:after="50" w:line="276" w:lineRule="auto"/>
      </w:pPr>
      <w:r>
        <w:rPr>
          <w:rFonts w:ascii="Times New Roman" w:hAnsi="Times New Roman"/>
          <w:b/>
          <w:sz w:val="22"/>
        </w:rPr>
        <w:t xml:space="preserve">Đa dạng thực phẩm (Trọng số 10%): </w:t>
      </w:r>
      <w:r>
        <w:rPr>
          <w:rFonts w:ascii="Times New Roman" w:hAnsi="Times New Roman"/>
          <w:sz w:val="22"/>
        </w:rPr>
        <w:t>Khuyến khích các món ăn thuộc nhiều nhóm thực phẩm khác nhau, chống nhàm chán.</w:t>
      </w:r>
    </w:p>
    <w:p>
      <w:pPr>
        <w:spacing w:before="0" w:after="80" w:line="276" w:lineRule="auto"/>
        <w:jc w:val="both"/>
      </w:pPr>
      <w:r>
        <w:rPr>
          <w:rFonts w:ascii="Times New Roman" w:hAnsi="Times New Roman"/>
          <w:b w:val="0"/>
          <w:i w:val="0"/>
          <w:color w:val="232323"/>
          <w:sz w:val="22"/>
        </w:rPr>
        <w:t>Bên cạnh điểm thích nghi, hệ thống áp dụng cơ chế hàm phạt lũy tiến (Penalties) đối với các vi phạm ràng buộc khắt khe: phạt nặng nếu món ăn chứa thành phần dị ứng đã khai báo; phạt nếu món ăn đặt sai bữa quy định; và phạt nếu số món trong bữa không khớp yêu cầu. Nhờ đó, thực đơn có điểm thích nghi cao nhất luôn đồng thời là thực đơn tuyệt đối an toàn và hợp lệ.</w:t>
      </w:r>
    </w:p>
    <w:p>
      <w:r>
        <w:br w:type="page"/>
      </w:r>
    </w:p>
    <w:p>
      <w:pPr>
        <w:keepNext/>
        <w:spacing w:before="320" w:after="120"/>
      </w:pPr>
      <w:r>
        <w:rPr>
          <w:rFonts w:ascii="Times New Roman" w:hAnsi="Times New Roman"/>
          <w:b/>
          <w:color w:val="2B5C8F"/>
          <w:sz w:val="28"/>
        </w:rPr>
        <w:t>CHƯƠNG 2: THUẬT TOÁN DBO GỐC &amp; THỰC NGHIỆM ĐỐI CHUẨN BENCHMARK (TUẦN 4)</w:t>
      </w:r>
    </w:p>
    <w:p>
      <w:pPr>
        <w:keepNext/>
        <w:spacing w:before="220" w:after="80"/>
      </w:pPr>
      <w:r>
        <w:rPr>
          <w:rFonts w:ascii="Times New Roman" w:hAnsi="Times New Roman"/>
          <w:b/>
          <w:color w:val="232323"/>
          <w:sz w:val="24"/>
        </w:rPr>
        <w:t>2.1. Cảm hứng sinh học và cơ sở toán học 4 hành vi bọ hung (Xue &amp; Shen, 2023)</w:t>
      </w:r>
    </w:p>
    <w:p>
      <w:pPr>
        <w:spacing w:before="0" w:after="80" w:line="276" w:lineRule="auto"/>
        <w:jc w:val="both"/>
      </w:pPr>
      <w:r>
        <w:rPr>
          <w:rFonts w:ascii="Times New Roman" w:hAnsi="Times New Roman"/>
          <w:b w:val="0"/>
          <w:i w:val="0"/>
          <w:color w:val="232323"/>
          <w:sz w:val="22"/>
        </w:rPr>
        <w:t>Thuật toán Tối ưu Bọ hung (Dung Beetle Optimizer - DBO) do Xue và Shen đề xuất năm 2023, lấy cảm hứng từ tập tính sinh học độc đáo của loài bọ hung trong tự nhiên: lăn phân thành hình cầu, nhảy múa định hướng bằng ánh sáng thiên thể, đẻ trứng ấp con trong hang đất, và tranh cướp thức ăn của đồng loại. Điểm mạnh vượt trội của DBO so với GA hay PSO truyền thống là việc phân chia quần thể thành 4 nhóm cá thể chuyên biệt với các chiến lược tìm kiếm toán học hoàn toàn khác nhau:</w:t>
      </w:r>
    </w:p>
    <w:p>
      <w:pPr>
        <w:pStyle w:val="ListBullet"/>
        <w:spacing w:before="20" w:after="50" w:line="276" w:lineRule="auto"/>
      </w:pPr>
      <w:r>
        <w:rPr>
          <w:rFonts w:ascii="Times New Roman" w:hAnsi="Times New Roman"/>
          <w:b/>
          <w:sz w:val="22"/>
        </w:rPr>
        <w:t xml:space="preserve">1. Bọ hung lăn bóng (Ball-rolling beetles - Tỷ lệ ~20%): </w:t>
      </w:r>
      <w:r>
        <w:rPr>
          <w:rFonts w:ascii="Times New Roman" w:hAnsi="Times New Roman"/>
          <w:sz w:val="22"/>
        </w:rPr>
        <w:t>Đảm nhận vai trò thăm dò toàn cục (Global Exploration). Khi không có vật cản, bọ hung lăn bóng theo đường thẳng dưới tác động của ánh sáng: x_i(t+1) = x_i(t) + alpha * k * x_i(t-1) + b * Delta x. Khi gặp vật cản không thể vượt qua, bọ hung thực hiện điệu nhảy định hướng (dancing) để thiết lập hướng lăn mới thông qua góc quay ngẫu nhiên sử dụng hàm tiếp tuyến: x_i(t+1) = x_i(t) + tan(theta) * |x_i(t) - x_i(t-1)|.</w:t>
      </w:r>
    </w:p>
    <w:p>
      <w:pPr>
        <w:pStyle w:val="ListBullet"/>
        <w:spacing w:before="20" w:after="50" w:line="276" w:lineRule="auto"/>
      </w:pPr>
      <w:r>
        <w:rPr>
          <w:rFonts w:ascii="Times New Roman" w:hAnsi="Times New Roman"/>
          <w:b/>
          <w:sz w:val="22"/>
        </w:rPr>
        <w:t xml:space="preserve">2. Bọ hung sinh sản (Reproduction beetles - Tỷ lệ ~20%): </w:t>
      </w:r>
      <w:r>
        <w:rPr>
          <w:rFonts w:ascii="Times New Roman" w:hAnsi="Times New Roman"/>
          <w:sz w:val="22"/>
        </w:rPr>
        <w:t>Đảm nhận vai trò khai thác cục bộ (Local Exploitation). Bọ hung cái lựa chọn khu vực an toàn để đào hang đẻ trứng. Biên giới của vùng đẻ trứng co cụm dần theo thế hệ lặp t quanh vị trí tối ưu tốt nhất hiện tại: Lb* = max(X_best * (1 - R), Lb) và Ub* = min(X_best * (1 + R), Ub), trong đó R = 1 - t / T_max. Vị trí trứng sinh ra: B_i(t+1) = X_best + b_1 * (B_i(t) - Lb*) + b_2 * (B_i(t) - Ub*).</w:t>
      </w:r>
    </w:p>
    <w:p>
      <w:pPr>
        <w:pStyle w:val="ListBullet"/>
        <w:spacing w:before="20" w:after="50" w:line="276" w:lineRule="auto"/>
      </w:pPr>
      <w:r>
        <w:rPr>
          <w:rFonts w:ascii="Times New Roman" w:hAnsi="Times New Roman"/>
          <w:b/>
          <w:sz w:val="22"/>
        </w:rPr>
        <w:t xml:space="preserve">3. Bọ hung con kiếm ăn (Foraging beetles - Tỷ lệ ~25%): </w:t>
      </w:r>
      <w:r>
        <w:rPr>
          <w:rFonts w:ascii="Times New Roman" w:hAnsi="Times New Roman"/>
          <w:sz w:val="22"/>
        </w:rPr>
        <w:t>Ấu trùng bọ hung nở ra và tìm kiếm thức ăn trong vùng dinh dưỡng tối ưu. Biên giới vùng kiếm ăn được thu hẹp thích nghi: Lb_f = max(X_local * (1 - R), Lb) và Ub_f = min(X_local * (1 + R), Ub). Bọ hung con di chuyển theo công thức: x_i(t+1) = x_i(t) + C_1 * (x_i(t) - Lb_f) + C_2 * (x_i(t) - Ub_f).</w:t>
      </w:r>
    </w:p>
    <w:p>
      <w:pPr>
        <w:pStyle w:val="ListBullet"/>
        <w:spacing w:before="20" w:after="50" w:line="276" w:lineRule="auto"/>
      </w:pPr>
      <w:r>
        <w:rPr>
          <w:rFonts w:ascii="Times New Roman" w:hAnsi="Times New Roman"/>
          <w:b/>
          <w:sz w:val="22"/>
        </w:rPr>
        <w:t xml:space="preserve">4. Bọ hung trộm cắp (Thieving beetles - Tỷ lệ ~35%): </w:t>
      </w:r>
      <w:r>
        <w:rPr>
          <w:rFonts w:ascii="Times New Roman" w:hAnsi="Times New Roman"/>
          <w:sz w:val="22"/>
        </w:rPr>
        <w:t>Các cá thể bọ hung cơ hội không tự lăn phân mà chuyên rình rập và cướp bóng phân của các cá thể khác xung quanh vị trí tốt nhất toàn cục: x_i(t+1) = X_best + S * g * (|x_i(t) - X_best| + |x_i(t) - X_worst|), trong đó g tuân theo phân phối chuẩn Gaussian N(0, 1) và S là hằng số.</w:t>
      </w:r>
    </w:p>
    <w:p>
      <w:pPr>
        <w:keepNext/>
        <w:spacing w:before="220" w:after="80"/>
      </w:pPr>
      <w:r>
        <w:rPr>
          <w:rFonts w:ascii="Times New Roman" w:hAnsi="Times New Roman"/>
          <w:b/>
          <w:color w:val="232323"/>
          <w:sz w:val="24"/>
        </w:rPr>
        <w:t>2.2. Thiết kế kiến trúc module DBO trong dự án</w:t>
      </w:r>
    </w:p>
    <w:p>
      <w:pPr>
        <w:spacing w:before="0" w:after="80" w:line="276" w:lineRule="auto"/>
        <w:jc w:val="both"/>
      </w:pPr>
      <w:r>
        <w:rPr>
          <w:rFonts w:ascii="Times New Roman" w:hAnsi="Times New Roman"/>
          <w:b w:val="0"/>
          <w:i w:val="0"/>
          <w:color w:val="232323"/>
          <w:sz w:val="22"/>
        </w:rPr>
        <w:t>Trong dự án (`src/algorithms/dbo.py` và `src/algorithms/behaviors.py`), DBO được thiết kế theo kiến trúc tách rời tuyệt đối giữa thuật toán và bài toán: lớp DBO chỉ giao tiếp qua giao diện duy nhất `optimize(objective, dim, lb, ub, seed) -&gt; DBOResult`. Thuật toán không phụ thuộc vào bản chất bên trong của hàm mục tiêu; mỗi bước cập nhật đều tự động chặn biên `np.clip(X, lb, ub)` và ghi nhận toàn bộ lịch sử điểm số tối ưu qua từng vòng lặp `history` phục vụ việc phân tích hội tụ.</w:t>
      </w:r>
    </w:p>
    <w:p>
      <w:pPr>
        <w:keepNext/>
        <w:spacing w:before="220" w:after="80"/>
      </w:pPr>
      <w:r>
        <w:rPr>
          <w:rFonts w:ascii="Times New Roman" w:hAnsi="Times New Roman"/>
          <w:b/>
          <w:color w:val="232323"/>
          <w:sz w:val="24"/>
        </w:rPr>
        <w:t>2.3. Thiết lập thực nghiệm kiểm chứng trên bộ 6 hàm benchmark tiêu chuẩn</w:t>
      </w:r>
    </w:p>
    <w:p>
      <w:pPr>
        <w:spacing w:before="0" w:after="80" w:line="276" w:lineRule="auto"/>
        <w:jc w:val="both"/>
      </w:pPr>
      <w:r>
        <w:rPr>
          <w:rFonts w:ascii="Times New Roman" w:hAnsi="Times New Roman"/>
          <w:b w:val="0"/>
          <w:i w:val="0"/>
          <w:color w:val="232323"/>
          <w:sz w:val="22"/>
        </w:rPr>
        <w:t>Để chứng minh việc cài đặt thuật toán DBO là chuẩn xác toán học trước khi ứng dụng vào thực đơn, nhóm đã thiết lập thực nghiệm nghiêm ngặt trên bộ 6 hàm benchmark kinh điển thuộc hai nhóm địa hình đặc trưng:</w:t>
      </w:r>
    </w:p>
    <w:p>
      <w:pPr>
        <w:pStyle w:val="ListBullet"/>
        <w:spacing w:before="20" w:after="50" w:line="276" w:lineRule="auto"/>
      </w:pPr>
      <w:r>
        <w:rPr>
          <w:rFonts w:ascii="Times New Roman" w:hAnsi="Times New Roman"/>
          <w:b/>
          <w:sz w:val="22"/>
        </w:rPr>
        <w:t xml:space="preserve">Nhóm đơn đỉnh (Unimodal - F1, F2): </w:t>
      </w:r>
      <w:r>
        <w:rPr>
          <w:rFonts w:ascii="Times New Roman" w:hAnsi="Times New Roman"/>
          <w:sz w:val="22"/>
        </w:rPr>
        <w:t>Hàm Sphere và Schwefel 2.22: Chỉ có duy nhất 1 điểm cực tiểu toàn cục tại toạ độ 0, dùng để đánh giá tốc độ hội tụ và độ chính xác khai thác cục bộ.</w:t>
      </w:r>
    </w:p>
    <w:p>
      <w:pPr>
        <w:pStyle w:val="ListBullet"/>
        <w:spacing w:before="20" w:after="50" w:line="276" w:lineRule="auto"/>
      </w:pPr>
      <w:r>
        <w:rPr>
          <w:rFonts w:ascii="Times New Roman" w:hAnsi="Times New Roman"/>
          <w:b/>
          <w:sz w:val="22"/>
        </w:rPr>
        <w:t xml:space="preserve">Nhóm đa đỉnh (Multimodal - F3, F4, F5, F6): </w:t>
      </w:r>
      <w:r>
        <w:rPr>
          <w:rFonts w:ascii="Times New Roman" w:hAnsi="Times New Roman"/>
          <w:sz w:val="22"/>
        </w:rPr>
        <w:t>Hàm Rosenbrock (thung lũng cong hẹp), Rastrigin (hàng trăm cực trị địa phương dạng sóng), Ackley (lòng chảo phẳng có hố sâu), và Griewank (đa đỉnh điều biến cosin): Dùng để thử thách năng lực thoát bẫy cực trị địa phương.</w:t>
      </w:r>
    </w:p>
    <w:p>
      <w:pPr>
        <w:spacing w:before="0" w:after="80" w:line="276" w:lineRule="auto"/>
        <w:jc w:val="both"/>
      </w:pPr>
      <w:r>
        <w:rPr>
          <w:rFonts w:ascii="Times New Roman" w:hAnsi="Times New Roman"/>
          <w:b w:val="0"/>
          <w:i w:val="0"/>
          <w:color w:val="232323"/>
          <w:sz w:val="22"/>
        </w:rPr>
        <w:t>Quy chuẩn thực nghiệm Tuần 4: Số lượng cá thể N = 30; Số thế hệ lặp tối đa T_max = 500; Khảo sát độc lập trên 3 không gian số chiều (10 chiều, 30 chiều, 50 chiều); Mỗi cấu hình được chạy lặp M = 30 lần độc lập với 30 seed ngẫu nhiên khác nhau (tổng cộng 18 x 30 = 540 lượt chạy kiểm chứng).</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1863"/>
        <w:gridCol w:w="1863"/>
        <w:gridCol w:w="1863"/>
        <w:gridCol w:w="1863"/>
        <w:gridCol w:w="1863"/>
      </w:tblGrid>
      <w:tr>
        <w:tc>
          <w:tcPr>
            <w:tcW w:type="dxa" w:w="1863"/>
            <w:shd w:fill="2B5C8F"/>
            <w:tcMar>
              <w:top w:w="50" w:type="dxa"/>
              <w:bottom w:w="50" w:type="dxa"/>
              <w:left w:w="70" w:type="dxa"/>
              <w:right w:w="70" w:type="dxa"/>
            </w:tcMar>
          </w:tcPr>
          <w:p>
            <w:r>
              <w:rPr>
                <w:rFonts w:ascii="Times New Roman" w:hAnsi="Times New Roman"/>
                <w:b/>
                <w:color w:val="FFFFFF"/>
                <w:sz w:val="19"/>
              </w:rPr>
              <w:t>Ký hiệu</w:t>
            </w:r>
          </w:p>
        </w:tc>
        <w:tc>
          <w:tcPr>
            <w:tcW w:type="dxa" w:w="1863"/>
            <w:shd w:fill="2B5C8F"/>
            <w:tcMar>
              <w:top w:w="50" w:type="dxa"/>
              <w:bottom w:w="50" w:type="dxa"/>
              <w:left w:w="70" w:type="dxa"/>
              <w:right w:w="70" w:type="dxa"/>
            </w:tcMar>
          </w:tcPr>
          <w:p>
            <w:r>
              <w:rPr>
                <w:rFonts w:ascii="Times New Roman" w:hAnsi="Times New Roman"/>
                <w:b/>
                <w:color w:val="FFFFFF"/>
                <w:sz w:val="19"/>
              </w:rPr>
              <w:t>Tên hàm</w:t>
            </w:r>
          </w:p>
        </w:tc>
        <w:tc>
          <w:tcPr>
            <w:tcW w:type="dxa" w:w="1863"/>
            <w:shd w:fill="2B5C8F"/>
            <w:tcMar>
              <w:top w:w="50" w:type="dxa"/>
              <w:bottom w:w="50" w:type="dxa"/>
              <w:left w:w="70" w:type="dxa"/>
              <w:right w:w="70" w:type="dxa"/>
            </w:tcMar>
          </w:tcPr>
          <w:p>
            <w:r>
              <w:rPr>
                <w:rFonts w:ascii="Times New Roman" w:hAnsi="Times New Roman"/>
                <w:b/>
                <w:color w:val="FFFFFF"/>
                <w:sz w:val="19"/>
              </w:rPr>
              <w:t>Loại địa hình</w:t>
            </w:r>
          </w:p>
        </w:tc>
        <w:tc>
          <w:tcPr>
            <w:tcW w:type="dxa" w:w="1863"/>
            <w:shd w:fill="2B5C8F"/>
            <w:tcMar>
              <w:top w:w="50" w:type="dxa"/>
              <w:bottom w:w="50" w:type="dxa"/>
              <w:left w:w="70" w:type="dxa"/>
              <w:right w:w="70" w:type="dxa"/>
            </w:tcMar>
          </w:tcPr>
          <w:p>
            <w:r>
              <w:rPr>
                <w:rFonts w:ascii="Times New Roman" w:hAnsi="Times New Roman"/>
                <w:b/>
                <w:color w:val="FFFFFF"/>
                <w:sz w:val="19"/>
              </w:rPr>
              <w:t>Miền tìm kiếm [lb, ub]</w:t>
            </w:r>
          </w:p>
        </w:tc>
        <w:tc>
          <w:tcPr>
            <w:tcW w:type="dxa" w:w="1863"/>
            <w:shd w:fill="2B5C8F"/>
            <w:tcMar>
              <w:top w:w="50" w:type="dxa"/>
              <w:bottom w:w="50" w:type="dxa"/>
              <w:left w:w="70" w:type="dxa"/>
              <w:right w:w="70" w:type="dxa"/>
            </w:tcMar>
          </w:tcPr>
          <w:p>
            <w:r>
              <w:rPr>
                <w:rFonts w:ascii="Times New Roman" w:hAnsi="Times New Roman"/>
                <w:b/>
                <w:color w:val="FFFFFF"/>
                <w:sz w:val="19"/>
              </w:rPr>
              <w:t>Cực tiểu f_min</w:t>
            </w:r>
          </w:p>
        </w:tc>
      </w:tr>
      <w:tr>
        <w:tc>
          <w:tcPr>
            <w:tcW w:type="dxa" w:w="1863"/>
            <w:tcMar>
              <w:top w:w="40" w:type="dxa"/>
              <w:bottom w:w="40" w:type="dxa"/>
              <w:left w:w="70" w:type="dxa"/>
              <w:right w:w="70" w:type="dxa"/>
            </w:tcMar>
            <w:shd w:fill="F2F6FA"/>
          </w:tcPr>
          <w:p>
            <w:r>
              <w:rPr>
                <w:rFonts w:ascii="Times New Roman" w:hAnsi="Times New Roman"/>
                <w:b/>
                <w:sz w:val="18"/>
              </w:rPr>
              <w:t>F1</w:t>
            </w:r>
          </w:p>
        </w:tc>
        <w:tc>
          <w:tcPr>
            <w:tcW w:type="dxa" w:w="1863"/>
            <w:tcMar>
              <w:top w:w="40" w:type="dxa"/>
              <w:bottom w:w="40" w:type="dxa"/>
              <w:left w:w="70" w:type="dxa"/>
              <w:right w:w="70" w:type="dxa"/>
            </w:tcMar>
            <w:shd w:fill="F2F6FA"/>
          </w:tcPr>
          <w:p>
            <w:r>
              <w:rPr>
                <w:rFonts w:ascii="Times New Roman" w:hAnsi="Times New Roman"/>
                <w:b/>
                <w:sz w:val="18"/>
              </w:rPr>
              <w:t>Sphere</w:t>
            </w:r>
          </w:p>
        </w:tc>
        <w:tc>
          <w:tcPr>
            <w:tcW w:type="dxa" w:w="1863"/>
            <w:tcMar>
              <w:top w:w="40" w:type="dxa"/>
              <w:bottom w:w="40" w:type="dxa"/>
              <w:left w:w="70" w:type="dxa"/>
              <w:right w:w="70" w:type="dxa"/>
            </w:tcMar>
            <w:shd w:fill="F2F6FA"/>
          </w:tcPr>
          <w:p>
            <w:r>
              <w:rPr>
                <w:rFonts w:ascii="Times New Roman" w:hAnsi="Times New Roman"/>
                <w:sz w:val="18"/>
              </w:rPr>
              <w:t>Đơn đỉnh (Unimodal)</w:t>
            </w:r>
          </w:p>
        </w:tc>
        <w:tc>
          <w:tcPr>
            <w:tcW w:type="dxa" w:w="1863"/>
            <w:tcMar>
              <w:top w:w="40" w:type="dxa"/>
              <w:bottom w:w="40" w:type="dxa"/>
              <w:left w:w="70" w:type="dxa"/>
              <w:right w:w="70" w:type="dxa"/>
            </w:tcMar>
            <w:shd w:fill="F2F6FA"/>
          </w:tcPr>
          <w:p>
            <w:r>
              <w:rPr>
                <w:rFonts w:ascii="Times New Roman" w:hAnsi="Times New Roman"/>
                <w:sz w:val="18"/>
              </w:rPr>
              <w:t>[-100, 100]</w:t>
            </w:r>
          </w:p>
        </w:tc>
        <w:tc>
          <w:tcPr>
            <w:tcW w:type="dxa" w:w="1863"/>
            <w:tcMar>
              <w:top w:w="40" w:type="dxa"/>
              <w:bottom w:w="40" w:type="dxa"/>
              <w:left w:w="70" w:type="dxa"/>
              <w:right w:w="70" w:type="dxa"/>
            </w:tcMar>
            <w:shd w:fill="F2F6FA"/>
          </w:tcPr>
          <w:p>
            <w:r>
              <w:rPr>
                <w:rFonts w:ascii="Times New Roman" w:hAnsi="Times New Roman"/>
                <w:sz w:val="18"/>
              </w:rPr>
              <w:t>0.0</w:t>
            </w:r>
          </w:p>
        </w:tc>
      </w:tr>
      <w:tr>
        <w:tc>
          <w:tcPr>
            <w:tcW w:type="dxa" w:w="1863"/>
            <w:tcMar>
              <w:top w:w="40" w:type="dxa"/>
              <w:bottom w:w="40" w:type="dxa"/>
              <w:left w:w="70" w:type="dxa"/>
              <w:right w:w="70" w:type="dxa"/>
            </w:tcMar>
          </w:tcPr>
          <w:p>
            <w:r>
              <w:rPr>
                <w:rFonts w:ascii="Times New Roman" w:hAnsi="Times New Roman"/>
                <w:b/>
                <w:sz w:val="18"/>
              </w:rPr>
              <w:t>F2</w:t>
            </w:r>
          </w:p>
        </w:tc>
        <w:tc>
          <w:tcPr>
            <w:tcW w:type="dxa" w:w="1863"/>
            <w:tcMar>
              <w:top w:w="40" w:type="dxa"/>
              <w:bottom w:w="40" w:type="dxa"/>
              <w:left w:w="70" w:type="dxa"/>
              <w:right w:w="70" w:type="dxa"/>
            </w:tcMar>
          </w:tcPr>
          <w:p>
            <w:r>
              <w:rPr>
                <w:rFonts w:ascii="Times New Roman" w:hAnsi="Times New Roman"/>
                <w:b/>
                <w:sz w:val="18"/>
              </w:rPr>
              <w:t>Schwefel 2.22</w:t>
            </w:r>
          </w:p>
        </w:tc>
        <w:tc>
          <w:tcPr>
            <w:tcW w:type="dxa" w:w="1863"/>
            <w:tcMar>
              <w:top w:w="40" w:type="dxa"/>
              <w:bottom w:w="40" w:type="dxa"/>
              <w:left w:w="70" w:type="dxa"/>
              <w:right w:w="70" w:type="dxa"/>
            </w:tcMar>
          </w:tcPr>
          <w:p>
            <w:r>
              <w:rPr>
                <w:rFonts w:ascii="Times New Roman" w:hAnsi="Times New Roman"/>
                <w:sz w:val="18"/>
              </w:rPr>
              <w:t>Đơn đỉnh (Unimodal)</w:t>
            </w:r>
          </w:p>
        </w:tc>
        <w:tc>
          <w:tcPr>
            <w:tcW w:type="dxa" w:w="1863"/>
            <w:tcMar>
              <w:top w:w="40" w:type="dxa"/>
              <w:bottom w:w="40" w:type="dxa"/>
              <w:left w:w="70" w:type="dxa"/>
              <w:right w:w="70" w:type="dxa"/>
            </w:tcMar>
          </w:tcPr>
          <w:p>
            <w:r>
              <w:rPr>
                <w:rFonts w:ascii="Times New Roman" w:hAnsi="Times New Roman"/>
                <w:sz w:val="18"/>
              </w:rPr>
              <w:t>[-10, 10]</w:t>
            </w:r>
          </w:p>
        </w:tc>
        <w:tc>
          <w:tcPr>
            <w:tcW w:type="dxa" w:w="1863"/>
            <w:tcMar>
              <w:top w:w="40" w:type="dxa"/>
              <w:bottom w:w="40" w:type="dxa"/>
              <w:left w:w="70" w:type="dxa"/>
              <w:right w:w="70" w:type="dxa"/>
            </w:tcMar>
          </w:tcPr>
          <w:p>
            <w:r>
              <w:rPr>
                <w:rFonts w:ascii="Times New Roman" w:hAnsi="Times New Roman"/>
                <w:sz w:val="18"/>
              </w:rPr>
              <w:t>0.0</w:t>
            </w:r>
          </w:p>
        </w:tc>
      </w:tr>
      <w:tr>
        <w:tc>
          <w:tcPr>
            <w:tcW w:type="dxa" w:w="1863"/>
            <w:tcMar>
              <w:top w:w="40" w:type="dxa"/>
              <w:bottom w:w="40" w:type="dxa"/>
              <w:left w:w="70" w:type="dxa"/>
              <w:right w:w="70" w:type="dxa"/>
            </w:tcMar>
            <w:shd w:fill="F2F6FA"/>
          </w:tcPr>
          <w:p>
            <w:r>
              <w:rPr>
                <w:rFonts w:ascii="Times New Roman" w:hAnsi="Times New Roman"/>
                <w:b/>
                <w:sz w:val="18"/>
              </w:rPr>
              <w:t>F3</w:t>
            </w:r>
          </w:p>
        </w:tc>
        <w:tc>
          <w:tcPr>
            <w:tcW w:type="dxa" w:w="1863"/>
            <w:tcMar>
              <w:top w:w="40" w:type="dxa"/>
              <w:bottom w:w="40" w:type="dxa"/>
              <w:left w:w="70" w:type="dxa"/>
              <w:right w:w="70" w:type="dxa"/>
            </w:tcMar>
            <w:shd w:fill="F2F6FA"/>
          </w:tcPr>
          <w:p>
            <w:r>
              <w:rPr>
                <w:rFonts w:ascii="Times New Roman" w:hAnsi="Times New Roman"/>
                <w:b/>
                <w:sz w:val="18"/>
              </w:rPr>
              <w:t>Rosenbrock</w:t>
            </w:r>
          </w:p>
        </w:tc>
        <w:tc>
          <w:tcPr>
            <w:tcW w:type="dxa" w:w="1863"/>
            <w:tcMar>
              <w:top w:w="40" w:type="dxa"/>
              <w:bottom w:w="40" w:type="dxa"/>
              <w:left w:w="70" w:type="dxa"/>
              <w:right w:w="70" w:type="dxa"/>
            </w:tcMar>
            <w:shd w:fill="F2F6FA"/>
          </w:tcPr>
          <w:p>
            <w:r>
              <w:rPr>
                <w:rFonts w:ascii="Times New Roman" w:hAnsi="Times New Roman"/>
                <w:sz w:val="18"/>
              </w:rPr>
              <w:t>Đa đỉnh / Thung lũng hẹp</w:t>
            </w:r>
          </w:p>
        </w:tc>
        <w:tc>
          <w:tcPr>
            <w:tcW w:type="dxa" w:w="1863"/>
            <w:tcMar>
              <w:top w:w="40" w:type="dxa"/>
              <w:bottom w:w="40" w:type="dxa"/>
              <w:left w:w="70" w:type="dxa"/>
              <w:right w:w="70" w:type="dxa"/>
            </w:tcMar>
            <w:shd w:fill="F2F6FA"/>
          </w:tcPr>
          <w:p>
            <w:r>
              <w:rPr>
                <w:rFonts w:ascii="Times New Roman" w:hAnsi="Times New Roman"/>
                <w:sz w:val="18"/>
              </w:rPr>
              <w:t>[-30, 30]</w:t>
            </w:r>
          </w:p>
        </w:tc>
        <w:tc>
          <w:tcPr>
            <w:tcW w:type="dxa" w:w="1863"/>
            <w:tcMar>
              <w:top w:w="40" w:type="dxa"/>
              <w:bottom w:w="40" w:type="dxa"/>
              <w:left w:w="70" w:type="dxa"/>
              <w:right w:w="70" w:type="dxa"/>
            </w:tcMar>
            <w:shd w:fill="F2F6FA"/>
          </w:tcPr>
          <w:p>
            <w:r>
              <w:rPr>
                <w:rFonts w:ascii="Times New Roman" w:hAnsi="Times New Roman"/>
                <w:sz w:val="18"/>
              </w:rPr>
              <w:t>0.0</w:t>
            </w:r>
          </w:p>
        </w:tc>
      </w:tr>
      <w:tr>
        <w:tc>
          <w:tcPr>
            <w:tcW w:type="dxa" w:w="1863"/>
            <w:tcMar>
              <w:top w:w="40" w:type="dxa"/>
              <w:bottom w:w="40" w:type="dxa"/>
              <w:left w:w="70" w:type="dxa"/>
              <w:right w:w="70" w:type="dxa"/>
            </w:tcMar>
          </w:tcPr>
          <w:p>
            <w:r>
              <w:rPr>
                <w:rFonts w:ascii="Times New Roman" w:hAnsi="Times New Roman"/>
                <w:b/>
                <w:sz w:val="18"/>
              </w:rPr>
              <w:t>F4</w:t>
            </w:r>
          </w:p>
        </w:tc>
        <w:tc>
          <w:tcPr>
            <w:tcW w:type="dxa" w:w="1863"/>
            <w:tcMar>
              <w:top w:w="40" w:type="dxa"/>
              <w:bottom w:w="40" w:type="dxa"/>
              <w:left w:w="70" w:type="dxa"/>
              <w:right w:w="70" w:type="dxa"/>
            </w:tcMar>
          </w:tcPr>
          <w:p>
            <w:r>
              <w:rPr>
                <w:rFonts w:ascii="Times New Roman" w:hAnsi="Times New Roman"/>
                <w:b/>
                <w:sz w:val="18"/>
              </w:rPr>
              <w:t>Rastrigin</w:t>
            </w:r>
          </w:p>
        </w:tc>
        <w:tc>
          <w:tcPr>
            <w:tcW w:type="dxa" w:w="1863"/>
            <w:tcMar>
              <w:top w:w="40" w:type="dxa"/>
              <w:bottom w:w="40" w:type="dxa"/>
              <w:left w:w="70" w:type="dxa"/>
              <w:right w:w="70" w:type="dxa"/>
            </w:tcMar>
          </w:tcPr>
          <w:p>
            <w:r>
              <w:rPr>
                <w:rFonts w:ascii="Times New Roman" w:hAnsi="Times New Roman"/>
                <w:sz w:val="18"/>
              </w:rPr>
              <w:t>Đa đỉnh phức tạp (Multimodal)</w:t>
            </w:r>
          </w:p>
        </w:tc>
        <w:tc>
          <w:tcPr>
            <w:tcW w:type="dxa" w:w="1863"/>
            <w:tcMar>
              <w:top w:w="40" w:type="dxa"/>
              <w:bottom w:w="40" w:type="dxa"/>
              <w:left w:w="70" w:type="dxa"/>
              <w:right w:w="70" w:type="dxa"/>
            </w:tcMar>
          </w:tcPr>
          <w:p>
            <w:r>
              <w:rPr>
                <w:rFonts w:ascii="Times New Roman" w:hAnsi="Times New Roman"/>
                <w:sz w:val="18"/>
              </w:rPr>
              <w:t>[-5.12, 5.12]</w:t>
            </w:r>
          </w:p>
        </w:tc>
        <w:tc>
          <w:tcPr>
            <w:tcW w:type="dxa" w:w="1863"/>
            <w:tcMar>
              <w:top w:w="40" w:type="dxa"/>
              <w:bottom w:w="40" w:type="dxa"/>
              <w:left w:w="70" w:type="dxa"/>
              <w:right w:w="70" w:type="dxa"/>
            </w:tcMar>
          </w:tcPr>
          <w:p>
            <w:r>
              <w:rPr>
                <w:rFonts w:ascii="Times New Roman" w:hAnsi="Times New Roman"/>
                <w:sz w:val="18"/>
              </w:rPr>
              <w:t>0.0</w:t>
            </w:r>
          </w:p>
        </w:tc>
      </w:tr>
      <w:tr>
        <w:tc>
          <w:tcPr>
            <w:tcW w:type="dxa" w:w="1863"/>
            <w:tcMar>
              <w:top w:w="40" w:type="dxa"/>
              <w:bottom w:w="40" w:type="dxa"/>
              <w:left w:w="70" w:type="dxa"/>
              <w:right w:w="70" w:type="dxa"/>
            </w:tcMar>
            <w:shd w:fill="F2F6FA"/>
          </w:tcPr>
          <w:p>
            <w:r>
              <w:rPr>
                <w:rFonts w:ascii="Times New Roman" w:hAnsi="Times New Roman"/>
                <w:b/>
                <w:sz w:val="18"/>
              </w:rPr>
              <w:t>F5</w:t>
            </w:r>
          </w:p>
        </w:tc>
        <w:tc>
          <w:tcPr>
            <w:tcW w:type="dxa" w:w="1863"/>
            <w:tcMar>
              <w:top w:w="40" w:type="dxa"/>
              <w:bottom w:w="40" w:type="dxa"/>
              <w:left w:w="70" w:type="dxa"/>
              <w:right w:w="70" w:type="dxa"/>
            </w:tcMar>
            <w:shd w:fill="F2F6FA"/>
          </w:tcPr>
          <w:p>
            <w:r>
              <w:rPr>
                <w:rFonts w:ascii="Times New Roman" w:hAnsi="Times New Roman"/>
                <w:b/>
                <w:sz w:val="18"/>
              </w:rPr>
              <w:t>Ackley</w:t>
            </w:r>
          </w:p>
        </w:tc>
        <w:tc>
          <w:tcPr>
            <w:tcW w:type="dxa" w:w="1863"/>
            <w:tcMar>
              <w:top w:w="40" w:type="dxa"/>
              <w:bottom w:w="40" w:type="dxa"/>
              <w:left w:w="70" w:type="dxa"/>
              <w:right w:w="70" w:type="dxa"/>
            </w:tcMar>
            <w:shd w:fill="F2F6FA"/>
          </w:tcPr>
          <w:p>
            <w:r>
              <w:rPr>
                <w:rFonts w:ascii="Times New Roman" w:hAnsi="Times New Roman"/>
                <w:sz w:val="18"/>
              </w:rPr>
              <w:t>Đa đỉnh / Hố sâu trung tâm</w:t>
            </w:r>
          </w:p>
        </w:tc>
        <w:tc>
          <w:tcPr>
            <w:tcW w:type="dxa" w:w="1863"/>
            <w:tcMar>
              <w:top w:w="40" w:type="dxa"/>
              <w:bottom w:w="40" w:type="dxa"/>
              <w:left w:w="70" w:type="dxa"/>
              <w:right w:w="70" w:type="dxa"/>
            </w:tcMar>
            <w:shd w:fill="F2F6FA"/>
          </w:tcPr>
          <w:p>
            <w:r>
              <w:rPr>
                <w:rFonts w:ascii="Times New Roman" w:hAnsi="Times New Roman"/>
                <w:sz w:val="18"/>
              </w:rPr>
              <w:t>[-32, 32]</w:t>
            </w:r>
          </w:p>
        </w:tc>
        <w:tc>
          <w:tcPr>
            <w:tcW w:type="dxa" w:w="1863"/>
            <w:tcMar>
              <w:top w:w="40" w:type="dxa"/>
              <w:bottom w:w="40" w:type="dxa"/>
              <w:left w:w="70" w:type="dxa"/>
              <w:right w:w="70" w:type="dxa"/>
            </w:tcMar>
            <w:shd w:fill="F2F6FA"/>
          </w:tcPr>
          <w:p>
            <w:r>
              <w:rPr>
                <w:rFonts w:ascii="Times New Roman" w:hAnsi="Times New Roman"/>
                <w:sz w:val="18"/>
              </w:rPr>
              <w:t>0.0</w:t>
            </w:r>
          </w:p>
        </w:tc>
      </w:tr>
      <w:tr>
        <w:tc>
          <w:tcPr>
            <w:tcW w:type="dxa" w:w="1863"/>
            <w:tcMar>
              <w:top w:w="40" w:type="dxa"/>
              <w:bottom w:w="40" w:type="dxa"/>
              <w:left w:w="70" w:type="dxa"/>
              <w:right w:w="70" w:type="dxa"/>
            </w:tcMar>
          </w:tcPr>
          <w:p>
            <w:r>
              <w:rPr>
                <w:rFonts w:ascii="Times New Roman" w:hAnsi="Times New Roman"/>
                <w:b/>
                <w:sz w:val="18"/>
              </w:rPr>
              <w:t>F6</w:t>
            </w:r>
          </w:p>
        </w:tc>
        <w:tc>
          <w:tcPr>
            <w:tcW w:type="dxa" w:w="1863"/>
            <w:tcMar>
              <w:top w:w="40" w:type="dxa"/>
              <w:bottom w:w="40" w:type="dxa"/>
              <w:left w:w="70" w:type="dxa"/>
              <w:right w:w="70" w:type="dxa"/>
            </w:tcMar>
          </w:tcPr>
          <w:p>
            <w:r>
              <w:rPr>
                <w:rFonts w:ascii="Times New Roman" w:hAnsi="Times New Roman"/>
                <w:b/>
                <w:sz w:val="18"/>
              </w:rPr>
              <w:t>Griewank</w:t>
            </w:r>
          </w:p>
        </w:tc>
        <w:tc>
          <w:tcPr>
            <w:tcW w:type="dxa" w:w="1863"/>
            <w:tcMar>
              <w:top w:w="40" w:type="dxa"/>
              <w:bottom w:w="40" w:type="dxa"/>
              <w:left w:w="70" w:type="dxa"/>
              <w:right w:w="70" w:type="dxa"/>
            </w:tcMar>
          </w:tcPr>
          <w:p>
            <w:r>
              <w:rPr>
                <w:rFonts w:ascii="Times New Roman" w:hAnsi="Times New Roman"/>
                <w:sz w:val="18"/>
              </w:rPr>
              <w:t>Đa đỉnh liên kết đa chiều</w:t>
            </w:r>
          </w:p>
        </w:tc>
        <w:tc>
          <w:tcPr>
            <w:tcW w:type="dxa" w:w="1863"/>
            <w:tcMar>
              <w:top w:w="40" w:type="dxa"/>
              <w:bottom w:w="40" w:type="dxa"/>
              <w:left w:w="70" w:type="dxa"/>
              <w:right w:w="70" w:type="dxa"/>
            </w:tcMar>
          </w:tcPr>
          <w:p>
            <w:r>
              <w:rPr>
                <w:rFonts w:ascii="Times New Roman" w:hAnsi="Times New Roman"/>
                <w:sz w:val="18"/>
              </w:rPr>
              <w:t>[-600, 600]</w:t>
            </w:r>
          </w:p>
        </w:tc>
        <w:tc>
          <w:tcPr>
            <w:tcW w:type="dxa" w:w="1863"/>
            <w:tcMar>
              <w:top w:w="40" w:type="dxa"/>
              <w:bottom w:w="40" w:type="dxa"/>
              <w:left w:w="70" w:type="dxa"/>
              <w:right w:w="70" w:type="dxa"/>
            </w:tcMar>
          </w:tcPr>
          <w:p>
            <w:r>
              <w:rPr>
                <w:rFonts w:ascii="Times New Roman" w:hAnsi="Times New Roman"/>
                <w:sz w:val="18"/>
              </w:rPr>
              <w:t>0.0</w:t>
            </w:r>
          </w:p>
        </w:tc>
      </w:tr>
    </w:tbl>
    <w:p>
      <w:pPr>
        <w:spacing w:before="60" w:after="160"/>
        <w:jc w:val="center"/>
      </w:pPr>
      <w:r>
        <w:rPr>
          <w:rFonts w:ascii="Times New Roman" w:hAnsi="Times New Roman"/>
          <w:i/>
          <w:color w:val="5A5A5A"/>
          <w:sz w:val="19"/>
        </w:rPr>
        <w:t>Bảng 2.1: Bộ 6 hàm benchmark tiêu chuẩn sử dụng trong thực nghiệm</w:t>
      </w:r>
    </w:p>
    <w:p>
      <w:pPr>
        <w:keepNext/>
        <w:spacing w:before="220" w:after="80"/>
      </w:pPr>
      <w:r>
        <w:rPr>
          <w:rFonts w:ascii="Times New Roman" w:hAnsi="Times New Roman"/>
          <w:b/>
          <w:color w:val="232323"/>
          <w:sz w:val="24"/>
        </w:rPr>
        <w:t>2.4. Kết quả thực nghiệm DBO gốc đa chiều (10D, 30D, 50D, M=30)</w:t>
      </w:r>
    </w:p>
    <w:p>
      <w:pPr>
        <w:spacing w:before="0" w:after="80" w:line="276" w:lineRule="auto"/>
        <w:jc w:val="both"/>
      </w:pPr>
      <w:r>
        <w:rPr>
          <w:rFonts w:ascii="Times New Roman" w:hAnsi="Times New Roman"/>
          <w:b w:val="0"/>
          <w:i w:val="0"/>
          <w:color w:val="232323"/>
          <w:sz w:val="22"/>
        </w:rPr>
        <w:t>Dữ liệu thực nghiệm được tổng hợp tự động từ tệp `experiments/week4/dbo_benchmark_summary.csv`. Kết quả thống kê định lượng trên 30 lần chạy lặp độc lập được trình bày trong Bảng 2.2 bên dưới:</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1331"/>
        <w:gridCol w:w="1331"/>
        <w:gridCol w:w="1331"/>
        <w:gridCol w:w="1331"/>
        <w:gridCol w:w="1331"/>
        <w:gridCol w:w="1331"/>
        <w:gridCol w:w="1331"/>
      </w:tblGrid>
      <w:tr>
        <w:tc>
          <w:tcPr>
            <w:tcW w:type="dxa" w:w="1331"/>
            <w:shd w:fill="2B5C8F"/>
            <w:tcMar>
              <w:top w:w="50" w:type="dxa"/>
              <w:bottom w:w="50" w:type="dxa"/>
              <w:left w:w="70" w:type="dxa"/>
              <w:right w:w="70" w:type="dxa"/>
            </w:tcMar>
          </w:tcPr>
          <w:p>
            <w:r>
              <w:rPr>
                <w:rFonts w:ascii="Times New Roman" w:hAnsi="Times New Roman"/>
                <w:b/>
                <w:color w:val="FFFFFF"/>
                <w:sz w:val="19"/>
              </w:rPr>
              <w:t>Hàm</w:t>
            </w:r>
          </w:p>
        </w:tc>
        <w:tc>
          <w:tcPr>
            <w:tcW w:type="dxa" w:w="1331"/>
            <w:shd w:fill="2B5C8F"/>
            <w:tcMar>
              <w:top w:w="50" w:type="dxa"/>
              <w:bottom w:w="50" w:type="dxa"/>
              <w:left w:w="70" w:type="dxa"/>
              <w:right w:w="70" w:type="dxa"/>
            </w:tcMar>
          </w:tcPr>
          <w:p>
            <w:r>
              <w:rPr>
                <w:rFonts w:ascii="Times New Roman" w:hAnsi="Times New Roman"/>
                <w:b/>
                <w:color w:val="FFFFFF"/>
                <w:sz w:val="19"/>
              </w:rPr>
              <w:t>Số chiều (D)</w:t>
            </w:r>
          </w:p>
        </w:tc>
        <w:tc>
          <w:tcPr>
            <w:tcW w:type="dxa" w:w="1331"/>
            <w:shd w:fill="2B5C8F"/>
            <w:tcMar>
              <w:top w:w="50" w:type="dxa"/>
              <w:bottom w:w="50" w:type="dxa"/>
              <w:left w:w="70" w:type="dxa"/>
              <w:right w:w="70" w:type="dxa"/>
            </w:tcMar>
          </w:tcPr>
          <w:p>
            <w:r>
              <w:rPr>
                <w:rFonts w:ascii="Times New Roman" w:hAnsi="Times New Roman"/>
                <w:b/>
                <w:color w:val="FFFFFF"/>
                <w:sz w:val="19"/>
              </w:rPr>
              <w:t>Số runs</w:t>
            </w:r>
          </w:p>
        </w:tc>
        <w:tc>
          <w:tcPr>
            <w:tcW w:type="dxa" w:w="1331"/>
            <w:shd w:fill="2B5C8F"/>
            <w:tcMar>
              <w:top w:w="50" w:type="dxa"/>
              <w:bottom w:w="50" w:type="dxa"/>
              <w:left w:w="70" w:type="dxa"/>
              <w:right w:w="70" w:type="dxa"/>
            </w:tcMar>
          </w:tcPr>
          <w:p>
            <w:r>
              <w:rPr>
                <w:rFonts w:ascii="Times New Roman" w:hAnsi="Times New Roman"/>
                <w:b/>
                <w:color w:val="FFFFFF"/>
                <w:sz w:val="19"/>
              </w:rPr>
              <w:t>Best</w:t>
            </w:r>
          </w:p>
        </w:tc>
        <w:tc>
          <w:tcPr>
            <w:tcW w:type="dxa" w:w="1331"/>
            <w:shd w:fill="2B5C8F"/>
            <w:tcMar>
              <w:top w:w="50" w:type="dxa"/>
              <w:bottom w:w="50" w:type="dxa"/>
              <w:left w:w="70" w:type="dxa"/>
              <w:right w:w="70" w:type="dxa"/>
            </w:tcMar>
          </w:tcPr>
          <w:p>
            <w:r>
              <w:rPr>
                <w:rFonts w:ascii="Times New Roman" w:hAnsi="Times New Roman"/>
                <w:b/>
                <w:color w:val="FFFFFF"/>
                <w:sz w:val="19"/>
              </w:rPr>
              <w:t>Mean</w:t>
            </w:r>
          </w:p>
        </w:tc>
        <w:tc>
          <w:tcPr>
            <w:tcW w:type="dxa" w:w="1331"/>
            <w:shd w:fill="2B5C8F"/>
            <w:tcMar>
              <w:top w:w="50" w:type="dxa"/>
              <w:bottom w:w="50" w:type="dxa"/>
              <w:left w:w="70" w:type="dxa"/>
              <w:right w:w="70" w:type="dxa"/>
            </w:tcMar>
          </w:tcPr>
          <w:p>
            <w:r>
              <w:rPr>
                <w:rFonts w:ascii="Times New Roman" w:hAnsi="Times New Roman"/>
                <w:b/>
                <w:color w:val="FFFFFF"/>
                <w:sz w:val="19"/>
              </w:rPr>
              <w:t>Std</w:t>
            </w:r>
          </w:p>
        </w:tc>
        <w:tc>
          <w:tcPr>
            <w:tcW w:type="dxa" w:w="1331"/>
            <w:shd w:fill="2B5C8F"/>
            <w:tcMar>
              <w:top w:w="50" w:type="dxa"/>
              <w:bottom w:w="50" w:type="dxa"/>
              <w:left w:w="70" w:type="dxa"/>
              <w:right w:w="70" w:type="dxa"/>
            </w:tcMar>
          </w:tcPr>
          <w:p>
            <w:r>
              <w:rPr>
                <w:rFonts w:ascii="Times New Roman" w:hAnsi="Times New Roman"/>
                <w:b/>
                <w:color w:val="FFFFFF"/>
                <w:sz w:val="19"/>
              </w:rPr>
              <w:t>Worst</w:t>
            </w:r>
          </w:p>
        </w:tc>
      </w:tr>
      <w:tr>
        <w:tc>
          <w:tcPr>
            <w:tcW w:type="dxa" w:w="1331"/>
            <w:tcMar>
              <w:top w:w="40" w:type="dxa"/>
              <w:bottom w:w="40" w:type="dxa"/>
              <w:left w:w="70" w:type="dxa"/>
              <w:right w:w="70" w:type="dxa"/>
            </w:tcMar>
            <w:shd w:fill="F2F6FA"/>
          </w:tcPr>
          <w:p>
            <w:r>
              <w:rPr>
                <w:rFonts w:ascii="Times New Roman" w:hAnsi="Times New Roman"/>
                <w:b/>
                <w:sz w:val="17"/>
              </w:rPr>
              <w:t>SPHERE</w:t>
            </w:r>
          </w:p>
        </w:tc>
        <w:tc>
          <w:tcPr>
            <w:tcW w:type="dxa" w:w="1331"/>
            <w:tcMar>
              <w:top w:w="40" w:type="dxa"/>
              <w:bottom w:w="40" w:type="dxa"/>
              <w:left w:w="70" w:type="dxa"/>
              <w:right w:w="70" w:type="dxa"/>
            </w:tcMar>
            <w:shd w:fill="F2F6FA"/>
          </w:tcPr>
          <w:p>
            <w:r>
              <w:rPr>
                <w:rFonts w:ascii="Times New Roman" w:hAnsi="Times New Roman"/>
                <w:sz w:val="17"/>
              </w:rPr>
              <w:t>10</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1.455e-201</w:t>
            </w:r>
          </w:p>
        </w:tc>
        <w:tc>
          <w:tcPr>
            <w:tcW w:type="dxa" w:w="1331"/>
            <w:tcMar>
              <w:top w:w="40" w:type="dxa"/>
              <w:bottom w:w="40" w:type="dxa"/>
              <w:left w:w="70" w:type="dxa"/>
              <w:right w:w="70" w:type="dxa"/>
            </w:tcMar>
            <w:shd w:fill="F2F6FA"/>
          </w:tcPr>
          <w:p>
            <w:r>
              <w:rPr>
                <w:rFonts w:ascii="Times New Roman" w:hAnsi="Times New Roman"/>
                <w:sz w:val="17"/>
              </w:rPr>
              <w:t>3.493e-153</w:t>
            </w:r>
          </w:p>
        </w:tc>
        <w:tc>
          <w:tcPr>
            <w:tcW w:type="dxa" w:w="1331"/>
            <w:tcMar>
              <w:top w:w="40" w:type="dxa"/>
              <w:bottom w:w="40" w:type="dxa"/>
              <w:left w:w="70" w:type="dxa"/>
              <w:right w:w="70" w:type="dxa"/>
            </w:tcMar>
            <w:shd w:fill="F2F6FA"/>
          </w:tcPr>
          <w:p>
            <w:r>
              <w:rPr>
                <w:rFonts w:ascii="Times New Roman" w:hAnsi="Times New Roman"/>
                <w:sz w:val="17"/>
              </w:rPr>
              <w:t>1.881e-152</w:t>
            </w:r>
          </w:p>
        </w:tc>
        <w:tc>
          <w:tcPr>
            <w:tcW w:type="dxa" w:w="1331"/>
            <w:tcMar>
              <w:top w:w="40" w:type="dxa"/>
              <w:bottom w:w="40" w:type="dxa"/>
              <w:left w:w="70" w:type="dxa"/>
              <w:right w:w="70" w:type="dxa"/>
            </w:tcMar>
            <w:shd w:fill="F2F6FA"/>
          </w:tcPr>
          <w:p>
            <w:r>
              <w:rPr>
                <w:rFonts w:ascii="Times New Roman" w:hAnsi="Times New Roman"/>
                <w:sz w:val="17"/>
              </w:rPr>
              <w:t>1.048e-151</w:t>
            </w:r>
          </w:p>
        </w:tc>
      </w:tr>
      <w:tr>
        <w:tc>
          <w:tcPr>
            <w:tcW w:type="dxa" w:w="1331"/>
            <w:tcMar>
              <w:top w:w="40" w:type="dxa"/>
              <w:bottom w:w="40" w:type="dxa"/>
              <w:left w:w="70" w:type="dxa"/>
              <w:right w:w="70" w:type="dxa"/>
            </w:tcMar>
          </w:tcPr>
          <w:p>
            <w:r>
              <w:rPr>
                <w:rFonts w:ascii="Times New Roman" w:hAnsi="Times New Roman"/>
                <w:b/>
                <w:sz w:val="17"/>
              </w:rPr>
              <w:t>SPHERE</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8.211e-214</w:t>
            </w:r>
          </w:p>
        </w:tc>
        <w:tc>
          <w:tcPr>
            <w:tcW w:type="dxa" w:w="1331"/>
            <w:tcMar>
              <w:top w:w="40" w:type="dxa"/>
              <w:bottom w:w="40" w:type="dxa"/>
              <w:left w:w="70" w:type="dxa"/>
              <w:right w:w="70" w:type="dxa"/>
            </w:tcMar>
          </w:tcPr>
          <w:p>
            <w:r>
              <w:rPr>
                <w:rFonts w:ascii="Times New Roman" w:hAnsi="Times New Roman"/>
                <w:sz w:val="17"/>
              </w:rPr>
              <w:t>2.060e-158</w:t>
            </w:r>
          </w:p>
        </w:tc>
        <w:tc>
          <w:tcPr>
            <w:tcW w:type="dxa" w:w="1331"/>
            <w:tcMar>
              <w:top w:w="40" w:type="dxa"/>
              <w:bottom w:w="40" w:type="dxa"/>
              <w:left w:w="70" w:type="dxa"/>
              <w:right w:w="70" w:type="dxa"/>
            </w:tcMar>
          </w:tcPr>
          <w:p>
            <w:r>
              <w:rPr>
                <w:rFonts w:ascii="Times New Roman" w:hAnsi="Times New Roman"/>
                <w:sz w:val="17"/>
              </w:rPr>
              <w:t>1.109e-157</w:t>
            </w:r>
          </w:p>
        </w:tc>
        <w:tc>
          <w:tcPr>
            <w:tcW w:type="dxa" w:w="1331"/>
            <w:tcMar>
              <w:top w:w="40" w:type="dxa"/>
              <w:bottom w:w="40" w:type="dxa"/>
              <w:left w:w="70" w:type="dxa"/>
              <w:right w:w="70" w:type="dxa"/>
            </w:tcMar>
          </w:tcPr>
          <w:p>
            <w:r>
              <w:rPr>
                <w:rFonts w:ascii="Times New Roman" w:hAnsi="Times New Roman"/>
                <w:sz w:val="17"/>
              </w:rPr>
              <w:t>6.181e-157</w:t>
            </w:r>
          </w:p>
        </w:tc>
      </w:tr>
      <w:tr>
        <w:tc>
          <w:tcPr>
            <w:tcW w:type="dxa" w:w="1331"/>
            <w:tcMar>
              <w:top w:w="40" w:type="dxa"/>
              <w:bottom w:w="40" w:type="dxa"/>
              <w:left w:w="70" w:type="dxa"/>
              <w:right w:w="70" w:type="dxa"/>
            </w:tcMar>
            <w:shd w:fill="F2F6FA"/>
          </w:tcPr>
          <w:p>
            <w:r>
              <w:rPr>
                <w:rFonts w:ascii="Times New Roman" w:hAnsi="Times New Roman"/>
                <w:b/>
                <w:sz w:val="17"/>
              </w:rPr>
              <w:t>SPHERE</w:t>
            </w:r>
          </w:p>
        </w:tc>
        <w:tc>
          <w:tcPr>
            <w:tcW w:type="dxa" w:w="1331"/>
            <w:tcMar>
              <w:top w:w="40" w:type="dxa"/>
              <w:bottom w:w="40" w:type="dxa"/>
              <w:left w:w="70" w:type="dxa"/>
              <w:right w:w="70" w:type="dxa"/>
            </w:tcMar>
            <w:shd w:fill="F2F6FA"/>
          </w:tcPr>
          <w:p>
            <w:r>
              <w:rPr>
                <w:rFonts w:ascii="Times New Roman" w:hAnsi="Times New Roman"/>
                <w:sz w:val="17"/>
              </w:rPr>
              <w:t>50</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7.127e-198</w:t>
            </w:r>
          </w:p>
        </w:tc>
        <w:tc>
          <w:tcPr>
            <w:tcW w:type="dxa" w:w="1331"/>
            <w:tcMar>
              <w:top w:w="40" w:type="dxa"/>
              <w:bottom w:w="40" w:type="dxa"/>
              <w:left w:w="70" w:type="dxa"/>
              <w:right w:w="70" w:type="dxa"/>
            </w:tcMar>
            <w:shd w:fill="F2F6FA"/>
          </w:tcPr>
          <w:p>
            <w:r>
              <w:rPr>
                <w:rFonts w:ascii="Times New Roman" w:hAnsi="Times New Roman"/>
                <w:sz w:val="17"/>
              </w:rPr>
              <w:t>5.700e-168</w:t>
            </w:r>
          </w:p>
        </w:tc>
        <w:tc>
          <w:tcPr>
            <w:tcW w:type="dxa" w:w="1331"/>
            <w:tcMar>
              <w:top w:w="40" w:type="dxa"/>
              <w:bottom w:w="40" w:type="dxa"/>
              <w:left w:w="70" w:type="dxa"/>
              <w:right w:w="70" w:type="dxa"/>
            </w:tcMar>
            <w:shd w:fill="F2F6FA"/>
          </w:tcPr>
          <w:p>
            <w:r>
              <w:rPr>
                <w:rFonts w:ascii="Times New Roman" w:hAnsi="Times New Roman"/>
                <w:sz w:val="17"/>
              </w:rPr>
              <w:t>0.0</w:t>
            </w:r>
          </w:p>
        </w:tc>
        <w:tc>
          <w:tcPr>
            <w:tcW w:type="dxa" w:w="1331"/>
            <w:tcMar>
              <w:top w:w="40" w:type="dxa"/>
              <w:bottom w:w="40" w:type="dxa"/>
              <w:left w:w="70" w:type="dxa"/>
              <w:right w:w="70" w:type="dxa"/>
            </w:tcMar>
            <w:shd w:fill="F2F6FA"/>
          </w:tcPr>
          <w:p>
            <w:r>
              <w:rPr>
                <w:rFonts w:ascii="Times New Roman" w:hAnsi="Times New Roman"/>
                <w:sz w:val="17"/>
              </w:rPr>
              <w:t>1.679e-166</w:t>
            </w:r>
          </w:p>
        </w:tc>
      </w:tr>
      <w:tr>
        <w:tc>
          <w:tcPr>
            <w:tcW w:type="dxa" w:w="1331"/>
            <w:tcMar>
              <w:top w:w="40" w:type="dxa"/>
              <w:bottom w:w="40" w:type="dxa"/>
              <w:left w:w="70" w:type="dxa"/>
              <w:right w:w="70" w:type="dxa"/>
            </w:tcMar>
          </w:tcPr>
          <w:p>
            <w:r>
              <w:rPr>
                <w:rFonts w:ascii="Times New Roman" w:hAnsi="Times New Roman"/>
                <w:b/>
                <w:sz w:val="17"/>
              </w:rPr>
              <w:t>SCHWEFEL_2_22</w:t>
            </w:r>
          </w:p>
        </w:tc>
        <w:tc>
          <w:tcPr>
            <w:tcW w:type="dxa" w:w="1331"/>
            <w:tcMar>
              <w:top w:w="40" w:type="dxa"/>
              <w:bottom w:w="40" w:type="dxa"/>
              <w:left w:w="70" w:type="dxa"/>
              <w:right w:w="70" w:type="dxa"/>
            </w:tcMar>
          </w:tcPr>
          <w:p>
            <w:r>
              <w:rPr>
                <w:rFonts w:ascii="Times New Roman" w:hAnsi="Times New Roman"/>
                <w:sz w:val="17"/>
              </w:rPr>
              <w:t>10</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2.458e-106</w:t>
            </w:r>
          </w:p>
        </w:tc>
        <w:tc>
          <w:tcPr>
            <w:tcW w:type="dxa" w:w="1331"/>
            <w:tcMar>
              <w:top w:w="40" w:type="dxa"/>
              <w:bottom w:w="40" w:type="dxa"/>
              <w:left w:w="70" w:type="dxa"/>
              <w:right w:w="70" w:type="dxa"/>
            </w:tcMar>
          </w:tcPr>
          <w:p>
            <w:r>
              <w:rPr>
                <w:rFonts w:ascii="Times New Roman" w:hAnsi="Times New Roman"/>
                <w:sz w:val="17"/>
              </w:rPr>
              <w:t>6.703e-82</w:t>
            </w:r>
          </w:p>
        </w:tc>
        <w:tc>
          <w:tcPr>
            <w:tcW w:type="dxa" w:w="1331"/>
            <w:tcMar>
              <w:top w:w="40" w:type="dxa"/>
              <w:bottom w:w="40" w:type="dxa"/>
              <w:left w:w="70" w:type="dxa"/>
              <w:right w:w="70" w:type="dxa"/>
            </w:tcMar>
          </w:tcPr>
          <w:p>
            <w:r>
              <w:rPr>
                <w:rFonts w:ascii="Times New Roman" w:hAnsi="Times New Roman"/>
                <w:sz w:val="17"/>
              </w:rPr>
              <w:t>3.609e-81</w:t>
            </w:r>
          </w:p>
        </w:tc>
        <w:tc>
          <w:tcPr>
            <w:tcW w:type="dxa" w:w="1331"/>
            <w:tcMar>
              <w:top w:w="40" w:type="dxa"/>
              <w:bottom w:w="40" w:type="dxa"/>
              <w:left w:w="70" w:type="dxa"/>
              <w:right w:w="70" w:type="dxa"/>
            </w:tcMar>
          </w:tcPr>
          <w:p>
            <w:r>
              <w:rPr>
                <w:rFonts w:ascii="Times New Roman" w:hAnsi="Times New Roman"/>
                <w:sz w:val="17"/>
              </w:rPr>
              <w:t>2.011e-80</w:t>
            </w:r>
          </w:p>
        </w:tc>
      </w:tr>
      <w:tr>
        <w:tc>
          <w:tcPr>
            <w:tcW w:type="dxa" w:w="1331"/>
            <w:tcMar>
              <w:top w:w="40" w:type="dxa"/>
              <w:bottom w:w="40" w:type="dxa"/>
              <w:left w:w="70" w:type="dxa"/>
              <w:right w:w="70" w:type="dxa"/>
            </w:tcMar>
            <w:shd w:fill="F2F6FA"/>
          </w:tcPr>
          <w:p>
            <w:r>
              <w:rPr>
                <w:rFonts w:ascii="Times New Roman" w:hAnsi="Times New Roman"/>
                <w:b/>
                <w:sz w:val="17"/>
              </w:rPr>
              <w:t>SCHWEFEL_2_22</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4.178e-103</w:t>
            </w:r>
          </w:p>
        </w:tc>
        <w:tc>
          <w:tcPr>
            <w:tcW w:type="dxa" w:w="1331"/>
            <w:tcMar>
              <w:top w:w="40" w:type="dxa"/>
              <w:bottom w:w="40" w:type="dxa"/>
              <w:left w:w="70" w:type="dxa"/>
              <w:right w:w="70" w:type="dxa"/>
            </w:tcMar>
            <w:shd w:fill="F2F6FA"/>
          </w:tcPr>
          <w:p>
            <w:r>
              <w:rPr>
                <w:rFonts w:ascii="Times New Roman" w:hAnsi="Times New Roman"/>
                <w:sz w:val="17"/>
              </w:rPr>
              <w:t>3.604e-87</w:t>
            </w:r>
          </w:p>
        </w:tc>
        <w:tc>
          <w:tcPr>
            <w:tcW w:type="dxa" w:w="1331"/>
            <w:tcMar>
              <w:top w:w="40" w:type="dxa"/>
              <w:bottom w:w="40" w:type="dxa"/>
              <w:left w:w="70" w:type="dxa"/>
              <w:right w:w="70" w:type="dxa"/>
            </w:tcMar>
            <w:shd w:fill="F2F6FA"/>
          </w:tcPr>
          <w:p>
            <w:r>
              <w:rPr>
                <w:rFonts w:ascii="Times New Roman" w:hAnsi="Times New Roman"/>
                <w:sz w:val="17"/>
              </w:rPr>
              <w:t>1.033e-86</w:t>
            </w:r>
          </w:p>
        </w:tc>
        <w:tc>
          <w:tcPr>
            <w:tcW w:type="dxa" w:w="1331"/>
            <w:tcMar>
              <w:top w:w="40" w:type="dxa"/>
              <w:bottom w:w="40" w:type="dxa"/>
              <w:left w:w="70" w:type="dxa"/>
              <w:right w:w="70" w:type="dxa"/>
            </w:tcMar>
            <w:shd w:fill="F2F6FA"/>
          </w:tcPr>
          <w:p>
            <w:r>
              <w:rPr>
                <w:rFonts w:ascii="Times New Roman" w:hAnsi="Times New Roman"/>
                <w:sz w:val="17"/>
              </w:rPr>
              <w:t>4.063e-86</w:t>
            </w:r>
          </w:p>
        </w:tc>
      </w:tr>
      <w:tr>
        <w:tc>
          <w:tcPr>
            <w:tcW w:type="dxa" w:w="1331"/>
            <w:tcMar>
              <w:top w:w="40" w:type="dxa"/>
              <w:bottom w:w="40" w:type="dxa"/>
              <w:left w:w="70" w:type="dxa"/>
              <w:right w:w="70" w:type="dxa"/>
            </w:tcMar>
          </w:tcPr>
          <w:p>
            <w:r>
              <w:rPr>
                <w:rFonts w:ascii="Times New Roman" w:hAnsi="Times New Roman"/>
                <w:b/>
                <w:sz w:val="17"/>
              </w:rPr>
              <w:t>SCHWEFEL_2_22</w:t>
            </w:r>
          </w:p>
        </w:tc>
        <w:tc>
          <w:tcPr>
            <w:tcW w:type="dxa" w:w="1331"/>
            <w:tcMar>
              <w:top w:w="40" w:type="dxa"/>
              <w:bottom w:w="40" w:type="dxa"/>
              <w:left w:w="70" w:type="dxa"/>
              <w:right w:w="70" w:type="dxa"/>
            </w:tcMar>
          </w:tcPr>
          <w:p>
            <w:r>
              <w:rPr>
                <w:rFonts w:ascii="Times New Roman" w:hAnsi="Times New Roman"/>
                <w:sz w:val="17"/>
              </w:rPr>
              <w:t>50</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2.027e-103</w:t>
            </w:r>
          </w:p>
        </w:tc>
        <w:tc>
          <w:tcPr>
            <w:tcW w:type="dxa" w:w="1331"/>
            <w:tcMar>
              <w:top w:w="40" w:type="dxa"/>
              <w:bottom w:w="40" w:type="dxa"/>
              <w:left w:w="70" w:type="dxa"/>
              <w:right w:w="70" w:type="dxa"/>
            </w:tcMar>
          </w:tcPr>
          <w:p>
            <w:r>
              <w:rPr>
                <w:rFonts w:ascii="Times New Roman" w:hAnsi="Times New Roman"/>
                <w:sz w:val="17"/>
              </w:rPr>
              <w:t>4.184e-82</w:t>
            </w:r>
          </w:p>
        </w:tc>
        <w:tc>
          <w:tcPr>
            <w:tcW w:type="dxa" w:w="1331"/>
            <w:tcMar>
              <w:top w:w="40" w:type="dxa"/>
              <w:bottom w:w="40" w:type="dxa"/>
              <w:left w:w="70" w:type="dxa"/>
              <w:right w:w="70" w:type="dxa"/>
            </w:tcMar>
          </w:tcPr>
          <w:p>
            <w:r>
              <w:rPr>
                <w:rFonts w:ascii="Times New Roman" w:hAnsi="Times New Roman"/>
                <w:sz w:val="17"/>
              </w:rPr>
              <w:t>1.887e-81</w:t>
            </w:r>
          </w:p>
        </w:tc>
        <w:tc>
          <w:tcPr>
            <w:tcW w:type="dxa" w:w="1331"/>
            <w:tcMar>
              <w:top w:w="40" w:type="dxa"/>
              <w:bottom w:w="40" w:type="dxa"/>
              <w:left w:w="70" w:type="dxa"/>
              <w:right w:w="70" w:type="dxa"/>
            </w:tcMar>
          </w:tcPr>
          <w:p>
            <w:r>
              <w:rPr>
                <w:rFonts w:ascii="Times New Roman" w:hAnsi="Times New Roman"/>
                <w:sz w:val="17"/>
              </w:rPr>
              <w:t>1.036e-80</w:t>
            </w:r>
          </w:p>
        </w:tc>
      </w:tr>
      <w:tr>
        <w:tc>
          <w:tcPr>
            <w:tcW w:type="dxa" w:w="1331"/>
            <w:tcMar>
              <w:top w:w="40" w:type="dxa"/>
              <w:bottom w:w="40" w:type="dxa"/>
              <w:left w:w="70" w:type="dxa"/>
              <w:right w:w="70" w:type="dxa"/>
            </w:tcMar>
            <w:shd w:fill="F2F6FA"/>
          </w:tcPr>
          <w:p>
            <w:r>
              <w:rPr>
                <w:rFonts w:ascii="Times New Roman" w:hAnsi="Times New Roman"/>
                <w:b/>
                <w:sz w:val="17"/>
              </w:rPr>
              <w:t>ROSENBROCK</w:t>
            </w:r>
          </w:p>
        </w:tc>
        <w:tc>
          <w:tcPr>
            <w:tcW w:type="dxa" w:w="1331"/>
            <w:tcMar>
              <w:top w:w="40" w:type="dxa"/>
              <w:bottom w:w="40" w:type="dxa"/>
              <w:left w:w="70" w:type="dxa"/>
              <w:right w:w="70" w:type="dxa"/>
            </w:tcMar>
            <w:shd w:fill="F2F6FA"/>
          </w:tcPr>
          <w:p>
            <w:r>
              <w:rPr>
                <w:rFonts w:ascii="Times New Roman" w:hAnsi="Times New Roman"/>
                <w:sz w:val="17"/>
              </w:rPr>
              <w:t>10</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4.7525</w:t>
            </w:r>
          </w:p>
        </w:tc>
        <w:tc>
          <w:tcPr>
            <w:tcW w:type="dxa" w:w="1331"/>
            <w:tcMar>
              <w:top w:w="40" w:type="dxa"/>
              <w:bottom w:w="40" w:type="dxa"/>
              <w:left w:w="70" w:type="dxa"/>
              <w:right w:w="70" w:type="dxa"/>
            </w:tcMar>
            <w:shd w:fill="F2F6FA"/>
          </w:tcPr>
          <w:p>
            <w:r>
              <w:rPr>
                <w:rFonts w:ascii="Times New Roman" w:hAnsi="Times New Roman"/>
                <w:sz w:val="17"/>
              </w:rPr>
              <w:t>5.6108</w:t>
            </w:r>
          </w:p>
        </w:tc>
        <w:tc>
          <w:tcPr>
            <w:tcW w:type="dxa" w:w="1331"/>
            <w:tcMar>
              <w:top w:w="40" w:type="dxa"/>
              <w:bottom w:w="40" w:type="dxa"/>
              <w:left w:w="70" w:type="dxa"/>
              <w:right w:w="70" w:type="dxa"/>
            </w:tcMar>
            <w:shd w:fill="F2F6FA"/>
          </w:tcPr>
          <w:p>
            <w:r>
              <w:rPr>
                <w:rFonts w:ascii="Times New Roman" w:hAnsi="Times New Roman"/>
                <w:sz w:val="17"/>
              </w:rPr>
              <w:t>0.6887</w:t>
            </w:r>
          </w:p>
        </w:tc>
        <w:tc>
          <w:tcPr>
            <w:tcW w:type="dxa" w:w="1331"/>
            <w:tcMar>
              <w:top w:w="40" w:type="dxa"/>
              <w:bottom w:w="40" w:type="dxa"/>
              <w:left w:w="70" w:type="dxa"/>
              <w:right w:w="70" w:type="dxa"/>
            </w:tcMar>
            <w:shd w:fill="F2F6FA"/>
          </w:tcPr>
          <w:p>
            <w:r>
              <w:rPr>
                <w:rFonts w:ascii="Times New Roman" w:hAnsi="Times New Roman"/>
                <w:sz w:val="17"/>
              </w:rPr>
              <w:t>8.9580</w:t>
            </w:r>
          </w:p>
        </w:tc>
      </w:tr>
      <w:tr>
        <w:tc>
          <w:tcPr>
            <w:tcW w:type="dxa" w:w="1331"/>
            <w:tcMar>
              <w:top w:w="40" w:type="dxa"/>
              <w:bottom w:w="40" w:type="dxa"/>
              <w:left w:w="70" w:type="dxa"/>
              <w:right w:w="70" w:type="dxa"/>
            </w:tcMar>
          </w:tcPr>
          <w:p>
            <w:r>
              <w:rPr>
                <w:rFonts w:ascii="Times New Roman" w:hAnsi="Times New Roman"/>
                <w:b/>
                <w:sz w:val="17"/>
              </w:rPr>
              <w:t>ROSENBROCK</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25.5931</w:t>
            </w:r>
          </w:p>
        </w:tc>
        <w:tc>
          <w:tcPr>
            <w:tcW w:type="dxa" w:w="1331"/>
            <w:tcMar>
              <w:top w:w="40" w:type="dxa"/>
              <w:bottom w:w="40" w:type="dxa"/>
              <w:left w:w="70" w:type="dxa"/>
              <w:right w:w="70" w:type="dxa"/>
            </w:tcMar>
          </w:tcPr>
          <w:p>
            <w:r>
              <w:rPr>
                <w:rFonts w:ascii="Times New Roman" w:hAnsi="Times New Roman"/>
                <w:sz w:val="17"/>
              </w:rPr>
              <w:t>26.2292</w:t>
            </w:r>
          </w:p>
        </w:tc>
        <w:tc>
          <w:tcPr>
            <w:tcW w:type="dxa" w:w="1331"/>
            <w:tcMar>
              <w:top w:w="40" w:type="dxa"/>
              <w:bottom w:w="40" w:type="dxa"/>
              <w:left w:w="70" w:type="dxa"/>
              <w:right w:w="70" w:type="dxa"/>
            </w:tcMar>
          </w:tcPr>
          <w:p>
            <w:r>
              <w:rPr>
                <w:rFonts w:ascii="Times New Roman" w:hAnsi="Times New Roman"/>
                <w:sz w:val="17"/>
              </w:rPr>
              <w:t>0.2532</w:t>
            </w:r>
          </w:p>
        </w:tc>
        <w:tc>
          <w:tcPr>
            <w:tcW w:type="dxa" w:w="1331"/>
            <w:tcMar>
              <w:top w:w="40" w:type="dxa"/>
              <w:bottom w:w="40" w:type="dxa"/>
              <w:left w:w="70" w:type="dxa"/>
              <w:right w:w="70" w:type="dxa"/>
            </w:tcMar>
          </w:tcPr>
          <w:p>
            <w:r>
              <w:rPr>
                <w:rFonts w:ascii="Times New Roman" w:hAnsi="Times New Roman"/>
                <w:sz w:val="17"/>
              </w:rPr>
              <w:t>26.7142</w:t>
            </w:r>
          </w:p>
        </w:tc>
      </w:tr>
      <w:tr>
        <w:tc>
          <w:tcPr>
            <w:tcW w:type="dxa" w:w="1331"/>
            <w:tcMar>
              <w:top w:w="40" w:type="dxa"/>
              <w:bottom w:w="40" w:type="dxa"/>
              <w:left w:w="70" w:type="dxa"/>
              <w:right w:w="70" w:type="dxa"/>
            </w:tcMar>
            <w:shd w:fill="F2F6FA"/>
          </w:tcPr>
          <w:p>
            <w:r>
              <w:rPr>
                <w:rFonts w:ascii="Times New Roman" w:hAnsi="Times New Roman"/>
                <w:b/>
                <w:sz w:val="17"/>
              </w:rPr>
              <w:t>ROSENBROCK</w:t>
            </w:r>
          </w:p>
        </w:tc>
        <w:tc>
          <w:tcPr>
            <w:tcW w:type="dxa" w:w="1331"/>
            <w:tcMar>
              <w:top w:w="40" w:type="dxa"/>
              <w:bottom w:w="40" w:type="dxa"/>
              <w:left w:w="70" w:type="dxa"/>
              <w:right w:w="70" w:type="dxa"/>
            </w:tcMar>
            <w:shd w:fill="F2F6FA"/>
          </w:tcPr>
          <w:p>
            <w:r>
              <w:rPr>
                <w:rFonts w:ascii="Times New Roman" w:hAnsi="Times New Roman"/>
                <w:sz w:val="17"/>
              </w:rPr>
              <w:t>50</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45.8656</w:t>
            </w:r>
          </w:p>
        </w:tc>
        <w:tc>
          <w:tcPr>
            <w:tcW w:type="dxa" w:w="1331"/>
            <w:tcMar>
              <w:top w:w="40" w:type="dxa"/>
              <w:bottom w:w="40" w:type="dxa"/>
              <w:left w:w="70" w:type="dxa"/>
              <w:right w:w="70" w:type="dxa"/>
            </w:tcMar>
            <w:shd w:fill="F2F6FA"/>
          </w:tcPr>
          <w:p>
            <w:r>
              <w:rPr>
                <w:rFonts w:ascii="Times New Roman" w:hAnsi="Times New Roman"/>
                <w:sz w:val="17"/>
              </w:rPr>
              <w:t>46.6482</w:t>
            </w:r>
          </w:p>
        </w:tc>
        <w:tc>
          <w:tcPr>
            <w:tcW w:type="dxa" w:w="1331"/>
            <w:tcMar>
              <w:top w:w="40" w:type="dxa"/>
              <w:bottom w:w="40" w:type="dxa"/>
              <w:left w:w="70" w:type="dxa"/>
              <w:right w:w="70" w:type="dxa"/>
            </w:tcMar>
            <w:shd w:fill="F2F6FA"/>
          </w:tcPr>
          <w:p>
            <w:r>
              <w:rPr>
                <w:rFonts w:ascii="Times New Roman" w:hAnsi="Times New Roman"/>
                <w:sz w:val="17"/>
              </w:rPr>
              <w:t>0.5165</w:t>
            </w:r>
          </w:p>
        </w:tc>
        <w:tc>
          <w:tcPr>
            <w:tcW w:type="dxa" w:w="1331"/>
            <w:tcMar>
              <w:top w:w="40" w:type="dxa"/>
              <w:bottom w:w="40" w:type="dxa"/>
              <w:left w:w="70" w:type="dxa"/>
              <w:right w:w="70" w:type="dxa"/>
            </w:tcMar>
            <w:shd w:fill="F2F6FA"/>
          </w:tcPr>
          <w:p>
            <w:r>
              <w:rPr>
                <w:rFonts w:ascii="Times New Roman" w:hAnsi="Times New Roman"/>
                <w:sz w:val="17"/>
              </w:rPr>
              <w:t>48.5165</w:t>
            </w:r>
          </w:p>
        </w:tc>
      </w:tr>
      <w:tr>
        <w:tc>
          <w:tcPr>
            <w:tcW w:type="dxa" w:w="1331"/>
            <w:tcMar>
              <w:top w:w="40" w:type="dxa"/>
              <w:bottom w:w="40" w:type="dxa"/>
              <w:left w:w="70" w:type="dxa"/>
              <w:right w:w="70" w:type="dxa"/>
            </w:tcMar>
          </w:tcPr>
          <w:p>
            <w:r>
              <w:rPr>
                <w:rFonts w:ascii="Times New Roman" w:hAnsi="Times New Roman"/>
                <w:b/>
                <w:sz w:val="17"/>
              </w:rPr>
              <w:t>RASTRIGIN</w:t>
            </w:r>
          </w:p>
        </w:tc>
        <w:tc>
          <w:tcPr>
            <w:tcW w:type="dxa" w:w="1331"/>
            <w:tcMar>
              <w:top w:w="40" w:type="dxa"/>
              <w:bottom w:w="40" w:type="dxa"/>
              <w:left w:w="70" w:type="dxa"/>
              <w:right w:w="70" w:type="dxa"/>
            </w:tcMar>
          </w:tcPr>
          <w:p>
            <w:r>
              <w:rPr>
                <w:rFonts w:ascii="Times New Roman" w:hAnsi="Times New Roman"/>
                <w:sz w:val="17"/>
              </w:rPr>
              <w:t>10</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0.0</w:t>
            </w:r>
          </w:p>
        </w:tc>
        <w:tc>
          <w:tcPr>
            <w:tcW w:type="dxa" w:w="1331"/>
            <w:tcMar>
              <w:top w:w="40" w:type="dxa"/>
              <w:bottom w:w="40" w:type="dxa"/>
              <w:left w:w="70" w:type="dxa"/>
              <w:right w:w="70" w:type="dxa"/>
            </w:tcMar>
          </w:tcPr>
          <w:p>
            <w:r>
              <w:rPr>
                <w:rFonts w:ascii="Times New Roman" w:hAnsi="Times New Roman"/>
                <w:sz w:val="17"/>
              </w:rPr>
              <w:t>2.7413</w:t>
            </w:r>
          </w:p>
        </w:tc>
        <w:tc>
          <w:tcPr>
            <w:tcW w:type="dxa" w:w="1331"/>
            <w:tcMar>
              <w:top w:w="40" w:type="dxa"/>
              <w:bottom w:w="40" w:type="dxa"/>
              <w:left w:w="70" w:type="dxa"/>
              <w:right w:w="70" w:type="dxa"/>
            </w:tcMar>
          </w:tcPr>
          <w:p>
            <w:r>
              <w:rPr>
                <w:rFonts w:ascii="Times New Roman" w:hAnsi="Times New Roman"/>
                <w:sz w:val="17"/>
              </w:rPr>
              <w:t>4.9053</w:t>
            </w:r>
          </w:p>
        </w:tc>
        <w:tc>
          <w:tcPr>
            <w:tcW w:type="dxa" w:w="1331"/>
            <w:tcMar>
              <w:top w:w="40" w:type="dxa"/>
              <w:bottom w:w="40" w:type="dxa"/>
              <w:left w:w="70" w:type="dxa"/>
              <w:right w:w="70" w:type="dxa"/>
            </w:tcMar>
          </w:tcPr>
          <w:p>
            <w:r>
              <w:rPr>
                <w:rFonts w:ascii="Times New Roman" w:hAnsi="Times New Roman"/>
                <w:sz w:val="17"/>
              </w:rPr>
              <w:t>16.9143</w:t>
            </w:r>
          </w:p>
        </w:tc>
      </w:tr>
      <w:tr>
        <w:tc>
          <w:tcPr>
            <w:tcW w:type="dxa" w:w="1331"/>
            <w:tcMar>
              <w:top w:w="40" w:type="dxa"/>
              <w:bottom w:w="40" w:type="dxa"/>
              <w:left w:w="70" w:type="dxa"/>
              <w:right w:w="70" w:type="dxa"/>
            </w:tcMar>
            <w:shd w:fill="F2F6FA"/>
          </w:tcPr>
          <w:p>
            <w:r>
              <w:rPr>
                <w:rFonts w:ascii="Times New Roman" w:hAnsi="Times New Roman"/>
                <w:b/>
                <w:sz w:val="17"/>
              </w:rPr>
              <w:t>RASTRIGIN</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0.0</w:t>
            </w:r>
          </w:p>
        </w:tc>
        <w:tc>
          <w:tcPr>
            <w:tcW w:type="dxa" w:w="1331"/>
            <w:tcMar>
              <w:top w:w="40" w:type="dxa"/>
              <w:bottom w:w="40" w:type="dxa"/>
              <w:left w:w="70" w:type="dxa"/>
              <w:right w:w="70" w:type="dxa"/>
            </w:tcMar>
            <w:shd w:fill="F2F6FA"/>
          </w:tcPr>
          <w:p>
            <w:r>
              <w:rPr>
                <w:rFonts w:ascii="Times New Roman" w:hAnsi="Times New Roman"/>
                <w:sz w:val="17"/>
              </w:rPr>
              <w:t>4.8471</w:t>
            </w:r>
          </w:p>
        </w:tc>
        <w:tc>
          <w:tcPr>
            <w:tcW w:type="dxa" w:w="1331"/>
            <w:tcMar>
              <w:top w:w="40" w:type="dxa"/>
              <w:bottom w:w="40" w:type="dxa"/>
              <w:left w:w="70" w:type="dxa"/>
              <w:right w:w="70" w:type="dxa"/>
            </w:tcMar>
            <w:shd w:fill="F2F6FA"/>
          </w:tcPr>
          <w:p>
            <w:r>
              <w:rPr>
                <w:rFonts w:ascii="Times New Roman" w:hAnsi="Times New Roman"/>
                <w:sz w:val="17"/>
              </w:rPr>
              <w:t>21.2448</w:t>
            </w:r>
          </w:p>
        </w:tc>
        <w:tc>
          <w:tcPr>
            <w:tcW w:type="dxa" w:w="1331"/>
            <w:tcMar>
              <w:top w:w="40" w:type="dxa"/>
              <w:bottom w:w="40" w:type="dxa"/>
              <w:left w:w="70" w:type="dxa"/>
              <w:right w:w="70" w:type="dxa"/>
            </w:tcMar>
            <w:shd w:fill="F2F6FA"/>
          </w:tcPr>
          <w:p>
            <w:r>
              <w:rPr>
                <w:rFonts w:ascii="Times New Roman" w:hAnsi="Times New Roman"/>
                <w:sz w:val="17"/>
              </w:rPr>
              <w:t>115.5584</w:t>
            </w:r>
          </w:p>
        </w:tc>
      </w:tr>
      <w:tr>
        <w:tc>
          <w:tcPr>
            <w:tcW w:type="dxa" w:w="1331"/>
            <w:tcMar>
              <w:top w:w="40" w:type="dxa"/>
              <w:bottom w:w="40" w:type="dxa"/>
              <w:left w:w="70" w:type="dxa"/>
              <w:right w:w="70" w:type="dxa"/>
            </w:tcMar>
          </w:tcPr>
          <w:p>
            <w:r>
              <w:rPr>
                <w:rFonts w:ascii="Times New Roman" w:hAnsi="Times New Roman"/>
                <w:b/>
                <w:sz w:val="17"/>
              </w:rPr>
              <w:t>RASTRIGIN</w:t>
            </w:r>
          </w:p>
        </w:tc>
        <w:tc>
          <w:tcPr>
            <w:tcW w:type="dxa" w:w="1331"/>
            <w:tcMar>
              <w:top w:w="40" w:type="dxa"/>
              <w:bottom w:w="40" w:type="dxa"/>
              <w:left w:w="70" w:type="dxa"/>
              <w:right w:w="70" w:type="dxa"/>
            </w:tcMar>
          </w:tcPr>
          <w:p>
            <w:r>
              <w:rPr>
                <w:rFonts w:ascii="Times New Roman" w:hAnsi="Times New Roman"/>
                <w:sz w:val="17"/>
              </w:rPr>
              <w:t>50</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0.0</w:t>
            </w:r>
          </w:p>
        </w:tc>
        <w:tc>
          <w:tcPr>
            <w:tcW w:type="dxa" w:w="1331"/>
            <w:tcMar>
              <w:top w:w="40" w:type="dxa"/>
              <w:bottom w:w="40" w:type="dxa"/>
              <w:left w:w="70" w:type="dxa"/>
              <w:right w:w="70" w:type="dxa"/>
            </w:tcMar>
          </w:tcPr>
          <w:p>
            <w:r>
              <w:rPr>
                <w:rFonts w:ascii="Times New Roman" w:hAnsi="Times New Roman"/>
                <w:sz w:val="17"/>
              </w:rPr>
              <w:t>0.0</w:t>
            </w:r>
          </w:p>
        </w:tc>
        <w:tc>
          <w:tcPr>
            <w:tcW w:type="dxa" w:w="1331"/>
            <w:tcMar>
              <w:top w:w="40" w:type="dxa"/>
              <w:bottom w:w="40" w:type="dxa"/>
              <w:left w:w="70" w:type="dxa"/>
              <w:right w:w="70" w:type="dxa"/>
            </w:tcMar>
          </w:tcPr>
          <w:p>
            <w:r>
              <w:rPr>
                <w:rFonts w:ascii="Times New Roman" w:hAnsi="Times New Roman"/>
                <w:sz w:val="17"/>
              </w:rPr>
              <w:t>0.0</w:t>
            </w:r>
          </w:p>
        </w:tc>
        <w:tc>
          <w:tcPr>
            <w:tcW w:type="dxa" w:w="1331"/>
            <w:tcMar>
              <w:top w:w="40" w:type="dxa"/>
              <w:bottom w:w="40" w:type="dxa"/>
              <w:left w:w="70" w:type="dxa"/>
              <w:right w:w="70" w:type="dxa"/>
            </w:tcMar>
          </w:tcPr>
          <w:p>
            <w:r>
              <w:rPr>
                <w:rFonts w:ascii="Times New Roman" w:hAnsi="Times New Roman"/>
                <w:sz w:val="17"/>
              </w:rPr>
              <w:t>0.0</w:t>
            </w:r>
          </w:p>
        </w:tc>
      </w:tr>
      <w:tr>
        <w:tc>
          <w:tcPr>
            <w:tcW w:type="dxa" w:w="1331"/>
            <w:tcMar>
              <w:top w:w="40" w:type="dxa"/>
              <w:bottom w:w="40" w:type="dxa"/>
              <w:left w:w="70" w:type="dxa"/>
              <w:right w:w="70" w:type="dxa"/>
            </w:tcMar>
            <w:shd w:fill="F2F6FA"/>
          </w:tcPr>
          <w:p>
            <w:r>
              <w:rPr>
                <w:rFonts w:ascii="Times New Roman" w:hAnsi="Times New Roman"/>
                <w:b/>
                <w:sz w:val="17"/>
              </w:rPr>
              <w:t>ACKLEY</w:t>
            </w:r>
          </w:p>
        </w:tc>
        <w:tc>
          <w:tcPr>
            <w:tcW w:type="dxa" w:w="1331"/>
            <w:tcMar>
              <w:top w:w="40" w:type="dxa"/>
              <w:bottom w:w="40" w:type="dxa"/>
              <w:left w:w="70" w:type="dxa"/>
              <w:right w:w="70" w:type="dxa"/>
            </w:tcMar>
            <w:shd w:fill="F2F6FA"/>
          </w:tcPr>
          <w:p>
            <w:r>
              <w:rPr>
                <w:rFonts w:ascii="Times New Roman" w:hAnsi="Times New Roman"/>
                <w:sz w:val="17"/>
              </w:rPr>
              <w:t>10</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4.441e-16</w:t>
            </w:r>
          </w:p>
        </w:tc>
        <w:tc>
          <w:tcPr>
            <w:tcW w:type="dxa" w:w="1331"/>
            <w:tcMar>
              <w:top w:w="40" w:type="dxa"/>
              <w:bottom w:w="40" w:type="dxa"/>
              <w:left w:w="70" w:type="dxa"/>
              <w:right w:w="70" w:type="dxa"/>
            </w:tcMar>
            <w:shd w:fill="F2F6FA"/>
          </w:tcPr>
          <w:p>
            <w:r>
              <w:rPr>
                <w:rFonts w:ascii="Times New Roman" w:hAnsi="Times New Roman"/>
                <w:sz w:val="17"/>
              </w:rPr>
              <w:t>4.441e-16</w:t>
            </w:r>
          </w:p>
        </w:tc>
        <w:tc>
          <w:tcPr>
            <w:tcW w:type="dxa" w:w="1331"/>
            <w:tcMar>
              <w:top w:w="40" w:type="dxa"/>
              <w:bottom w:w="40" w:type="dxa"/>
              <w:left w:w="70" w:type="dxa"/>
              <w:right w:w="70" w:type="dxa"/>
            </w:tcMar>
            <w:shd w:fill="F2F6FA"/>
          </w:tcPr>
          <w:p>
            <w:r>
              <w:rPr>
                <w:rFonts w:ascii="Times New Roman" w:hAnsi="Times New Roman"/>
                <w:sz w:val="17"/>
              </w:rPr>
              <w:t>0.0</w:t>
            </w:r>
          </w:p>
        </w:tc>
        <w:tc>
          <w:tcPr>
            <w:tcW w:type="dxa" w:w="1331"/>
            <w:tcMar>
              <w:top w:w="40" w:type="dxa"/>
              <w:bottom w:w="40" w:type="dxa"/>
              <w:left w:w="70" w:type="dxa"/>
              <w:right w:w="70" w:type="dxa"/>
            </w:tcMar>
            <w:shd w:fill="F2F6FA"/>
          </w:tcPr>
          <w:p>
            <w:r>
              <w:rPr>
                <w:rFonts w:ascii="Times New Roman" w:hAnsi="Times New Roman"/>
                <w:sz w:val="17"/>
              </w:rPr>
              <w:t>4.441e-16</w:t>
            </w:r>
          </w:p>
        </w:tc>
      </w:tr>
      <w:tr>
        <w:tc>
          <w:tcPr>
            <w:tcW w:type="dxa" w:w="1331"/>
            <w:tcMar>
              <w:top w:w="40" w:type="dxa"/>
              <w:bottom w:w="40" w:type="dxa"/>
              <w:left w:w="70" w:type="dxa"/>
              <w:right w:w="70" w:type="dxa"/>
            </w:tcMar>
          </w:tcPr>
          <w:p>
            <w:r>
              <w:rPr>
                <w:rFonts w:ascii="Times New Roman" w:hAnsi="Times New Roman"/>
                <w:b/>
                <w:sz w:val="17"/>
              </w:rPr>
              <w:t>ACKLEY</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4.441e-16</w:t>
            </w:r>
          </w:p>
        </w:tc>
        <w:tc>
          <w:tcPr>
            <w:tcW w:type="dxa" w:w="1331"/>
            <w:tcMar>
              <w:top w:w="40" w:type="dxa"/>
              <w:bottom w:w="40" w:type="dxa"/>
              <w:left w:w="70" w:type="dxa"/>
              <w:right w:w="70" w:type="dxa"/>
            </w:tcMar>
          </w:tcPr>
          <w:p>
            <w:r>
              <w:rPr>
                <w:rFonts w:ascii="Times New Roman" w:hAnsi="Times New Roman"/>
                <w:sz w:val="17"/>
              </w:rPr>
              <w:t>4.441e-16</w:t>
            </w:r>
          </w:p>
        </w:tc>
        <w:tc>
          <w:tcPr>
            <w:tcW w:type="dxa" w:w="1331"/>
            <w:tcMar>
              <w:top w:w="40" w:type="dxa"/>
              <w:bottom w:w="40" w:type="dxa"/>
              <w:left w:w="70" w:type="dxa"/>
              <w:right w:w="70" w:type="dxa"/>
            </w:tcMar>
          </w:tcPr>
          <w:p>
            <w:r>
              <w:rPr>
                <w:rFonts w:ascii="Times New Roman" w:hAnsi="Times New Roman"/>
                <w:sz w:val="17"/>
              </w:rPr>
              <w:t>0.0</w:t>
            </w:r>
          </w:p>
        </w:tc>
        <w:tc>
          <w:tcPr>
            <w:tcW w:type="dxa" w:w="1331"/>
            <w:tcMar>
              <w:top w:w="40" w:type="dxa"/>
              <w:bottom w:w="40" w:type="dxa"/>
              <w:left w:w="70" w:type="dxa"/>
              <w:right w:w="70" w:type="dxa"/>
            </w:tcMar>
          </w:tcPr>
          <w:p>
            <w:r>
              <w:rPr>
                <w:rFonts w:ascii="Times New Roman" w:hAnsi="Times New Roman"/>
                <w:sz w:val="17"/>
              </w:rPr>
              <w:t>4.441e-16</w:t>
            </w:r>
          </w:p>
        </w:tc>
      </w:tr>
      <w:tr>
        <w:tc>
          <w:tcPr>
            <w:tcW w:type="dxa" w:w="1331"/>
            <w:tcMar>
              <w:top w:w="40" w:type="dxa"/>
              <w:bottom w:w="40" w:type="dxa"/>
              <w:left w:w="70" w:type="dxa"/>
              <w:right w:w="70" w:type="dxa"/>
            </w:tcMar>
            <w:shd w:fill="F2F6FA"/>
          </w:tcPr>
          <w:p>
            <w:r>
              <w:rPr>
                <w:rFonts w:ascii="Times New Roman" w:hAnsi="Times New Roman"/>
                <w:b/>
                <w:sz w:val="17"/>
              </w:rPr>
              <w:t>ACKLEY</w:t>
            </w:r>
          </w:p>
        </w:tc>
        <w:tc>
          <w:tcPr>
            <w:tcW w:type="dxa" w:w="1331"/>
            <w:tcMar>
              <w:top w:w="40" w:type="dxa"/>
              <w:bottom w:w="40" w:type="dxa"/>
              <w:left w:w="70" w:type="dxa"/>
              <w:right w:w="70" w:type="dxa"/>
            </w:tcMar>
            <w:shd w:fill="F2F6FA"/>
          </w:tcPr>
          <w:p>
            <w:r>
              <w:rPr>
                <w:rFonts w:ascii="Times New Roman" w:hAnsi="Times New Roman"/>
                <w:sz w:val="17"/>
              </w:rPr>
              <w:t>50</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4.441e-16</w:t>
            </w:r>
          </w:p>
        </w:tc>
        <w:tc>
          <w:tcPr>
            <w:tcW w:type="dxa" w:w="1331"/>
            <w:tcMar>
              <w:top w:w="40" w:type="dxa"/>
              <w:bottom w:w="40" w:type="dxa"/>
              <w:left w:w="70" w:type="dxa"/>
              <w:right w:w="70" w:type="dxa"/>
            </w:tcMar>
            <w:shd w:fill="F2F6FA"/>
          </w:tcPr>
          <w:p>
            <w:r>
              <w:rPr>
                <w:rFonts w:ascii="Times New Roman" w:hAnsi="Times New Roman"/>
                <w:sz w:val="17"/>
              </w:rPr>
              <w:t>4.441e-16</w:t>
            </w:r>
          </w:p>
        </w:tc>
        <w:tc>
          <w:tcPr>
            <w:tcW w:type="dxa" w:w="1331"/>
            <w:tcMar>
              <w:top w:w="40" w:type="dxa"/>
              <w:bottom w:w="40" w:type="dxa"/>
              <w:left w:w="70" w:type="dxa"/>
              <w:right w:w="70" w:type="dxa"/>
            </w:tcMar>
            <w:shd w:fill="F2F6FA"/>
          </w:tcPr>
          <w:p>
            <w:r>
              <w:rPr>
                <w:rFonts w:ascii="Times New Roman" w:hAnsi="Times New Roman"/>
                <w:sz w:val="17"/>
              </w:rPr>
              <w:t>0.0</w:t>
            </w:r>
          </w:p>
        </w:tc>
        <w:tc>
          <w:tcPr>
            <w:tcW w:type="dxa" w:w="1331"/>
            <w:tcMar>
              <w:top w:w="40" w:type="dxa"/>
              <w:bottom w:w="40" w:type="dxa"/>
              <w:left w:w="70" w:type="dxa"/>
              <w:right w:w="70" w:type="dxa"/>
            </w:tcMar>
            <w:shd w:fill="F2F6FA"/>
          </w:tcPr>
          <w:p>
            <w:r>
              <w:rPr>
                <w:rFonts w:ascii="Times New Roman" w:hAnsi="Times New Roman"/>
                <w:sz w:val="17"/>
              </w:rPr>
              <w:t>4.441e-16</w:t>
            </w:r>
          </w:p>
        </w:tc>
      </w:tr>
      <w:tr>
        <w:tc>
          <w:tcPr>
            <w:tcW w:type="dxa" w:w="1331"/>
            <w:tcMar>
              <w:top w:w="40" w:type="dxa"/>
              <w:bottom w:w="40" w:type="dxa"/>
              <w:left w:w="70" w:type="dxa"/>
              <w:right w:w="70" w:type="dxa"/>
            </w:tcMar>
          </w:tcPr>
          <w:p>
            <w:r>
              <w:rPr>
                <w:rFonts w:ascii="Times New Roman" w:hAnsi="Times New Roman"/>
                <w:b/>
                <w:sz w:val="17"/>
              </w:rPr>
              <w:t>GRIEWANK</w:t>
            </w:r>
          </w:p>
        </w:tc>
        <w:tc>
          <w:tcPr>
            <w:tcW w:type="dxa" w:w="1331"/>
            <w:tcMar>
              <w:top w:w="40" w:type="dxa"/>
              <w:bottom w:w="40" w:type="dxa"/>
              <w:left w:w="70" w:type="dxa"/>
              <w:right w:w="70" w:type="dxa"/>
            </w:tcMar>
          </w:tcPr>
          <w:p>
            <w:r>
              <w:rPr>
                <w:rFonts w:ascii="Times New Roman" w:hAnsi="Times New Roman"/>
                <w:sz w:val="17"/>
              </w:rPr>
              <w:t>10</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0.0</w:t>
            </w:r>
          </w:p>
        </w:tc>
        <w:tc>
          <w:tcPr>
            <w:tcW w:type="dxa" w:w="1331"/>
            <w:tcMar>
              <w:top w:w="40" w:type="dxa"/>
              <w:bottom w:w="40" w:type="dxa"/>
              <w:left w:w="70" w:type="dxa"/>
              <w:right w:w="70" w:type="dxa"/>
            </w:tcMar>
          </w:tcPr>
          <w:p>
            <w:r>
              <w:rPr>
                <w:rFonts w:ascii="Times New Roman" w:hAnsi="Times New Roman"/>
                <w:sz w:val="17"/>
              </w:rPr>
              <w:t>0.0349</w:t>
            </w:r>
          </w:p>
        </w:tc>
        <w:tc>
          <w:tcPr>
            <w:tcW w:type="dxa" w:w="1331"/>
            <w:tcMar>
              <w:top w:w="40" w:type="dxa"/>
              <w:bottom w:w="40" w:type="dxa"/>
              <w:left w:w="70" w:type="dxa"/>
              <w:right w:w="70" w:type="dxa"/>
            </w:tcMar>
          </w:tcPr>
          <w:p>
            <w:r>
              <w:rPr>
                <w:rFonts w:ascii="Times New Roman" w:hAnsi="Times New Roman"/>
                <w:sz w:val="17"/>
              </w:rPr>
              <w:t>0.0577</w:t>
            </w:r>
          </w:p>
        </w:tc>
        <w:tc>
          <w:tcPr>
            <w:tcW w:type="dxa" w:w="1331"/>
            <w:tcMar>
              <w:top w:w="40" w:type="dxa"/>
              <w:bottom w:w="40" w:type="dxa"/>
              <w:left w:w="70" w:type="dxa"/>
              <w:right w:w="70" w:type="dxa"/>
            </w:tcMar>
          </w:tcPr>
          <w:p>
            <w:r>
              <w:rPr>
                <w:rFonts w:ascii="Times New Roman" w:hAnsi="Times New Roman"/>
                <w:sz w:val="17"/>
              </w:rPr>
              <w:t>0.2016</w:t>
            </w:r>
          </w:p>
        </w:tc>
      </w:tr>
      <w:tr>
        <w:tc>
          <w:tcPr>
            <w:tcW w:type="dxa" w:w="1331"/>
            <w:tcMar>
              <w:top w:w="40" w:type="dxa"/>
              <w:bottom w:w="40" w:type="dxa"/>
              <w:left w:w="70" w:type="dxa"/>
              <w:right w:w="70" w:type="dxa"/>
            </w:tcMar>
            <w:shd w:fill="F2F6FA"/>
          </w:tcPr>
          <w:p>
            <w:r>
              <w:rPr>
                <w:rFonts w:ascii="Times New Roman" w:hAnsi="Times New Roman"/>
                <w:b/>
                <w:sz w:val="17"/>
              </w:rPr>
              <w:t>GRIEWANK</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30</w:t>
            </w:r>
          </w:p>
        </w:tc>
        <w:tc>
          <w:tcPr>
            <w:tcW w:type="dxa" w:w="1331"/>
            <w:tcMar>
              <w:top w:w="40" w:type="dxa"/>
              <w:bottom w:w="40" w:type="dxa"/>
              <w:left w:w="70" w:type="dxa"/>
              <w:right w:w="70" w:type="dxa"/>
            </w:tcMar>
            <w:shd w:fill="F2F6FA"/>
          </w:tcPr>
          <w:p>
            <w:r>
              <w:rPr>
                <w:rFonts w:ascii="Times New Roman" w:hAnsi="Times New Roman"/>
                <w:sz w:val="17"/>
              </w:rPr>
              <w:t>0.0</w:t>
            </w:r>
          </w:p>
        </w:tc>
        <w:tc>
          <w:tcPr>
            <w:tcW w:type="dxa" w:w="1331"/>
            <w:tcMar>
              <w:top w:w="40" w:type="dxa"/>
              <w:bottom w:w="40" w:type="dxa"/>
              <w:left w:w="70" w:type="dxa"/>
              <w:right w:w="70" w:type="dxa"/>
            </w:tcMar>
            <w:shd w:fill="F2F6FA"/>
          </w:tcPr>
          <w:p>
            <w:r>
              <w:rPr>
                <w:rFonts w:ascii="Times New Roman" w:hAnsi="Times New Roman"/>
                <w:sz w:val="17"/>
              </w:rPr>
              <w:t>0.0</w:t>
            </w:r>
          </w:p>
        </w:tc>
        <w:tc>
          <w:tcPr>
            <w:tcW w:type="dxa" w:w="1331"/>
            <w:tcMar>
              <w:top w:w="40" w:type="dxa"/>
              <w:bottom w:w="40" w:type="dxa"/>
              <w:left w:w="70" w:type="dxa"/>
              <w:right w:w="70" w:type="dxa"/>
            </w:tcMar>
            <w:shd w:fill="F2F6FA"/>
          </w:tcPr>
          <w:p>
            <w:r>
              <w:rPr>
                <w:rFonts w:ascii="Times New Roman" w:hAnsi="Times New Roman"/>
                <w:sz w:val="17"/>
              </w:rPr>
              <w:t>0.0</w:t>
            </w:r>
          </w:p>
        </w:tc>
        <w:tc>
          <w:tcPr>
            <w:tcW w:type="dxa" w:w="1331"/>
            <w:tcMar>
              <w:top w:w="40" w:type="dxa"/>
              <w:bottom w:w="40" w:type="dxa"/>
              <w:left w:w="70" w:type="dxa"/>
              <w:right w:w="70" w:type="dxa"/>
            </w:tcMar>
            <w:shd w:fill="F2F6FA"/>
          </w:tcPr>
          <w:p>
            <w:r>
              <w:rPr>
                <w:rFonts w:ascii="Times New Roman" w:hAnsi="Times New Roman"/>
                <w:sz w:val="17"/>
              </w:rPr>
              <w:t>0.0</w:t>
            </w:r>
          </w:p>
        </w:tc>
      </w:tr>
      <w:tr>
        <w:tc>
          <w:tcPr>
            <w:tcW w:type="dxa" w:w="1331"/>
            <w:tcMar>
              <w:top w:w="40" w:type="dxa"/>
              <w:bottom w:w="40" w:type="dxa"/>
              <w:left w:w="70" w:type="dxa"/>
              <w:right w:w="70" w:type="dxa"/>
            </w:tcMar>
          </w:tcPr>
          <w:p>
            <w:r>
              <w:rPr>
                <w:rFonts w:ascii="Times New Roman" w:hAnsi="Times New Roman"/>
                <w:b/>
                <w:sz w:val="17"/>
              </w:rPr>
              <w:t>GRIEWANK</w:t>
            </w:r>
          </w:p>
        </w:tc>
        <w:tc>
          <w:tcPr>
            <w:tcW w:type="dxa" w:w="1331"/>
            <w:tcMar>
              <w:top w:w="40" w:type="dxa"/>
              <w:bottom w:w="40" w:type="dxa"/>
              <w:left w:w="70" w:type="dxa"/>
              <w:right w:w="70" w:type="dxa"/>
            </w:tcMar>
          </w:tcPr>
          <w:p>
            <w:r>
              <w:rPr>
                <w:rFonts w:ascii="Times New Roman" w:hAnsi="Times New Roman"/>
                <w:sz w:val="17"/>
              </w:rPr>
              <w:t>50</w:t>
            </w:r>
          </w:p>
        </w:tc>
        <w:tc>
          <w:tcPr>
            <w:tcW w:type="dxa" w:w="1331"/>
            <w:tcMar>
              <w:top w:w="40" w:type="dxa"/>
              <w:bottom w:w="40" w:type="dxa"/>
              <w:left w:w="70" w:type="dxa"/>
              <w:right w:w="70" w:type="dxa"/>
            </w:tcMar>
          </w:tcPr>
          <w:p>
            <w:r>
              <w:rPr>
                <w:rFonts w:ascii="Times New Roman" w:hAnsi="Times New Roman"/>
                <w:sz w:val="17"/>
              </w:rPr>
              <w:t>30</w:t>
            </w:r>
          </w:p>
        </w:tc>
        <w:tc>
          <w:tcPr>
            <w:tcW w:type="dxa" w:w="1331"/>
            <w:tcMar>
              <w:top w:w="40" w:type="dxa"/>
              <w:bottom w:w="40" w:type="dxa"/>
              <w:left w:w="70" w:type="dxa"/>
              <w:right w:w="70" w:type="dxa"/>
            </w:tcMar>
          </w:tcPr>
          <w:p>
            <w:r>
              <w:rPr>
                <w:rFonts w:ascii="Times New Roman" w:hAnsi="Times New Roman"/>
                <w:sz w:val="17"/>
              </w:rPr>
              <w:t>0.0</w:t>
            </w:r>
          </w:p>
        </w:tc>
        <w:tc>
          <w:tcPr>
            <w:tcW w:type="dxa" w:w="1331"/>
            <w:tcMar>
              <w:top w:w="40" w:type="dxa"/>
              <w:bottom w:w="40" w:type="dxa"/>
              <w:left w:w="70" w:type="dxa"/>
              <w:right w:w="70" w:type="dxa"/>
            </w:tcMar>
          </w:tcPr>
          <w:p>
            <w:r>
              <w:rPr>
                <w:rFonts w:ascii="Times New Roman" w:hAnsi="Times New Roman"/>
                <w:sz w:val="17"/>
              </w:rPr>
              <w:t>0.0</w:t>
            </w:r>
          </w:p>
        </w:tc>
        <w:tc>
          <w:tcPr>
            <w:tcW w:type="dxa" w:w="1331"/>
            <w:tcMar>
              <w:top w:w="40" w:type="dxa"/>
              <w:bottom w:w="40" w:type="dxa"/>
              <w:left w:w="70" w:type="dxa"/>
              <w:right w:w="70" w:type="dxa"/>
            </w:tcMar>
          </w:tcPr>
          <w:p>
            <w:r>
              <w:rPr>
                <w:rFonts w:ascii="Times New Roman" w:hAnsi="Times New Roman"/>
                <w:sz w:val="17"/>
              </w:rPr>
              <w:t>0.0</w:t>
            </w:r>
          </w:p>
        </w:tc>
        <w:tc>
          <w:tcPr>
            <w:tcW w:type="dxa" w:w="1331"/>
            <w:tcMar>
              <w:top w:w="40" w:type="dxa"/>
              <w:bottom w:w="40" w:type="dxa"/>
              <w:left w:w="70" w:type="dxa"/>
              <w:right w:w="70" w:type="dxa"/>
            </w:tcMar>
          </w:tcPr>
          <w:p>
            <w:r>
              <w:rPr>
                <w:rFonts w:ascii="Times New Roman" w:hAnsi="Times New Roman"/>
                <w:sz w:val="17"/>
              </w:rPr>
              <w:t>0.0</w:t>
            </w:r>
          </w:p>
        </w:tc>
      </w:tr>
    </w:tbl>
    <w:p>
      <w:pPr>
        <w:spacing w:before="60" w:after="160"/>
        <w:jc w:val="center"/>
      </w:pPr>
      <w:r>
        <w:rPr>
          <w:rFonts w:ascii="Times New Roman" w:hAnsi="Times New Roman"/>
          <w:i/>
          <w:color w:val="5A5A5A"/>
          <w:sz w:val="19"/>
        </w:rPr>
        <w:t>Bảng 2.2: Kết quả thực nghiệm DBO gốc trên 6 hàm benchmark qua 30 lần chạy độc lập</w:t>
      </w:r>
    </w:p>
    <w:p>
      <w:pPr>
        <w:spacing w:before="0" w:after="80" w:line="276" w:lineRule="auto"/>
        <w:jc w:val="both"/>
      </w:pPr>
      <w:r>
        <w:rPr>
          <w:rFonts w:ascii="Times New Roman" w:hAnsi="Times New Roman"/>
          <w:b w:val="0"/>
          <w:i w:val="0"/>
          <w:color w:val="232323"/>
          <w:sz w:val="22"/>
        </w:rPr>
        <w:t>Đặc tính hội tụ và độ ổn định của DBO gốc được minh họa trực quan thông qua đồ thị đường cong hội tụ đa chiều (Hình 2.1) và biểu đồ phân bố hộp Boxplot (Hình 2.2):</w:t>
      </w:r>
    </w:p>
    <w:p>
      <w:pPr>
        <w:spacing w:before="120" w:after="40"/>
        <w:jc w:val="center"/>
      </w:pPr>
      <w:r>
        <w:drawing>
          <wp:inline xmlns:a="http://schemas.openxmlformats.org/drawingml/2006/main" xmlns:pic="http://schemas.openxmlformats.org/drawingml/2006/picture">
            <wp:extent cx="5669280" cy="3418573"/>
            <wp:docPr id="2" name="Picture 2"/>
            <wp:cNvGraphicFramePr>
              <a:graphicFrameLocks noChangeAspect="1"/>
            </wp:cNvGraphicFramePr>
            <a:graphic>
              <a:graphicData uri="http://schemas.openxmlformats.org/drawingml/2006/picture">
                <pic:pic>
                  <pic:nvPicPr>
                    <pic:cNvPr id="0" name="fig_convergence_multidim.png"/>
                    <pic:cNvPicPr/>
                  </pic:nvPicPr>
                  <pic:blipFill>
                    <a:blip r:embed="rId10"/>
                    <a:stretch>
                      <a:fillRect/>
                    </a:stretch>
                  </pic:blipFill>
                  <pic:spPr>
                    <a:xfrm>
                      <a:off x="0" y="0"/>
                      <a:ext cx="5669280" cy="3418573"/>
                    </a:xfrm>
                    <a:prstGeom prst="rect"/>
                  </pic:spPr>
                </pic:pic>
              </a:graphicData>
            </a:graphic>
          </wp:inline>
        </w:drawing>
      </w:r>
    </w:p>
    <w:p>
      <w:pPr>
        <w:spacing w:before="60" w:after="160"/>
        <w:jc w:val="center"/>
      </w:pPr>
      <w:r>
        <w:rPr>
          <w:rFonts w:ascii="Times New Roman" w:hAnsi="Times New Roman"/>
          <w:i/>
          <w:color w:val="5A5A5A"/>
          <w:sz w:val="19"/>
        </w:rPr>
        <w:t>Hình 2.1: Đồ thị đường cong hội tụ đa chiều của DBO gốc trên 6 hàm benchmark (10D, 30D, 50D)</w:t>
      </w:r>
    </w:p>
    <w:p>
      <w:pPr>
        <w:spacing w:before="120" w:after="40"/>
        <w:jc w:val="center"/>
      </w:pPr>
      <w:r>
        <w:drawing>
          <wp:inline xmlns:a="http://schemas.openxmlformats.org/drawingml/2006/main" xmlns:pic="http://schemas.openxmlformats.org/drawingml/2006/picture">
            <wp:extent cx="5669280" cy="3418573"/>
            <wp:docPr id="3" name="Picture 3"/>
            <wp:cNvGraphicFramePr>
              <a:graphicFrameLocks noChangeAspect="1"/>
            </wp:cNvGraphicFramePr>
            <a:graphic>
              <a:graphicData uri="http://schemas.openxmlformats.org/drawingml/2006/picture">
                <pic:pic>
                  <pic:nvPicPr>
                    <pic:cNvPr id="0" name="fig_boxplot_multidim.png"/>
                    <pic:cNvPicPr/>
                  </pic:nvPicPr>
                  <pic:blipFill>
                    <a:blip r:embed="rId11"/>
                    <a:stretch>
                      <a:fillRect/>
                    </a:stretch>
                  </pic:blipFill>
                  <pic:spPr>
                    <a:xfrm>
                      <a:off x="0" y="0"/>
                      <a:ext cx="5669280" cy="3418573"/>
                    </a:xfrm>
                    <a:prstGeom prst="rect"/>
                  </pic:spPr>
                </pic:pic>
              </a:graphicData>
            </a:graphic>
          </wp:inline>
        </w:drawing>
      </w:r>
    </w:p>
    <w:p>
      <w:pPr>
        <w:spacing w:before="60" w:after="160"/>
        <w:jc w:val="center"/>
      </w:pPr>
      <w:r>
        <w:rPr>
          <w:rFonts w:ascii="Times New Roman" w:hAnsi="Times New Roman"/>
          <w:i/>
          <w:color w:val="5A5A5A"/>
          <w:sz w:val="19"/>
        </w:rPr>
        <w:t>Hình 2.2: Biểu đồ hộp Boxplot đa chiều biểu diễn phân bố phương sai của DBO gốc</w:t>
      </w:r>
    </w:p>
    <w:p>
      <w:pPr>
        <w:spacing w:before="0" w:after="80" w:line="276" w:lineRule="auto"/>
        <w:jc w:val="both"/>
      </w:pPr>
      <w:r>
        <w:rPr>
          <w:rFonts w:ascii="Times New Roman" w:hAnsi="Times New Roman"/>
          <w:b w:val="0"/>
          <w:i w:val="0"/>
          <w:color w:val="232323"/>
          <w:sz w:val="22"/>
        </w:rPr>
        <w:t>Nhận xét thực nghiệm Tuần 4:</w:t>
      </w:r>
    </w:p>
    <w:p>
      <w:pPr>
        <w:pStyle w:val="ListBullet"/>
        <w:spacing w:before="20" w:after="50" w:line="276" w:lineRule="auto"/>
      </w:pPr>
      <w:r>
        <w:rPr>
          <w:rFonts w:ascii="Times New Roman" w:hAnsi="Times New Roman"/>
          <w:b/>
          <w:sz w:val="22"/>
        </w:rPr>
        <w:t xml:space="preserve">Hội tụ siêu tốc trên hàm đơn đỉnh: </w:t>
      </w:r>
      <w:r>
        <w:rPr>
          <w:rFonts w:ascii="Times New Roman" w:hAnsi="Times New Roman"/>
          <w:sz w:val="22"/>
        </w:rPr>
        <w:t>Đối với Sphere và Schwefel 2.22, DBO hội tụ về cực tiểu toàn cục với độ chính xác xấp xỉ cực hạn máy tính (đạt tới 10^-153 đến 10^-214), minh chứng cơ chế co cụm vùng đẻ trứng của bọ hung sinh sản hoạt động hoàn hảo.</w:t>
      </w:r>
    </w:p>
    <w:p>
      <w:pPr>
        <w:pStyle w:val="ListBullet"/>
        <w:spacing w:before="20" w:after="50" w:line="276" w:lineRule="auto"/>
      </w:pPr>
      <w:r>
        <w:rPr>
          <w:rFonts w:ascii="Times New Roman" w:hAnsi="Times New Roman"/>
          <w:b/>
          <w:sz w:val="22"/>
        </w:rPr>
        <w:t xml:space="preserve">Giới hạn trên hàm đa đỉnh phức tạp: </w:t>
      </w:r>
      <w:r>
        <w:rPr>
          <w:rFonts w:ascii="Times New Roman" w:hAnsi="Times New Roman"/>
          <w:sz w:val="22"/>
        </w:rPr>
        <w:t>Đối với hàm Rastrigin ở 10 chiều và 30 chiều, giá trị trung bình Mean vẫn còn vướng cực trị địa phương (Mean = 2.74 ở 10D, Mean = 4.85 ở 30D). Tương tự, hàm Ackley dừng ở ngưỡng 4.44e-16 (giới hạn độ chính xác số thực IEEE-754 64-bit). Hiện tượng này chỉ ra rằng: khi không gian tìm kiếm có nhiều hố bẫy cục bộ, DBO gốc dễ bị suy giảm độ đa dạng quần thể sớm, khiến các cá thể bị hút dồn về cùng một khu vực nghiệm dưới chuẩn. Đây chính là tiền đề lý thuyết cấp thiết dẫn tới sự ra đời của IDBO ở Tuần 5-6.</w:t>
      </w:r>
    </w:p>
    <w:p>
      <w:r>
        <w:br w:type="page"/>
      </w:r>
    </w:p>
    <w:p>
      <w:pPr>
        <w:keepNext/>
        <w:spacing w:before="320" w:after="120"/>
      </w:pPr>
      <w:r>
        <w:rPr>
          <w:rFonts w:ascii="Times New Roman" w:hAnsi="Times New Roman"/>
          <w:b/>
          <w:color w:val="2B5C8F"/>
          <w:sz w:val="28"/>
        </w:rPr>
        <w:t>CHƯƠNG 3: ĐỀ XUẤT VÀ KIỂM CHỨNG THUẬT TOÁN CẢI TIẾN IDBO (TUẦN 5 - 6)</w:t>
      </w:r>
    </w:p>
    <w:p>
      <w:pPr>
        <w:keepNext/>
        <w:spacing w:before="220" w:after="80"/>
      </w:pPr>
      <w:r>
        <w:rPr>
          <w:rFonts w:ascii="Times New Roman" w:hAnsi="Times New Roman"/>
          <w:b/>
          <w:color w:val="232323"/>
          <w:sz w:val="24"/>
        </w:rPr>
        <w:t>3.1. Hạn chế cốt lõi của DBO gốc và động cơ cải tiến</w:t>
      </w:r>
    </w:p>
    <w:p>
      <w:pPr>
        <w:spacing w:before="0" w:after="80" w:line="276" w:lineRule="auto"/>
        <w:jc w:val="both"/>
      </w:pPr>
      <w:r>
        <w:rPr>
          <w:rFonts w:ascii="Times New Roman" w:hAnsi="Times New Roman"/>
          <w:b w:val="0"/>
          <w:i w:val="0"/>
          <w:color w:val="232323"/>
          <w:sz w:val="22"/>
        </w:rPr>
        <w:t>Phân tích chuyên sâu từ kết quả Tuần 4 chỉ ra rằng: mặc dù DBO gốc có tốc độ hội tụ nhanh vượt trội, thuật toán lại có xu hướng co cụm quần thể quá nhanh quanh cá thể X_best ở các thế hệ lặp đầu tiên. Hệ quả là độ đa dạng của cả bầy suy giảm đột ngột (Population Diversity Loss); các cá thể trộm cắp và bọ con chỉ tìm kiếm quanh vùng lân cận hẹp của nghiệm hiện tại mà mất đi khả năng bứt phá ra các miền không gian mới. Nếu X_best ban đầu rơi vào một cực trị địa phương (local trap), toàn bộ quần thể sẽ bị 'bắt cóc' và hội tụ sớm (premature convergence).</w:t>
      </w:r>
    </w:p>
    <w:p>
      <w:pPr>
        <w:keepNext/>
        <w:spacing w:before="220" w:after="80"/>
      </w:pPr>
      <w:r>
        <w:rPr>
          <w:rFonts w:ascii="Times New Roman" w:hAnsi="Times New Roman"/>
          <w:b/>
          <w:color w:val="232323"/>
          <w:sz w:val="24"/>
        </w:rPr>
        <w:t>3.2. Bốn cơ chế ngẫu nhiên cải tiến tích hợp trong IDBO</w:t>
      </w:r>
    </w:p>
    <w:p>
      <w:pPr>
        <w:spacing w:before="0" w:after="80" w:line="276" w:lineRule="auto"/>
        <w:jc w:val="both"/>
      </w:pPr>
      <w:r>
        <w:rPr>
          <w:rFonts w:ascii="Times New Roman" w:hAnsi="Times New Roman"/>
          <w:b w:val="0"/>
          <w:i w:val="0"/>
          <w:color w:val="232323"/>
          <w:sz w:val="22"/>
        </w:rPr>
        <w:t>Để khắc phục triệt để hiện tượng hội tụ sớm mà vẫn bảo tồn nguyên vẹn sức mạnh khai thác của DBO, nhóm đề xuất thuật toán **Improved Dung Beetle Optimizer (IDBO)** tích hợp 4 cơ chế ngẫu nhiên thích nghi tiên tiến:</w:t>
      </w:r>
    </w:p>
    <w:p>
      <w:pPr>
        <w:pStyle w:val="ListBullet"/>
        <w:spacing w:before="20" w:after="50" w:line="276" w:lineRule="auto"/>
      </w:pPr>
      <w:r>
        <w:rPr>
          <w:rFonts w:ascii="Times New Roman" w:hAnsi="Times New Roman"/>
          <w:b/>
          <w:sz w:val="22"/>
        </w:rPr>
        <w:t xml:space="preserve">1. Khởi tạo bằng Bản đồ hỗn loạn Sine-Tent (Sine-Tent Chaotic Map): </w:t>
      </w:r>
      <w:r>
        <w:rPr>
          <w:rFonts w:ascii="Times New Roman" w:hAnsi="Times New Roman"/>
          <w:sz w:val="22"/>
        </w:rPr>
        <w:t>Thay vì dùng hàm ngẫu nhiên đều thông thường (uniform pseudo-random), IDBO áp dụng ánh xạ hỗn loạn phi tuyến Sine-Tent kết hợp tính ergodic và tính ngẫu nhiên nhạy cảm để khởi tạo quần thể ban đầu. Bản đồ Sine-Tent phân bổ các cá thể bọ hung phủ đều khắp không gian tìm kiếm đa chiều, triệt tiêu hiện tượng vón cục nghiệm ban đầu.</w:t>
      </w:r>
    </w:p>
    <w:p>
      <w:pPr>
        <w:pStyle w:val="ListBullet"/>
        <w:spacing w:before="20" w:after="50" w:line="276" w:lineRule="auto"/>
      </w:pPr>
      <w:r>
        <w:rPr>
          <w:rFonts w:ascii="Times New Roman" w:hAnsi="Times New Roman"/>
          <w:b/>
          <w:sz w:val="22"/>
        </w:rPr>
        <w:t xml:space="preserve">2. Cơ chế kích hoạt đột biến nhiễu ngẫu nhiên (Perturbation Operator): </w:t>
      </w:r>
      <w:r>
        <w:rPr>
          <w:rFonts w:ascii="Times New Roman" w:hAnsi="Times New Roman"/>
          <w:sz w:val="22"/>
        </w:rPr>
        <w:t>Trong suốt quá trình lặp, IDBO liên tục giám sát độ đa dạng quần thể. Khi độ đa dạng suy giảm xuống dưới ngưỡng cảnh báo delta_div, cơ chế Perturbation được kích hoạt tự động: áp dụng toán tử nhiễu ngẫu nhiên phân phối Cauchy (với đuôi phân phối dài) lên một tỷ lệ cá thể nhất định, giúp bầy 'nhảy vọt' ra khỏi hố cực trị địa phương.</w:t>
      </w:r>
    </w:p>
    <w:p>
      <w:pPr>
        <w:pStyle w:val="ListBullet"/>
        <w:spacing w:before="20" w:after="50" w:line="276" w:lineRule="auto"/>
      </w:pPr>
      <w:r>
        <w:rPr>
          <w:rFonts w:ascii="Times New Roman" w:hAnsi="Times New Roman"/>
          <w:b/>
          <w:sz w:val="22"/>
        </w:rPr>
        <w:t xml:space="preserve">3. Chiến lược khởi động lại thích nghi thông minh (Adaptive Restart Strategy): </w:t>
      </w:r>
      <w:r>
        <w:rPr>
          <w:rFonts w:ascii="Times New Roman" w:hAnsi="Times New Roman"/>
          <w:sz w:val="22"/>
        </w:rPr>
        <w:t>Nếu sau K thế hệ liên tiếp điểm số tốt nhất toàn cục X_best không được cải thiện (bế tắc tiến hóa), IDBO sẽ thực hiện khởi động lại (restart) một phần các cá thể có độ thích nghi kém nhất quần thể, thay thế bằng các cá thể mới sinh ra từ cơ chế ngẫu nhiên, bơm thêm 'dòng máu tươi' vào đàn bọ mà không làm mất đi thành quả của nghiệm tốt nhất.</w:t>
      </w:r>
    </w:p>
    <w:p>
      <w:pPr>
        <w:pStyle w:val="ListBullet"/>
        <w:spacing w:before="20" w:after="50" w:line="276" w:lineRule="auto"/>
      </w:pPr>
      <w:r>
        <w:rPr>
          <w:rFonts w:ascii="Times New Roman" w:hAnsi="Times New Roman"/>
          <w:b/>
          <w:sz w:val="22"/>
        </w:rPr>
        <w:t xml:space="preserve">4. Học đối lập dựa trên thấu kính (Lens Opposition-Based Learning - Lens-OBL): </w:t>
      </w:r>
      <w:r>
        <w:rPr>
          <w:rFonts w:ascii="Times New Roman" w:hAnsi="Times New Roman"/>
          <w:sz w:val="22"/>
        </w:rPr>
        <w:t>Dựa trên nguyên lý khúc xạ ánh sáng qua thấu kính phẳng, Lens-OBL tính toán nghiệm đối lập mở rộng của cá thể tốt nhất X_best: X_best^* = (Lb + Ub)/2 + (Lb + Ub)/(2 * n_lens) - X_best / n_lens. Việc so sánh đồng thời giữa nghiệm hiện tại và nghiệm đối lập giúp mở rộng gấp đôi bán kính thấu thị của thuật toán trên các vùng địa hình đối xứng.</w:t>
      </w:r>
    </w:p>
    <w:p>
      <w:pPr>
        <w:keepNext/>
        <w:spacing w:before="220" w:after="80"/>
      </w:pPr>
      <w:r>
        <w:rPr>
          <w:rFonts w:ascii="Times New Roman" w:hAnsi="Times New Roman"/>
          <w:b/>
          <w:color w:val="232323"/>
          <w:sz w:val="24"/>
        </w:rPr>
        <w:t>3.3. Đo lường định lượng độ đa dạng quần thể (Population Diversity Metric)</w:t>
      </w:r>
    </w:p>
    <w:p>
      <w:pPr>
        <w:spacing w:before="0" w:after="80" w:line="276" w:lineRule="auto"/>
        <w:jc w:val="both"/>
      </w:pPr>
      <w:r>
        <w:rPr>
          <w:rFonts w:ascii="Times New Roman" w:hAnsi="Times New Roman"/>
          <w:b w:val="0"/>
          <w:i w:val="0"/>
          <w:color w:val="232323"/>
          <w:sz w:val="22"/>
        </w:rPr>
        <w:t>Để kiểm chứng khoa học sự biến thiên của quần thể, nhóm xây dựng công thức đo lường độ đa dạng quần thể D(t) tại thế hệ t thông qua khoảng cách Euclidean trung bình từ mỗi cá thể đến trọng tâm bầy X_bar(t):</w:t>
      </w:r>
    </w:p>
    <w:p>
      <w:pPr>
        <w:spacing w:before="80" w:after="80" w:line="276" w:lineRule="auto"/>
        <w:jc w:val="center"/>
      </w:pPr>
      <w:r>
        <w:rPr>
          <w:rFonts w:ascii="Times New Roman" w:hAnsi="Times New Roman"/>
          <w:b w:val="0"/>
          <w:i/>
          <w:color w:val="232323"/>
          <w:sz w:val="22"/>
        </w:rPr>
        <w:t>D(t) = (1 / (N * L)) * sum_{i=1}^N || X_i(t) - X_bar(t) ||_2</w:t>
        <w:br/>
        <w:t>trong đó N là kích thước quần thể (N=30) và L = sqrt(sum_{d=1}^D (ub_d - lb_d)^2) là đường chéo không gian tìm kiếm.</w:t>
      </w:r>
    </w:p>
    <w:p>
      <w:pPr>
        <w:keepNext/>
        <w:spacing w:before="220" w:after="80"/>
      </w:pPr>
      <w:r>
        <w:rPr>
          <w:rFonts w:ascii="Times New Roman" w:hAnsi="Times New Roman"/>
          <w:b/>
          <w:color w:val="232323"/>
          <w:sz w:val="24"/>
        </w:rPr>
        <w:t>3.4. Lưu đồ thuật toán và kiến trúc mở rộng của IDBO</w:t>
      </w:r>
    </w:p>
    <w:p>
      <w:pPr>
        <w:spacing w:before="0" w:after="80" w:line="276" w:lineRule="auto"/>
        <w:jc w:val="both"/>
      </w:pPr>
      <w:r>
        <w:rPr>
          <w:rFonts w:ascii="Times New Roman" w:hAnsi="Times New Roman"/>
          <w:b w:val="0"/>
          <w:i w:val="0"/>
          <w:color w:val="232323"/>
          <w:sz w:val="22"/>
        </w:rPr>
        <w:t>Kiến trúc của IDBO được hiện thực thông qua cơ chế Hook `_after_iteration` kế thừa từ lớp DBO cơ sở (`src/algorithms/idbo.py`). Nhờ vậy, 4 hành vi sinh học cốt lõi của DBO vẫn được giữ nguyên vẹn 100%, trong khi các cơ chế thích nghi được kích hoạt linh hoạt ở cuối mỗi thế hệ lặp. Lưu đồ hoạt động chi tiết của IDBO được trình bày trong Hình 3.1 bên dưới:</w:t>
      </w:r>
    </w:p>
    <w:p>
      <w:pPr>
        <w:spacing w:before="120" w:after="40"/>
        <w:jc w:val="center"/>
      </w:pPr>
      <w:r>
        <w:drawing>
          <wp:inline xmlns:a="http://schemas.openxmlformats.org/drawingml/2006/main" xmlns:pic="http://schemas.openxmlformats.org/drawingml/2006/picture">
            <wp:extent cx="5303520" cy="6695188"/>
            <wp:docPr id="4" name="Picture 4"/>
            <wp:cNvGraphicFramePr>
              <a:graphicFrameLocks noChangeAspect="1"/>
            </wp:cNvGraphicFramePr>
            <a:graphic>
              <a:graphicData uri="http://schemas.openxmlformats.org/drawingml/2006/picture">
                <pic:pic>
                  <pic:nvPicPr>
                    <pic:cNvPr id="0" name="fig_idbo_flowchart.png"/>
                    <pic:cNvPicPr/>
                  </pic:nvPicPr>
                  <pic:blipFill>
                    <a:blip r:embed="rId12"/>
                    <a:stretch>
                      <a:fillRect/>
                    </a:stretch>
                  </pic:blipFill>
                  <pic:spPr>
                    <a:xfrm>
                      <a:off x="0" y="0"/>
                      <a:ext cx="5303520" cy="6695188"/>
                    </a:xfrm>
                    <a:prstGeom prst="rect"/>
                  </pic:spPr>
                </pic:pic>
              </a:graphicData>
            </a:graphic>
          </wp:inline>
        </w:drawing>
      </w:r>
    </w:p>
    <w:p>
      <w:pPr>
        <w:spacing w:before="60" w:after="160"/>
        <w:jc w:val="center"/>
      </w:pPr>
      <w:r>
        <w:rPr>
          <w:rFonts w:ascii="Times New Roman" w:hAnsi="Times New Roman"/>
          <w:i/>
          <w:color w:val="5A5A5A"/>
          <w:sz w:val="19"/>
        </w:rPr>
        <w:t>Hình 3.1: Lưu đồ hoạt động và các chốt kiểm tra thích nghi của thuật toán cải tiến IDBO</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3106"/>
        <w:gridCol w:w="3106"/>
        <w:gridCol w:w="3106"/>
      </w:tblGrid>
      <w:tr>
        <w:tc>
          <w:tcPr>
            <w:tcW w:type="dxa" w:w="3106"/>
            <w:shd w:fill="2B5C8F"/>
            <w:tcMar>
              <w:top w:w="50" w:type="dxa"/>
              <w:bottom w:w="50" w:type="dxa"/>
              <w:left w:w="70" w:type="dxa"/>
              <w:right w:w="70" w:type="dxa"/>
            </w:tcMar>
          </w:tcPr>
          <w:p>
            <w:r>
              <w:rPr>
                <w:rFonts w:ascii="Times New Roman" w:hAnsi="Times New Roman"/>
                <w:b/>
                <w:color w:val="FFFFFF"/>
                <w:sz w:val="19"/>
              </w:rPr>
              <w:t>Thành phần / Cơ chế</w:t>
            </w:r>
          </w:p>
        </w:tc>
        <w:tc>
          <w:tcPr>
            <w:tcW w:type="dxa" w:w="3106"/>
            <w:shd w:fill="2B5C8F"/>
            <w:tcMar>
              <w:top w:w="50" w:type="dxa"/>
              <w:bottom w:w="50" w:type="dxa"/>
              <w:left w:w="70" w:type="dxa"/>
              <w:right w:w="70" w:type="dxa"/>
            </w:tcMar>
          </w:tcPr>
          <w:p>
            <w:r>
              <w:rPr>
                <w:rFonts w:ascii="Times New Roman" w:hAnsi="Times New Roman"/>
                <w:b/>
                <w:color w:val="FFFFFF"/>
                <w:sz w:val="19"/>
              </w:rPr>
              <w:t>DBO Gốc (Xue &amp; Shen, 2023)</w:t>
            </w:r>
          </w:p>
        </w:tc>
        <w:tc>
          <w:tcPr>
            <w:tcW w:type="dxa" w:w="3106"/>
            <w:shd w:fill="2B5C8F"/>
            <w:tcMar>
              <w:top w:w="50" w:type="dxa"/>
              <w:bottom w:w="50" w:type="dxa"/>
              <w:left w:w="70" w:type="dxa"/>
              <w:right w:w="70" w:type="dxa"/>
            </w:tcMar>
          </w:tcPr>
          <w:p>
            <w:r>
              <w:rPr>
                <w:rFonts w:ascii="Times New Roman" w:hAnsi="Times New Roman"/>
                <w:b/>
                <w:color w:val="FFFFFF"/>
                <w:sz w:val="19"/>
              </w:rPr>
              <w:t>IDBO Cải tiến (Đề tài CNTT-KLCN142)</w:t>
            </w:r>
          </w:p>
        </w:tc>
      </w:tr>
      <w:tr>
        <w:tc>
          <w:tcPr>
            <w:tcW w:type="dxa" w:w="3106"/>
            <w:tcMar>
              <w:top w:w="40" w:type="dxa"/>
              <w:bottom w:w="40" w:type="dxa"/>
              <w:left w:w="70" w:type="dxa"/>
              <w:right w:w="70" w:type="dxa"/>
            </w:tcMar>
            <w:shd w:fill="F2F6FA"/>
          </w:tcPr>
          <w:p>
            <w:r>
              <w:rPr>
                <w:rFonts w:ascii="Times New Roman" w:hAnsi="Times New Roman"/>
                <w:b/>
                <w:sz w:val="18"/>
              </w:rPr>
              <w:t>Khởi tạo quần thể ban đầu</w:t>
            </w:r>
          </w:p>
        </w:tc>
        <w:tc>
          <w:tcPr>
            <w:tcW w:type="dxa" w:w="3106"/>
            <w:tcMar>
              <w:top w:w="40" w:type="dxa"/>
              <w:bottom w:w="40" w:type="dxa"/>
              <w:left w:w="70" w:type="dxa"/>
              <w:right w:w="70" w:type="dxa"/>
            </w:tcMar>
            <w:shd w:fill="F2F6FA"/>
          </w:tcPr>
          <w:p>
            <w:r>
              <w:rPr>
                <w:rFonts w:ascii="Times New Roman" w:hAnsi="Times New Roman"/>
                <w:sz w:val="18"/>
              </w:rPr>
              <w:t>Ngẫu nhiên đều giả lập (Pseudo-Uniform Random)</w:t>
            </w:r>
          </w:p>
        </w:tc>
        <w:tc>
          <w:tcPr>
            <w:tcW w:type="dxa" w:w="3106"/>
            <w:tcMar>
              <w:top w:w="40" w:type="dxa"/>
              <w:bottom w:w="40" w:type="dxa"/>
              <w:left w:w="70" w:type="dxa"/>
              <w:right w:w="70" w:type="dxa"/>
            </w:tcMar>
            <w:shd w:fill="F2F6FA"/>
          </w:tcPr>
          <w:p>
            <w:r>
              <w:rPr>
                <w:rFonts w:ascii="Times New Roman" w:hAnsi="Times New Roman"/>
                <w:sz w:val="18"/>
              </w:rPr>
              <w:t>Ánh xạ hỗn loạn Sine-Tent Chaotic Map phủ kín không gian</w:t>
            </w:r>
          </w:p>
        </w:tc>
      </w:tr>
      <w:tr>
        <w:tc>
          <w:tcPr>
            <w:tcW w:type="dxa" w:w="3106"/>
            <w:tcMar>
              <w:top w:w="40" w:type="dxa"/>
              <w:bottom w:w="40" w:type="dxa"/>
              <w:left w:w="70" w:type="dxa"/>
              <w:right w:w="70" w:type="dxa"/>
            </w:tcMar>
          </w:tcPr>
          <w:p>
            <w:r>
              <w:rPr>
                <w:rFonts w:ascii="Times New Roman" w:hAnsi="Times New Roman"/>
                <w:b/>
                <w:sz w:val="18"/>
              </w:rPr>
              <w:t>Giám sát độ đa dạng quần thể</w:t>
            </w:r>
          </w:p>
        </w:tc>
        <w:tc>
          <w:tcPr>
            <w:tcW w:type="dxa" w:w="3106"/>
            <w:tcMar>
              <w:top w:w="40" w:type="dxa"/>
              <w:bottom w:w="40" w:type="dxa"/>
              <w:left w:w="70" w:type="dxa"/>
              <w:right w:w="70" w:type="dxa"/>
            </w:tcMar>
          </w:tcPr>
          <w:p>
            <w:r>
              <w:rPr>
                <w:rFonts w:ascii="Times New Roman" w:hAnsi="Times New Roman"/>
                <w:sz w:val="18"/>
              </w:rPr>
              <w:t>Không có (quần thể suy thoái tự do)</w:t>
            </w:r>
          </w:p>
        </w:tc>
        <w:tc>
          <w:tcPr>
            <w:tcW w:type="dxa" w:w="3106"/>
            <w:tcMar>
              <w:top w:w="40" w:type="dxa"/>
              <w:bottom w:w="40" w:type="dxa"/>
              <w:left w:w="70" w:type="dxa"/>
              <w:right w:w="70" w:type="dxa"/>
            </w:tcMar>
          </w:tcPr>
          <w:p>
            <w:r>
              <w:rPr>
                <w:rFonts w:ascii="Times New Roman" w:hAnsi="Times New Roman"/>
                <w:sz w:val="18"/>
              </w:rPr>
              <w:t>Đo lường định lượng D(t) liên tục qua từng thế hệ lặp</w:t>
            </w:r>
          </w:p>
        </w:tc>
      </w:tr>
      <w:tr>
        <w:tc>
          <w:tcPr>
            <w:tcW w:type="dxa" w:w="3106"/>
            <w:tcMar>
              <w:top w:w="40" w:type="dxa"/>
              <w:bottom w:w="40" w:type="dxa"/>
              <w:left w:w="70" w:type="dxa"/>
              <w:right w:w="70" w:type="dxa"/>
            </w:tcMar>
            <w:shd w:fill="F2F6FA"/>
          </w:tcPr>
          <w:p>
            <w:r>
              <w:rPr>
                <w:rFonts w:ascii="Times New Roman" w:hAnsi="Times New Roman"/>
                <w:b/>
                <w:sz w:val="18"/>
              </w:rPr>
              <w:t>Xử lý bế tắc cực trị địa phương</w:t>
            </w:r>
          </w:p>
        </w:tc>
        <w:tc>
          <w:tcPr>
            <w:tcW w:type="dxa" w:w="3106"/>
            <w:tcMar>
              <w:top w:w="40" w:type="dxa"/>
              <w:bottom w:w="40" w:type="dxa"/>
              <w:left w:w="70" w:type="dxa"/>
              <w:right w:w="70" w:type="dxa"/>
            </w:tcMar>
            <w:shd w:fill="F2F6FA"/>
          </w:tcPr>
          <w:p>
            <w:r>
              <w:rPr>
                <w:rFonts w:ascii="Times New Roman" w:hAnsi="Times New Roman"/>
                <w:sz w:val="18"/>
              </w:rPr>
              <w:t>Không có (dễ bị kẹt và hội tụ sớm)</w:t>
            </w:r>
          </w:p>
        </w:tc>
        <w:tc>
          <w:tcPr>
            <w:tcW w:type="dxa" w:w="3106"/>
            <w:tcMar>
              <w:top w:w="40" w:type="dxa"/>
              <w:bottom w:w="40" w:type="dxa"/>
              <w:left w:w="70" w:type="dxa"/>
              <w:right w:w="70" w:type="dxa"/>
            </w:tcMar>
            <w:shd w:fill="F2F6FA"/>
          </w:tcPr>
          <w:p>
            <w:r>
              <w:rPr>
                <w:rFonts w:ascii="Times New Roman" w:hAnsi="Times New Roman"/>
                <w:sz w:val="18"/>
              </w:rPr>
              <w:t>Kích hoạt đột biến Cauchy Perturbation và Adaptive Restart</w:t>
            </w:r>
          </w:p>
        </w:tc>
      </w:tr>
      <w:tr>
        <w:tc>
          <w:tcPr>
            <w:tcW w:type="dxa" w:w="3106"/>
            <w:tcMar>
              <w:top w:w="40" w:type="dxa"/>
              <w:bottom w:w="40" w:type="dxa"/>
              <w:left w:w="70" w:type="dxa"/>
              <w:right w:w="70" w:type="dxa"/>
            </w:tcMar>
          </w:tcPr>
          <w:p>
            <w:r>
              <w:rPr>
                <w:rFonts w:ascii="Times New Roman" w:hAnsi="Times New Roman"/>
                <w:b/>
                <w:sz w:val="18"/>
              </w:rPr>
              <w:t>Mở rộng vùng nghiệm tinh hoa</w:t>
            </w:r>
          </w:p>
        </w:tc>
        <w:tc>
          <w:tcPr>
            <w:tcW w:type="dxa" w:w="3106"/>
            <w:tcMar>
              <w:top w:w="40" w:type="dxa"/>
              <w:bottom w:w="40" w:type="dxa"/>
              <w:left w:w="70" w:type="dxa"/>
              <w:right w:w="70" w:type="dxa"/>
            </w:tcMar>
          </w:tcPr>
          <w:p>
            <w:r>
              <w:rPr>
                <w:rFonts w:ascii="Times New Roman" w:hAnsi="Times New Roman"/>
                <w:sz w:val="18"/>
              </w:rPr>
              <w:t>Chỉ bám sát X_best hiện tại</w:t>
            </w:r>
          </w:p>
        </w:tc>
        <w:tc>
          <w:tcPr>
            <w:tcW w:type="dxa" w:w="3106"/>
            <w:tcMar>
              <w:top w:w="40" w:type="dxa"/>
              <w:bottom w:w="40" w:type="dxa"/>
              <w:left w:w="70" w:type="dxa"/>
              <w:right w:w="70" w:type="dxa"/>
            </w:tcMar>
          </w:tcPr>
          <w:p>
            <w:r>
              <w:rPr>
                <w:rFonts w:ascii="Times New Roman" w:hAnsi="Times New Roman"/>
                <w:sz w:val="18"/>
              </w:rPr>
              <w:t>Học đối lập dựa trên thấu kính (Lens-OBL) quanh nghiệm tinh hoa</w:t>
            </w:r>
          </w:p>
        </w:tc>
      </w:tr>
    </w:tbl>
    <w:p>
      <w:pPr>
        <w:spacing w:before="60" w:after="160"/>
        <w:jc w:val="center"/>
      </w:pPr>
      <w:r>
        <w:rPr>
          <w:rFonts w:ascii="Times New Roman" w:hAnsi="Times New Roman"/>
          <w:i/>
          <w:color w:val="5A5A5A"/>
          <w:sz w:val="19"/>
        </w:rPr>
        <w:t>Bảng 3.1: So sánh đặc tính kiến trúc thuật toán giữa DBO gốc và IDBO cải tiến</w:t>
      </w:r>
    </w:p>
    <w:p>
      <w:pPr>
        <w:keepNext/>
        <w:spacing w:before="220" w:after="80"/>
      </w:pPr>
      <w:r>
        <w:rPr>
          <w:rFonts w:ascii="Times New Roman" w:hAnsi="Times New Roman"/>
          <w:b/>
          <w:color w:val="232323"/>
          <w:sz w:val="24"/>
        </w:rPr>
        <w:t>3.5. Kết quả thực nghiệm quy mô lớn đối chuẩn DBO vs IDBO (1.080 runs)</w:t>
      </w:r>
    </w:p>
    <w:p>
      <w:pPr>
        <w:spacing w:before="0" w:after="80" w:line="276" w:lineRule="auto"/>
        <w:jc w:val="both"/>
      </w:pPr>
      <w:r>
        <w:rPr>
          <w:rFonts w:ascii="Times New Roman" w:hAnsi="Times New Roman"/>
          <w:b w:val="0"/>
          <w:i w:val="0"/>
          <w:color w:val="232323"/>
          <w:sz w:val="22"/>
        </w:rPr>
        <w:t>Để đánh giá khách quan, nhóm đã thực hiện chiến dịch thực nghiệm quy mô lớn trên hệ thống máy chủ với tổng cộng 2 thuật toán x 6 hàm benchmark x 3 số chiều (10, 30, 50) x 30 lần chạy độc lập = **1.080 lượt chạy hoàn chỉnh** (dữ liệu lưu tại `experiments/week5_6/idbo_vs_dbo_summary.csv`). Bảng 3.2 trích dẫn kết quả đối sánh đại diện ở số chiều chuẩn D=30:</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1331"/>
        <w:gridCol w:w="1331"/>
        <w:gridCol w:w="1331"/>
        <w:gridCol w:w="1331"/>
        <w:gridCol w:w="1331"/>
        <w:gridCol w:w="1331"/>
        <w:gridCol w:w="1331"/>
      </w:tblGrid>
      <w:tr>
        <w:tc>
          <w:tcPr>
            <w:tcW w:type="dxa" w:w="1331"/>
            <w:shd w:fill="2B5C8F"/>
            <w:tcMar>
              <w:top w:w="50" w:type="dxa"/>
              <w:bottom w:w="50" w:type="dxa"/>
              <w:left w:w="60" w:type="dxa"/>
              <w:right w:w="60" w:type="dxa"/>
            </w:tcMar>
          </w:tcPr>
          <w:p>
            <w:r>
              <w:rPr>
                <w:rFonts w:ascii="Times New Roman" w:hAnsi="Times New Roman"/>
                <w:b/>
                <w:color w:val="FFFFFF"/>
                <w:sz w:val="18"/>
              </w:rPr>
              <w:t>Hàm (30D)</w:t>
            </w:r>
          </w:p>
        </w:tc>
        <w:tc>
          <w:tcPr>
            <w:tcW w:type="dxa" w:w="1331"/>
            <w:shd w:fill="2B5C8F"/>
            <w:tcMar>
              <w:top w:w="50" w:type="dxa"/>
              <w:bottom w:w="50" w:type="dxa"/>
              <w:left w:w="60" w:type="dxa"/>
              <w:right w:w="60" w:type="dxa"/>
            </w:tcMar>
          </w:tcPr>
          <w:p>
            <w:r>
              <w:rPr>
                <w:rFonts w:ascii="Times New Roman" w:hAnsi="Times New Roman"/>
                <w:b/>
                <w:color w:val="FFFFFF"/>
                <w:sz w:val="18"/>
              </w:rPr>
              <w:t>DBO Best</w:t>
            </w:r>
          </w:p>
        </w:tc>
        <w:tc>
          <w:tcPr>
            <w:tcW w:type="dxa" w:w="1331"/>
            <w:shd w:fill="2B5C8F"/>
            <w:tcMar>
              <w:top w:w="50" w:type="dxa"/>
              <w:bottom w:w="50" w:type="dxa"/>
              <w:left w:w="60" w:type="dxa"/>
              <w:right w:w="60" w:type="dxa"/>
            </w:tcMar>
          </w:tcPr>
          <w:p>
            <w:r>
              <w:rPr>
                <w:rFonts w:ascii="Times New Roman" w:hAnsi="Times New Roman"/>
                <w:b/>
                <w:color w:val="FFFFFF"/>
                <w:sz w:val="18"/>
              </w:rPr>
              <w:t>DBO Mean</w:t>
            </w:r>
          </w:p>
        </w:tc>
        <w:tc>
          <w:tcPr>
            <w:tcW w:type="dxa" w:w="1331"/>
            <w:shd w:fill="2B5C8F"/>
            <w:tcMar>
              <w:top w:w="50" w:type="dxa"/>
              <w:bottom w:w="50" w:type="dxa"/>
              <w:left w:w="60" w:type="dxa"/>
              <w:right w:w="60" w:type="dxa"/>
            </w:tcMar>
          </w:tcPr>
          <w:p>
            <w:r>
              <w:rPr>
                <w:rFonts w:ascii="Times New Roman" w:hAnsi="Times New Roman"/>
                <w:b/>
                <w:color w:val="FFFFFF"/>
                <w:sz w:val="18"/>
              </w:rPr>
              <w:t>IDBO Best</w:t>
            </w:r>
          </w:p>
        </w:tc>
        <w:tc>
          <w:tcPr>
            <w:tcW w:type="dxa" w:w="1331"/>
            <w:shd w:fill="2B5C8F"/>
            <w:tcMar>
              <w:top w:w="50" w:type="dxa"/>
              <w:bottom w:w="50" w:type="dxa"/>
              <w:left w:w="60" w:type="dxa"/>
              <w:right w:w="60" w:type="dxa"/>
            </w:tcMar>
          </w:tcPr>
          <w:p>
            <w:r>
              <w:rPr>
                <w:rFonts w:ascii="Times New Roman" w:hAnsi="Times New Roman"/>
                <w:b/>
                <w:color w:val="FFFFFF"/>
                <w:sz w:val="18"/>
              </w:rPr>
              <w:t>IDBO Mean</w:t>
            </w:r>
          </w:p>
        </w:tc>
        <w:tc>
          <w:tcPr>
            <w:tcW w:type="dxa" w:w="1331"/>
            <w:shd w:fill="2B5C8F"/>
            <w:tcMar>
              <w:top w:w="50" w:type="dxa"/>
              <w:bottom w:w="50" w:type="dxa"/>
              <w:left w:w="60" w:type="dxa"/>
              <w:right w:w="60" w:type="dxa"/>
            </w:tcMar>
          </w:tcPr>
          <w:p>
            <w:r>
              <w:rPr>
                <w:rFonts w:ascii="Times New Roman" w:hAnsi="Times New Roman"/>
                <w:b/>
                <w:color w:val="FFFFFF"/>
                <w:sz w:val="18"/>
              </w:rPr>
              <w:t>Độ chênh lệch</w:t>
            </w:r>
          </w:p>
        </w:tc>
        <w:tc>
          <w:tcPr>
            <w:tcW w:type="dxa" w:w="1331"/>
            <w:shd w:fill="2B5C8F"/>
            <w:tcMar>
              <w:top w:w="50" w:type="dxa"/>
              <w:bottom w:w="50" w:type="dxa"/>
              <w:left w:w="60" w:type="dxa"/>
              <w:right w:w="60" w:type="dxa"/>
            </w:tcMar>
          </w:tcPr>
          <w:p>
            <w:r>
              <w:rPr>
                <w:rFonts w:ascii="Times New Roman" w:hAnsi="Times New Roman"/>
                <w:b/>
                <w:color w:val="FFFFFF"/>
                <w:sz w:val="18"/>
              </w:rPr>
              <w:t>Kết luận</w:t>
            </w:r>
          </w:p>
        </w:tc>
      </w:tr>
      <w:tr>
        <w:tc>
          <w:tcPr>
            <w:tcW w:type="dxa" w:w="1331"/>
            <w:tcMar>
              <w:top w:w="40" w:type="dxa"/>
              <w:bottom w:w="40" w:type="dxa"/>
              <w:left w:w="60" w:type="dxa"/>
              <w:right w:w="60" w:type="dxa"/>
            </w:tcMar>
            <w:shd w:fill="F2F6FA"/>
          </w:tcPr>
          <w:p>
            <w:r>
              <w:rPr>
                <w:rFonts w:ascii="Times New Roman" w:hAnsi="Times New Roman"/>
                <w:b/>
                <w:sz w:val="17"/>
              </w:rPr>
              <w:t>SPHERE</w:t>
            </w:r>
          </w:p>
        </w:tc>
        <w:tc>
          <w:tcPr>
            <w:tcW w:type="dxa" w:w="1331"/>
            <w:tcMar>
              <w:top w:w="40" w:type="dxa"/>
              <w:bottom w:w="40" w:type="dxa"/>
              <w:left w:w="60" w:type="dxa"/>
              <w:right w:w="60" w:type="dxa"/>
            </w:tcMar>
            <w:shd w:fill="F2F6FA"/>
          </w:tcPr>
          <w:p>
            <w:r>
              <w:rPr>
                <w:rFonts w:ascii="Times New Roman" w:hAnsi="Times New Roman"/>
                <w:sz w:val="17"/>
              </w:rPr>
              <w:t>8.21e-214</w:t>
            </w:r>
          </w:p>
        </w:tc>
        <w:tc>
          <w:tcPr>
            <w:tcW w:type="dxa" w:w="1331"/>
            <w:tcMar>
              <w:top w:w="40" w:type="dxa"/>
              <w:bottom w:w="40" w:type="dxa"/>
              <w:left w:w="60" w:type="dxa"/>
              <w:right w:w="60" w:type="dxa"/>
            </w:tcMar>
            <w:shd w:fill="F2F6FA"/>
          </w:tcPr>
          <w:p>
            <w:r>
              <w:rPr>
                <w:rFonts w:ascii="Times New Roman" w:hAnsi="Times New Roman"/>
                <w:sz w:val="17"/>
              </w:rPr>
              <w:t>2.06e-158</w:t>
            </w:r>
          </w:p>
        </w:tc>
        <w:tc>
          <w:tcPr>
            <w:tcW w:type="dxa" w:w="1331"/>
            <w:tcMar>
              <w:top w:w="40" w:type="dxa"/>
              <w:bottom w:w="40" w:type="dxa"/>
              <w:left w:w="60" w:type="dxa"/>
              <w:right w:w="60" w:type="dxa"/>
            </w:tcMar>
            <w:shd w:fill="F2F6FA"/>
          </w:tcPr>
          <w:p>
            <w:r>
              <w:rPr>
                <w:rFonts w:ascii="Times New Roman" w:hAnsi="Times New Roman"/>
                <w:sz w:val="17"/>
              </w:rPr>
              <w:t>8.21e-214</w:t>
            </w:r>
          </w:p>
        </w:tc>
        <w:tc>
          <w:tcPr>
            <w:tcW w:type="dxa" w:w="1331"/>
            <w:tcMar>
              <w:top w:w="40" w:type="dxa"/>
              <w:bottom w:w="40" w:type="dxa"/>
              <w:left w:w="60" w:type="dxa"/>
              <w:right w:w="60" w:type="dxa"/>
            </w:tcMar>
            <w:shd w:fill="F2F6FA"/>
          </w:tcPr>
          <w:p>
            <w:r>
              <w:rPr>
                <w:rFonts w:ascii="Times New Roman" w:hAnsi="Times New Roman"/>
                <w:sz w:val="17"/>
              </w:rPr>
              <w:t>2.06e-158</w:t>
            </w:r>
          </w:p>
        </w:tc>
        <w:tc>
          <w:tcPr>
            <w:tcW w:type="dxa" w:w="1331"/>
            <w:tcMar>
              <w:top w:w="40" w:type="dxa"/>
              <w:bottom w:w="40" w:type="dxa"/>
              <w:left w:w="60" w:type="dxa"/>
              <w:right w:w="60" w:type="dxa"/>
            </w:tcMar>
            <w:shd w:fill="F2F6FA"/>
          </w:tcPr>
          <w:p>
            <w:r>
              <w:rPr>
                <w:rFonts w:ascii="Times New Roman" w:hAnsi="Times New Roman"/>
                <w:sz w:val="17"/>
              </w:rPr>
              <w:t>0.00%</w:t>
            </w:r>
          </w:p>
        </w:tc>
        <w:tc>
          <w:tcPr>
            <w:tcW w:type="dxa" w:w="1331"/>
            <w:tcMar>
              <w:top w:w="40" w:type="dxa"/>
              <w:bottom w:w="40" w:type="dxa"/>
              <w:left w:w="60" w:type="dxa"/>
              <w:right w:w="60" w:type="dxa"/>
            </w:tcMar>
            <w:shd w:fill="F2F6FA"/>
          </w:tcPr>
          <w:p>
            <w:r>
              <w:rPr>
                <w:rFonts w:ascii="Times New Roman" w:hAnsi="Times New Roman"/>
                <w:sz w:val="17"/>
              </w:rPr>
              <w:t>Tương đồng</w:t>
            </w:r>
          </w:p>
        </w:tc>
      </w:tr>
      <w:tr>
        <w:tc>
          <w:tcPr>
            <w:tcW w:type="dxa" w:w="1331"/>
            <w:tcMar>
              <w:top w:w="40" w:type="dxa"/>
              <w:bottom w:w="40" w:type="dxa"/>
              <w:left w:w="60" w:type="dxa"/>
              <w:right w:w="60" w:type="dxa"/>
            </w:tcMar>
          </w:tcPr>
          <w:p>
            <w:r>
              <w:rPr>
                <w:rFonts w:ascii="Times New Roman" w:hAnsi="Times New Roman"/>
                <w:b/>
                <w:sz w:val="17"/>
              </w:rPr>
              <w:t>SCHWEFEL_2_22</w:t>
            </w:r>
          </w:p>
        </w:tc>
        <w:tc>
          <w:tcPr>
            <w:tcW w:type="dxa" w:w="1331"/>
            <w:tcMar>
              <w:top w:w="40" w:type="dxa"/>
              <w:bottom w:w="40" w:type="dxa"/>
              <w:left w:w="60" w:type="dxa"/>
              <w:right w:w="60" w:type="dxa"/>
            </w:tcMar>
          </w:tcPr>
          <w:p>
            <w:r>
              <w:rPr>
                <w:rFonts w:ascii="Times New Roman" w:hAnsi="Times New Roman"/>
                <w:sz w:val="17"/>
              </w:rPr>
              <w:t>4.18e-103</w:t>
            </w:r>
          </w:p>
        </w:tc>
        <w:tc>
          <w:tcPr>
            <w:tcW w:type="dxa" w:w="1331"/>
            <w:tcMar>
              <w:top w:w="40" w:type="dxa"/>
              <w:bottom w:w="40" w:type="dxa"/>
              <w:left w:w="60" w:type="dxa"/>
              <w:right w:w="60" w:type="dxa"/>
            </w:tcMar>
          </w:tcPr>
          <w:p>
            <w:r>
              <w:rPr>
                <w:rFonts w:ascii="Times New Roman" w:hAnsi="Times New Roman"/>
                <w:sz w:val="17"/>
              </w:rPr>
              <w:t>3.60e-87</w:t>
            </w:r>
          </w:p>
        </w:tc>
        <w:tc>
          <w:tcPr>
            <w:tcW w:type="dxa" w:w="1331"/>
            <w:tcMar>
              <w:top w:w="40" w:type="dxa"/>
              <w:bottom w:w="40" w:type="dxa"/>
              <w:left w:w="60" w:type="dxa"/>
              <w:right w:w="60" w:type="dxa"/>
            </w:tcMar>
          </w:tcPr>
          <w:p>
            <w:r>
              <w:rPr>
                <w:rFonts w:ascii="Times New Roman" w:hAnsi="Times New Roman"/>
                <w:sz w:val="17"/>
              </w:rPr>
              <w:t>4.18e-103</w:t>
            </w:r>
          </w:p>
        </w:tc>
        <w:tc>
          <w:tcPr>
            <w:tcW w:type="dxa" w:w="1331"/>
            <w:tcMar>
              <w:top w:w="40" w:type="dxa"/>
              <w:bottom w:w="40" w:type="dxa"/>
              <w:left w:w="60" w:type="dxa"/>
              <w:right w:w="60" w:type="dxa"/>
            </w:tcMar>
          </w:tcPr>
          <w:p>
            <w:r>
              <w:rPr>
                <w:rFonts w:ascii="Times New Roman" w:hAnsi="Times New Roman"/>
                <w:sz w:val="17"/>
              </w:rPr>
              <w:t>3.60e-87</w:t>
            </w:r>
          </w:p>
        </w:tc>
        <w:tc>
          <w:tcPr>
            <w:tcW w:type="dxa" w:w="1331"/>
            <w:tcMar>
              <w:top w:w="40" w:type="dxa"/>
              <w:bottom w:w="40" w:type="dxa"/>
              <w:left w:w="60" w:type="dxa"/>
              <w:right w:w="60" w:type="dxa"/>
            </w:tcMar>
          </w:tcPr>
          <w:p>
            <w:r>
              <w:rPr>
                <w:rFonts w:ascii="Times New Roman" w:hAnsi="Times New Roman"/>
                <w:sz w:val="17"/>
              </w:rPr>
              <w:t>0.00%</w:t>
            </w:r>
          </w:p>
        </w:tc>
        <w:tc>
          <w:tcPr>
            <w:tcW w:type="dxa" w:w="1331"/>
            <w:tcMar>
              <w:top w:w="40" w:type="dxa"/>
              <w:bottom w:w="40" w:type="dxa"/>
              <w:left w:w="60" w:type="dxa"/>
              <w:right w:w="60" w:type="dxa"/>
            </w:tcMar>
          </w:tcPr>
          <w:p>
            <w:r>
              <w:rPr>
                <w:rFonts w:ascii="Times New Roman" w:hAnsi="Times New Roman"/>
                <w:sz w:val="17"/>
              </w:rPr>
              <w:t>Tương đồng</w:t>
            </w:r>
          </w:p>
        </w:tc>
      </w:tr>
      <w:tr>
        <w:tc>
          <w:tcPr>
            <w:tcW w:type="dxa" w:w="1331"/>
            <w:tcMar>
              <w:top w:w="40" w:type="dxa"/>
              <w:bottom w:w="40" w:type="dxa"/>
              <w:left w:w="60" w:type="dxa"/>
              <w:right w:w="60" w:type="dxa"/>
            </w:tcMar>
            <w:shd w:fill="F2F6FA"/>
          </w:tcPr>
          <w:p>
            <w:r>
              <w:rPr>
                <w:rFonts w:ascii="Times New Roman" w:hAnsi="Times New Roman"/>
                <w:b/>
                <w:sz w:val="17"/>
              </w:rPr>
              <w:t>ROSENBROCK</w:t>
            </w:r>
          </w:p>
        </w:tc>
        <w:tc>
          <w:tcPr>
            <w:tcW w:type="dxa" w:w="1331"/>
            <w:tcMar>
              <w:top w:w="40" w:type="dxa"/>
              <w:bottom w:w="40" w:type="dxa"/>
              <w:left w:w="60" w:type="dxa"/>
              <w:right w:w="60" w:type="dxa"/>
            </w:tcMar>
            <w:shd w:fill="F2F6FA"/>
          </w:tcPr>
          <w:p>
            <w:r>
              <w:rPr>
                <w:rFonts w:ascii="Times New Roman" w:hAnsi="Times New Roman"/>
                <w:sz w:val="17"/>
              </w:rPr>
              <w:t>25.5931</w:t>
            </w:r>
          </w:p>
        </w:tc>
        <w:tc>
          <w:tcPr>
            <w:tcW w:type="dxa" w:w="1331"/>
            <w:tcMar>
              <w:top w:w="40" w:type="dxa"/>
              <w:bottom w:w="40" w:type="dxa"/>
              <w:left w:w="60" w:type="dxa"/>
              <w:right w:w="60" w:type="dxa"/>
            </w:tcMar>
            <w:shd w:fill="F2F6FA"/>
          </w:tcPr>
          <w:p>
            <w:r>
              <w:rPr>
                <w:rFonts w:ascii="Times New Roman" w:hAnsi="Times New Roman"/>
                <w:sz w:val="17"/>
              </w:rPr>
              <w:t>26.2292</w:t>
            </w:r>
          </w:p>
        </w:tc>
        <w:tc>
          <w:tcPr>
            <w:tcW w:type="dxa" w:w="1331"/>
            <w:tcMar>
              <w:top w:w="40" w:type="dxa"/>
              <w:bottom w:w="40" w:type="dxa"/>
              <w:left w:w="60" w:type="dxa"/>
              <w:right w:w="60" w:type="dxa"/>
            </w:tcMar>
            <w:shd w:fill="F2F6FA"/>
          </w:tcPr>
          <w:p>
            <w:r>
              <w:rPr>
                <w:rFonts w:ascii="Times New Roman" w:hAnsi="Times New Roman"/>
                <w:sz w:val="17"/>
              </w:rPr>
              <w:t>25.5931</w:t>
            </w:r>
          </w:p>
        </w:tc>
        <w:tc>
          <w:tcPr>
            <w:tcW w:type="dxa" w:w="1331"/>
            <w:tcMar>
              <w:top w:w="40" w:type="dxa"/>
              <w:bottom w:w="40" w:type="dxa"/>
              <w:left w:w="60" w:type="dxa"/>
              <w:right w:w="60" w:type="dxa"/>
            </w:tcMar>
            <w:shd w:fill="F2F6FA"/>
          </w:tcPr>
          <w:p>
            <w:r>
              <w:rPr>
                <w:rFonts w:ascii="Times New Roman" w:hAnsi="Times New Roman"/>
                <w:sz w:val="17"/>
              </w:rPr>
              <w:t>26.2302</w:t>
            </w:r>
          </w:p>
        </w:tc>
        <w:tc>
          <w:tcPr>
            <w:tcW w:type="dxa" w:w="1331"/>
            <w:tcMar>
              <w:top w:w="40" w:type="dxa"/>
              <w:bottom w:w="40" w:type="dxa"/>
              <w:left w:w="60" w:type="dxa"/>
              <w:right w:w="60" w:type="dxa"/>
            </w:tcMar>
            <w:shd w:fill="F2F6FA"/>
          </w:tcPr>
          <w:p>
            <w:r>
              <w:rPr>
                <w:rFonts w:ascii="Times New Roman" w:hAnsi="Times New Roman"/>
                <w:sz w:val="17"/>
              </w:rPr>
              <w:t>0.00%</w:t>
            </w:r>
          </w:p>
        </w:tc>
        <w:tc>
          <w:tcPr>
            <w:tcW w:type="dxa" w:w="1331"/>
            <w:tcMar>
              <w:top w:w="40" w:type="dxa"/>
              <w:bottom w:w="40" w:type="dxa"/>
              <w:left w:w="60" w:type="dxa"/>
              <w:right w:w="60" w:type="dxa"/>
            </w:tcMar>
            <w:shd w:fill="F2F6FA"/>
          </w:tcPr>
          <w:p>
            <w:r>
              <w:rPr>
                <w:rFonts w:ascii="Times New Roman" w:hAnsi="Times New Roman"/>
                <w:sz w:val="17"/>
              </w:rPr>
              <w:t>Tương đồng</w:t>
            </w:r>
          </w:p>
        </w:tc>
      </w:tr>
      <w:tr>
        <w:tc>
          <w:tcPr>
            <w:tcW w:type="dxa" w:w="1331"/>
            <w:tcMar>
              <w:top w:w="40" w:type="dxa"/>
              <w:bottom w:w="40" w:type="dxa"/>
              <w:left w:w="60" w:type="dxa"/>
              <w:right w:w="60" w:type="dxa"/>
            </w:tcMar>
          </w:tcPr>
          <w:p>
            <w:r>
              <w:rPr>
                <w:rFonts w:ascii="Times New Roman" w:hAnsi="Times New Roman"/>
                <w:b/>
                <w:sz w:val="17"/>
              </w:rPr>
              <w:t>RASTRIGIN</w:t>
            </w:r>
          </w:p>
        </w:tc>
        <w:tc>
          <w:tcPr>
            <w:tcW w:type="dxa" w:w="1331"/>
            <w:tcMar>
              <w:top w:w="40" w:type="dxa"/>
              <w:bottom w:w="40" w:type="dxa"/>
              <w:left w:w="60" w:type="dxa"/>
              <w:right w:w="60" w:type="dxa"/>
            </w:tcMar>
          </w:tcPr>
          <w:p>
            <w:r>
              <w:rPr>
                <w:rFonts w:ascii="Times New Roman" w:hAnsi="Times New Roman"/>
                <w:sz w:val="17"/>
              </w:rPr>
              <w:t>0.0</w:t>
            </w:r>
          </w:p>
        </w:tc>
        <w:tc>
          <w:tcPr>
            <w:tcW w:type="dxa" w:w="1331"/>
            <w:tcMar>
              <w:top w:w="40" w:type="dxa"/>
              <w:bottom w:w="40" w:type="dxa"/>
              <w:left w:w="60" w:type="dxa"/>
              <w:right w:w="60" w:type="dxa"/>
            </w:tcMar>
          </w:tcPr>
          <w:p>
            <w:r>
              <w:rPr>
                <w:rFonts w:ascii="Times New Roman" w:hAnsi="Times New Roman"/>
                <w:sz w:val="17"/>
              </w:rPr>
              <w:t>4.8471</w:t>
            </w:r>
          </w:p>
        </w:tc>
        <w:tc>
          <w:tcPr>
            <w:tcW w:type="dxa" w:w="1331"/>
            <w:tcMar>
              <w:top w:w="40" w:type="dxa"/>
              <w:bottom w:w="40" w:type="dxa"/>
              <w:left w:w="60" w:type="dxa"/>
              <w:right w:w="60" w:type="dxa"/>
            </w:tcMar>
          </w:tcPr>
          <w:p>
            <w:r>
              <w:rPr>
                <w:rFonts w:ascii="Times New Roman" w:hAnsi="Times New Roman"/>
                <w:sz w:val="17"/>
              </w:rPr>
              <w:t>0.0</w:t>
            </w:r>
          </w:p>
        </w:tc>
        <w:tc>
          <w:tcPr>
            <w:tcW w:type="dxa" w:w="1331"/>
            <w:tcMar>
              <w:top w:w="40" w:type="dxa"/>
              <w:bottom w:w="40" w:type="dxa"/>
              <w:left w:w="60" w:type="dxa"/>
              <w:right w:w="60" w:type="dxa"/>
            </w:tcMar>
          </w:tcPr>
          <w:p>
            <w:r>
              <w:rPr>
                <w:rFonts w:ascii="Times New Roman" w:hAnsi="Times New Roman"/>
                <w:sz w:val="17"/>
              </w:rPr>
              <w:t>4.8471</w:t>
            </w:r>
          </w:p>
        </w:tc>
        <w:tc>
          <w:tcPr>
            <w:tcW w:type="dxa" w:w="1331"/>
            <w:tcMar>
              <w:top w:w="40" w:type="dxa"/>
              <w:bottom w:w="40" w:type="dxa"/>
              <w:left w:w="60" w:type="dxa"/>
              <w:right w:w="60" w:type="dxa"/>
            </w:tcMar>
          </w:tcPr>
          <w:p>
            <w:r>
              <w:rPr>
                <w:rFonts w:ascii="Times New Roman" w:hAnsi="Times New Roman"/>
                <w:sz w:val="17"/>
              </w:rPr>
              <w:t>0.00%</w:t>
            </w:r>
          </w:p>
        </w:tc>
        <w:tc>
          <w:tcPr>
            <w:tcW w:type="dxa" w:w="1331"/>
            <w:tcMar>
              <w:top w:w="40" w:type="dxa"/>
              <w:bottom w:w="40" w:type="dxa"/>
              <w:left w:w="60" w:type="dxa"/>
              <w:right w:w="60" w:type="dxa"/>
            </w:tcMar>
          </w:tcPr>
          <w:p>
            <w:r>
              <w:rPr>
                <w:rFonts w:ascii="Times New Roman" w:hAnsi="Times New Roman"/>
                <w:sz w:val="17"/>
              </w:rPr>
              <w:t>Tương đồng</w:t>
            </w:r>
          </w:p>
        </w:tc>
      </w:tr>
      <w:tr>
        <w:tc>
          <w:tcPr>
            <w:tcW w:type="dxa" w:w="1331"/>
            <w:tcMar>
              <w:top w:w="40" w:type="dxa"/>
              <w:bottom w:w="40" w:type="dxa"/>
              <w:left w:w="60" w:type="dxa"/>
              <w:right w:w="60" w:type="dxa"/>
            </w:tcMar>
            <w:shd w:fill="F2F6FA"/>
          </w:tcPr>
          <w:p>
            <w:r>
              <w:rPr>
                <w:rFonts w:ascii="Times New Roman" w:hAnsi="Times New Roman"/>
                <w:b/>
                <w:sz w:val="17"/>
              </w:rPr>
              <w:t>ACKLEY</w:t>
            </w:r>
          </w:p>
        </w:tc>
        <w:tc>
          <w:tcPr>
            <w:tcW w:type="dxa" w:w="1331"/>
            <w:tcMar>
              <w:top w:w="40" w:type="dxa"/>
              <w:bottom w:w="40" w:type="dxa"/>
              <w:left w:w="60" w:type="dxa"/>
              <w:right w:w="60" w:type="dxa"/>
            </w:tcMar>
            <w:shd w:fill="F2F6FA"/>
          </w:tcPr>
          <w:p>
            <w:r>
              <w:rPr>
                <w:rFonts w:ascii="Times New Roman" w:hAnsi="Times New Roman"/>
                <w:sz w:val="17"/>
              </w:rPr>
              <w:t>4.44e-16</w:t>
            </w:r>
          </w:p>
        </w:tc>
        <w:tc>
          <w:tcPr>
            <w:tcW w:type="dxa" w:w="1331"/>
            <w:tcMar>
              <w:top w:w="40" w:type="dxa"/>
              <w:bottom w:w="40" w:type="dxa"/>
              <w:left w:w="60" w:type="dxa"/>
              <w:right w:w="60" w:type="dxa"/>
            </w:tcMar>
            <w:shd w:fill="F2F6FA"/>
          </w:tcPr>
          <w:p>
            <w:r>
              <w:rPr>
                <w:rFonts w:ascii="Times New Roman" w:hAnsi="Times New Roman"/>
                <w:sz w:val="17"/>
              </w:rPr>
              <w:t>4.44e-16</w:t>
            </w:r>
          </w:p>
        </w:tc>
        <w:tc>
          <w:tcPr>
            <w:tcW w:type="dxa" w:w="1331"/>
            <w:tcMar>
              <w:top w:w="40" w:type="dxa"/>
              <w:bottom w:w="40" w:type="dxa"/>
              <w:left w:w="60" w:type="dxa"/>
              <w:right w:w="60" w:type="dxa"/>
            </w:tcMar>
            <w:shd w:fill="F2F6FA"/>
          </w:tcPr>
          <w:p>
            <w:r>
              <w:rPr>
                <w:rFonts w:ascii="Times New Roman" w:hAnsi="Times New Roman"/>
                <w:sz w:val="17"/>
              </w:rPr>
              <w:t>4.44e-16</w:t>
            </w:r>
          </w:p>
        </w:tc>
        <w:tc>
          <w:tcPr>
            <w:tcW w:type="dxa" w:w="1331"/>
            <w:tcMar>
              <w:top w:w="40" w:type="dxa"/>
              <w:bottom w:w="40" w:type="dxa"/>
              <w:left w:w="60" w:type="dxa"/>
              <w:right w:w="60" w:type="dxa"/>
            </w:tcMar>
            <w:shd w:fill="F2F6FA"/>
          </w:tcPr>
          <w:p>
            <w:r>
              <w:rPr>
                <w:rFonts w:ascii="Times New Roman" w:hAnsi="Times New Roman"/>
                <w:sz w:val="17"/>
              </w:rPr>
              <w:t>4.44e-16</w:t>
            </w:r>
          </w:p>
        </w:tc>
        <w:tc>
          <w:tcPr>
            <w:tcW w:type="dxa" w:w="1331"/>
            <w:tcMar>
              <w:top w:w="40" w:type="dxa"/>
              <w:bottom w:w="40" w:type="dxa"/>
              <w:left w:w="60" w:type="dxa"/>
              <w:right w:w="60" w:type="dxa"/>
            </w:tcMar>
            <w:shd w:fill="F2F6FA"/>
          </w:tcPr>
          <w:p>
            <w:r>
              <w:rPr>
                <w:rFonts w:ascii="Times New Roman" w:hAnsi="Times New Roman"/>
                <w:sz w:val="17"/>
              </w:rPr>
              <w:t>0.00%</w:t>
            </w:r>
          </w:p>
        </w:tc>
        <w:tc>
          <w:tcPr>
            <w:tcW w:type="dxa" w:w="1331"/>
            <w:tcMar>
              <w:top w:w="40" w:type="dxa"/>
              <w:bottom w:w="40" w:type="dxa"/>
              <w:left w:w="60" w:type="dxa"/>
              <w:right w:w="60" w:type="dxa"/>
            </w:tcMar>
            <w:shd w:fill="F2F6FA"/>
          </w:tcPr>
          <w:p>
            <w:r>
              <w:rPr>
                <w:rFonts w:ascii="Times New Roman" w:hAnsi="Times New Roman"/>
                <w:sz w:val="17"/>
              </w:rPr>
              <w:t>Tương đồng</w:t>
            </w:r>
          </w:p>
        </w:tc>
      </w:tr>
      <w:tr>
        <w:tc>
          <w:tcPr>
            <w:tcW w:type="dxa" w:w="1331"/>
            <w:tcMar>
              <w:top w:w="40" w:type="dxa"/>
              <w:bottom w:w="40" w:type="dxa"/>
              <w:left w:w="60" w:type="dxa"/>
              <w:right w:w="60" w:type="dxa"/>
            </w:tcMar>
          </w:tcPr>
          <w:p>
            <w:r>
              <w:rPr>
                <w:rFonts w:ascii="Times New Roman" w:hAnsi="Times New Roman"/>
                <w:b/>
                <w:sz w:val="17"/>
              </w:rPr>
              <w:t>GRIEWANK</w:t>
            </w:r>
          </w:p>
        </w:tc>
        <w:tc>
          <w:tcPr>
            <w:tcW w:type="dxa" w:w="1331"/>
            <w:tcMar>
              <w:top w:w="40" w:type="dxa"/>
              <w:bottom w:w="40" w:type="dxa"/>
              <w:left w:w="60" w:type="dxa"/>
              <w:right w:w="60" w:type="dxa"/>
            </w:tcMar>
          </w:tcPr>
          <w:p>
            <w:r>
              <w:rPr>
                <w:rFonts w:ascii="Times New Roman" w:hAnsi="Times New Roman"/>
                <w:sz w:val="17"/>
              </w:rPr>
              <w:t>0.0</w:t>
            </w:r>
          </w:p>
        </w:tc>
        <w:tc>
          <w:tcPr>
            <w:tcW w:type="dxa" w:w="1331"/>
            <w:tcMar>
              <w:top w:w="40" w:type="dxa"/>
              <w:bottom w:w="40" w:type="dxa"/>
              <w:left w:w="60" w:type="dxa"/>
              <w:right w:w="60" w:type="dxa"/>
            </w:tcMar>
          </w:tcPr>
          <w:p>
            <w:r>
              <w:rPr>
                <w:rFonts w:ascii="Times New Roman" w:hAnsi="Times New Roman"/>
                <w:sz w:val="17"/>
              </w:rPr>
              <w:t>0.0</w:t>
            </w:r>
          </w:p>
        </w:tc>
        <w:tc>
          <w:tcPr>
            <w:tcW w:type="dxa" w:w="1331"/>
            <w:tcMar>
              <w:top w:w="40" w:type="dxa"/>
              <w:bottom w:w="40" w:type="dxa"/>
              <w:left w:w="60" w:type="dxa"/>
              <w:right w:w="60" w:type="dxa"/>
            </w:tcMar>
          </w:tcPr>
          <w:p>
            <w:r>
              <w:rPr>
                <w:rFonts w:ascii="Times New Roman" w:hAnsi="Times New Roman"/>
                <w:sz w:val="17"/>
              </w:rPr>
              <w:t>0.0</w:t>
            </w:r>
          </w:p>
        </w:tc>
        <w:tc>
          <w:tcPr>
            <w:tcW w:type="dxa" w:w="1331"/>
            <w:tcMar>
              <w:top w:w="40" w:type="dxa"/>
              <w:bottom w:w="40" w:type="dxa"/>
              <w:left w:w="60" w:type="dxa"/>
              <w:right w:w="60" w:type="dxa"/>
            </w:tcMar>
          </w:tcPr>
          <w:p>
            <w:r>
              <w:rPr>
                <w:rFonts w:ascii="Times New Roman" w:hAnsi="Times New Roman"/>
                <w:sz w:val="17"/>
              </w:rPr>
              <w:t>0.0</w:t>
            </w:r>
          </w:p>
        </w:tc>
        <w:tc>
          <w:tcPr>
            <w:tcW w:type="dxa" w:w="1331"/>
            <w:tcMar>
              <w:top w:w="40" w:type="dxa"/>
              <w:bottom w:w="40" w:type="dxa"/>
              <w:left w:w="60" w:type="dxa"/>
              <w:right w:w="60" w:type="dxa"/>
            </w:tcMar>
          </w:tcPr>
          <w:p>
            <w:r>
              <w:rPr>
                <w:rFonts w:ascii="Times New Roman" w:hAnsi="Times New Roman"/>
                <w:sz w:val="17"/>
              </w:rPr>
              <w:t>0.00%</w:t>
            </w:r>
          </w:p>
        </w:tc>
        <w:tc>
          <w:tcPr>
            <w:tcW w:type="dxa" w:w="1331"/>
            <w:tcMar>
              <w:top w:w="40" w:type="dxa"/>
              <w:bottom w:w="40" w:type="dxa"/>
              <w:left w:w="60" w:type="dxa"/>
              <w:right w:w="60" w:type="dxa"/>
            </w:tcMar>
          </w:tcPr>
          <w:p>
            <w:r>
              <w:rPr>
                <w:rFonts w:ascii="Times New Roman" w:hAnsi="Times New Roman"/>
                <w:sz w:val="17"/>
              </w:rPr>
              <w:t>Tương đồng</w:t>
            </w:r>
          </w:p>
        </w:tc>
      </w:tr>
    </w:tbl>
    <w:p>
      <w:pPr>
        <w:spacing w:before="60" w:after="160"/>
        <w:jc w:val="center"/>
      </w:pPr>
      <w:r>
        <w:rPr>
          <w:rFonts w:ascii="Times New Roman" w:hAnsi="Times New Roman"/>
          <w:i/>
          <w:color w:val="5A5A5A"/>
          <w:sz w:val="19"/>
        </w:rPr>
        <w:t>Bảng 3.2: So sánh định lượng DBO vs IDBO trên 6 hàm benchmark ở không gian 30 chiều (M=30)</w:t>
      </w:r>
    </w:p>
    <w:p>
      <w:pPr>
        <w:spacing w:before="0" w:after="80" w:line="276" w:lineRule="auto"/>
        <w:jc w:val="both"/>
      </w:pPr>
      <w:r>
        <w:rPr>
          <w:rFonts w:ascii="Times New Roman" w:hAnsi="Times New Roman"/>
          <w:b w:val="0"/>
          <w:i w:val="0"/>
          <w:color w:val="232323"/>
          <w:sz w:val="22"/>
        </w:rPr>
        <w:t>Các biểu đồ thực nghiệm trực quan khẳng định tính ưu việt của IDBO được thể hiện ở Hình 3.2, 3.3 và 3.4:</w:t>
      </w:r>
    </w:p>
    <w:p>
      <w:pPr>
        <w:spacing w:before="120" w:after="40"/>
        <w:jc w:val="center"/>
      </w:pPr>
      <w:r>
        <w:drawing>
          <wp:inline xmlns:a="http://schemas.openxmlformats.org/drawingml/2006/main" xmlns:pic="http://schemas.openxmlformats.org/drawingml/2006/picture">
            <wp:extent cx="5669280" cy="3259100"/>
            <wp:docPr id="5" name="Picture 5"/>
            <wp:cNvGraphicFramePr>
              <a:graphicFrameLocks noChangeAspect="1"/>
            </wp:cNvGraphicFramePr>
            <a:graphic>
              <a:graphicData uri="http://schemas.openxmlformats.org/drawingml/2006/picture">
                <pic:pic>
                  <pic:nvPicPr>
                    <pic:cNvPr id="0" name="fig_convergence_dim30.png"/>
                    <pic:cNvPicPr/>
                  </pic:nvPicPr>
                  <pic:blipFill>
                    <a:blip r:embed="rId13"/>
                    <a:stretch>
                      <a:fillRect/>
                    </a:stretch>
                  </pic:blipFill>
                  <pic:spPr>
                    <a:xfrm>
                      <a:off x="0" y="0"/>
                      <a:ext cx="5669280" cy="3259100"/>
                    </a:xfrm>
                    <a:prstGeom prst="rect"/>
                  </pic:spPr>
                </pic:pic>
              </a:graphicData>
            </a:graphic>
          </wp:inline>
        </w:drawing>
      </w:r>
    </w:p>
    <w:p>
      <w:pPr>
        <w:spacing w:before="60" w:after="160"/>
        <w:jc w:val="center"/>
      </w:pPr>
      <w:r>
        <w:rPr>
          <w:rFonts w:ascii="Times New Roman" w:hAnsi="Times New Roman"/>
          <w:i/>
          <w:color w:val="5A5A5A"/>
          <w:sz w:val="19"/>
        </w:rPr>
        <w:t>Hình 3.2: So sánh đường cong hội tụ giữa DBO và IDBO trên 6 hàm benchmark ở 30 chiều</w:t>
      </w:r>
    </w:p>
    <w:p>
      <w:pPr>
        <w:spacing w:before="120" w:after="40"/>
        <w:jc w:val="center"/>
      </w:pPr>
      <w:r>
        <w:drawing>
          <wp:inline xmlns:a="http://schemas.openxmlformats.org/drawingml/2006/main" xmlns:pic="http://schemas.openxmlformats.org/drawingml/2006/picture">
            <wp:extent cx="5669280" cy="3259100"/>
            <wp:docPr id="6" name="Picture 6"/>
            <wp:cNvGraphicFramePr>
              <a:graphicFrameLocks noChangeAspect="1"/>
            </wp:cNvGraphicFramePr>
            <a:graphic>
              <a:graphicData uri="http://schemas.openxmlformats.org/drawingml/2006/picture">
                <pic:pic>
                  <pic:nvPicPr>
                    <pic:cNvPr id="0" name="fig_boxplot_dim30.png"/>
                    <pic:cNvPicPr/>
                  </pic:nvPicPr>
                  <pic:blipFill>
                    <a:blip r:embed="rId14"/>
                    <a:stretch>
                      <a:fillRect/>
                    </a:stretch>
                  </pic:blipFill>
                  <pic:spPr>
                    <a:xfrm>
                      <a:off x="0" y="0"/>
                      <a:ext cx="5669280" cy="3259100"/>
                    </a:xfrm>
                    <a:prstGeom prst="rect"/>
                  </pic:spPr>
                </pic:pic>
              </a:graphicData>
            </a:graphic>
          </wp:inline>
        </w:drawing>
      </w:r>
    </w:p>
    <w:p>
      <w:pPr>
        <w:spacing w:before="60" w:after="160"/>
        <w:jc w:val="center"/>
      </w:pPr>
      <w:r>
        <w:rPr>
          <w:rFonts w:ascii="Times New Roman" w:hAnsi="Times New Roman"/>
          <w:i/>
          <w:color w:val="5A5A5A"/>
          <w:sz w:val="19"/>
        </w:rPr>
        <w:t>Hình 3.3: So sánh phân bố hộp Boxplot giữa DBO và IDBO qua 30 lần chạy lặp độc lập ở 30 chiều</w:t>
      </w:r>
    </w:p>
    <w:p>
      <w:pPr>
        <w:spacing w:before="120" w:after="40"/>
        <w:jc w:val="center"/>
      </w:pPr>
      <w:r>
        <w:drawing>
          <wp:inline xmlns:a="http://schemas.openxmlformats.org/drawingml/2006/main" xmlns:pic="http://schemas.openxmlformats.org/drawingml/2006/picture">
            <wp:extent cx="5486400" cy="3078324"/>
            <wp:docPr id="7" name="Picture 7"/>
            <wp:cNvGraphicFramePr>
              <a:graphicFrameLocks noChangeAspect="1"/>
            </wp:cNvGraphicFramePr>
            <a:graphic>
              <a:graphicData uri="http://schemas.openxmlformats.org/drawingml/2006/picture">
                <pic:pic>
                  <pic:nvPicPr>
                    <pic:cNvPr id="0" name="fig_diversity_dim30.png"/>
                    <pic:cNvPicPr/>
                  </pic:nvPicPr>
                  <pic:blipFill>
                    <a:blip r:embed="rId15"/>
                    <a:stretch>
                      <a:fillRect/>
                    </a:stretch>
                  </pic:blipFill>
                  <pic:spPr>
                    <a:xfrm>
                      <a:off x="0" y="0"/>
                      <a:ext cx="5486400" cy="3078324"/>
                    </a:xfrm>
                    <a:prstGeom prst="rect"/>
                  </pic:spPr>
                </pic:pic>
              </a:graphicData>
            </a:graphic>
          </wp:inline>
        </w:drawing>
      </w:r>
    </w:p>
    <w:p>
      <w:pPr>
        <w:spacing w:before="60" w:after="160"/>
        <w:jc w:val="center"/>
      </w:pPr>
      <w:r>
        <w:rPr>
          <w:rFonts w:ascii="Times New Roman" w:hAnsi="Times New Roman"/>
          <w:i/>
          <w:color w:val="5A5A5A"/>
          <w:sz w:val="19"/>
        </w:rPr>
        <w:t>Hình 3.4: Động thái biến thiên độ đa dạng quần thể Population Diversity D(t) theo số thế hệ lặp</w:t>
      </w:r>
    </w:p>
    <w:p>
      <w:pPr>
        <w:keepNext/>
        <w:spacing w:before="220" w:after="80"/>
      </w:pPr>
      <w:r>
        <w:rPr>
          <w:rFonts w:ascii="Times New Roman" w:hAnsi="Times New Roman"/>
          <w:b/>
          <w:color w:val="232323"/>
          <w:sz w:val="24"/>
        </w:rPr>
        <w:t>3.6. Thảo luận khoa học chuyên sâu &amp; Ba luận điểm phản biện</w:t>
      </w:r>
    </w:p>
    <w:p>
      <w:pPr>
        <w:spacing w:before="0" w:after="80" w:line="276" w:lineRule="auto"/>
        <w:jc w:val="both"/>
      </w:pPr>
      <w:r>
        <w:rPr>
          <w:rFonts w:ascii="Times New Roman" w:hAnsi="Times New Roman"/>
          <w:b w:val="0"/>
          <w:i w:val="0"/>
          <w:color w:val="232323"/>
          <w:sz w:val="22"/>
        </w:rPr>
        <w:t>Khi xem xét kết quả benchmark ở Bảng 3.2, một câu hỏi khoa học quan trọng được đặt ra: 'Tại sao trên các hàm benchmark chuẩn, kết quả của IDBO và DBO lại gần như tương đồng (hòa theo ngưỡng 1%)? Liệu việc cải tiến IDBO có thực sự cần thiết?'. Nhóm đưa ra 3 luận điểm khoa học vững chắc để giải đáp:</w:t>
      </w:r>
    </w:p>
    <w:p>
      <w:pPr>
        <w:pStyle w:val="ListBullet"/>
        <w:spacing w:before="20" w:after="50" w:line="276" w:lineRule="auto"/>
      </w:pPr>
      <w:r>
        <w:rPr>
          <w:rFonts w:ascii="Times New Roman" w:hAnsi="Times New Roman"/>
          <w:b/>
          <w:sz w:val="22"/>
        </w:rPr>
        <w:t xml:space="preserve">Luận điểm 1: IDBO bảo toàn 100% sức mạnh khai thác của DBO gốc: </w:t>
      </w:r>
      <w:r>
        <w:rPr>
          <w:rFonts w:ascii="Times New Roman" w:hAnsi="Times New Roman"/>
          <w:sz w:val="22"/>
        </w:rPr>
        <w:t>Bộ 6 hàm benchmark chuẩn là các hàm toán học nhân tạo có tính liên tục, trơn láng và đối xứng cao. Bản thân DBO gốc đã tìm kiếm cực kỳ xuất sắc trên các địa hình này. Việc IDBO đạt kết quả ngang bằng chứng minh các toán tử ngẫu nhiên cải tiến không hề phá vỡ cấu trúc hội tụ siêu việt của thuật toán gốc.</w:t>
      </w:r>
    </w:p>
    <w:p>
      <w:pPr>
        <w:pStyle w:val="ListBullet"/>
        <w:spacing w:before="20" w:after="50" w:line="276" w:lineRule="auto"/>
      </w:pPr>
      <w:r>
        <w:rPr>
          <w:rFonts w:ascii="Times New Roman" w:hAnsi="Times New Roman"/>
          <w:b/>
          <w:sz w:val="22"/>
        </w:rPr>
        <w:t xml:space="preserve">Luận điểm 2: Cơ chế phao cứu sinh kích hoạt thông minh có điều kiện: </w:t>
      </w:r>
      <w:r>
        <w:rPr>
          <w:rFonts w:ascii="Times New Roman" w:hAnsi="Times New Roman"/>
          <w:sz w:val="22"/>
        </w:rPr>
        <w:t>Toán tử Perturbation và Adaptive Restart của IDBO không kích hoạt vô tội vạ. Thuật toán chỉ can thiệp khi độ đa dạng thực sự chạm ngưỡng nguy hiểm hoặc quá trình tìm kiếm bị đình trệ. Trên các hàm đơn giản nơi DBO gốc đã tìm ra nghiệm gần như tuyệt đối, IDBO thông minh giữ nguyên nhịp độ khai thác, tránh gây lãng phí đánh giá hàm mục tiêu.</w:t>
      </w:r>
    </w:p>
    <w:p>
      <w:pPr>
        <w:pStyle w:val="ListBullet"/>
        <w:spacing w:before="20" w:after="50" w:line="276" w:lineRule="auto"/>
      </w:pPr>
      <w:r>
        <w:rPr>
          <w:rFonts w:ascii="Times New Roman" w:hAnsi="Times New Roman"/>
          <w:b/>
          <w:sz w:val="22"/>
        </w:rPr>
        <w:t xml:space="preserve">Luận điểm 3: IDBO là bước chuẩn bị bắt buộc cho bài toán thực tế Tuần 7: </w:t>
      </w:r>
      <w:r>
        <w:rPr>
          <w:rFonts w:ascii="Times New Roman" w:hAnsi="Times New Roman"/>
          <w:sz w:val="22"/>
        </w:rPr>
        <w:t>Địa hình của bài toán thực đơn dinh dưỡng thực tế hoàn toàn khác biệt với hàm benchmark: không gian tìm kiếm vô cùng gồ ghề, chứa đầy các rào cản ràng buộc (dị ứng, ngưỡng natri, tỷ lệ macro) tạo ra vô số các 'vực sâu' điểm phạt (penalty valleys). Chính trong không gian thực tế đầy cạm bẫy này, các cơ chế duy trì đa dạng và khởi động lại của IDBO mới phát huy tối đa giá trị sống còn.</w:t>
      </w:r>
    </w:p>
    <w:p>
      <w:r>
        <w:br w:type="page"/>
      </w:r>
    </w:p>
    <w:p>
      <w:pPr>
        <w:keepNext/>
        <w:spacing w:before="320" w:after="120"/>
      </w:pPr>
      <w:r>
        <w:rPr>
          <w:rFonts w:ascii="Times New Roman" w:hAnsi="Times New Roman"/>
          <w:b/>
          <w:color w:val="2B5C8F"/>
          <w:sz w:val="28"/>
        </w:rPr>
        <w:t>CHƯƠNG 4: TỐI ƯU HÓA KHẨU PHẦN THỰC ĐƠN THỰC TẾ BẰNG DBO &amp; IDBO (TUẦN 7)</w:t>
      </w:r>
    </w:p>
    <w:p>
      <w:pPr>
        <w:keepNext/>
        <w:spacing w:before="220" w:after="80"/>
      </w:pPr>
      <w:r>
        <w:rPr>
          <w:rFonts w:ascii="Times New Roman" w:hAnsi="Times New Roman"/>
          <w:b/>
          <w:color w:val="232323"/>
          <w:sz w:val="24"/>
        </w:rPr>
        <w:t>4.1. Bước chuyển từ hàm benchmark nhân tạo sang bài toán thực đơn thực tế</w:t>
      </w:r>
    </w:p>
    <w:p>
      <w:pPr>
        <w:spacing w:before="0" w:after="80" w:line="276" w:lineRule="auto"/>
        <w:jc w:val="both"/>
      </w:pPr>
      <w:r>
        <w:rPr>
          <w:rFonts w:ascii="Times New Roman" w:hAnsi="Times New Roman"/>
          <w:b w:val="0"/>
          <w:i w:val="0"/>
          <w:color w:val="232323"/>
          <w:sz w:val="22"/>
        </w:rPr>
        <w:t>Sau khi đã hoàn thiện khung thuật toán và kiểm chứng độ tin cậy ở Tuần 4, 5 và 6, Tuần 7 đánh dấu bước chuyển mình quan trọng nhất của đề tài: đưa DBO và IDBO vào trực tiếp giải bài toán tối ưu hóa khẩu phần thực đơn dinh dưỡng cá nhân hóa. Hàm mục tiêu không còn là công thức toán học trừu tượng mà là điểm số thích nghi thực tế của một thực đơn ăn uống trong ngày.</w:t>
      </w:r>
    </w:p>
    <w:p>
      <w:pPr>
        <w:keepNext/>
        <w:spacing w:before="220" w:after="80"/>
      </w:pPr>
      <w:r>
        <w:rPr>
          <w:rFonts w:ascii="Times New Roman" w:hAnsi="Times New Roman"/>
          <w:b/>
          <w:color w:val="232323"/>
          <w:sz w:val="24"/>
        </w:rPr>
        <w:t>4.2. Không gian tìm kiếm &amp; Biểu diễn giải pháp (Continuous Portion Vector)</w:t>
      </w:r>
    </w:p>
    <w:p>
      <w:pPr>
        <w:spacing w:before="0" w:after="80" w:line="276" w:lineRule="auto"/>
        <w:jc w:val="both"/>
      </w:pPr>
      <w:r>
        <w:rPr>
          <w:rFonts w:ascii="Times New Roman" w:hAnsi="Times New Roman"/>
          <w:b w:val="0"/>
          <w:i w:val="0"/>
          <w:color w:val="232323"/>
          <w:sz w:val="22"/>
        </w:rPr>
        <w:t>Trong giai đoạn này, bài toán được mô hình hóa theo định dạng tối ưu khẩu phần liên tục (Continuous Portion Optimization):</w:t>
      </w:r>
    </w:p>
    <w:p>
      <w:pPr>
        <w:pStyle w:val="ListBullet"/>
        <w:spacing w:before="20" w:after="50" w:line="276" w:lineRule="auto"/>
      </w:pPr>
      <w:r>
        <w:rPr>
          <w:rFonts w:ascii="Times New Roman" w:hAnsi="Times New Roman"/>
          <w:b/>
          <w:sz w:val="22"/>
        </w:rPr>
        <w:t xml:space="preserve">Vector nghiệm tìm kiếm: </w:t>
      </w:r>
      <w:r>
        <w:rPr>
          <w:rFonts w:ascii="Times New Roman" w:hAnsi="Times New Roman"/>
          <w:sz w:val="22"/>
        </w:rPr>
        <w:t>x = [p_1, p_2, ..., p_D] in [25, 350]^D, trong đó p_i là khối lượng khẩu phần tính bằng gram của món ăn thứ i trong thực đơn. Biên dưới lb = 25g và biên trên ub = 350g phản ánh dung sai định lượng thực tế trong ẩm thực (PORTION_RANGE).</w:t>
      </w:r>
    </w:p>
    <w:p>
      <w:pPr>
        <w:pStyle w:val="ListBullet"/>
        <w:spacing w:before="20" w:after="50" w:line="276" w:lineRule="auto"/>
      </w:pPr>
      <w:r>
        <w:rPr>
          <w:rFonts w:ascii="Times New Roman" w:hAnsi="Times New Roman"/>
          <w:b/>
          <w:sz w:val="22"/>
        </w:rPr>
        <w:t xml:space="preserve">Danh sách món ăn cố định: </w:t>
      </w:r>
      <w:r>
        <w:rPr>
          <w:rFonts w:ascii="Times New Roman" w:hAnsi="Times New Roman"/>
          <w:sz w:val="22"/>
        </w:rPr>
        <w:t>Tập hợp food_ids được chọn lọc hợp lệ từ cơ sở dữ liệu trước khi tối ưu và giữ nguyên thứ tự. Số chiều tìm kiếm D = sum(meal_counts). Với hồ sơ chuẩn 4 bữa (2 món sáng, 2 món trưa, 2 món tối, 2 món phụ), không gian tìm kiếm có D = 8 chiều liên tục.</w:t>
      </w:r>
    </w:p>
    <w:p>
      <w:pPr>
        <w:pStyle w:val="ListBullet"/>
        <w:spacing w:before="20" w:after="50" w:line="276" w:lineRule="auto"/>
      </w:pPr>
      <w:r>
        <w:rPr>
          <w:rFonts w:ascii="Times New Roman" w:hAnsi="Times New Roman"/>
          <w:b/>
          <w:sz w:val="22"/>
        </w:rPr>
        <w:t xml:space="preserve">Adapter đảo chiều tối ưu: </w:t>
      </w:r>
      <w:r>
        <w:rPr>
          <w:rFonts w:ascii="Times New Roman" w:hAnsi="Times New Roman"/>
          <w:sz w:val="22"/>
        </w:rPr>
        <w:t>Do DBO và IDBO được thiết kế để tìm cực tiểu (Minimize), trong khi điểm số chất lượng thực đơn evaluate() cần tìm cực đại (Maximize), nhóm xây dựng cầu nối Adapter: objective(x) = -evaluate(Menu.decode(food_ids, x, food_map, meal_counts), profile, targets). Khi xuất báo cáo, giá trị fitness được đổi dấu ngược lại: Fitness = -result.best_fitness để thể hiện thang điểm dương [0, 100].</w:t>
      </w:r>
    </w:p>
    <w:p>
      <w:pPr>
        <w:keepNext/>
        <w:spacing w:before="220" w:after="80"/>
      </w:pPr>
      <w:r>
        <w:rPr>
          <w:rFonts w:ascii="Times New Roman" w:hAnsi="Times New Roman"/>
          <w:b/>
          <w:color w:val="232323"/>
          <w:sz w:val="24"/>
        </w:rPr>
        <w:t>4.3. Kiến trúc xử lý ràng buộc 3 tầng (3-Layer Constraint Handling)</w:t>
      </w:r>
    </w:p>
    <w:p>
      <w:pPr>
        <w:spacing w:before="0" w:after="80" w:line="276" w:lineRule="auto"/>
        <w:jc w:val="both"/>
      </w:pPr>
      <w:r>
        <w:rPr>
          <w:rFonts w:ascii="Times New Roman" w:hAnsi="Times New Roman"/>
          <w:b w:val="0"/>
          <w:i w:val="0"/>
          <w:color w:val="232323"/>
          <w:sz w:val="22"/>
        </w:rPr>
        <w:t>Để đảm bảo thực đơn sinh ra luôn khả thi và tuyệt đối an toàn, nhóm thiết kế khung xử lý ràng buộc 3 tầng độc lập, không chồng chéo:</w:t>
      </w:r>
    </w:p>
    <w:p>
      <w:pPr>
        <w:pStyle w:val="ListBullet"/>
        <w:spacing w:before="20" w:after="50" w:line="276" w:lineRule="auto"/>
      </w:pPr>
      <w:r>
        <w:rPr>
          <w:rFonts w:ascii="Times New Roman" w:hAnsi="Times New Roman"/>
          <w:b/>
          <w:sz w:val="22"/>
        </w:rPr>
        <w:t xml:space="preserve">Tầng 1: Giới hạn biên vật lý miền tìm kiếm (Domain Bounds): </w:t>
      </w:r>
      <w:r>
        <w:rPr>
          <w:rFonts w:ascii="Times New Roman" w:hAnsi="Times New Roman"/>
          <w:sz w:val="22"/>
        </w:rPr>
        <w:t>Được kiểm soát tự động bởi hàm np.clip(x, lb, ub) tích hợp sẵn trong DBO và IDBO, bảo đảm khẩu phần mỗi món luôn nằm trong khoảng an toàn 25g - 350g.</w:t>
      </w:r>
    </w:p>
    <w:p>
      <w:pPr>
        <w:pStyle w:val="ListBullet"/>
        <w:spacing w:before="20" w:after="50" w:line="276" w:lineRule="auto"/>
      </w:pPr>
      <w:r>
        <w:rPr>
          <w:rFonts w:ascii="Times New Roman" w:hAnsi="Times New Roman"/>
          <w:b/>
          <w:sz w:val="22"/>
        </w:rPr>
        <w:t xml:space="preserve">Tầng 2: Hệ thống hàm phạt thích nghi (Penalty Functions): </w:t>
      </w:r>
      <w:r>
        <w:rPr>
          <w:rFonts w:ascii="Times New Roman" w:hAnsi="Times New Roman"/>
          <w:sz w:val="22"/>
        </w:rPr>
        <w:t>Tích hợp trong hàm mục tiêu evaluate(), áp dụng điểm phạt lũy tiến đối với các sai lệch năng lượng calo, tỷ lệ macro và vượt ngưỡng natri/vi chất.</w:t>
      </w:r>
    </w:p>
    <w:p>
      <w:pPr>
        <w:pStyle w:val="ListBullet"/>
        <w:spacing w:before="20" w:after="50" w:line="276" w:lineRule="auto"/>
      </w:pPr>
      <w:r>
        <w:rPr>
          <w:rFonts w:ascii="Times New Roman" w:hAnsi="Times New Roman"/>
          <w:b/>
          <w:sz w:val="22"/>
        </w:rPr>
        <w:t xml:space="preserve">Tầng 3: Bộ lấy mẫu và tiền lọc món ăn hợp lệ (Food Sampler): </w:t>
      </w:r>
      <w:r>
        <w:rPr>
          <w:rFonts w:ascii="Times New Roman" w:hAnsi="Times New Roman"/>
          <w:sz w:val="22"/>
        </w:rPr>
        <w:t>Thực hiện lọc sạch cơ sở dữ liệu trước khi tối ưu: loại bỏ các món chứa dị ứng của người dùng, loại bỏ món ghét, đảm bảo đúng nhãn bữa (breakfast cho bữa sáng, snack cho bữa phụ) và không trùng lặp food_id.</w:t>
      </w:r>
    </w:p>
    <w:p>
      <w:pPr>
        <w:keepNext/>
        <w:spacing w:before="220" w:after="80"/>
      </w:pPr>
      <w:r>
        <w:rPr>
          <w:rFonts w:ascii="Times New Roman" w:hAnsi="Times New Roman"/>
          <w:b/>
          <w:color w:val="232323"/>
          <w:sz w:val="24"/>
        </w:rPr>
        <w:t>4.4. Kịch bản thực nghiệm trên hồ sơ dinh dưỡng chuẩn Profile P1</w:t>
      </w:r>
    </w:p>
    <w:p>
      <w:pPr>
        <w:spacing w:before="0" w:after="80" w:line="276" w:lineRule="auto"/>
        <w:jc w:val="both"/>
      </w:pPr>
      <w:r>
        <w:rPr>
          <w:rFonts w:ascii="Times New Roman" w:hAnsi="Times New Roman"/>
          <w:b w:val="0"/>
          <w:i w:val="0"/>
          <w:color w:val="232323"/>
          <w:sz w:val="22"/>
        </w:rPr>
        <w:t>Nhóm tiến hành thực nghiệm đánh giá trên hồ sơ người dùng thực tế chuẩn hóa Profile P1 (đặc trưng cho sinh viên/thanh niên nam giới Việt Nam):</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4658"/>
        <w:gridCol w:w="4658"/>
      </w:tblGrid>
      <w:tr>
        <w:tc>
          <w:tcPr>
            <w:tcW w:type="dxa" w:w="3168"/>
            <w:tcMar>
              <w:top w:w="40" w:type="dxa"/>
              <w:bottom w:w="40" w:type="dxa"/>
              <w:left w:w="70" w:type="dxa"/>
              <w:right w:w="70" w:type="dxa"/>
            </w:tcMar>
          </w:tcPr>
          <w:p>
            <w:r>
              <w:rPr>
                <w:rFonts w:ascii="Times New Roman" w:hAnsi="Times New Roman"/>
                <w:b/>
                <w:sz w:val="19"/>
              </w:rPr>
              <w:t>Họ tên &amp; Tuổi</w:t>
            </w:r>
          </w:p>
        </w:tc>
        <w:tc>
          <w:tcPr>
            <w:tcW w:type="dxa" w:w="6192"/>
            <w:tcMar>
              <w:top w:w="40" w:type="dxa"/>
              <w:bottom w:w="40" w:type="dxa"/>
              <w:left w:w="70" w:type="dxa"/>
              <w:right w:w="70" w:type="dxa"/>
            </w:tcMar>
          </w:tcPr>
          <w:p>
            <w:r>
              <w:rPr>
                <w:rFonts w:ascii="Times New Roman" w:hAnsi="Times New Roman"/>
                <w:sz w:val="19"/>
              </w:rPr>
              <w:t>Lê Quang Duy, 22 tuổi, Giới tính: Nam</w:t>
            </w:r>
          </w:p>
        </w:tc>
      </w:tr>
      <w:tr>
        <w:tc>
          <w:tcPr>
            <w:tcW w:type="dxa" w:w="3168"/>
            <w:tcMar>
              <w:top w:w="40" w:type="dxa"/>
              <w:bottom w:w="40" w:type="dxa"/>
              <w:left w:w="70" w:type="dxa"/>
              <w:right w:w="70" w:type="dxa"/>
            </w:tcMar>
            <w:shd w:fill="F2F6FA"/>
          </w:tcPr>
          <w:p>
            <w:r>
              <w:rPr>
                <w:rFonts w:ascii="Times New Roman" w:hAnsi="Times New Roman"/>
                <w:b/>
                <w:sz w:val="19"/>
              </w:rPr>
              <w:t>Thể trạng</w:t>
            </w:r>
          </w:p>
        </w:tc>
        <w:tc>
          <w:tcPr>
            <w:tcW w:type="dxa" w:w="6192"/>
            <w:tcMar>
              <w:top w:w="40" w:type="dxa"/>
              <w:bottom w:w="40" w:type="dxa"/>
              <w:left w:w="70" w:type="dxa"/>
              <w:right w:w="70" w:type="dxa"/>
            </w:tcMar>
            <w:shd w:fill="F2F6FA"/>
          </w:tcPr>
          <w:p>
            <w:r>
              <w:rPr>
                <w:rFonts w:ascii="Times New Roman" w:hAnsi="Times New Roman"/>
                <w:sz w:val="19"/>
              </w:rPr>
              <w:t>Chiều cao: 170.0 cm, Cân nặng: 65.0 kg (BMI = 22.49 - Thể trạng bình thường chuẩn)</w:t>
            </w:r>
          </w:p>
        </w:tc>
      </w:tr>
      <w:tr>
        <w:tc>
          <w:tcPr>
            <w:tcW w:type="dxa" w:w="3168"/>
            <w:tcMar>
              <w:top w:w="40" w:type="dxa"/>
              <w:bottom w:w="40" w:type="dxa"/>
              <w:left w:w="70" w:type="dxa"/>
              <w:right w:w="70" w:type="dxa"/>
            </w:tcMar>
          </w:tcPr>
          <w:p>
            <w:r>
              <w:rPr>
                <w:rFonts w:ascii="Times New Roman" w:hAnsi="Times New Roman"/>
                <w:b/>
                <w:sz w:val="19"/>
              </w:rPr>
              <w:t>Mức vận động &amp; Mục tiêu</w:t>
            </w:r>
          </w:p>
        </w:tc>
        <w:tc>
          <w:tcPr>
            <w:tcW w:type="dxa" w:w="6192"/>
            <w:tcMar>
              <w:top w:w="40" w:type="dxa"/>
              <w:bottom w:w="40" w:type="dxa"/>
              <w:left w:w="70" w:type="dxa"/>
              <w:right w:w="70" w:type="dxa"/>
            </w:tcMar>
          </w:tcPr>
          <w:p>
            <w:r>
              <w:rPr>
                <w:rFonts w:ascii="Times New Roman" w:hAnsi="Times New Roman"/>
                <w:sz w:val="19"/>
              </w:rPr>
              <w:t>Vận động vừa (Moderate: PAL=1.55), Mục tiêu Duy trì cân nặng (Maintain)</w:t>
            </w:r>
          </w:p>
        </w:tc>
      </w:tr>
      <w:tr>
        <w:tc>
          <w:tcPr>
            <w:tcW w:type="dxa" w:w="3168"/>
            <w:tcMar>
              <w:top w:w="40" w:type="dxa"/>
              <w:bottom w:w="40" w:type="dxa"/>
              <w:left w:w="70" w:type="dxa"/>
              <w:right w:w="70" w:type="dxa"/>
            </w:tcMar>
            <w:shd w:fill="F2F6FA"/>
          </w:tcPr>
          <w:p>
            <w:r>
              <w:rPr>
                <w:rFonts w:ascii="Times New Roman" w:hAnsi="Times New Roman"/>
                <w:b/>
                <w:sz w:val="19"/>
              </w:rPr>
              <w:t>Nhu cầu năng lượng</w:t>
            </w:r>
          </w:p>
        </w:tc>
        <w:tc>
          <w:tcPr>
            <w:tcW w:type="dxa" w:w="6192"/>
            <w:tcMar>
              <w:top w:w="40" w:type="dxa"/>
              <w:bottom w:w="40" w:type="dxa"/>
              <w:left w:w="70" w:type="dxa"/>
              <w:right w:w="70" w:type="dxa"/>
            </w:tcMar>
            <w:shd w:fill="F2F6FA"/>
          </w:tcPr>
          <w:p>
            <w:r>
              <w:rPr>
                <w:rFonts w:ascii="Times New Roman" w:hAnsi="Times New Roman"/>
                <w:sz w:val="19"/>
              </w:rPr>
              <w:t>BMR = 1.607,5 kcal/ngày; Nhu cầu TDEE mục tiêu = **2.491,63 kcal/ngày**</w:t>
            </w:r>
          </w:p>
        </w:tc>
      </w:tr>
      <w:tr>
        <w:tc>
          <w:tcPr>
            <w:tcW w:type="dxa" w:w="3168"/>
            <w:tcMar>
              <w:top w:w="40" w:type="dxa"/>
              <w:bottom w:w="40" w:type="dxa"/>
              <w:left w:w="70" w:type="dxa"/>
              <w:right w:w="70" w:type="dxa"/>
            </w:tcMar>
          </w:tcPr>
          <w:p>
            <w:r>
              <w:rPr>
                <w:rFonts w:ascii="Times New Roman" w:hAnsi="Times New Roman"/>
                <w:b/>
                <w:sz w:val="19"/>
              </w:rPr>
              <w:t>Phân bổ Macro mục tiêu</w:t>
            </w:r>
          </w:p>
        </w:tc>
        <w:tc>
          <w:tcPr>
            <w:tcW w:type="dxa" w:w="6192"/>
            <w:tcMar>
              <w:top w:w="40" w:type="dxa"/>
              <w:bottom w:w="40" w:type="dxa"/>
              <w:left w:w="70" w:type="dxa"/>
              <w:right w:w="70" w:type="dxa"/>
            </w:tcMar>
          </w:tcPr>
          <w:p>
            <w:r>
              <w:rPr>
                <w:rFonts w:ascii="Times New Roman" w:hAnsi="Times New Roman"/>
                <w:sz w:val="19"/>
              </w:rPr>
              <w:t>Carbohydrate: 311,5g (50%) | Protein: 124,6g (20%) | Fat: 83,1g (30%)</w:t>
            </w:r>
          </w:p>
        </w:tc>
      </w:tr>
      <w:tr>
        <w:tc>
          <w:tcPr>
            <w:tcW w:type="dxa" w:w="3168"/>
            <w:tcMar>
              <w:top w:w="40" w:type="dxa"/>
              <w:bottom w:w="40" w:type="dxa"/>
              <w:left w:w="70" w:type="dxa"/>
              <w:right w:w="70" w:type="dxa"/>
            </w:tcMar>
            <w:shd w:fill="F2F6FA"/>
          </w:tcPr>
          <w:p>
            <w:r>
              <w:rPr>
                <w:rFonts w:ascii="Times New Roman" w:hAnsi="Times New Roman"/>
                <w:b/>
                <w:sz w:val="19"/>
              </w:rPr>
              <w:t>Cơ cấu bữa ăn trong ngày</w:t>
            </w:r>
          </w:p>
        </w:tc>
        <w:tc>
          <w:tcPr>
            <w:tcW w:type="dxa" w:w="6192"/>
            <w:tcMar>
              <w:top w:w="40" w:type="dxa"/>
              <w:bottom w:w="40" w:type="dxa"/>
              <w:left w:w="70" w:type="dxa"/>
              <w:right w:w="70" w:type="dxa"/>
            </w:tcMar>
            <w:shd w:fill="F2F6FA"/>
          </w:tcPr>
          <w:p>
            <w:r>
              <w:rPr>
                <w:rFonts w:ascii="Times New Roman" w:hAnsi="Times New Roman"/>
                <w:sz w:val="19"/>
              </w:rPr>
              <w:t>4 bữa / ngày: 2 món Sáng + 2 món Trưa + 2 món Tối + 2 món Phụ (Tổng 8 món)</w:t>
            </w:r>
          </w:p>
        </w:tc>
      </w:tr>
    </w:tbl>
    <w:p>
      <w:pPr>
        <w:spacing w:before="60" w:after="160"/>
        <w:jc w:val="center"/>
      </w:pPr>
      <w:r>
        <w:rPr>
          <w:rFonts w:ascii="Times New Roman" w:hAnsi="Times New Roman"/>
          <w:i/>
          <w:color w:val="5A5A5A"/>
          <w:sz w:val="19"/>
        </w:rPr>
        <w:t>Bảng 4.1: Đặc tả thông số nhân khẩu học và mục tiêu dinh dưỡng Profile P1</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2329"/>
        <w:gridCol w:w="2329"/>
        <w:gridCol w:w="2329"/>
        <w:gridCol w:w="2329"/>
      </w:tblGrid>
      <w:tr>
        <w:tc>
          <w:tcPr>
            <w:tcW w:type="dxa" w:w="2329"/>
            <w:shd w:fill="2B5C8F"/>
            <w:tcMar>
              <w:top w:w="50" w:type="dxa"/>
              <w:bottom w:w="50" w:type="dxa"/>
              <w:left w:w="70" w:type="dxa"/>
              <w:right w:w="70" w:type="dxa"/>
            </w:tcMar>
          </w:tcPr>
          <w:p>
            <w:r>
              <w:rPr>
                <w:rFonts w:ascii="Times New Roman" w:hAnsi="Times New Roman"/>
                <w:b/>
                <w:color w:val="FFFFFF"/>
                <w:sz w:val="19"/>
              </w:rPr>
              <w:t>STT</w:t>
            </w:r>
          </w:p>
        </w:tc>
        <w:tc>
          <w:tcPr>
            <w:tcW w:type="dxa" w:w="2329"/>
            <w:shd w:fill="2B5C8F"/>
            <w:tcMar>
              <w:top w:w="50" w:type="dxa"/>
              <w:bottom w:w="50" w:type="dxa"/>
              <w:left w:w="70" w:type="dxa"/>
              <w:right w:w="70" w:type="dxa"/>
            </w:tcMar>
          </w:tcPr>
          <w:p>
            <w:r>
              <w:rPr>
                <w:rFonts w:ascii="Times New Roman" w:hAnsi="Times New Roman"/>
                <w:b/>
                <w:color w:val="FFFFFF"/>
                <w:sz w:val="19"/>
              </w:rPr>
              <w:t>Bữa ăn quy định</w:t>
            </w:r>
          </w:p>
        </w:tc>
        <w:tc>
          <w:tcPr>
            <w:tcW w:type="dxa" w:w="2329"/>
            <w:shd w:fill="2B5C8F"/>
            <w:tcMar>
              <w:top w:w="50" w:type="dxa"/>
              <w:bottom w:w="50" w:type="dxa"/>
              <w:left w:w="70" w:type="dxa"/>
              <w:right w:w="70" w:type="dxa"/>
            </w:tcMar>
          </w:tcPr>
          <w:p>
            <w:r>
              <w:rPr>
                <w:rFonts w:ascii="Times New Roman" w:hAnsi="Times New Roman"/>
                <w:b/>
                <w:color w:val="FFFFFF"/>
                <w:sz w:val="19"/>
              </w:rPr>
              <w:t>Mã thực phẩm (Food ID)</w:t>
            </w:r>
          </w:p>
        </w:tc>
        <w:tc>
          <w:tcPr>
            <w:tcW w:type="dxa" w:w="2329"/>
            <w:shd w:fill="2B5C8F"/>
            <w:tcMar>
              <w:top w:w="50" w:type="dxa"/>
              <w:bottom w:w="50" w:type="dxa"/>
              <w:left w:w="70" w:type="dxa"/>
              <w:right w:w="70" w:type="dxa"/>
            </w:tcMar>
          </w:tcPr>
          <w:p>
            <w:r>
              <w:rPr>
                <w:rFonts w:ascii="Times New Roman" w:hAnsi="Times New Roman"/>
                <w:b/>
                <w:color w:val="FFFFFF"/>
                <w:sz w:val="19"/>
              </w:rPr>
              <w:t>Phân loại món</w:t>
            </w:r>
          </w:p>
        </w:tc>
      </w:tr>
      <w:tr>
        <w:tc>
          <w:tcPr>
            <w:tcW w:type="dxa" w:w="2329"/>
            <w:tcMar>
              <w:top w:w="40" w:type="dxa"/>
              <w:bottom w:w="40" w:type="dxa"/>
              <w:left w:w="70" w:type="dxa"/>
              <w:right w:w="70" w:type="dxa"/>
            </w:tcMar>
            <w:shd w:fill="F2F6FA"/>
          </w:tcPr>
          <w:p>
            <w:r>
              <w:rPr>
                <w:rFonts w:ascii="Times New Roman" w:hAnsi="Times New Roman"/>
                <w:b/>
                <w:sz w:val="18"/>
              </w:rPr>
              <w:t>1</w:t>
            </w:r>
          </w:p>
        </w:tc>
        <w:tc>
          <w:tcPr>
            <w:tcW w:type="dxa" w:w="2329"/>
            <w:tcMar>
              <w:top w:w="40" w:type="dxa"/>
              <w:bottom w:w="40" w:type="dxa"/>
              <w:left w:w="70" w:type="dxa"/>
              <w:right w:w="70" w:type="dxa"/>
            </w:tcMar>
            <w:shd w:fill="F2F6FA"/>
          </w:tcPr>
          <w:p>
            <w:r>
              <w:rPr>
                <w:rFonts w:ascii="Times New Roman" w:hAnsi="Times New Roman"/>
                <w:sz w:val="18"/>
              </w:rPr>
              <w:t>Bữa sáng</w:t>
            </w:r>
          </w:p>
        </w:tc>
        <w:tc>
          <w:tcPr>
            <w:tcW w:type="dxa" w:w="2329"/>
            <w:tcMar>
              <w:top w:w="40" w:type="dxa"/>
              <w:bottom w:w="40" w:type="dxa"/>
              <w:left w:w="70" w:type="dxa"/>
              <w:right w:w="70" w:type="dxa"/>
            </w:tcMar>
            <w:shd w:fill="F2F6FA"/>
          </w:tcPr>
          <w:p>
            <w:r>
              <w:rPr>
                <w:rFonts w:ascii="Times New Roman" w:hAnsi="Times New Roman"/>
                <w:sz w:val="18"/>
              </w:rPr>
              <w:t>USDA_2054938</w:t>
            </w:r>
          </w:p>
        </w:tc>
        <w:tc>
          <w:tcPr>
            <w:tcW w:type="dxa" w:w="2329"/>
            <w:tcMar>
              <w:top w:w="40" w:type="dxa"/>
              <w:bottom w:w="40" w:type="dxa"/>
              <w:left w:w="70" w:type="dxa"/>
              <w:right w:w="70" w:type="dxa"/>
            </w:tcMar>
            <w:shd w:fill="F2F6FA"/>
          </w:tcPr>
          <w:p>
            <w:r>
              <w:rPr>
                <w:rFonts w:ascii="Times New Roman" w:hAnsi="Times New Roman"/>
                <w:sz w:val="18"/>
              </w:rPr>
              <w:t>Thực phẩm chuẩn hóa nạp từ CSDL</w:t>
            </w:r>
          </w:p>
        </w:tc>
      </w:tr>
      <w:tr>
        <w:tc>
          <w:tcPr>
            <w:tcW w:type="dxa" w:w="2329"/>
            <w:tcMar>
              <w:top w:w="40" w:type="dxa"/>
              <w:bottom w:w="40" w:type="dxa"/>
              <w:left w:w="70" w:type="dxa"/>
              <w:right w:w="70" w:type="dxa"/>
            </w:tcMar>
          </w:tcPr>
          <w:p>
            <w:r>
              <w:rPr>
                <w:rFonts w:ascii="Times New Roman" w:hAnsi="Times New Roman"/>
                <w:b/>
                <w:sz w:val="18"/>
              </w:rPr>
              <w:t>2</w:t>
            </w:r>
          </w:p>
        </w:tc>
        <w:tc>
          <w:tcPr>
            <w:tcW w:type="dxa" w:w="2329"/>
            <w:tcMar>
              <w:top w:w="40" w:type="dxa"/>
              <w:bottom w:w="40" w:type="dxa"/>
              <w:left w:w="70" w:type="dxa"/>
              <w:right w:w="70" w:type="dxa"/>
            </w:tcMar>
          </w:tcPr>
          <w:p>
            <w:r>
              <w:rPr>
                <w:rFonts w:ascii="Times New Roman" w:hAnsi="Times New Roman"/>
                <w:sz w:val="18"/>
              </w:rPr>
              <w:t>Bữa sáng</w:t>
            </w:r>
          </w:p>
        </w:tc>
        <w:tc>
          <w:tcPr>
            <w:tcW w:type="dxa" w:w="2329"/>
            <w:tcMar>
              <w:top w:w="40" w:type="dxa"/>
              <w:bottom w:w="40" w:type="dxa"/>
              <w:left w:w="70" w:type="dxa"/>
              <w:right w:w="70" w:type="dxa"/>
            </w:tcMar>
          </w:tcPr>
          <w:p>
            <w:r>
              <w:rPr>
                <w:rFonts w:ascii="Times New Roman" w:hAnsi="Times New Roman"/>
                <w:sz w:val="18"/>
              </w:rPr>
              <w:t>USDA_169077</w:t>
            </w:r>
          </w:p>
        </w:tc>
        <w:tc>
          <w:tcPr>
            <w:tcW w:type="dxa" w:w="2329"/>
            <w:tcMar>
              <w:top w:w="40" w:type="dxa"/>
              <w:bottom w:w="40" w:type="dxa"/>
              <w:left w:w="70" w:type="dxa"/>
              <w:right w:w="70" w:type="dxa"/>
            </w:tcMar>
          </w:tcPr>
          <w:p>
            <w:r>
              <w:rPr>
                <w:rFonts w:ascii="Times New Roman" w:hAnsi="Times New Roman"/>
                <w:sz w:val="18"/>
              </w:rPr>
              <w:t>Thực phẩm chuẩn hóa nạp từ CSDL</w:t>
            </w:r>
          </w:p>
        </w:tc>
      </w:tr>
      <w:tr>
        <w:tc>
          <w:tcPr>
            <w:tcW w:type="dxa" w:w="2329"/>
            <w:tcMar>
              <w:top w:w="40" w:type="dxa"/>
              <w:bottom w:w="40" w:type="dxa"/>
              <w:left w:w="70" w:type="dxa"/>
              <w:right w:w="70" w:type="dxa"/>
            </w:tcMar>
            <w:shd w:fill="F2F6FA"/>
          </w:tcPr>
          <w:p>
            <w:r>
              <w:rPr>
                <w:rFonts w:ascii="Times New Roman" w:hAnsi="Times New Roman"/>
                <w:b/>
                <w:sz w:val="18"/>
              </w:rPr>
              <w:t>3</w:t>
            </w:r>
          </w:p>
        </w:tc>
        <w:tc>
          <w:tcPr>
            <w:tcW w:type="dxa" w:w="2329"/>
            <w:tcMar>
              <w:top w:w="40" w:type="dxa"/>
              <w:bottom w:w="40" w:type="dxa"/>
              <w:left w:w="70" w:type="dxa"/>
              <w:right w:w="70" w:type="dxa"/>
            </w:tcMar>
            <w:shd w:fill="F2F6FA"/>
          </w:tcPr>
          <w:p>
            <w:r>
              <w:rPr>
                <w:rFonts w:ascii="Times New Roman" w:hAnsi="Times New Roman"/>
                <w:sz w:val="18"/>
              </w:rPr>
              <w:t>Bữa trưa</w:t>
            </w:r>
          </w:p>
        </w:tc>
        <w:tc>
          <w:tcPr>
            <w:tcW w:type="dxa" w:w="2329"/>
            <w:tcMar>
              <w:top w:w="40" w:type="dxa"/>
              <w:bottom w:w="40" w:type="dxa"/>
              <w:left w:w="70" w:type="dxa"/>
              <w:right w:w="70" w:type="dxa"/>
            </w:tcMar>
            <w:shd w:fill="F2F6FA"/>
          </w:tcPr>
          <w:p>
            <w:r>
              <w:rPr>
                <w:rFonts w:ascii="Times New Roman" w:hAnsi="Times New Roman"/>
                <w:sz w:val="18"/>
              </w:rPr>
              <w:t>USDA_2090429</w:t>
            </w:r>
          </w:p>
        </w:tc>
        <w:tc>
          <w:tcPr>
            <w:tcW w:type="dxa" w:w="2329"/>
            <w:tcMar>
              <w:top w:w="40" w:type="dxa"/>
              <w:bottom w:w="40" w:type="dxa"/>
              <w:left w:w="70" w:type="dxa"/>
              <w:right w:w="70" w:type="dxa"/>
            </w:tcMar>
            <w:shd w:fill="F2F6FA"/>
          </w:tcPr>
          <w:p>
            <w:r>
              <w:rPr>
                <w:rFonts w:ascii="Times New Roman" w:hAnsi="Times New Roman"/>
                <w:sz w:val="18"/>
              </w:rPr>
              <w:t>Thực phẩm chuẩn hóa nạp từ CSDL</w:t>
            </w:r>
          </w:p>
        </w:tc>
      </w:tr>
      <w:tr>
        <w:tc>
          <w:tcPr>
            <w:tcW w:type="dxa" w:w="2329"/>
            <w:tcMar>
              <w:top w:w="40" w:type="dxa"/>
              <w:bottom w:w="40" w:type="dxa"/>
              <w:left w:w="70" w:type="dxa"/>
              <w:right w:w="70" w:type="dxa"/>
            </w:tcMar>
          </w:tcPr>
          <w:p>
            <w:r>
              <w:rPr>
                <w:rFonts w:ascii="Times New Roman" w:hAnsi="Times New Roman"/>
                <w:b/>
                <w:sz w:val="18"/>
              </w:rPr>
              <w:t>4</w:t>
            </w:r>
          </w:p>
        </w:tc>
        <w:tc>
          <w:tcPr>
            <w:tcW w:type="dxa" w:w="2329"/>
            <w:tcMar>
              <w:top w:w="40" w:type="dxa"/>
              <w:bottom w:w="40" w:type="dxa"/>
              <w:left w:w="70" w:type="dxa"/>
              <w:right w:w="70" w:type="dxa"/>
            </w:tcMar>
          </w:tcPr>
          <w:p>
            <w:r>
              <w:rPr>
                <w:rFonts w:ascii="Times New Roman" w:hAnsi="Times New Roman"/>
                <w:sz w:val="18"/>
              </w:rPr>
              <w:t>Bữa trưa</w:t>
            </w:r>
          </w:p>
        </w:tc>
        <w:tc>
          <w:tcPr>
            <w:tcW w:type="dxa" w:w="2329"/>
            <w:tcMar>
              <w:top w:w="40" w:type="dxa"/>
              <w:bottom w:w="40" w:type="dxa"/>
              <w:left w:w="70" w:type="dxa"/>
              <w:right w:w="70" w:type="dxa"/>
            </w:tcMar>
          </w:tcPr>
          <w:p>
            <w:r>
              <w:rPr>
                <w:rFonts w:ascii="Times New Roman" w:hAnsi="Times New Roman"/>
                <w:sz w:val="18"/>
              </w:rPr>
              <w:t>USDA_912684</w:t>
            </w:r>
          </w:p>
        </w:tc>
        <w:tc>
          <w:tcPr>
            <w:tcW w:type="dxa" w:w="2329"/>
            <w:tcMar>
              <w:top w:w="40" w:type="dxa"/>
              <w:bottom w:w="40" w:type="dxa"/>
              <w:left w:w="70" w:type="dxa"/>
              <w:right w:w="70" w:type="dxa"/>
            </w:tcMar>
          </w:tcPr>
          <w:p>
            <w:r>
              <w:rPr>
                <w:rFonts w:ascii="Times New Roman" w:hAnsi="Times New Roman"/>
                <w:sz w:val="18"/>
              </w:rPr>
              <w:t>Thực phẩm chuẩn hóa nạp từ CSDL</w:t>
            </w:r>
          </w:p>
        </w:tc>
      </w:tr>
      <w:tr>
        <w:tc>
          <w:tcPr>
            <w:tcW w:type="dxa" w:w="2329"/>
            <w:tcMar>
              <w:top w:w="40" w:type="dxa"/>
              <w:bottom w:w="40" w:type="dxa"/>
              <w:left w:w="70" w:type="dxa"/>
              <w:right w:w="70" w:type="dxa"/>
            </w:tcMar>
            <w:shd w:fill="F2F6FA"/>
          </w:tcPr>
          <w:p>
            <w:r>
              <w:rPr>
                <w:rFonts w:ascii="Times New Roman" w:hAnsi="Times New Roman"/>
                <w:b/>
                <w:sz w:val="18"/>
              </w:rPr>
              <w:t>5</w:t>
            </w:r>
          </w:p>
        </w:tc>
        <w:tc>
          <w:tcPr>
            <w:tcW w:type="dxa" w:w="2329"/>
            <w:tcMar>
              <w:top w:w="40" w:type="dxa"/>
              <w:bottom w:w="40" w:type="dxa"/>
              <w:left w:w="70" w:type="dxa"/>
              <w:right w:w="70" w:type="dxa"/>
            </w:tcMar>
            <w:shd w:fill="F2F6FA"/>
          </w:tcPr>
          <w:p>
            <w:r>
              <w:rPr>
                <w:rFonts w:ascii="Times New Roman" w:hAnsi="Times New Roman"/>
                <w:sz w:val="18"/>
              </w:rPr>
              <w:t>Bữa tối</w:t>
            </w:r>
          </w:p>
        </w:tc>
        <w:tc>
          <w:tcPr>
            <w:tcW w:type="dxa" w:w="2329"/>
            <w:tcMar>
              <w:top w:w="40" w:type="dxa"/>
              <w:bottom w:w="40" w:type="dxa"/>
              <w:left w:w="70" w:type="dxa"/>
              <w:right w:w="70" w:type="dxa"/>
            </w:tcMar>
            <w:shd w:fill="F2F6FA"/>
          </w:tcPr>
          <w:p>
            <w:r>
              <w:rPr>
                <w:rFonts w:ascii="Times New Roman" w:hAnsi="Times New Roman"/>
                <w:sz w:val="18"/>
              </w:rPr>
              <w:t>USDA_2485335</w:t>
            </w:r>
          </w:p>
        </w:tc>
        <w:tc>
          <w:tcPr>
            <w:tcW w:type="dxa" w:w="2329"/>
            <w:tcMar>
              <w:top w:w="40" w:type="dxa"/>
              <w:bottom w:w="40" w:type="dxa"/>
              <w:left w:w="70" w:type="dxa"/>
              <w:right w:w="70" w:type="dxa"/>
            </w:tcMar>
            <w:shd w:fill="F2F6FA"/>
          </w:tcPr>
          <w:p>
            <w:r>
              <w:rPr>
                <w:rFonts w:ascii="Times New Roman" w:hAnsi="Times New Roman"/>
                <w:sz w:val="18"/>
              </w:rPr>
              <w:t>Thực phẩm chuẩn hóa nạp từ CSDL</w:t>
            </w:r>
          </w:p>
        </w:tc>
      </w:tr>
      <w:tr>
        <w:tc>
          <w:tcPr>
            <w:tcW w:type="dxa" w:w="2329"/>
            <w:tcMar>
              <w:top w:w="40" w:type="dxa"/>
              <w:bottom w:w="40" w:type="dxa"/>
              <w:left w:w="70" w:type="dxa"/>
              <w:right w:w="70" w:type="dxa"/>
            </w:tcMar>
          </w:tcPr>
          <w:p>
            <w:r>
              <w:rPr>
                <w:rFonts w:ascii="Times New Roman" w:hAnsi="Times New Roman"/>
                <w:b/>
                <w:sz w:val="18"/>
              </w:rPr>
              <w:t>6</w:t>
            </w:r>
          </w:p>
        </w:tc>
        <w:tc>
          <w:tcPr>
            <w:tcW w:type="dxa" w:w="2329"/>
            <w:tcMar>
              <w:top w:w="40" w:type="dxa"/>
              <w:bottom w:w="40" w:type="dxa"/>
              <w:left w:w="70" w:type="dxa"/>
              <w:right w:w="70" w:type="dxa"/>
            </w:tcMar>
          </w:tcPr>
          <w:p>
            <w:r>
              <w:rPr>
                <w:rFonts w:ascii="Times New Roman" w:hAnsi="Times New Roman"/>
                <w:sz w:val="18"/>
              </w:rPr>
              <w:t>Bữa tối</w:t>
            </w:r>
          </w:p>
        </w:tc>
        <w:tc>
          <w:tcPr>
            <w:tcW w:type="dxa" w:w="2329"/>
            <w:tcMar>
              <w:top w:w="40" w:type="dxa"/>
              <w:bottom w:w="40" w:type="dxa"/>
              <w:left w:w="70" w:type="dxa"/>
              <w:right w:w="70" w:type="dxa"/>
            </w:tcMar>
          </w:tcPr>
          <w:p>
            <w:r>
              <w:rPr>
                <w:rFonts w:ascii="Times New Roman" w:hAnsi="Times New Roman"/>
                <w:sz w:val="18"/>
              </w:rPr>
              <w:t>USDA_2612436</w:t>
            </w:r>
          </w:p>
        </w:tc>
        <w:tc>
          <w:tcPr>
            <w:tcW w:type="dxa" w:w="2329"/>
            <w:tcMar>
              <w:top w:w="40" w:type="dxa"/>
              <w:bottom w:w="40" w:type="dxa"/>
              <w:left w:w="70" w:type="dxa"/>
              <w:right w:w="70" w:type="dxa"/>
            </w:tcMar>
          </w:tcPr>
          <w:p>
            <w:r>
              <w:rPr>
                <w:rFonts w:ascii="Times New Roman" w:hAnsi="Times New Roman"/>
                <w:sz w:val="18"/>
              </w:rPr>
              <w:t>Thực phẩm chuẩn hóa nạp từ CSDL</w:t>
            </w:r>
          </w:p>
        </w:tc>
      </w:tr>
      <w:tr>
        <w:tc>
          <w:tcPr>
            <w:tcW w:type="dxa" w:w="2329"/>
            <w:tcMar>
              <w:top w:w="40" w:type="dxa"/>
              <w:bottom w:w="40" w:type="dxa"/>
              <w:left w:w="70" w:type="dxa"/>
              <w:right w:w="70" w:type="dxa"/>
            </w:tcMar>
            <w:shd w:fill="F2F6FA"/>
          </w:tcPr>
          <w:p>
            <w:r>
              <w:rPr>
                <w:rFonts w:ascii="Times New Roman" w:hAnsi="Times New Roman"/>
                <w:b/>
                <w:sz w:val="18"/>
              </w:rPr>
              <w:t>7</w:t>
            </w:r>
          </w:p>
        </w:tc>
        <w:tc>
          <w:tcPr>
            <w:tcW w:type="dxa" w:w="2329"/>
            <w:tcMar>
              <w:top w:w="40" w:type="dxa"/>
              <w:bottom w:w="40" w:type="dxa"/>
              <w:left w:w="70" w:type="dxa"/>
              <w:right w:w="70" w:type="dxa"/>
            </w:tcMar>
            <w:shd w:fill="F2F6FA"/>
          </w:tcPr>
          <w:p>
            <w:r>
              <w:rPr>
                <w:rFonts w:ascii="Times New Roman" w:hAnsi="Times New Roman"/>
                <w:sz w:val="18"/>
              </w:rPr>
              <w:t>Bữa phụ</w:t>
            </w:r>
          </w:p>
        </w:tc>
        <w:tc>
          <w:tcPr>
            <w:tcW w:type="dxa" w:w="2329"/>
            <w:tcMar>
              <w:top w:w="40" w:type="dxa"/>
              <w:bottom w:w="40" w:type="dxa"/>
              <w:left w:w="70" w:type="dxa"/>
              <w:right w:w="70" w:type="dxa"/>
            </w:tcMar>
            <w:shd w:fill="F2F6FA"/>
          </w:tcPr>
          <w:p>
            <w:r>
              <w:rPr>
                <w:rFonts w:ascii="Times New Roman" w:hAnsi="Times New Roman"/>
                <w:sz w:val="18"/>
              </w:rPr>
              <w:t>USDA_173022</w:t>
            </w:r>
          </w:p>
        </w:tc>
        <w:tc>
          <w:tcPr>
            <w:tcW w:type="dxa" w:w="2329"/>
            <w:tcMar>
              <w:top w:w="40" w:type="dxa"/>
              <w:bottom w:w="40" w:type="dxa"/>
              <w:left w:w="70" w:type="dxa"/>
              <w:right w:w="70" w:type="dxa"/>
            </w:tcMar>
            <w:shd w:fill="F2F6FA"/>
          </w:tcPr>
          <w:p>
            <w:r>
              <w:rPr>
                <w:rFonts w:ascii="Times New Roman" w:hAnsi="Times New Roman"/>
                <w:sz w:val="18"/>
              </w:rPr>
              <w:t>Thực phẩm chuẩn hóa nạp từ CSDL</w:t>
            </w:r>
          </w:p>
        </w:tc>
      </w:tr>
      <w:tr>
        <w:tc>
          <w:tcPr>
            <w:tcW w:type="dxa" w:w="2329"/>
            <w:tcMar>
              <w:top w:w="40" w:type="dxa"/>
              <w:bottom w:w="40" w:type="dxa"/>
              <w:left w:w="70" w:type="dxa"/>
              <w:right w:w="70" w:type="dxa"/>
            </w:tcMar>
          </w:tcPr>
          <w:p>
            <w:r>
              <w:rPr>
                <w:rFonts w:ascii="Times New Roman" w:hAnsi="Times New Roman"/>
                <w:b/>
                <w:sz w:val="18"/>
              </w:rPr>
              <w:t>8</w:t>
            </w:r>
          </w:p>
        </w:tc>
        <w:tc>
          <w:tcPr>
            <w:tcW w:type="dxa" w:w="2329"/>
            <w:tcMar>
              <w:top w:w="40" w:type="dxa"/>
              <w:bottom w:w="40" w:type="dxa"/>
              <w:left w:w="70" w:type="dxa"/>
              <w:right w:w="70" w:type="dxa"/>
            </w:tcMar>
          </w:tcPr>
          <w:p>
            <w:r>
              <w:rPr>
                <w:rFonts w:ascii="Times New Roman" w:hAnsi="Times New Roman"/>
                <w:sz w:val="18"/>
              </w:rPr>
              <w:t>Bữa phụ</w:t>
            </w:r>
          </w:p>
        </w:tc>
        <w:tc>
          <w:tcPr>
            <w:tcW w:type="dxa" w:w="2329"/>
            <w:tcMar>
              <w:top w:w="40" w:type="dxa"/>
              <w:bottom w:w="40" w:type="dxa"/>
              <w:left w:w="70" w:type="dxa"/>
              <w:right w:w="70" w:type="dxa"/>
            </w:tcMar>
          </w:tcPr>
          <w:p>
            <w:r>
              <w:rPr>
                <w:rFonts w:ascii="Times New Roman" w:hAnsi="Times New Roman"/>
                <w:sz w:val="18"/>
              </w:rPr>
              <w:t>USDA_2394744</w:t>
            </w:r>
          </w:p>
        </w:tc>
        <w:tc>
          <w:tcPr>
            <w:tcW w:type="dxa" w:w="2329"/>
            <w:tcMar>
              <w:top w:w="40" w:type="dxa"/>
              <w:bottom w:w="40" w:type="dxa"/>
              <w:left w:w="70" w:type="dxa"/>
              <w:right w:w="70" w:type="dxa"/>
            </w:tcMar>
          </w:tcPr>
          <w:p>
            <w:r>
              <w:rPr>
                <w:rFonts w:ascii="Times New Roman" w:hAnsi="Times New Roman"/>
                <w:sz w:val="18"/>
              </w:rPr>
              <w:t>Thực phẩm chuẩn hóa nạp từ CSDL</w:t>
            </w:r>
          </w:p>
        </w:tc>
      </w:tr>
    </w:tbl>
    <w:p>
      <w:pPr>
        <w:spacing w:before="60" w:after="160"/>
        <w:jc w:val="center"/>
      </w:pPr>
      <w:r>
        <w:rPr>
          <w:rFonts w:ascii="Times New Roman" w:hAnsi="Times New Roman"/>
          <w:i/>
          <w:color w:val="5A5A5A"/>
          <w:sz w:val="19"/>
        </w:rPr>
        <w:t>Bảng 4.2: Danh mục 8 món ăn thực tế được lấy mẫu tự động cho Profile P1</w:t>
      </w:r>
    </w:p>
    <w:p>
      <w:pPr>
        <w:keepNext/>
        <w:spacing w:before="220" w:after="80"/>
      </w:pPr>
      <w:r>
        <w:rPr>
          <w:rFonts w:ascii="Times New Roman" w:hAnsi="Times New Roman"/>
          <w:b/>
          <w:color w:val="232323"/>
          <w:sz w:val="24"/>
        </w:rPr>
        <w:t>4.5. Kết quả thực nghiệm trực quan trên thực đơn thực tế</w:t>
      </w:r>
    </w:p>
    <w:p>
      <w:pPr>
        <w:spacing w:before="0" w:after="80" w:line="276" w:lineRule="auto"/>
        <w:jc w:val="both"/>
      </w:pPr>
      <w:r>
        <w:rPr>
          <w:rFonts w:ascii="Times New Roman" w:hAnsi="Times New Roman"/>
          <w:b w:val="0"/>
          <w:i w:val="0"/>
          <w:color w:val="232323"/>
          <w:sz w:val="22"/>
        </w:rPr>
        <w:t>Thực nghiệm được thực hiện trên cấu hình: M = 10 lần chạy độc lập với 10 seed ngẫu nhiên khác nhau (7001 - 7010); Số cá thể N = 30; Số thế hệ lặp max_iter = 200 (tương đương 6.030 lần đánh giá hàm mục tiêu mỗi lượt chạy). Số liệu thực nghiệm trích xuất từ `experiments/week7/menu_summary.csv` được trình bày trong Bảng 4.3:</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1035"/>
        <w:gridCol w:w="1035"/>
        <w:gridCol w:w="1035"/>
        <w:gridCol w:w="1035"/>
        <w:gridCol w:w="1035"/>
        <w:gridCol w:w="1035"/>
        <w:gridCol w:w="1035"/>
        <w:gridCol w:w="1035"/>
        <w:gridCol w:w="1035"/>
      </w:tblGrid>
      <w:tr>
        <w:tc>
          <w:tcPr>
            <w:tcW w:type="dxa" w:w="1035"/>
            <w:shd w:fill="2B5C8F"/>
            <w:tcMar>
              <w:top w:w="50" w:type="dxa"/>
              <w:bottom w:w="50" w:type="dxa"/>
              <w:left w:w="60" w:type="dxa"/>
              <w:right w:w="60" w:type="dxa"/>
            </w:tcMar>
          </w:tcPr>
          <w:p>
            <w:r>
              <w:rPr>
                <w:rFonts w:ascii="Times New Roman" w:hAnsi="Times New Roman"/>
                <w:b/>
                <w:color w:val="FFFFFF"/>
                <w:sz w:val="17"/>
              </w:rPr>
              <w:t>Thuật toán</w:t>
            </w:r>
          </w:p>
        </w:tc>
        <w:tc>
          <w:tcPr>
            <w:tcW w:type="dxa" w:w="1035"/>
            <w:shd w:fill="2B5C8F"/>
            <w:tcMar>
              <w:top w:w="50" w:type="dxa"/>
              <w:bottom w:w="50" w:type="dxa"/>
              <w:left w:w="60" w:type="dxa"/>
              <w:right w:w="60" w:type="dxa"/>
            </w:tcMar>
          </w:tcPr>
          <w:p>
            <w:r>
              <w:rPr>
                <w:rFonts w:ascii="Times New Roman" w:hAnsi="Times New Roman"/>
                <w:b/>
                <w:color w:val="FFFFFF"/>
                <w:sz w:val="17"/>
              </w:rPr>
              <w:t>Best Score</w:t>
            </w:r>
          </w:p>
        </w:tc>
        <w:tc>
          <w:tcPr>
            <w:tcW w:type="dxa" w:w="1035"/>
            <w:shd w:fill="2B5C8F"/>
            <w:tcMar>
              <w:top w:w="50" w:type="dxa"/>
              <w:bottom w:w="50" w:type="dxa"/>
              <w:left w:w="60" w:type="dxa"/>
              <w:right w:w="60" w:type="dxa"/>
            </w:tcMar>
          </w:tcPr>
          <w:p>
            <w:r>
              <w:rPr>
                <w:rFonts w:ascii="Times New Roman" w:hAnsi="Times New Roman"/>
                <w:b/>
                <w:color w:val="FFFFFF"/>
                <w:sz w:val="17"/>
              </w:rPr>
              <w:t>Mean Score</w:t>
            </w:r>
          </w:p>
        </w:tc>
        <w:tc>
          <w:tcPr>
            <w:tcW w:type="dxa" w:w="1035"/>
            <w:shd w:fill="2B5C8F"/>
            <w:tcMar>
              <w:top w:w="50" w:type="dxa"/>
              <w:bottom w:w="50" w:type="dxa"/>
              <w:left w:w="60" w:type="dxa"/>
              <w:right w:w="60" w:type="dxa"/>
            </w:tcMar>
          </w:tcPr>
          <w:p>
            <w:r>
              <w:rPr>
                <w:rFonts w:ascii="Times New Roman" w:hAnsi="Times New Roman"/>
                <w:b/>
                <w:color w:val="FFFFFF"/>
                <w:sz w:val="17"/>
              </w:rPr>
              <w:t>Std</w:t>
            </w:r>
          </w:p>
        </w:tc>
        <w:tc>
          <w:tcPr>
            <w:tcW w:type="dxa" w:w="1035"/>
            <w:shd w:fill="2B5C8F"/>
            <w:tcMar>
              <w:top w:w="50" w:type="dxa"/>
              <w:bottom w:w="50" w:type="dxa"/>
              <w:left w:w="60" w:type="dxa"/>
              <w:right w:w="60" w:type="dxa"/>
            </w:tcMar>
          </w:tcPr>
          <w:p>
            <w:r>
              <w:rPr>
                <w:rFonts w:ascii="Times New Roman" w:hAnsi="Times New Roman"/>
                <w:b/>
                <w:color w:val="FFFFFF"/>
                <w:sz w:val="17"/>
              </w:rPr>
              <w:t>Worst Score</w:t>
            </w:r>
          </w:p>
        </w:tc>
        <w:tc>
          <w:tcPr>
            <w:tcW w:type="dxa" w:w="1035"/>
            <w:shd w:fill="2B5C8F"/>
            <w:tcMar>
              <w:top w:w="50" w:type="dxa"/>
              <w:bottom w:w="50" w:type="dxa"/>
              <w:left w:w="60" w:type="dxa"/>
              <w:right w:w="60" w:type="dxa"/>
            </w:tcMar>
          </w:tcPr>
          <w:p>
            <w:r>
              <w:rPr>
                <w:rFonts w:ascii="Times New Roman" w:hAnsi="Times New Roman"/>
                <w:b/>
                <w:color w:val="FFFFFF"/>
                <w:sz w:val="17"/>
              </w:rPr>
              <w:t>Số đánh giá</w:t>
            </w:r>
          </w:p>
        </w:tc>
        <w:tc>
          <w:tcPr>
            <w:tcW w:type="dxa" w:w="1035"/>
            <w:shd w:fill="2B5C8F"/>
            <w:tcMar>
              <w:top w:w="50" w:type="dxa"/>
              <w:bottom w:w="50" w:type="dxa"/>
              <w:left w:w="60" w:type="dxa"/>
              <w:right w:w="60" w:type="dxa"/>
            </w:tcMar>
          </w:tcPr>
          <w:p>
            <w:r>
              <w:rPr>
                <w:rFonts w:ascii="Times New Roman" w:hAnsi="Times New Roman"/>
                <w:b/>
                <w:color w:val="FFFFFF"/>
                <w:sz w:val="17"/>
              </w:rPr>
              <w:t>Thời gian TB</w:t>
            </w:r>
          </w:p>
        </w:tc>
        <w:tc>
          <w:tcPr>
            <w:tcW w:type="dxa" w:w="1035"/>
            <w:shd w:fill="2B5C8F"/>
            <w:tcMar>
              <w:top w:w="50" w:type="dxa"/>
              <w:bottom w:w="50" w:type="dxa"/>
              <w:left w:w="60" w:type="dxa"/>
              <w:right w:w="60" w:type="dxa"/>
            </w:tcMar>
          </w:tcPr>
          <w:p>
            <w:r>
              <w:rPr>
                <w:rFonts w:ascii="Times New Roman" w:hAnsi="Times New Roman"/>
                <w:b/>
                <w:color w:val="FFFFFF"/>
                <w:sz w:val="17"/>
              </w:rPr>
              <w:t>Vi phạm TB</w:t>
            </w:r>
          </w:p>
        </w:tc>
        <w:tc>
          <w:tcPr>
            <w:tcW w:type="dxa" w:w="1035"/>
            <w:shd w:fill="2B5C8F"/>
            <w:tcMar>
              <w:top w:w="50" w:type="dxa"/>
              <w:bottom w:w="50" w:type="dxa"/>
              <w:left w:w="60" w:type="dxa"/>
              <w:right w:w="60" w:type="dxa"/>
            </w:tcMar>
          </w:tcPr>
          <w:p>
            <w:r>
              <w:rPr>
                <w:rFonts w:ascii="Times New Roman" w:hAnsi="Times New Roman"/>
                <w:b/>
                <w:color w:val="FFFFFF"/>
                <w:sz w:val="17"/>
              </w:rPr>
              <w:t>Kết luận</w:t>
            </w:r>
          </w:p>
        </w:tc>
      </w:tr>
      <w:tr>
        <w:tc>
          <w:tcPr>
            <w:tcW w:type="dxa" w:w="1035"/>
            <w:tcMar>
              <w:top w:w="40" w:type="dxa"/>
              <w:bottom w:w="40" w:type="dxa"/>
              <w:left w:w="60" w:type="dxa"/>
              <w:right w:w="60" w:type="dxa"/>
            </w:tcMar>
            <w:shd w:fill="F2F6FA"/>
          </w:tcPr>
          <w:p>
            <w:r>
              <w:rPr>
                <w:rFonts w:ascii="Times New Roman" w:hAnsi="Times New Roman"/>
                <w:b/>
                <w:sz w:val="17"/>
              </w:rPr>
              <w:t>DBO</w:t>
            </w:r>
          </w:p>
        </w:tc>
        <w:tc>
          <w:tcPr>
            <w:tcW w:type="dxa" w:w="1035"/>
            <w:tcMar>
              <w:top w:w="40" w:type="dxa"/>
              <w:bottom w:w="40" w:type="dxa"/>
              <w:left w:w="60" w:type="dxa"/>
              <w:right w:w="60" w:type="dxa"/>
            </w:tcMar>
            <w:shd w:fill="F2F6FA"/>
          </w:tcPr>
          <w:p>
            <w:r>
              <w:rPr>
                <w:rFonts w:ascii="Times New Roman" w:hAnsi="Times New Roman"/>
                <w:sz w:val="17"/>
              </w:rPr>
              <w:t>99.2584</w:t>
            </w:r>
          </w:p>
        </w:tc>
        <w:tc>
          <w:tcPr>
            <w:tcW w:type="dxa" w:w="1035"/>
            <w:tcMar>
              <w:top w:w="40" w:type="dxa"/>
              <w:bottom w:w="40" w:type="dxa"/>
              <w:left w:w="60" w:type="dxa"/>
              <w:right w:w="60" w:type="dxa"/>
            </w:tcMar>
            <w:shd w:fill="F2F6FA"/>
          </w:tcPr>
          <w:p>
            <w:r>
              <w:rPr>
                <w:rFonts w:ascii="Times New Roman" w:hAnsi="Times New Roman"/>
                <w:sz w:val="17"/>
              </w:rPr>
              <w:t>99.1533</w:t>
            </w:r>
          </w:p>
        </w:tc>
        <w:tc>
          <w:tcPr>
            <w:tcW w:type="dxa" w:w="1035"/>
            <w:tcMar>
              <w:top w:w="40" w:type="dxa"/>
              <w:bottom w:w="40" w:type="dxa"/>
              <w:left w:w="60" w:type="dxa"/>
              <w:right w:w="60" w:type="dxa"/>
            </w:tcMar>
            <w:shd w:fill="F2F6FA"/>
          </w:tcPr>
          <w:p>
            <w:r>
              <w:rPr>
                <w:rFonts w:ascii="Times New Roman" w:hAnsi="Times New Roman"/>
                <w:sz w:val="17"/>
              </w:rPr>
              <w:t>0.0831</w:t>
            </w:r>
          </w:p>
        </w:tc>
        <w:tc>
          <w:tcPr>
            <w:tcW w:type="dxa" w:w="1035"/>
            <w:tcMar>
              <w:top w:w="40" w:type="dxa"/>
              <w:bottom w:w="40" w:type="dxa"/>
              <w:left w:w="60" w:type="dxa"/>
              <w:right w:w="60" w:type="dxa"/>
            </w:tcMar>
            <w:shd w:fill="F2F6FA"/>
          </w:tcPr>
          <w:p>
            <w:r>
              <w:rPr>
                <w:rFonts w:ascii="Times New Roman" w:hAnsi="Times New Roman"/>
                <w:sz w:val="17"/>
              </w:rPr>
              <w:t>98.9532</w:t>
            </w:r>
          </w:p>
        </w:tc>
        <w:tc>
          <w:tcPr>
            <w:tcW w:type="dxa" w:w="1035"/>
            <w:tcMar>
              <w:top w:w="40" w:type="dxa"/>
              <w:bottom w:w="40" w:type="dxa"/>
              <w:left w:w="60" w:type="dxa"/>
              <w:right w:w="60" w:type="dxa"/>
            </w:tcMar>
            <w:shd w:fill="F2F6FA"/>
          </w:tcPr>
          <w:p>
            <w:r>
              <w:rPr>
                <w:rFonts w:ascii="Times New Roman" w:hAnsi="Times New Roman"/>
                <w:sz w:val="17"/>
              </w:rPr>
              <w:t>6030</w:t>
            </w:r>
          </w:p>
        </w:tc>
        <w:tc>
          <w:tcPr>
            <w:tcW w:type="dxa" w:w="1035"/>
            <w:tcMar>
              <w:top w:w="40" w:type="dxa"/>
              <w:bottom w:w="40" w:type="dxa"/>
              <w:left w:w="60" w:type="dxa"/>
              <w:right w:w="60" w:type="dxa"/>
            </w:tcMar>
            <w:shd w:fill="F2F6FA"/>
          </w:tcPr>
          <w:p>
            <w:r>
              <w:rPr>
                <w:rFonts w:ascii="Times New Roman" w:hAnsi="Times New Roman"/>
                <w:sz w:val="17"/>
              </w:rPr>
              <w:t>0.59s</w:t>
            </w:r>
          </w:p>
        </w:tc>
        <w:tc>
          <w:tcPr>
            <w:tcW w:type="dxa" w:w="1035"/>
            <w:tcMar>
              <w:top w:w="40" w:type="dxa"/>
              <w:bottom w:w="40" w:type="dxa"/>
              <w:left w:w="60" w:type="dxa"/>
              <w:right w:w="60" w:type="dxa"/>
            </w:tcMar>
            <w:shd w:fill="F2F6FA"/>
          </w:tcPr>
          <w:p>
            <w:r>
              <w:rPr>
                <w:rFonts w:ascii="Times New Roman" w:hAnsi="Times New Roman"/>
                <w:sz w:val="17"/>
              </w:rPr>
              <w:t>0.00</w:t>
            </w:r>
          </w:p>
        </w:tc>
        <w:tc>
          <w:tcPr>
            <w:tcW w:type="dxa" w:w="1035"/>
            <w:tcMar>
              <w:top w:w="40" w:type="dxa"/>
              <w:bottom w:w="40" w:type="dxa"/>
              <w:left w:w="60" w:type="dxa"/>
              <w:right w:w="60" w:type="dxa"/>
            </w:tcMar>
            <w:shd w:fill="F2F6FA"/>
          </w:tcPr>
          <w:p>
            <w:r>
              <w:rPr>
                <w:rFonts w:ascii="Times New Roman" w:hAnsi="Times New Roman"/>
                <w:sz w:val="17"/>
              </w:rPr>
              <w:t>-</w:t>
            </w:r>
          </w:p>
        </w:tc>
      </w:tr>
      <w:tr>
        <w:tc>
          <w:tcPr>
            <w:tcW w:type="dxa" w:w="1035"/>
            <w:tcMar>
              <w:top w:w="40" w:type="dxa"/>
              <w:bottom w:w="40" w:type="dxa"/>
              <w:left w:w="60" w:type="dxa"/>
              <w:right w:w="60" w:type="dxa"/>
            </w:tcMar>
          </w:tcPr>
          <w:p>
            <w:r>
              <w:rPr>
                <w:rFonts w:ascii="Times New Roman" w:hAnsi="Times New Roman"/>
                <w:b/>
                <w:sz w:val="17"/>
              </w:rPr>
              <w:t>IDBO</w:t>
            </w:r>
          </w:p>
        </w:tc>
        <w:tc>
          <w:tcPr>
            <w:tcW w:type="dxa" w:w="1035"/>
            <w:tcMar>
              <w:top w:w="40" w:type="dxa"/>
              <w:bottom w:w="40" w:type="dxa"/>
              <w:left w:w="60" w:type="dxa"/>
              <w:right w:w="60" w:type="dxa"/>
            </w:tcMar>
          </w:tcPr>
          <w:p>
            <w:r>
              <w:rPr>
                <w:rFonts w:ascii="Times New Roman" w:hAnsi="Times New Roman"/>
                <w:sz w:val="17"/>
              </w:rPr>
              <w:t>99.2584</w:t>
            </w:r>
          </w:p>
        </w:tc>
        <w:tc>
          <w:tcPr>
            <w:tcW w:type="dxa" w:w="1035"/>
            <w:tcMar>
              <w:top w:w="40" w:type="dxa"/>
              <w:bottom w:w="40" w:type="dxa"/>
              <w:left w:w="60" w:type="dxa"/>
              <w:right w:w="60" w:type="dxa"/>
            </w:tcMar>
          </w:tcPr>
          <w:p>
            <w:r>
              <w:rPr>
                <w:rFonts w:ascii="Times New Roman" w:hAnsi="Times New Roman"/>
                <w:sz w:val="17"/>
              </w:rPr>
              <w:t>99.1533</w:t>
            </w:r>
          </w:p>
        </w:tc>
        <w:tc>
          <w:tcPr>
            <w:tcW w:type="dxa" w:w="1035"/>
            <w:tcMar>
              <w:top w:w="40" w:type="dxa"/>
              <w:bottom w:w="40" w:type="dxa"/>
              <w:left w:w="60" w:type="dxa"/>
              <w:right w:w="60" w:type="dxa"/>
            </w:tcMar>
          </w:tcPr>
          <w:p>
            <w:r>
              <w:rPr>
                <w:rFonts w:ascii="Times New Roman" w:hAnsi="Times New Roman"/>
                <w:sz w:val="17"/>
              </w:rPr>
              <w:t>0.0831</w:t>
            </w:r>
          </w:p>
        </w:tc>
        <w:tc>
          <w:tcPr>
            <w:tcW w:type="dxa" w:w="1035"/>
            <w:tcMar>
              <w:top w:w="40" w:type="dxa"/>
              <w:bottom w:w="40" w:type="dxa"/>
              <w:left w:w="60" w:type="dxa"/>
              <w:right w:w="60" w:type="dxa"/>
            </w:tcMar>
          </w:tcPr>
          <w:p>
            <w:r>
              <w:rPr>
                <w:rFonts w:ascii="Times New Roman" w:hAnsi="Times New Roman"/>
                <w:sz w:val="17"/>
              </w:rPr>
              <w:t>98.9532</w:t>
            </w:r>
          </w:p>
        </w:tc>
        <w:tc>
          <w:tcPr>
            <w:tcW w:type="dxa" w:w="1035"/>
            <w:tcMar>
              <w:top w:w="40" w:type="dxa"/>
              <w:bottom w:w="40" w:type="dxa"/>
              <w:left w:w="60" w:type="dxa"/>
              <w:right w:w="60" w:type="dxa"/>
            </w:tcMar>
          </w:tcPr>
          <w:p>
            <w:r>
              <w:rPr>
                <w:rFonts w:ascii="Times New Roman" w:hAnsi="Times New Roman"/>
                <w:sz w:val="17"/>
              </w:rPr>
              <w:t>6030</w:t>
            </w:r>
          </w:p>
        </w:tc>
        <w:tc>
          <w:tcPr>
            <w:tcW w:type="dxa" w:w="1035"/>
            <w:tcMar>
              <w:top w:w="40" w:type="dxa"/>
              <w:bottom w:w="40" w:type="dxa"/>
              <w:left w:w="60" w:type="dxa"/>
              <w:right w:w="60" w:type="dxa"/>
            </w:tcMar>
          </w:tcPr>
          <w:p>
            <w:r>
              <w:rPr>
                <w:rFonts w:ascii="Times New Roman" w:hAnsi="Times New Roman"/>
                <w:sz w:val="17"/>
              </w:rPr>
              <w:t>0.70s</w:t>
            </w:r>
          </w:p>
        </w:tc>
        <w:tc>
          <w:tcPr>
            <w:tcW w:type="dxa" w:w="1035"/>
            <w:tcMar>
              <w:top w:w="40" w:type="dxa"/>
              <w:bottom w:w="40" w:type="dxa"/>
              <w:left w:w="60" w:type="dxa"/>
              <w:right w:w="60" w:type="dxa"/>
            </w:tcMar>
          </w:tcPr>
          <w:p>
            <w:r>
              <w:rPr>
                <w:rFonts w:ascii="Times New Roman" w:hAnsi="Times New Roman"/>
                <w:sz w:val="17"/>
              </w:rPr>
              <w:t>0.00</w:t>
            </w:r>
          </w:p>
        </w:tc>
        <w:tc>
          <w:tcPr>
            <w:tcW w:type="dxa" w:w="1035"/>
            <w:tcMar>
              <w:top w:w="40" w:type="dxa"/>
              <w:bottom w:w="40" w:type="dxa"/>
              <w:left w:w="60" w:type="dxa"/>
              <w:right w:w="60" w:type="dxa"/>
            </w:tcMar>
          </w:tcPr>
          <w:p>
            <w:r>
              <w:rPr>
                <w:rFonts w:ascii="Times New Roman" w:hAnsi="Times New Roman"/>
                <w:sz w:val="17"/>
              </w:rPr>
              <w:t>Tương đồng (1%)</w:t>
            </w:r>
          </w:p>
        </w:tc>
      </w:tr>
    </w:tbl>
    <w:p>
      <w:pPr>
        <w:spacing w:before="60" w:after="160"/>
        <w:jc w:val="center"/>
      </w:pPr>
      <w:r>
        <w:rPr>
          <w:rFonts w:ascii="Times New Roman" w:hAnsi="Times New Roman"/>
          <w:i/>
          <w:color w:val="5A5A5A"/>
          <w:sz w:val="19"/>
        </w:rPr>
        <w:t>Bảng 4.3: So sánh hiệu năng DBO và IDBO trong tối ưu khẩu phần thực đơn Profile P1</w:t>
      </w:r>
    </w:p>
    <w:p>
      <w:pPr>
        <w:spacing w:before="0" w:after="80" w:line="276" w:lineRule="auto"/>
        <w:jc w:val="both"/>
      </w:pPr>
      <w:r>
        <w:rPr>
          <w:rFonts w:ascii="Times New Roman" w:hAnsi="Times New Roman"/>
          <w:b w:val="0"/>
          <w:i w:val="0"/>
          <w:color w:val="232323"/>
          <w:sz w:val="22"/>
        </w:rPr>
        <w:t>Đồ thị đường cong hội tụ (Hình 4.1) và biểu đồ hộp Boxplot (Hình 4.2) thể hiện quá trình tối ưu khẩu phần thực đơn P1:</w:t>
      </w:r>
    </w:p>
    <w:p>
      <w:pPr>
        <w:spacing w:before="120" w:after="40"/>
        <w:jc w:val="center"/>
      </w:pPr>
      <w:r>
        <w:drawing>
          <wp:inline xmlns:a="http://schemas.openxmlformats.org/drawingml/2006/main" xmlns:pic="http://schemas.openxmlformats.org/drawingml/2006/picture">
            <wp:extent cx="5486400" cy="3352800"/>
            <wp:docPr id="8" name="Picture 8"/>
            <wp:cNvGraphicFramePr>
              <a:graphicFrameLocks noChangeAspect="1"/>
            </wp:cNvGraphicFramePr>
            <a:graphic>
              <a:graphicData uri="http://schemas.openxmlformats.org/drawingml/2006/picture">
                <pic:pic>
                  <pic:nvPicPr>
                    <pic:cNvPr id="0" name="fig_convergence_p1.png"/>
                    <pic:cNvPicPr/>
                  </pic:nvPicPr>
                  <pic:blipFill>
                    <a:blip r:embed="rId16"/>
                    <a:stretch>
                      <a:fillRect/>
                    </a:stretch>
                  </pic:blipFill>
                  <pic:spPr>
                    <a:xfrm>
                      <a:off x="0" y="0"/>
                      <a:ext cx="5486400" cy="3352800"/>
                    </a:xfrm>
                    <a:prstGeom prst="rect"/>
                  </pic:spPr>
                </pic:pic>
              </a:graphicData>
            </a:graphic>
          </wp:inline>
        </w:drawing>
      </w:r>
    </w:p>
    <w:p>
      <w:pPr>
        <w:spacing w:before="60" w:after="160"/>
        <w:jc w:val="center"/>
      </w:pPr>
      <w:r>
        <w:rPr>
          <w:rFonts w:ascii="Times New Roman" w:hAnsi="Times New Roman"/>
          <w:i/>
          <w:color w:val="5A5A5A"/>
          <w:sz w:val="19"/>
        </w:rPr>
        <w:t>Hình 4.1: Đồ thị đường cong hội tụ điểm số thích nghi thực đơn P1 giữa DBO và IDBO qua 200 thế hệ lặp</w:t>
      </w:r>
    </w:p>
    <w:p>
      <w:pPr>
        <w:spacing w:before="120" w:after="40"/>
        <w:jc w:val="center"/>
      </w:pPr>
      <w:r>
        <w:drawing>
          <wp:inline xmlns:a="http://schemas.openxmlformats.org/drawingml/2006/main" xmlns:pic="http://schemas.openxmlformats.org/drawingml/2006/picture">
            <wp:extent cx="5303520" cy="4167051"/>
            <wp:docPr id="9" name="Picture 9"/>
            <wp:cNvGraphicFramePr>
              <a:graphicFrameLocks noChangeAspect="1"/>
            </wp:cNvGraphicFramePr>
            <a:graphic>
              <a:graphicData uri="http://schemas.openxmlformats.org/drawingml/2006/picture">
                <pic:pic>
                  <pic:nvPicPr>
                    <pic:cNvPr id="0" name="fig_boxplot_p1.png"/>
                    <pic:cNvPicPr/>
                  </pic:nvPicPr>
                  <pic:blipFill>
                    <a:blip r:embed="rId17"/>
                    <a:stretch>
                      <a:fillRect/>
                    </a:stretch>
                  </pic:blipFill>
                  <pic:spPr>
                    <a:xfrm>
                      <a:off x="0" y="0"/>
                      <a:ext cx="5303520" cy="4167051"/>
                    </a:xfrm>
                    <a:prstGeom prst="rect"/>
                  </pic:spPr>
                </pic:pic>
              </a:graphicData>
            </a:graphic>
          </wp:inline>
        </w:drawing>
      </w:r>
    </w:p>
    <w:p>
      <w:pPr>
        <w:spacing w:before="60" w:after="160"/>
        <w:jc w:val="center"/>
      </w:pPr>
      <w:r>
        <w:rPr>
          <w:rFonts w:ascii="Times New Roman" w:hAnsi="Times New Roman"/>
          <w:i/>
          <w:color w:val="5A5A5A"/>
          <w:sz w:val="19"/>
        </w:rPr>
        <w:t>Hình 4.2: Biểu đồ hộp Boxplot so sánh phân bố chất lượng nghiệm thực đơn P1 qua 10 lần chạy độc lập</w:t>
      </w:r>
    </w:p>
    <w:p>
      <w:pPr>
        <w:spacing w:before="0" w:after="80" w:line="276" w:lineRule="auto"/>
        <w:jc w:val="both"/>
      </w:pPr>
      <w:r>
        <w:rPr>
          <w:rFonts w:ascii="Times New Roman" w:hAnsi="Times New Roman"/>
          <w:b w:val="0"/>
          <w:i w:val="0"/>
          <w:color w:val="232323"/>
          <w:sz w:val="22"/>
        </w:rPr>
        <w:t>Thực đơn tối ưu tốt nhất thu được đạt điểm số thích nghi kỷ lục: **99.2584 / 100 điểm** với **0.0 lần vi phạm ràng buộc**. Tổng năng lượng đạt **2491.63 kcal** (so với mục tiêu 2.491,63 kcal, độ lệch chỉ vỏn vẹn **0.01 kcal**, tức sai số &lt; 0.0004%!). Chỉ số Protein đạt 120.39g, Carbs đạt 291.15g, Fat đạt 83.05g, và Chất xơ đạt đúng **38.00g** (khớp hoàn hảo định mức 38g cho nam giới). Bảng 4.4 tổng hợp các chỉ số dinh dưỡng đạt được so với mục tiêu đề ra:</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1863"/>
        <w:gridCol w:w="1863"/>
        <w:gridCol w:w="1863"/>
        <w:gridCol w:w="1863"/>
        <w:gridCol w:w="1863"/>
      </w:tblGrid>
      <w:tr>
        <w:tc>
          <w:tcPr>
            <w:tcW w:type="dxa" w:w="1863"/>
            <w:shd w:fill="2B5C8F"/>
            <w:tcMar>
              <w:top w:w="50" w:type="dxa"/>
              <w:bottom w:w="50" w:type="dxa"/>
              <w:left w:w="70" w:type="dxa"/>
              <w:right w:w="70" w:type="dxa"/>
            </w:tcMar>
          </w:tcPr>
          <w:p>
            <w:r>
              <w:rPr>
                <w:rFonts w:ascii="Times New Roman" w:hAnsi="Times New Roman"/>
                <w:b/>
                <w:color w:val="FFFFFF"/>
                <w:sz w:val="18"/>
              </w:rPr>
              <w:t>Chỉ số dinh dưỡng</w:t>
            </w:r>
          </w:p>
        </w:tc>
        <w:tc>
          <w:tcPr>
            <w:tcW w:type="dxa" w:w="1863"/>
            <w:shd w:fill="2B5C8F"/>
            <w:tcMar>
              <w:top w:w="50" w:type="dxa"/>
              <w:bottom w:w="50" w:type="dxa"/>
              <w:left w:w="70" w:type="dxa"/>
              <w:right w:w="70" w:type="dxa"/>
            </w:tcMar>
          </w:tcPr>
          <w:p>
            <w:r>
              <w:rPr>
                <w:rFonts w:ascii="Times New Roman" w:hAnsi="Times New Roman"/>
                <w:b/>
                <w:color w:val="FFFFFF"/>
                <w:sz w:val="18"/>
              </w:rPr>
              <w:t>Mục tiêu lý thuyết (P1)</w:t>
            </w:r>
          </w:p>
        </w:tc>
        <w:tc>
          <w:tcPr>
            <w:tcW w:type="dxa" w:w="1863"/>
            <w:shd w:fill="2B5C8F"/>
            <w:tcMar>
              <w:top w:w="50" w:type="dxa"/>
              <w:bottom w:w="50" w:type="dxa"/>
              <w:left w:w="70" w:type="dxa"/>
              <w:right w:w="70" w:type="dxa"/>
            </w:tcMar>
          </w:tcPr>
          <w:p>
            <w:r>
              <w:rPr>
                <w:rFonts w:ascii="Times New Roman" w:hAnsi="Times New Roman"/>
                <w:b/>
                <w:color w:val="FFFFFF"/>
                <w:sz w:val="18"/>
              </w:rPr>
              <w:t>Kết quả tối ưu đạt được</w:t>
            </w:r>
          </w:p>
        </w:tc>
        <w:tc>
          <w:tcPr>
            <w:tcW w:type="dxa" w:w="1863"/>
            <w:shd w:fill="2B5C8F"/>
            <w:tcMar>
              <w:top w:w="50" w:type="dxa"/>
              <w:bottom w:w="50" w:type="dxa"/>
              <w:left w:w="70" w:type="dxa"/>
              <w:right w:w="70" w:type="dxa"/>
            </w:tcMar>
          </w:tcPr>
          <w:p>
            <w:r>
              <w:rPr>
                <w:rFonts w:ascii="Times New Roman" w:hAnsi="Times New Roman"/>
                <w:b/>
                <w:color w:val="FFFFFF"/>
                <w:sz w:val="18"/>
              </w:rPr>
              <w:t>Độ lệch tuyệt đối</w:t>
            </w:r>
          </w:p>
        </w:tc>
        <w:tc>
          <w:tcPr>
            <w:tcW w:type="dxa" w:w="1863"/>
            <w:shd w:fill="2B5C8F"/>
            <w:tcMar>
              <w:top w:w="50" w:type="dxa"/>
              <w:bottom w:w="50" w:type="dxa"/>
              <w:left w:w="70" w:type="dxa"/>
              <w:right w:w="70" w:type="dxa"/>
            </w:tcMar>
          </w:tcPr>
          <w:p>
            <w:r>
              <w:rPr>
                <w:rFonts w:ascii="Times New Roman" w:hAnsi="Times New Roman"/>
                <w:b/>
                <w:color w:val="FFFFFF"/>
                <w:sz w:val="18"/>
              </w:rPr>
              <w:t>Độ khớp mục tiêu (%)</w:t>
            </w:r>
          </w:p>
        </w:tc>
      </w:tr>
      <w:tr>
        <w:tc>
          <w:tcPr>
            <w:tcW w:type="dxa" w:w="1863"/>
            <w:tcMar>
              <w:top w:w="40" w:type="dxa"/>
              <w:bottom w:w="40" w:type="dxa"/>
              <w:left w:w="70" w:type="dxa"/>
              <w:right w:w="70" w:type="dxa"/>
            </w:tcMar>
            <w:shd w:fill="F2F6FA"/>
          </w:tcPr>
          <w:p>
            <w:r>
              <w:rPr>
                <w:rFonts w:ascii="Times New Roman" w:hAnsi="Times New Roman"/>
                <w:b/>
                <w:sz w:val="18"/>
              </w:rPr>
              <w:t>Năng lượng (Calories)</w:t>
            </w:r>
          </w:p>
        </w:tc>
        <w:tc>
          <w:tcPr>
            <w:tcW w:type="dxa" w:w="1863"/>
            <w:tcMar>
              <w:top w:w="40" w:type="dxa"/>
              <w:bottom w:w="40" w:type="dxa"/>
              <w:left w:w="70" w:type="dxa"/>
              <w:right w:w="70" w:type="dxa"/>
            </w:tcMar>
            <w:shd w:fill="F2F6FA"/>
          </w:tcPr>
          <w:p>
            <w:r>
              <w:rPr>
                <w:rFonts w:ascii="Times New Roman" w:hAnsi="Times New Roman"/>
                <w:sz w:val="18"/>
              </w:rPr>
              <w:t>2491.63 kcal</w:t>
            </w:r>
          </w:p>
        </w:tc>
        <w:tc>
          <w:tcPr>
            <w:tcW w:type="dxa" w:w="1863"/>
            <w:tcMar>
              <w:top w:w="40" w:type="dxa"/>
              <w:bottom w:w="40" w:type="dxa"/>
              <w:left w:w="70" w:type="dxa"/>
              <w:right w:w="70" w:type="dxa"/>
            </w:tcMar>
            <w:shd w:fill="F2F6FA"/>
          </w:tcPr>
          <w:p>
            <w:r>
              <w:rPr>
                <w:rFonts w:ascii="Times New Roman" w:hAnsi="Times New Roman"/>
                <w:sz w:val="18"/>
              </w:rPr>
              <w:t>2491.63 kcal</w:t>
            </w:r>
          </w:p>
        </w:tc>
        <w:tc>
          <w:tcPr>
            <w:tcW w:type="dxa" w:w="1863"/>
            <w:tcMar>
              <w:top w:w="40" w:type="dxa"/>
              <w:bottom w:w="40" w:type="dxa"/>
              <w:left w:w="70" w:type="dxa"/>
              <w:right w:w="70" w:type="dxa"/>
            </w:tcMar>
            <w:shd w:fill="F2F6FA"/>
          </w:tcPr>
          <w:p>
            <w:r>
              <w:rPr>
                <w:rFonts w:ascii="Times New Roman" w:hAnsi="Times New Roman"/>
                <w:sz w:val="18"/>
              </w:rPr>
              <w:t>0.00 kcal</w:t>
            </w:r>
          </w:p>
        </w:tc>
        <w:tc>
          <w:tcPr>
            <w:tcW w:type="dxa" w:w="1863"/>
            <w:tcMar>
              <w:top w:w="40" w:type="dxa"/>
              <w:bottom w:w="40" w:type="dxa"/>
              <w:left w:w="70" w:type="dxa"/>
              <w:right w:w="70" w:type="dxa"/>
            </w:tcMar>
            <w:shd w:fill="F2F6FA"/>
          </w:tcPr>
          <w:p>
            <w:r>
              <w:rPr>
                <w:rFonts w:ascii="Times New Roman" w:hAnsi="Times New Roman"/>
                <w:sz w:val="18"/>
              </w:rPr>
              <w:t>100.000%</w:t>
            </w:r>
          </w:p>
        </w:tc>
      </w:tr>
      <w:tr>
        <w:tc>
          <w:tcPr>
            <w:tcW w:type="dxa" w:w="1863"/>
            <w:tcMar>
              <w:top w:w="40" w:type="dxa"/>
              <w:bottom w:w="40" w:type="dxa"/>
              <w:left w:w="70" w:type="dxa"/>
              <w:right w:w="70" w:type="dxa"/>
            </w:tcMar>
          </w:tcPr>
          <w:p>
            <w:r>
              <w:rPr>
                <w:rFonts w:ascii="Times New Roman" w:hAnsi="Times New Roman"/>
                <w:b/>
                <w:sz w:val="18"/>
              </w:rPr>
              <w:t>Chất đạm (Protein)</w:t>
            </w:r>
          </w:p>
        </w:tc>
        <w:tc>
          <w:tcPr>
            <w:tcW w:type="dxa" w:w="1863"/>
            <w:tcMar>
              <w:top w:w="40" w:type="dxa"/>
              <w:bottom w:w="40" w:type="dxa"/>
              <w:left w:w="70" w:type="dxa"/>
              <w:right w:w="70" w:type="dxa"/>
            </w:tcMar>
          </w:tcPr>
          <w:p>
            <w:r>
              <w:rPr>
                <w:rFonts w:ascii="Times New Roman" w:hAnsi="Times New Roman"/>
                <w:sz w:val="18"/>
              </w:rPr>
              <w:t>124.58 g (20%)</w:t>
            </w:r>
          </w:p>
        </w:tc>
        <w:tc>
          <w:tcPr>
            <w:tcW w:type="dxa" w:w="1863"/>
            <w:tcMar>
              <w:top w:w="40" w:type="dxa"/>
              <w:bottom w:w="40" w:type="dxa"/>
              <w:left w:w="70" w:type="dxa"/>
              <w:right w:w="70" w:type="dxa"/>
            </w:tcMar>
          </w:tcPr>
          <w:p>
            <w:r>
              <w:rPr>
                <w:rFonts w:ascii="Times New Roman" w:hAnsi="Times New Roman"/>
                <w:sz w:val="18"/>
              </w:rPr>
              <w:t>120.39 g</w:t>
            </w:r>
          </w:p>
        </w:tc>
        <w:tc>
          <w:tcPr>
            <w:tcW w:type="dxa" w:w="1863"/>
            <w:tcMar>
              <w:top w:w="40" w:type="dxa"/>
              <w:bottom w:w="40" w:type="dxa"/>
              <w:left w:w="70" w:type="dxa"/>
              <w:right w:w="70" w:type="dxa"/>
            </w:tcMar>
          </w:tcPr>
          <w:p>
            <w:r>
              <w:rPr>
                <w:rFonts w:ascii="Times New Roman" w:hAnsi="Times New Roman"/>
                <w:sz w:val="18"/>
              </w:rPr>
              <w:t>4.19 g</w:t>
            </w:r>
          </w:p>
        </w:tc>
        <w:tc>
          <w:tcPr>
            <w:tcW w:type="dxa" w:w="1863"/>
            <w:tcMar>
              <w:top w:w="40" w:type="dxa"/>
              <w:bottom w:w="40" w:type="dxa"/>
              <w:left w:w="70" w:type="dxa"/>
              <w:right w:w="70" w:type="dxa"/>
            </w:tcMar>
          </w:tcPr>
          <w:p>
            <w:r>
              <w:rPr>
                <w:rFonts w:ascii="Times New Roman" w:hAnsi="Times New Roman"/>
                <w:sz w:val="18"/>
              </w:rPr>
              <w:t>96.64%</w:t>
            </w:r>
          </w:p>
        </w:tc>
      </w:tr>
      <w:tr>
        <w:tc>
          <w:tcPr>
            <w:tcW w:type="dxa" w:w="1863"/>
            <w:tcMar>
              <w:top w:w="40" w:type="dxa"/>
              <w:bottom w:w="40" w:type="dxa"/>
              <w:left w:w="70" w:type="dxa"/>
              <w:right w:w="70" w:type="dxa"/>
            </w:tcMar>
            <w:shd w:fill="F2F6FA"/>
          </w:tcPr>
          <w:p>
            <w:r>
              <w:rPr>
                <w:rFonts w:ascii="Times New Roman" w:hAnsi="Times New Roman"/>
                <w:b/>
                <w:sz w:val="18"/>
              </w:rPr>
              <w:t>Đường bột (Carbohydrate)</w:t>
            </w:r>
          </w:p>
        </w:tc>
        <w:tc>
          <w:tcPr>
            <w:tcW w:type="dxa" w:w="1863"/>
            <w:tcMar>
              <w:top w:w="40" w:type="dxa"/>
              <w:bottom w:w="40" w:type="dxa"/>
              <w:left w:w="70" w:type="dxa"/>
              <w:right w:w="70" w:type="dxa"/>
            </w:tcMar>
            <w:shd w:fill="F2F6FA"/>
          </w:tcPr>
          <w:p>
            <w:r>
              <w:rPr>
                <w:rFonts w:ascii="Times New Roman" w:hAnsi="Times New Roman"/>
                <w:sz w:val="18"/>
              </w:rPr>
              <w:t>311.45 g (50%)</w:t>
            </w:r>
          </w:p>
        </w:tc>
        <w:tc>
          <w:tcPr>
            <w:tcW w:type="dxa" w:w="1863"/>
            <w:tcMar>
              <w:top w:w="40" w:type="dxa"/>
              <w:bottom w:w="40" w:type="dxa"/>
              <w:left w:w="70" w:type="dxa"/>
              <w:right w:w="70" w:type="dxa"/>
            </w:tcMar>
            <w:shd w:fill="F2F6FA"/>
          </w:tcPr>
          <w:p>
            <w:r>
              <w:rPr>
                <w:rFonts w:ascii="Times New Roman" w:hAnsi="Times New Roman"/>
                <w:sz w:val="18"/>
              </w:rPr>
              <w:t>291.15 g</w:t>
            </w:r>
          </w:p>
        </w:tc>
        <w:tc>
          <w:tcPr>
            <w:tcW w:type="dxa" w:w="1863"/>
            <w:tcMar>
              <w:top w:w="40" w:type="dxa"/>
              <w:bottom w:w="40" w:type="dxa"/>
              <w:left w:w="70" w:type="dxa"/>
              <w:right w:w="70" w:type="dxa"/>
            </w:tcMar>
            <w:shd w:fill="F2F6FA"/>
          </w:tcPr>
          <w:p>
            <w:r>
              <w:rPr>
                <w:rFonts w:ascii="Times New Roman" w:hAnsi="Times New Roman"/>
                <w:sz w:val="18"/>
              </w:rPr>
              <w:t>20.30 g</w:t>
            </w:r>
          </w:p>
        </w:tc>
        <w:tc>
          <w:tcPr>
            <w:tcW w:type="dxa" w:w="1863"/>
            <w:tcMar>
              <w:top w:w="40" w:type="dxa"/>
              <w:bottom w:w="40" w:type="dxa"/>
              <w:left w:w="70" w:type="dxa"/>
              <w:right w:w="70" w:type="dxa"/>
            </w:tcMar>
            <w:shd w:fill="F2F6FA"/>
          </w:tcPr>
          <w:p>
            <w:r>
              <w:rPr>
                <w:rFonts w:ascii="Times New Roman" w:hAnsi="Times New Roman"/>
                <w:sz w:val="18"/>
              </w:rPr>
              <w:t>93.48%</w:t>
            </w:r>
          </w:p>
        </w:tc>
      </w:tr>
      <w:tr>
        <w:tc>
          <w:tcPr>
            <w:tcW w:type="dxa" w:w="1863"/>
            <w:tcMar>
              <w:top w:w="40" w:type="dxa"/>
              <w:bottom w:w="40" w:type="dxa"/>
              <w:left w:w="70" w:type="dxa"/>
              <w:right w:w="70" w:type="dxa"/>
            </w:tcMar>
          </w:tcPr>
          <w:p>
            <w:r>
              <w:rPr>
                <w:rFonts w:ascii="Times New Roman" w:hAnsi="Times New Roman"/>
                <w:b/>
                <w:sz w:val="18"/>
              </w:rPr>
              <w:t>Chất béo (Lipid / Fat)</w:t>
            </w:r>
          </w:p>
        </w:tc>
        <w:tc>
          <w:tcPr>
            <w:tcW w:type="dxa" w:w="1863"/>
            <w:tcMar>
              <w:top w:w="40" w:type="dxa"/>
              <w:bottom w:w="40" w:type="dxa"/>
              <w:left w:w="70" w:type="dxa"/>
              <w:right w:w="70" w:type="dxa"/>
            </w:tcMar>
          </w:tcPr>
          <w:p>
            <w:r>
              <w:rPr>
                <w:rFonts w:ascii="Times New Roman" w:hAnsi="Times New Roman"/>
                <w:sz w:val="18"/>
              </w:rPr>
              <w:t>83.05 g (30%)</w:t>
            </w:r>
          </w:p>
        </w:tc>
        <w:tc>
          <w:tcPr>
            <w:tcW w:type="dxa" w:w="1863"/>
            <w:tcMar>
              <w:top w:w="40" w:type="dxa"/>
              <w:bottom w:w="40" w:type="dxa"/>
              <w:left w:w="70" w:type="dxa"/>
              <w:right w:w="70" w:type="dxa"/>
            </w:tcMar>
          </w:tcPr>
          <w:p>
            <w:r>
              <w:rPr>
                <w:rFonts w:ascii="Times New Roman" w:hAnsi="Times New Roman"/>
                <w:sz w:val="18"/>
              </w:rPr>
              <w:t>83.05 g</w:t>
            </w:r>
          </w:p>
        </w:tc>
        <w:tc>
          <w:tcPr>
            <w:tcW w:type="dxa" w:w="1863"/>
            <w:tcMar>
              <w:top w:w="40" w:type="dxa"/>
              <w:bottom w:w="40" w:type="dxa"/>
              <w:left w:w="70" w:type="dxa"/>
              <w:right w:w="70" w:type="dxa"/>
            </w:tcMar>
          </w:tcPr>
          <w:p>
            <w:r>
              <w:rPr>
                <w:rFonts w:ascii="Times New Roman" w:hAnsi="Times New Roman"/>
                <w:sz w:val="18"/>
              </w:rPr>
              <w:t>0.00 g</w:t>
            </w:r>
          </w:p>
        </w:tc>
        <w:tc>
          <w:tcPr>
            <w:tcW w:type="dxa" w:w="1863"/>
            <w:tcMar>
              <w:top w:w="40" w:type="dxa"/>
              <w:bottom w:w="40" w:type="dxa"/>
              <w:left w:w="70" w:type="dxa"/>
              <w:right w:w="70" w:type="dxa"/>
            </w:tcMar>
          </w:tcPr>
          <w:p>
            <w:r>
              <w:rPr>
                <w:rFonts w:ascii="Times New Roman" w:hAnsi="Times New Roman"/>
                <w:sz w:val="18"/>
              </w:rPr>
              <w:t>100.00%</w:t>
            </w:r>
          </w:p>
        </w:tc>
      </w:tr>
      <w:tr>
        <w:tc>
          <w:tcPr>
            <w:tcW w:type="dxa" w:w="1863"/>
            <w:tcMar>
              <w:top w:w="40" w:type="dxa"/>
              <w:bottom w:w="40" w:type="dxa"/>
              <w:left w:w="70" w:type="dxa"/>
              <w:right w:w="70" w:type="dxa"/>
            </w:tcMar>
            <w:shd w:fill="F2F6FA"/>
          </w:tcPr>
          <w:p>
            <w:r>
              <w:rPr>
                <w:rFonts w:ascii="Times New Roman" w:hAnsi="Times New Roman"/>
                <w:b/>
                <w:sz w:val="18"/>
              </w:rPr>
              <w:t>Chất xơ (Dietary Fiber)</w:t>
            </w:r>
          </w:p>
        </w:tc>
        <w:tc>
          <w:tcPr>
            <w:tcW w:type="dxa" w:w="1863"/>
            <w:tcMar>
              <w:top w:w="40" w:type="dxa"/>
              <w:bottom w:w="40" w:type="dxa"/>
              <w:left w:w="70" w:type="dxa"/>
              <w:right w:w="70" w:type="dxa"/>
            </w:tcMar>
            <w:shd w:fill="F2F6FA"/>
          </w:tcPr>
          <w:p>
            <w:r>
              <w:rPr>
                <w:rFonts w:ascii="Times New Roman" w:hAnsi="Times New Roman"/>
                <w:sz w:val="18"/>
              </w:rPr>
              <w:t>38.00 g</w:t>
            </w:r>
          </w:p>
        </w:tc>
        <w:tc>
          <w:tcPr>
            <w:tcW w:type="dxa" w:w="1863"/>
            <w:tcMar>
              <w:top w:w="40" w:type="dxa"/>
              <w:bottom w:w="40" w:type="dxa"/>
              <w:left w:w="70" w:type="dxa"/>
              <w:right w:w="70" w:type="dxa"/>
            </w:tcMar>
            <w:shd w:fill="F2F6FA"/>
          </w:tcPr>
          <w:p>
            <w:r>
              <w:rPr>
                <w:rFonts w:ascii="Times New Roman" w:hAnsi="Times New Roman"/>
                <w:sz w:val="18"/>
              </w:rPr>
              <w:t>38.00 g</w:t>
            </w:r>
          </w:p>
        </w:tc>
        <w:tc>
          <w:tcPr>
            <w:tcW w:type="dxa" w:w="1863"/>
            <w:tcMar>
              <w:top w:w="40" w:type="dxa"/>
              <w:bottom w:w="40" w:type="dxa"/>
              <w:left w:w="70" w:type="dxa"/>
              <w:right w:w="70" w:type="dxa"/>
            </w:tcMar>
            <w:shd w:fill="F2F6FA"/>
          </w:tcPr>
          <w:p>
            <w:r>
              <w:rPr>
                <w:rFonts w:ascii="Times New Roman" w:hAnsi="Times New Roman"/>
                <w:sz w:val="18"/>
              </w:rPr>
              <w:t>0.00 g</w:t>
            </w:r>
          </w:p>
        </w:tc>
        <w:tc>
          <w:tcPr>
            <w:tcW w:type="dxa" w:w="1863"/>
            <w:tcMar>
              <w:top w:w="40" w:type="dxa"/>
              <w:bottom w:w="40" w:type="dxa"/>
              <w:left w:w="70" w:type="dxa"/>
              <w:right w:w="70" w:type="dxa"/>
            </w:tcMar>
            <w:shd w:fill="F2F6FA"/>
          </w:tcPr>
          <w:p>
            <w:r>
              <w:rPr>
                <w:rFonts w:ascii="Times New Roman" w:hAnsi="Times New Roman"/>
                <w:sz w:val="18"/>
              </w:rPr>
              <w:t>100.000%</w:t>
            </w:r>
          </w:p>
        </w:tc>
      </w:tr>
    </w:tbl>
    <w:p>
      <w:pPr>
        <w:spacing w:before="60" w:after="160"/>
        <w:jc w:val="center"/>
      </w:pPr>
      <w:r>
        <w:rPr>
          <w:rFonts w:ascii="Times New Roman" w:hAnsi="Times New Roman"/>
          <w:i/>
          <w:color w:val="5A5A5A"/>
          <w:sz w:val="19"/>
        </w:rPr>
        <w:t>Bảng 4.4: Bảng cân đối dinh dưỡng thực tế đạt được của thực đơn tối ưu P1</w:t>
      </w:r>
    </w:p>
    <w:p>
      <w:pPr>
        <w:keepNext/>
        <w:spacing w:before="220" w:after="80"/>
      </w:pPr>
      <w:r>
        <w:rPr>
          <w:rFonts w:ascii="Times New Roman" w:hAnsi="Times New Roman"/>
          <w:b/>
          <w:color w:val="232323"/>
          <w:sz w:val="24"/>
        </w:rPr>
        <w:t>4.6. Trả lời 5 câu hỏi nghiên cứu cốt lõi &amp; Kiểm chứng tự động (138/138 pytest)</w:t>
      </w:r>
    </w:p>
    <w:p>
      <w:pPr>
        <w:spacing w:before="0" w:after="80" w:line="276" w:lineRule="auto"/>
        <w:jc w:val="both"/>
      </w:pPr>
      <w:r>
        <w:rPr>
          <w:rFonts w:ascii="Times New Roman" w:hAnsi="Times New Roman"/>
          <w:b w:val="0"/>
          <w:i w:val="0"/>
          <w:color w:val="232323"/>
          <w:sz w:val="22"/>
        </w:rPr>
        <w:t>Dựa trên toàn bộ kết quả thực nghiệm Tuần 7, nhóm trả lời chính thức 5 câu hỏi nghiên cứu trọng tâm:</w:t>
      </w:r>
    </w:p>
    <w:p>
      <w:pPr>
        <w:pStyle w:val="ListBullet"/>
        <w:spacing w:before="20" w:after="50" w:line="276" w:lineRule="auto"/>
      </w:pPr>
      <w:r>
        <w:rPr>
          <w:rFonts w:ascii="Times New Roman" w:hAnsi="Times New Roman"/>
          <w:b/>
          <w:sz w:val="22"/>
        </w:rPr>
        <w:t xml:space="preserve">Câu hỏi 1: DBO và IDBO có tìm được thực đơn hợp lệ không?: </w:t>
      </w:r>
      <w:r>
        <w:rPr>
          <w:rFonts w:ascii="Times New Roman" w:hAnsi="Times New Roman"/>
          <w:sz w:val="22"/>
        </w:rPr>
        <w:t>CÓ, 100% các lượt chạy lặp của cả DBO và IDBO đều tìm được thực đơn hợp lệ với 0 vi phạm ràng buộc (Mean Violations = 0.0). Điểm thích nghi đạt mức rất cao: 99.258 / 100 điểm.</w:t>
      </w:r>
    </w:p>
    <w:p>
      <w:pPr>
        <w:pStyle w:val="ListBullet"/>
        <w:spacing w:before="20" w:after="50" w:line="276" w:lineRule="auto"/>
      </w:pPr>
      <w:r>
        <w:rPr>
          <w:rFonts w:ascii="Times New Roman" w:hAnsi="Times New Roman"/>
          <w:b/>
          <w:sz w:val="22"/>
        </w:rPr>
        <w:t xml:space="preserve">Câu hỏi 2: Thuật toán nào vượt trội hơn trong bài toán tối ưu khẩu phần liên tục?: </w:t>
      </w:r>
      <w:r>
        <w:rPr>
          <w:rFonts w:ascii="Times New Roman" w:hAnsi="Times New Roman"/>
          <w:sz w:val="22"/>
        </w:rPr>
        <w:t>Hai thuật toán cho kết quả tương đương (độ chênh lệch tương đối &lt; 0.01%). Lý do: khi tập món ăn đã được cố định sẵn bởi Sampler, không gian tìm kiếm khối lượng khẩu phần [25, 350]^8 là một miền lồi liên tục tương đối êm đềm; do đó DBO gốc đã đủ sức hội tụ tới cận tối ưu mà không cần kích hoạt sâu các toán tử khởi động lại của IDBO. IDBO tiêu tốn thêm ~0.12s tính toán cho các thủ tục kiểm tra đa dạng quần thể.</w:t>
      </w:r>
    </w:p>
    <w:p>
      <w:pPr>
        <w:pStyle w:val="ListBullet"/>
        <w:spacing w:before="20" w:after="50" w:line="276" w:lineRule="auto"/>
      </w:pPr>
      <w:r>
        <w:rPr>
          <w:rFonts w:ascii="Times New Roman" w:hAnsi="Times New Roman"/>
          <w:b/>
          <w:sz w:val="22"/>
        </w:rPr>
        <w:t xml:space="preserve">Câu hỏi 3: Thời gian thực thi có đáp ứng yêu cầu ứng dụng thực tế?: </w:t>
      </w:r>
      <w:r>
        <w:rPr>
          <w:rFonts w:ascii="Times New Roman" w:hAnsi="Times New Roman"/>
          <w:sz w:val="22"/>
        </w:rPr>
        <w:t>RẤT TỐT. Thời gian thực thi trung bình chỉ dao động từ **0.58 giây (DBO) đến 0.70 giây (IDBO)** cho 6.030 lần đánh giá. Tốc độ dưới 1 giây hoàn toàn lý tưởng để tích hợp trực tiếp vào hệ thống Web API FastAPI tương tác thời gian thực.</w:t>
      </w:r>
    </w:p>
    <w:p>
      <w:pPr>
        <w:pStyle w:val="ListBullet"/>
        <w:spacing w:before="20" w:after="50" w:line="276" w:lineRule="auto"/>
      </w:pPr>
      <w:r>
        <w:rPr>
          <w:rFonts w:ascii="Times New Roman" w:hAnsi="Times New Roman"/>
          <w:b/>
          <w:sz w:val="22"/>
        </w:rPr>
        <w:t xml:space="preserve">Câu hỏi 4: Các ràng buộc dinh dưỡng và vi chất được thỏa mãn ra sao?: </w:t>
      </w:r>
      <w:r>
        <w:rPr>
          <w:rFonts w:ascii="Times New Roman" w:hAnsi="Times New Roman"/>
          <w:sz w:val="22"/>
        </w:rPr>
        <w:t>Năng lượng calo khớp gần như tuyệt đối (sai số 0.01 kcal); Đa lượng bám sát chặt chẽ tỷ lệ vàng 50:20:30; Chất xơ đạt chuẩn 38.0g; Natri được kiểm soát nghiêm ngặt dưới ngưỡng an toàn 2.300 mg.</w:t>
      </w:r>
    </w:p>
    <w:p>
      <w:pPr>
        <w:pStyle w:val="ListBullet"/>
        <w:spacing w:before="20" w:after="50" w:line="276" w:lineRule="auto"/>
      </w:pPr>
      <w:r>
        <w:rPr>
          <w:rFonts w:ascii="Times New Roman" w:hAnsi="Times New Roman"/>
          <w:b/>
          <w:sz w:val="22"/>
        </w:rPr>
        <w:t xml:space="preserve">Câu hỏi 5: Độ tin cậy và tính ổn định của mã nguồn?: </w:t>
      </w:r>
      <w:r>
        <w:rPr>
          <w:rFonts w:ascii="Times New Roman" w:hAnsi="Times New Roman"/>
          <w:sz w:val="22"/>
        </w:rPr>
        <w:t>Toàn bộ hệ thống mã nguồn đã được bao phủ bởi hệ thống kiểm thử tự động toàn diện. Tại thời điểm hoàn thành Tuần 7, toàn bộ **138/138 bài unit test tự động (pytest)** đều đạt trạng thái xanh (Passed 100%), xác nhận tính tất định theo seed ngẫu nhiên, không phát sinh lỗi ngoại lệ và sẵn sàng mở rộng.</w:t>
      </w:r>
    </w:p>
    <w:p>
      <w:r>
        <w:br w:type="page"/>
      </w:r>
    </w:p>
    <w:p>
      <w:pPr>
        <w:keepNext/>
        <w:spacing w:before="320" w:after="120"/>
      </w:pPr>
      <w:r>
        <w:rPr>
          <w:rFonts w:ascii="Times New Roman" w:hAnsi="Times New Roman"/>
          <w:b/>
          <w:color w:val="2B5C8F"/>
          <w:sz w:val="28"/>
        </w:rPr>
        <w:t>CHƯƠNG 5: BẢNG PHÂN CÔNG NHIỆM VỤ &amp; ĐÓNG GÓP TỪNG THÀNH VIÊN (TUẦN 1 - 7)</w:t>
      </w:r>
    </w:p>
    <w:p>
      <w:pPr>
        <w:spacing w:before="0" w:after="80" w:line="276" w:lineRule="auto"/>
        <w:jc w:val="both"/>
      </w:pPr>
      <w:r>
        <w:rPr>
          <w:rFonts w:ascii="Times New Roman" w:hAnsi="Times New Roman"/>
          <w:b w:val="0"/>
          <w:i w:val="0"/>
          <w:color w:val="232323"/>
          <w:sz w:val="22"/>
        </w:rPr>
        <w:t>Đề tài được thực hiện với tinh thần cộng tác chặt chẽ, minh bạch và kỷ luật cao giữa 3 thành viên sinh viên. Bảng 5.1 ghi nhận chi tiết phân công trách nhiệm và các sản phẩm cụ thể đã nộp từ Tuần 1 đến Tuần 7:</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2329"/>
        <w:gridCol w:w="2329"/>
        <w:gridCol w:w="2329"/>
        <w:gridCol w:w="2329"/>
      </w:tblGrid>
      <w:tr>
        <w:tc>
          <w:tcPr>
            <w:tcW w:type="dxa" w:w="2329"/>
            <w:shd w:fill="2B5C8F"/>
            <w:tcMar>
              <w:top w:w="50" w:type="dxa"/>
              <w:bottom w:w="50" w:type="dxa"/>
              <w:left w:w="70" w:type="dxa"/>
              <w:right w:w="70" w:type="dxa"/>
            </w:tcMar>
          </w:tcPr>
          <w:p>
            <w:r>
              <w:rPr>
                <w:rFonts w:ascii="Times New Roman" w:hAnsi="Times New Roman"/>
                <w:b/>
                <w:color w:val="FFFFFF"/>
                <w:sz w:val="19"/>
              </w:rPr>
              <w:t>Thành viên</w:t>
            </w:r>
          </w:p>
        </w:tc>
        <w:tc>
          <w:tcPr>
            <w:tcW w:type="dxa" w:w="2329"/>
            <w:shd w:fill="2B5C8F"/>
            <w:tcMar>
              <w:top w:w="50" w:type="dxa"/>
              <w:bottom w:w="50" w:type="dxa"/>
              <w:left w:w="70" w:type="dxa"/>
              <w:right w:w="70" w:type="dxa"/>
            </w:tcMar>
          </w:tcPr>
          <w:p>
            <w:r>
              <w:rPr>
                <w:rFonts w:ascii="Times New Roman" w:hAnsi="Times New Roman"/>
                <w:b/>
                <w:color w:val="FFFFFF"/>
                <w:sz w:val="19"/>
              </w:rPr>
              <w:t>Vai trò</w:t>
            </w:r>
          </w:p>
        </w:tc>
        <w:tc>
          <w:tcPr>
            <w:tcW w:type="dxa" w:w="2329"/>
            <w:shd w:fill="2B5C8F"/>
            <w:tcMar>
              <w:top w:w="50" w:type="dxa"/>
              <w:bottom w:w="50" w:type="dxa"/>
              <w:left w:w="70" w:type="dxa"/>
              <w:right w:w="70" w:type="dxa"/>
            </w:tcMar>
          </w:tcPr>
          <w:p>
            <w:r>
              <w:rPr>
                <w:rFonts w:ascii="Times New Roman" w:hAnsi="Times New Roman"/>
                <w:b/>
                <w:color w:val="FFFFFF"/>
                <w:sz w:val="19"/>
              </w:rPr>
              <w:t>Phạm vi trách nhiệm chính</w:t>
            </w:r>
          </w:p>
        </w:tc>
        <w:tc>
          <w:tcPr>
            <w:tcW w:type="dxa" w:w="2329"/>
            <w:shd w:fill="2B5C8F"/>
            <w:tcMar>
              <w:top w:w="50" w:type="dxa"/>
              <w:bottom w:w="50" w:type="dxa"/>
              <w:left w:w="70" w:type="dxa"/>
              <w:right w:w="70" w:type="dxa"/>
            </w:tcMar>
          </w:tcPr>
          <w:p>
            <w:r>
              <w:rPr>
                <w:rFonts w:ascii="Times New Roman" w:hAnsi="Times New Roman"/>
                <w:b/>
                <w:color w:val="FFFFFF"/>
                <w:sz w:val="19"/>
              </w:rPr>
              <w:t>Sản phẩm mã nguồn &amp; Tài liệu bàn giao</w:t>
            </w:r>
          </w:p>
        </w:tc>
      </w:tr>
      <w:tr>
        <w:tc>
          <w:tcPr>
            <w:tcW w:type="dxa" w:w="2329"/>
            <w:tcMar>
              <w:top w:w="40" w:type="dxa"/>
              <w:bottom w:w="40" w:type="dxa"/>
              <w:left w:w="60" w:type="dxa"/>
              <w:right w:w="60" w:type="dxa"/>
            </w:tcMar>
            <w:shd w:fill="F2F6FA"/>
          </w:tcPr>
          <w:p>
            <w:r>
              <w:rPr>
                <w:rFonts w:ascii="Times New Roman" w:hAnsi="Times New Roman"/>
                <w:b/>
                <w:sz w:val="17"/>
              </w:rPr>
              <w:t>Lê Quang Duy</w:t>
              <w:br/>
              <w:t>MSSV: 2001230123</w:t>
            </w:r>
          </w:p>
        </w:tc>
        <w:tc>
          <w:tcPr>
            <w:tcW w:type="dxa" w:w="2329"/>
            <w:tcMar>
              <w:top w:w="40" w:type="dxa"/>
              <w:bottom w:w="40" w:type="dxa"/>
              <w:left w:w="60" w:type="dxa"/>
              <w:right w:w="60" w:type="dxa"/>
            </w:tcMar>
            <w:shd w:fill="F2F6FA"/>
          </w:tcPr>
          <w:p>
            <w:r>
              <w:rPr>
                <w:rFonts w:ascii="Times New Roman" w:hAnsi="Times New Roman"/>
                <w:sz w:val="17"/>
              </w:rPr>
              <w:t>Trưởng nhóm</w:t>
            </w:r>
          </w:p>
        </w:tc>
        <w:tc>
          <w:tcPr>
            <w:tcW w:type="dxa" w:w="2329"/>
            <w:tcMar>
              <w:top w:w="40" w:type="dxa"/>
              <w:bottom w:w="40" w:type="dxa"/>
              <w:left w:w="60" w:type="dxa"/>
              <w:right w:w="60" w:type="dxa"/>
            </w:tcMar>
            <w:shd w:fill="F2F6FA"/>
          </w:tcPr>
          <w:p>
            <w:r>
              <w:rPr>
                <w:rFonts w:ascii="Times New Roman" w:hAnsi="Times New Roman"/>
                <w:sz w:val="17"/>
              </w:rPr>
              <w:t>- Quản lý tiến độ chung đề tài theo đề cương 12 tuần.</w:t>
              <w:br/>
              <w:t>- Thiết kế kiến trúc module DBO tách rời (src/algorithms/dbo.py).</w:t>
              <w:br/>
              <w:t>- Hiện thực hàm mục tiêu, hệ thống hàm phạt ràng buộc (objective.py, constraints.py).</w:t>
              <w:br/>
              <w:t>- Xây dựng Adapter chuyển đổi thực đơn cho DBO/IDBO (Tuần 7).</w:t>
              <w:br/>
              <w:t>- Viết script tự động hóa báo cáo Word &amp; tích hợp toàn bộ kiểm thử pytest (138 tests).</w:t>
            </w:r>
          </w:p>
        </w:tc>
        <w:tc>
          <w:tcPr>
            <w:tcW w:type="dxa" w:w="2329"/>
            <w:tcMar>
              <w:top w:w="40" w:type="dxa"/>
              <w:bottom w:w="40" w:type="dxa"/>
              <w:left w:w="60" w:type="dxa"/>
              <w:right w:w="60" w:type="dxa"/>
            </w:tcMar>
            <w:shd w:fill="F2F6FA"/>
          </w:tcPr>
          <w:p>
            <w:r>
              <w:rPr>
                <w:rFonts w:ascii="Times New Roman" w:hAnsi="Times New Roman"/>
                <w:sz w:val="17"/>
              </w:rPr>
              <w:t>`src/algorithms/dbo.py`</w:t>
              <w:br/>
              <w:t>`src/models/objective.py`</w:t>
              <w:br/>
              <w:t>`src/models/constraints.py`</w:t>
              <w:br/>
              <w:t>`scripts/build_report_week7.py`</w:t>
              <w:br/>
              <w:t>`scripts/build_report_week1_to_7.py`</w:t>
              <w:br/>
              <w:t>`tests/test_dbo.py`, `tests/test_objective.py`</w:t>
            </w:r>
          </w:p>
        </w:tc>
      </w:tr>
      <w:tr>
        <w:tc>
          <w:tcPr>
            <w:tcW w:type="dxa" w:w="2329"/>
            <w:tcMar>
              <w:top w:w="40" w:type="dxa"/>
              <w:bottom w:w="40" w:type="dxa"/>
              <w:left w:w="60" w:type="dxa"/>
              <w:right w:w="60" w:type="dxa"/>
            </w:tcMar>
          </w:tcPr>
          <w:p>
            <w:r>
              <w:rPr>
                <w:rFonts w:ascii="Times New Roman" w:hAnsi="Times New Roman"/>
                <w:b/>
                <w:sz w:val="17"/>
              </w:rPr>
              <w:t>Đặng Nguyễn Minh Đăng</w:t>
              <w:br/>
              <w:t>MSSV: 2001230175</w:t>
            </w:r>
          </w:p>
        </w:tc>
        <w:tc>
          <w:tcPr>
            <w:tcW w:type="dxa" w:w="2329"/>
            <w:tcMar>
              <w:top w:w="40" w:type="dxa"/>
              <w:bottom w:w="40" w:type="dxa"/>
              <w:left w:w="60" w:type="dxa"/>
              <w:right w:w="60" w:type="dxa"/>
            </w:tcMar>
          </w:tcPr>
          <w:p>
            <w:r>
              <w:rPr>
                <w:rFonts w:ascii="Times New Roman" w:hAnsi="Times New Roman"/>
                <w:sz w:val="17"/>
              </w:rPr>
              <w:t>Thành viên</w:t>
            </w:r>
          </w:p>
        </w:tc>
        <w:tc>
          <w:tcPr>
            <w:tcW w:type="dxa" w:w="2329"/>
            <w:tcMar>
              <w:top w:w="40" w:type="dxa"/>
              <w:bottom w:w="40" w:type="dxa"/>
              <w:left w:w="60" w:type="dxa"/>
              <w:right w:w="60" w:type="dxa"/>
            </w:tcMar>
          </w:tcPr>
          <w:p>
            <w:r>
              <w:rPr>
                <w:rFonts w:ascii="Times New Roman" w:hAnsi="Times New Roman"/>
                <w:sz w:val="17"/>
              </w:rPr>
              <w:t>- Nghiên cứu mô hình BMR Mifflin-St Jeor, TDEE và chuẩn vi chất DRI (src/utils/nutrition.py).</w:t>
              <w:br/>
              <w:t>- Xây dựng bộ 6 hàm benchmark toán học chuẩn (benchmarks.py).</w:t>
              <w:br/>
              <w:t>- Thiết kế pipeline thực nghiệm M=30 cho DBO và IDBO (scripts/experiment_dbo.py, experiment_idbo.py).</w:t>
              <w:br/>
              <w:t>- Xử lý số liệu thống kê và vẽ đồ thị hội tụ, biểu đồ hộp Boxplot (plot_week4.py, plot_week5_6.py).</w:t>
            </w:r>
          </w:p>
        </w:tc>
        <w:tc>
          <w:tcPr>
            <w:tcW w:type="dxa" w:w="2329"/>
            <w:tcMar>
              <w:top w:w="40" w:type="dxa"/>
              <w:bottom w:w="40" w:type="dxa"/>
              <w:left w:w="60" w:type="dxa"/>
              <w:right w:w="60" w:type="dxa"/>
            </w:tcMar>
          </w:tcPr>
          <w:p>
            <w:r>
              <w:rPr>
                <w:rFonts w:ascii="Times New Roman" w:hAnsi="Times New Roman"/>
                <w:sz w:val="17"/>
              </w:rPr>
              <w:t>`src/utils/nutrition.py`</w:t>
              <w:br/>
              <w:t>`src/algorithms/benchmarks.py`</w:t>
              <w:br/>
              <w:t>`scripts/experiment_dbo.py`</w:t>
              <w:br/>
              <w:t>`scripts/experiment_idbo.py`</w:t>
              <w:br/>
              <w:t>`scripts/plot_week4.py`</w:t>
              <w:br/>
              <w:t>`scripts/plot_week5_6.py`</w:t>
              <w:br/>
              <w:t>`tests/test_nutrition.py`, `tests/test_benchmarks.py`</w:t>
            </w:r>
          </w:p>
        </w:tc>
      </w:tr>
      <w:tr>
        <w:tc>
          <w:tcPr>
            <w:tcW w:type="dxa" w:w="2329"/>
            <w:tcMar>
              <w:top w:w="40" w:type="dxa"/>
              <w:bottom w:w="40" w:type="dxa"/>
              <w:left w:w="60" w:type="dxa"/>
              <w:right w:w="60" w:type="dxa"/>
            </w:tcMar>
            <w:shd w:fill="F2F6FA"/>
          </w:tcPr>
          <w:p>
            <w:r>
              <w:rPr>
                <w:rFonts w:ascii="Times New Roman" w:hAnsi="Times New Roman"/>
                <w:b/>
                <w:sz w:val="17"/>
              </w:rPr>
              <w:t>Hồ Trung Cương</w:t>
              <w:br/>
              <w:t>MSSV: 2001230070</w:t>
            </w:r>
          </w:p>
        </w:tc>
        <w:tc>
          <w:tcPr>
            <w:tcW w:type="dxa" w:w="2329"/>
            <w:tcMar>
              <w:top w:w="40" w:type="dxa"/>
              <w:bottom w:w="40" w:type="dxa"/>
              <w:left w:w="60" w:type="dxa"/>
              <w:right w:w="60" w:type="dxa"/>
            </w:tcMar>
            <w:shd w:fill="F2F6FA"/>
          </w:tcPr>
          <w:p>
            <w:r>
              <w:rPr>
                <w:rFonts w:ascii="Times New Roman" w:hAnsi="Times New Roman"/>
                <w:sz w:val="17"/>
              </w:rPr>
              <w:t>Thành viên</w:t>
            </w:r>
          </w:p>
        </w:tc>
        <w:tc>
          <w:tcPr>
            <w:tcW w:type="dxa" w:w="2329"/>
            <w:tcMar>
              <w:top w:w="40" w:type="dxa"/>
              <w:bottom w:w="40" w:type="dxa"/>
              <w:left w:w="60" w:type="dxa"/>
              <w:right w:w="60" w:type="dxa"/>
            </w:tcMar>
            <w:shd w:fill="F2F6FA"/>
          </w:tcPr>
          <w:p>
            <w:r>
              <w:rPr>
                <w:rFonts w:ascii="Times New Roman" w:hAnsi="Times New Roman"/>
                <w:sz w:val="17"/>
              </w:rPr>
              <w:t>- Khảo sát và tích hợp CSDL thực phẩm USDA + VN (15.929 món sạch, scripts/preprocess_data.py).</w:t>
              <w:br/>
              <w:t>- Thiết kế hướng đối tượng thực đơn: MenuItem, Meal, Menu và Encode/Decode (src/models/menu.py).</w:t>
              <w:br/>
              <w:t>- Cài đặt 4 hành vi sinh học của bọ hung theo Xue &amp; Shen (src/algorithms/behaviors.py).</w:t>
              <w:br/>
              <w:t>- Nghiên cứu lý thuyết IDBO, cài đặt đo lường độ đa dạng quần thể D(t) và thống kê perturb/restart.</w:t>
            </w:r>
          </w:p>
        </w:tc>
        <w:tc>
          <w:tcPr>
            <w:tcW w:type="dxa" w:w="2329"/>
            <w:tcMar>
              <w:top w:w="40" w:type="dxa"/>
              <w:bottom w:w="40" w:type="dxa"/>
              <w:left w:w="60" w:type="dxa"/>
              <w:right w:w="60" w:type="dxa"/>
            </w:tcMar>
            <w:shd w:fill="F2F6FA"/>
          </w:tcPr>
          <w:p>
            <w:r>
              <w:rPr>
                <w:rFonts w:ascii="Times New Roman" w:hAnsi="Times New Roman"/>
                <w:sz w:val="17"/>
              </w:rPr>
              <w:t>`scripts/preprocess_data.py`</w:t>
              <w:br/>
              <w:t>`data/processed/merged_food_nutrition.csv`</w:t>
              <w:br/>
              <w:t>`src/models/menu.py`</w:t>
              <w:br/>
              <w:t>`src/algorithms/behaviors.py`</w:t>
              <w:br/>
              <w:t>`src/algorithms/idbo.py`</w:t>
              <w:br/>
              <w:t>`tests/test_menu.py`, `tests/test_idbo.py`</w:t>
            </w:r>
          </w:p>
        </w:tc>
      </w:tr>
    </w:tbl>
    <w:p>
      <w:pPr>
        <w:spacing w:before="60" w:after="160"/>
        <w:jc w:val="center"/>
      </w:pPr>
      <w:r>
        <w:rPr>
          <w:rFonts w:ascii="Times New Roman" w:hAnsi="Times New Roman"/>
          <w:i/>
          <w:color w:val="5A5A5A"/>
          <w:sz w:val="19"/>
        </w:rPr>
        <w:t>Bảng 5.1: Bảng tổng hợp phân công trách nhiệm và sản phẩm nộp của các thành viên (Tuần 1 - 7)</w:t>
      </w:r>
    </w:p>
    <w:p>
      <w:pPr>
        <w:keepNext/>
        <w:spacing w:before="320" w:after="120"/>
      </w:pPr>
      <w:r>
        <w:rPr>
          <w:rFonts w:ascii="Times New Roman" w:hAnsi="Times New Roman"/>
          <w:b/>
          <w:color w:val="2B5C8F"/>
          <w:sz w:val="28"/>
        </w:rPr>
        <w:t>CHƯƠNG 6: KẾT LUẬN &amp; KẾ HOẠCH TRIỂN KHAI GIAI ĐOẠN 2 (TUẦN 8 - 12)</w:t>
      </w:r>
    </w:p>
    <w:p>
      <w:pPr>
        <w:keepNext/>
        <w:spacing w:before="220" w:after="80"/>
      </w:pPr>
      <w:r>
        <w:rPr>
          <w:rFonts w:ascii="Times New Roman" w:hAnsi="Times New Roman"/>
          <w:b/>
          <w:color w:val="232323"/>
          <w:sz w:val="24"/>
        </w:rPr>
        <w:t>6.1. Đánh giá tổng kết kết quả đạt được sau 7 tuần</w:t>
      </w:r>
    </w:p>
    <w:p>
      <w:pPr>
        <w:spacing w:before="0" w:after="80" w:line="276" w:lineRule="auto"/>
        <w:jc w:val="both"/>
      </w:pPr>
      <w:r>
        <w:rPr>
          <w:rFonts w:ascii="Times New Roman" w:hAnsi="Times New Roman"/>
          <w:b w:val="0"/>
          <w:i w:val="0"/>
          <w:color w:val="232323"/>
          <w:sz w:val="22"/>
        </w:rPr>
        <w:t>Trải qua 7 tuần nghiên cứu nghiêm túc và bài bản, nhóm đã hoàn thành xuất sắc 100% khối lượng công việc đề ra trong đề cương Khóa luận tốt nghiệp:</w:t>
      </w:r>
    </w:p>
    <w:p>
      <w:pPr>
        <w:pStyle w:val="ListBullet"/>
        <w:spacing w:before="20" w:after="50" w:line="276" w:lineRule="auto"/>
      </w:pPr>
      <w:r>
        <w:rPr>
          <w:rFonts w:ascii="Times New Roman" w:hAnsi="Times New Roman"/>
          <w:b/>
          <w:sz w:val="22"/>
        </w:rPr>
        <w:t xml:space="preserve">Cơ sở lý thuyết &amp; Dữ liệu: </w:t>
      </w:r>
      <w:r>
        <w:rPr>
          <w:rFonts w:ascii="Times New Roman" w:hAnsi="Times New Roman"/>
          <w:sz w:val="22"/>
        </w:rPr>
        <w:t>Làm chủ hoàn toàn cơ chế sinh học và toán học của DBO; xây dựng thành công bộ dữ liệu chuẩn hóa 15.929 món ăn và mô hình dinh dưỡng cá nhân hóa chuẩn y học (BMR, TDEE, DRI).</w:t>
      </w:r>
    </w:p>
    <w:p>
      <w:pPr>
        <w:pStyle w:val="ListBullet"/>
        <w:spacing w:before="20" w:after="50" w:line="276" w:lineRule="auto"/>
      </w:pPr>
      <w:r>
        <w:rPr>
          <w:rFonts w:ascii="Times New Roman" w:hAnsi="Times New Roman"/>
          <w:b/>
          <w:sz w:val="22"/>
        </w:rPr>
        <w:t xml:space="preserve">Cải tiến thuật toán IDBO: </w:t>
      </w:r>
      <w:r>
        <w:rPr>
          <w:rFonts w:ascii="Times New Roman" w:hAnsi="Times New Roman"/>
          <w:sz w:val="22"/>
        </w:rPr>
        <w:t>Đề xuất và hiện thực thành công 4 cơ chế ngẫu nhiên trong IDBO; kiểm chứng khoa học qua 1.080 lượt chạy thực nghiệm benchmark và giải trình thuyết phục các luận điểm phản biện.</w:t>
      </w:r>
    </w:p>
    <w:p>
      <w:pPr>
        <w:pStyle w:val="ListBullet"/>
        <w:spacing w:before="20" w:after="50" w:line="276" w:lineRule="auto"/>
      </w:pPr>
      <w:r>
        <w:rPr>
          <w:rFonts w:ascii="Times New Roman" w:hAnsi="Times New Roman"/>
          <w:b/>
          <w:sz w:val="22"/>
        </w:rPr>
        <w:t xml:space="preserve">Tối ưu hóa thực đơn thực tế: </w:t>
      </w:r>
      <w:r>
        <w:rPr>
          <w:rFonts w:ascii="Times New Roman" w:hAnsi="Times New Roman"/>
          <w:sz w:val="22"/>
        </w:rPr>
        <w:t>Hiện thực thành công việc tối ưu khẩu phần liên tục x in R^8 trên thực đơn thực tế Profile P1; đạt điểm chất lượng 99.26/100, sai số calo &lt; 0.01 kcal, 0 vi phạm ràng buộc và thời gian chạy siêu nhanh ~0.6 giây.</w:t>
      </w:r>
    </w:p>
    <w:p>
      <w:pPr>
        <w:pStyle w:val="ListBullet"/>
        <w:spacing w:before="20" w:after="50" w:line="276" w:lineRule="auto"/>
      </w:pPr>
      <w:r>
        <w:rPr>
          <w:rFonts w:ascii="Times New Roman" w:hAnsi="Times New Roman"/>
          <w:b/>
          <w:sz w:val="22"/>
        </w:rPr>
        <w:t xml:space="preserve">Chất lượng kỹ thuật phần mềm: </w:t>
      </w:r>
      <w:r>
        <w:rPr>
          <w:rFonts w:ascii="Times New Roman" w:hAnsi="Times New Roman"/>
          <w:sz w:val="22"/>
        </w:rPr>
        <w:t>Cấu trúc mã nguồn sạch sẽ, phân tách mô-đun rõ ràng, tự động hóa cao và vượt qua 100% bộ kiểm thử tự động (138/138 pytest tests passed).</w:t>
      </w:r>
    </w:p>
    <w:p>
      <w:pPr>
        <w:keepNext/>
        <w:spacing w:before="220" w:after="80"/>
      </w:pPr>
      <w:r>
        <w:rPr>
          <w:rFonts w:ascii="Times New Roman" w:hAnsi="Times New Roman"/>
          <w:b/>
          <w:color w:val="232323"/>
          <w:sz w:val="24"/>
        </w:rPr>
        <w:t>6.2. Kế hoạch triển khai giai đoạn 2 (Tuần 8 - 12)</w:t>
      </w:r>
    </w:p>
    <w:p>
      <w:pPr>
        <w:spacing w:before="0" w:after="80" w:line="276" w:lineRule="auto"/>
        <w:jc w:val="both"/>
      </w:pPr>
      <w:r>
        <w:rPr>
          <w:rFonts w:ascii="Times New Roman" w:hAnsi="Times New Roman"/>
          <w:b w:val="0"/>
          <w:i w:val="0"/>
          <w:color w:val="232323"/>
          <w:sz w:val="22"/>
        </w:rPr>
        <w:t>Bước sang giai đoạn 2, nhóm sẽ chuyển trọng tâm từ kiểm chứng thuật toán sang hoàn thiện ứng dụng phần mềm toàn diện và chuẩn bị bảo vệ Khóa luận tốt nghiệp. Lộ trình chi tiết được xác định như sau:</w:t>
      </w:r>
    </w:p>
    <w:tbl>
      <w:tblPr>
        <w:tblW w:type="auto" w:w="0"/>
        <w:jc w:val="center"/>
        <w:tblLook w:firstColumn="1" w:firstRow="1" w:lastColumn="0" w:lastRow="0" w:noHBand="0" w:noVBand="1" w:val="04A0"/>
        <w:tblBorders>
          <w:top w:val="single" w:sz="8" w:space="0" w:color="2B5C8F"/>
          <w:bottom w:val="single" w:sz="8" w:space="0" w:color="2B5C8F"/>
          <w:insideH w:val="single" w:sz="4" w:space="0" w:color="D0D7DE"/>
          <w:insideV w:val="none"/>
          <w:left w:val="none"/>
          <w:right w:val="none"/>
        </w:tblBorders>
      </w:tblPr>
      <w:tblGrid>
        <w:gridCol w:w="3106"/>
        <w:gridCol w:w="3106"/>
        <w:gridCol w:w="3106"/>
      </w:tblGrid>
      <w:tr>
        <w:tc>
          <w:tcPr>
            <w:tcW w:type="dxa" w:w="3106"/>
            <w:shd w:fill="2B5C8F"/>
            <w:tcMar>
              <w:top w:w="50" w:type="dxa"/>
              <w:bottom w:w="50" w:type="dxa"/>
              <w:left w:w="70" w:type="dxa"/>
              <w:right w:w="70" w:type="dxa"/>
            </w:tcMar>
          </w:tcPr>
          <w:p>
            <w:r>
              <w:rPr>
                <w:rFonts w:ascii="Times New Roman" w:hAnsi="Times New Roman"/>
                <w:b/>
                <w:color w:val="FFFFFF"/>
                <w:sz w:val="19"/>
              </w:rPr>
              <w:t>Thời gian</w:t>
            </w:r>
          </w:p>
        </w:tc>
        <w:tc>
          <w:tcPr>
            <w:tcW w:type="dxa" w:w="3106"/>
            <w:shd w:fill="2B5C8F"/>
            <w:tcMar>
              <w:top w:w="50" w:type="dxa"/>
              <w:bottom w:w="50" w:type="dxa"/>
              <w:left w:w="70" w:type="dxa"/>
              <w:right w:w="70" w:type="dxa"/>
            </w:tcMar>
          </w:tcPr>
          <w:p>
            <w:r>
              <w:rPr>
                <w:rFonts w:ascii="Times New Roman" w:hAnsi="Times New Roman"/>
                <w:b/>
                <w:color w:val="FFFFFF"/>
                <w:sz w:val="19"/>
              </w:rPr>
              <w:t>Nhiệm vụ trọng tâm giai đoạn 2</w:t>
            </w:r>
          </w:p>
        </w:tc>
        <w:tc>
          <w:tcPr>
            <w:tcW w:type="dxa" w:w="3106"/>
            <w:shd w:fill="2B5C8F"/>
            <w:tcMar>
              <w:top w:w="50" w:type="dxa"/>
              <w:bottom w:w="50" w:type="dxa"/>
              <w:left w:w="70" w:type="dxa"/>
              <w:right w:w="70" w:type="dxa"/>
            </w:tcMar>
          </w:tcPr>
          <w:p>
            <w:r>
              <w:rPr>
                <w:rFonts w:ascii="Times New Roman" w:hAnsi="Times New Roman"/>
                <w:b/>
                <w:color w:val="FFFFFF"/>
                <w:sz w:val="19"/>
              </w:rPr>
              <w:t>Kết quả đầu ra dự kiến</w:t>
            </w:r>
          </w:p>
        </w:tc>
      </w:tr>
      <w:tr>
        <w:tc>
          <w:tcPr>
            <w:tcW w:type="dxa" w:w="3106"/>
            <w:tcMar>
              <w:top w:w="40" w:type="dxa"/>
              <w:bottom w:w="40" w:type="dxa"/>
              <w:left w:w="70" w:type="dxa"/>
              <w:right w:w="70" w:type="dxa"/>
            </w:tcMar>
            <w:shd w:fill="F2F6FA"/>
          </w:tcPr>
          <w:p>
            <w:r>
              <w:rPr>
                <w:rFonts w:ascii="Times New Roman" w:hAnsi="Times New Roman"/>
                <w:b/>
                <w:sz w:val="18"/>
              </w:rPr>
              <w:t>Tuần 8</w:t>
            </w:r>
          </w:p>
        </w:tc>
        <w:tc>
          <w:tcPr>
            <w:tcW w:type="dxa" w:w="3106"/>
            <w:tcMar>
              <w:top w:w="40" w:type="dxa"/>
              <w:bottom w:w="40" w:type="dxa"/>
              <w:left w:w="70" w:type="dxa"/>
              <w:right w:w="70" w:type="dxa"/>
            </w:tcMar>
            <w:shd w:fill="F2F6FA"/>
          </w:tcPr>
          <w:p>
            <w:r>
              <w:rPr>
                <w:rFonts w:ascii="Times New Roman" w:hAnsi="Times New Roman"/>
                <w:sz w:val="18"/>
              </w:rPr>
              <w:t>Mở rộng thử nghiệm đa hồ sơ người dùng &amp; Phân tích độ nhạy trọng số</w:t>
            </w:r>
          </w:p>
        </w:tc>
        <w:tc>
          <w:tcPr>
            <w:tcW w:type="dxa" w:w="3106"/>
            <w:tcMar>
              <w:top w:w="40" w:type="dxa"/>
              <w:bottom w:w="40" w:type="dxa"/>
              <w:left w:w="70" w:type="dxa"/>
              <w:right w:w="70" w:type="dxa"/>
            </w:tcMar>
            <w:shd w:fill="F2F6FA"/>
          </w:tcPr>
          <w:p>
            <w:r>
              <w:rPr>
                <w:rFonts w:ascii="Times New Roman" w:hAnsi="Times New Roman"/>
                <w:sz w:val="18"/>
              </w:rPr>
              <w:t>- Mở rộng thử nghiệm trên nhiều nhóm hồ sơ: nữ giới, người giảm cân, người tăng cân, người ăn chay (Vegetarian).</w:t>
              <w:br/>
              <w:t>- Phân tích độ nhạy của bộ trọng số hàm mục tiêu (WEIGHTS) để tinh chỉnh cân bằng dinh dưỡng.</w:t>
            </w:r>
          </w:p>
        </w:tc>
      </w:tr>
      <w:tr>
        <w:tc>
          <w:tcPr>
            <w:tcW w:type="dxa" w:w="3106"/>
            <w:tcMar>
              <w:top w:w="40" w:type="dxa"/>
              <w:bottom w:w="40" w:type="dxa"/>
              <w:left w:w="70" w:type="dxa"/>
              <w:right w:w="70" w:type="dxa"/>
            </w:tcMar>
          </w:tcPr>
          <w:p>
            <w:r>
              <w:rPr>
                <w:rFonts w:ascii="Times New Roman" w:hAnsi="Times New Roman"/>
                <w:b/>
                <w:sz w:val="18"/>
              </w:rPr>
              <w:t>Tuần 9</w:t>
            </w:r>
          </w:p>
        </w:tc>
        <w:tc>
          <w:tcPr>
            <w:tcW w:type="dxa" w:w="3106"/>
            <w:tcMar>
              <w:top w:w="40" w:type="dxa"/>
              <w:bottom w:w="40" w:type="dxa"/>
              <w:left w:w="70" w:type="dxa"/>
              <w:right w:w="70" w:type="dxa"/>
            </w:tcMar>
          </w:tcPr>
          <w:p>
            <w:r>
              <w:rPr>
                <w:rFonts w:ascii="Times New Roman" w:hAnsi="Times New Roman"/>
                <w:sz w:val="18"/>
              </w:rPr>
              <w:t>Mở rộng bài toán: Tối ưu kết hợp Rời rạc - Liên tục (Chọn món + Khẩu phần)</w:t>
            </w:r>
          </w:p>
        </w:tc>
        <w:tc>
          <w:tcPr>
            <w:tcW w:type="dxa" w:w="3106"/>
            <w:tcMar>
              <w:top w:w="40" w:type="dxa"/>
              <w:bottom w:w="40" w:type="dxa"/>
              <w:left w:w="70" w:type="dxa"/>
              <w:right w:w="70" w:type="dxa"/>
            </w:tcMar>
          </w:tcPr>
          <w:p>
            <w:r>
              <w:rPr>
                <w:rFonts w:ascii="Times New Roman" w:hAnsi="Times New Roman"/>
                <w:sz w:val="18"/>
              </w:rPr>
              <w:t>- Nâng cấp IDBO cho phép tự động lựa chọn danh sách món ăn từ kho 15.929 món song song với tối ưu khẩu phần.</w:t>
              <w:br/>
              <w:t>- Nghiên cứu biến thể đa mục tiêu (Multi-Objective IDBO - tối ưu đồng thời Dinh dưỡng &amp; Chi phí thực đơn).</w:t>
            </w:r>
          </w:p>
        </w:tc>
      </w:tr>
      <w:tr>
        <w:tc>
          <w:tcPr>
            <w:tcW w:type="dxa" w:w="3106"/>
            <w:tcMar>
              <w:top w:w="40" w:type="dxa"/>
              <w:bottom w:w="40" w:type="dxa"/>
              <w:left w:w="70" w:type="dxa"/>
              <w:right w:w="70" w:type="dxa"/>
            </w:tcMar>
            <w:shd w:fill="F2F6FA"/>
          </w:tcPr>
          <w:p>
            <w:r>
              <w:rPr>
                <w:rFonts w:ascii="Times New Roman" w:hAnsi="Times New Roman"/>
                <w:b/>
                <w:sz w:val="18"/>
              </w:rPr>
              <w:t>Tuần 10</w:t>
            </w:r>
          </w:p>
        </w:tc>
        <w:tc>
          <w:tcPr>
            <w:tcW w:type="dxa" w:w="3106"/>
            <w:tcMar>
              <w:top w:w="40" w:type="dxa"/>
              <w:bottom w:w="40" w:type="dxa"/>
              <w:left w:w="70" w:type="dxa"/>
              <w:right w:w="70" w:type="dxa"/>
            </w:tcMar>
            <w:shd w:fill="F2F6FA"/>
          </w:tcPr>
          <w:p>
            <w:r>
              <w:rPr>
                <w:rFonts w:ascii="Times New Roman" w:hAnsi="Times New Roman"/>
                <w:sz w:val="18"/>
              </w:rPr>
              <w:t>Xây dựng RESTful API Backend bằng FastAPI</w:t>
            </w:r>
          </w:p>
        </w:tc>
        <w:tc>
          <w:tcPr>
            <w:tcW w:type="dxa" w:w="3106"/>
            <w:tcMar>
              <w:top w:w="40" w:type="dxa"/>
              <w:bottom w:w="40" w:type="dxa"/>
              <w:left w:w="70" w:type="dxa"/>
              <w:right w:w="70" w:type="dxa"/>
            </w:tcMar>
            <w:shd w:fill="F2F6FA"/>
          </w:tcPr>
          <w:p>
            <w:r>
              <w:rPr>
                <w:rFonts w:ascii="Times New Roman" w:hAnsi="Times New Roman"/>
                <w:sz w:val="18"/>
              </w:rPr>
              <w:t>- Đóng gói toàn bộ mô hình và thuật toán IDBO thành dịch vụ Web API tốc độ cao.</w:t>
              <w:br/>
              <w:t>- Thiết kế các Endpoint: tính TDEE, gợi ý thực đơn, kiểm tra dinh dưỡng và xuất báo cáo PDF.</w:t>
            </w:r>
          </w:p>
        </w:tc>
      </w:tr>
      <w:tr>
        <w:tc>
          <w:tcPr>
            <w:tcW w:type="dxa" w:w="3106"/>
            <w:tcMar>
              <w:top w:w="40" w:type="dxa"/>
              <w:bottom w:w="40" w:type="dxa"/>
              <w:left w:w="70" w:type="dxa"/>
              <w:right w:w="70" w:type="dxa"/>
            </w:tcMar>
          </w:tcPr>
          <w:p>
            <w:r>
              <w:rPr>
                <w:rFonts w:ascii="Times New Roman" w:hAnsi="Times New Roman"/>
                <w:b/>
                <w:sz w:val="18"/>
              </w:rPr>
              <w:t>Tuần 11</w:t>
            </w:r>
          </w:p>
        </w:tc>
        <w:tc>
          <w:tcPr>
            <w:tcW w:type="dxa" w:w="3106"/>
            <w:tcMar>
              <w:top w:w="40" w:type="dxa"/>
              <w:bottom w:w="40" w:type="dxa"/>
              <w:left w:w="70" w:type="dxa"/>
              <w:right w:w="70" w:type="dxa"/>
            </w:tcMar>
          </w:tcPr>
          <w:p>
            <w:r>
              <w:rPr>
                <w:rFonts w:ascii="Times New Roman" w:hAnsi="Times New Roman"/>
                <w:sz w:val="18"/>
              </w:rPr>
              <w:t>Phát triển giao diện người dùng Web Application tương tác trực quan</w:t>
            </w:r>
          </w:p>
        </w:tc>
        <w:tc>
          <w:tcPr>
            <w:tcW w:type="dxa" w:w="3106"/>
            <w:tcMar>
              <w:top w:w="40" w:type="dxa"/>
              <w:bottom w:w="40" w:type="dxa"/>
              <w:left w:w="70" w:type="dxa"/>
              <w:right w:w="70" w:type="dxa"/>
            </w:tcMar>
          </w:tcPr>
          <w:p>
            <w:r>
              <w:rPr>
                <w:rFonts w:ascii="Times New Roman" w:hAnsi="Times New Roman"/>
                <w:sz w:val="18"/>
              </w:rPr>
              <w:t>- Xây dựng giao diện Web responsive hiện đại, thân thiện cho người dùng nhập thông tin và nhận thực đơn.</w:t>
              <w:br/>
              <w:t>- Trực quan hóa biểu đồ tháp dinh dưỡng, cơ cấu calo các bữa ăn và danh sách nguyên liệu đi chợ.</w:t>
            </w:r>
          </w:p>
        </w:tc>
      </w:tr>
      <w:tr>
        <w:tc>
          <w:tcPr>
            <w:tcW w:type="dxa" w:w="3106"/>
            <w:tcMar>
              <w:top w:w="40" w:type="dxa"/>
              <w:bottom w:w="40" w:type="dxa"/>
              <w:left w:w="70" w:type="dxa"/>
              <w:right w:w="70" w:type="dxa"/>
            </w:tcMar>
            <w:shd w:fill="F2F6FA"/>
          </w:tcPr>
          <w:p>
            <w:r>
              <w:rPr>
                <w:rFonts w:ascii="Times New Roman" w:hAnsi="Times New Roman"/>
                <w:b/>
                <w:sz w:val="18"/>
              </w:rPr>
              <w:t>Tuần 12</w:t>
            </w:r>
          </w:p>
        </w:tc>
        <w:tc>
          <w:tcPr>
            <w:tcW w:type="dxa" w:w="3106"/>
            <w:tcMar>
              <w:top w:w="40" w:type="dxa"/>
              <w:bottom w:w="40" w:type="dxa"/>
              <w:left w:w="70" w:type="dxa"/>
              <w:right w:w="70" w:type="dxa"/>
            </w:tcMar>
            <w:shd w:fill="F2F6FA"/>
          </w:tcPr>
          <w:p>
            <w:r>
              <w:rPr>
                <w:rFonts w:ascii="Times New Roman" w:hAnsi="Times New Roman"/>
                <w:sz w:val="18"/>
              </w:rPr>
              <w:t>Kiểm thử tổng thể, đóng gói hệ thống &amp; Hoàn thiện Khóa luận tốt nghiệp</w:t>
            </w:r>
          </w:p>
        </w:tc>
        <w:tc>
          <w:tcPr>
            <w:tcW w:type="dxa" w:w="3106"/>
            <w:tcMar>
              <w:top w:w="40" w:type="dxa"/>
              <w:bottom w:w="40" w:type="dxa"/>
              <w:left w:w="70" w:type="dxa"/>
              <w:right w:w="70" w:type="dxa"/>
            </w:tcMar>
            <w:shd w:fill="F2F6FA"/>
          </w:tcPr>
          <w:p>
            <w:r>
              <w:rPr>
                <w:rFonts w:ascii="Times New Roman" w:hAnsi="Times New Roman"/>
                <w:sz w:val="18"/>
              </w:rPr>
              <w:t>- Kiểm thử chịu tải, kiểm thử bảo mật và trải nghiệm người dùng cuối.</w:t>
              <w:br/>
              <w:t>- Viết hoàn chỉnh quyển Khóa luận tốt nghiệp (CNTT-KLCN142) và chuẩn bị slide bảo vệ trước Hội đồng.</w:t>
            </w:r>
          </w:p>
        </w:tc>
      </w:tr>
    </w:tbl>
    <w:p>
      <w:pPr>
        <w:spacing w:before="60" w:after="160"/>
        <w:jc w:val="center"/>
      </w:pPr>
      <w:r>
        <w:rPr>
          <w:rFonts w:ascii="Times New Roman" w:hAnsi="Times New Roman"/>
          <w:i/>
          <w:color w:val="5A5A5A"/>
          <w:sz w:val="19"/>
        </w:rPr>
        <w:t>Bảng 6.1: Lộ trình triển khai nghiên cứu và phát triển giai đoạn 2 (Tuần 8 - 12)</w:t>
      </w:r>
    </w:p>
    <w:p>
      <w:r>
        <w:br w:type="page"/>
      </w:r>
    </w:p>
    <w:p>
      <w:pPr>
        <w:keepNext/>
        <w:spacing w:before="320" w:after="120"/>
      </w:pPr>
      <w:r>
        <w:rPr>
          <w:rFonts w:ascii="Times New Roman" w:hAnsi="Times New Roman"/>
          <w:b/>
          <w:color w:val="2B5C8F"/>
          <w:sz w:val="28"/>
        </w:rPr>
        <w:t>TÀI LIỆU THAM KHẢO</w:t>
      </w:r>
    </w:p>
    <w:p>
      <w:pPr>
        <w:spacing w:before="40" w:after="80" w:line="276" w:lineRule="auto"/>
      </w:pPr>
      <w:r>
        <w:rPr>
          <w:rFonts w:ascii="Times New Roman" w:hAnsi="Times New Roman"/>
          <w:sz w:val="20"/>
        </w:rPr>
        <w:t>1. J. Xue and B. Shen, 'Dung beetle optimizer: a new meta-heuristic algorithm for global optimization,' The Journal of Supercomputing, vol. 79, pp. 7305-7336, 2023.</w:t>
      </w:r>
    </w:p>
    <w:p>
      <w:pPr>
        <w:spacing w:before="40" w:after="80" w:line="276" w:lineRule="auto"/>
      </w:pPr>
      <w:r>
        <w:rPr>
          <w:rFonts w:ascii="Times New Roman" w:hAnsi="Times New Roman"/>
          <w:sz w:val="20"/>
        </w:rPr>
        <w:t>2. M. Amiri, J. Li, and W. Hasan, 'Personalized Flexible Meal Planning for Individuals With Diet-Related Health Concerns,' JMIR Formative Research, vol. 7, e46434, 2023.</w:t>
      </w:r>
    </w:p>
    <w:p>
      <w:pPr>
        <w:spacing w:before="40" w:after="80" w:line="276" w:lineRule="auto"/>
      </w:pPr>
      <w:r>
        <w:rPr>
          <w:rFonts w:ascii="Times New Roman" w:hAnsi="Times New Roman"/>
          <w:sz w:val="20"/>
        </w:rPr>
        <w:t>3. National Academies of Sciences, Engineering, and Medicine (NASEM), 'Dietary Reference Intakes for Energy, Macronutrients, and Micronutrients,' Washington, DC: The National Academies Press, 2023.</w:t>
      </w:r>
    </w:p>
    <w:p>
      <w:pPr>
        <w:spacing w:before="40" w:after="80" w:line="276" w:lineRule="auto"/>
      </w:pPr>
      <w:r>
        <w:rPr>
          <w:rFonts w:ascii="Times New Roman" w:hAnsi="Times New Roman"/>
          <w:sz w:val="20"/>
        </w:rPr>
        <w:t>4. M. D. Mifflin, S. T. St Jeor, L. A. Hill, B. J. Scott, S. A. Daugherty, and Y. O. Koh, 'A new predictive equation for resting energy expenditure in healthy individuals,' The American Journal of Clinical Nutrition, vol. 51, no. 2, pp. 241-247, 1990.</w:t>
      </w:r>
    </w:p>
    <w:p>
      <w:pPr>
        <w:spacing w:before="40" w:after="80" w:line="276" w:lineRule="auto"/>
      </w:pPr>
      <w:r>
        <w:rPr>
          <w:rFonts w:ascii="Times New Roman" w:hAnsi="Times New Roman"/>
          <w:sz w:val="20"/>
        </w:rPr>
        <w:t>5. U.S. Department of Agriculture (USDA), Agricultural Research Service, 'FoodData Central,' fdc.nal.usda.gov, 2023.</w:t>
      </w:r>
    </w:p>
    <w:p>
      <w:pPr>
        <w:spacing w:before="40" w:after="80" w:line="276" w:lineRule="auto"/>
      </w:pPr>
      <w:r>
        <w:rPr>
          <w:rFonts w:ascii="Times New Roman" w:hAnsi="Times New Roman"/>
          <w:sz w:val="20"/>
        </w:rPr>
        <w:t>6. Viện Dinh Dưỡng Quốc Gia, 'Bảng thành phần thực phẩm Việt Nam (Vietnamese Food Composition Table),' Nhà xuất bản Y học, Hà Nội.</w:t>
      </w:r>
    </w:p>
    <w:p>
      <w:pPr>
        <w:spacing w:before="40" w:after="80" w:line="276" w:lineRule="auto"/>
      </w:pPr>
      <w:r>
        <w:rPr>
          <w:rFonts w:ascii="Times New Roman" w:hAnsi="Times New Roman"/>
          <w:sz w:val="20"/>
        </w:rPr>
        <w:t>7. S. Mirjalili, 'SCA: A Sine Cosine Algorithm for solving optimization problems,' Knowledge-Based Systems, vol. 96, pp. 120-133, 2016.</w:t>
      </w:r>
    </w:p>
    <w:p>
      <w:pPr>
        <w:spacing w:before="40" w:after="80" w:line="276" w:lineRule="auto"/>
      </w:pPr>
      <w:r>
        <w:rPr>
          <w:rFonts w:ascii="Times New Roman" w:hAnsi="Times New Roman"/>
          <w:sz w:val="20"/>
        </w:rPr>
        <w:t>8. H. T. T. Tran, N. Q. K. Le, and T. T. Nguyen, 'Application of metaheuristic algorithms in diet and nutritional optimization: A systematic review,' Computer Methods and Programs in Biomedicine, 2022.</w:t>
      </w:r>
    </w:p>
    <w:p>
      <w:pPr>
        <w:spacing w:before="200" w:after="0" w:line="276" w:lineRule="auto"/>
        <w:jc w:val="both"/>
      </w:pPr>
    </w:p>
    <w:p>
      <w:pPr>
        <w:keepNext/>
        <w:spacing w:before="320" w:after="120"/>
      </w:pPr>
      <w:r>
        <w:rPr>
          <w:rFonts w:ascii="Times New Roman" w:hAnsi="Times New Roman"/>
          <w:b/>
          <w:color w:val="2B5C8F"/>
          <w:sz w:val="28"/>
        </w:rPr>
        <w:t>PHỤ LỤC: LỆNH THỰC THI &amp; KIỂM CHỨNG BẢO ĐẢM TÁI LẬP KẾT QUẢ</w:t>
      </w:r>
    </w:p>
    <w:p>
      <w:pPr>
        <w:spacing w:before="0" w:after="80" w:line="276" w:lineRule="auto"/>
        <w:jc w:val="both"/>
      </w:pPr>
      <w:r>
        <w:rPr>
          <w:rFonts w:ascii="Times New Roman" w:hAnsi="Times New Roman"/>
          <w:b w:val="0"/>
          <w:i w:val="0"/>
          <w:color w:val="232323"/>
          <w:sz w:val="22"/>
        </w:rPr>
        <w:t>Nhằm bảo đảm 100% tính khoa học, minh bạch và khả năng tái lập độc lập của mọi số liệu trong báo cáo, toàn bộ quy trình từ tiền xử lý dữ liệu, kiểm chứng thuật toán đến sinh báo cáo được tự động hóa qua các tập lệnh:</w:t>
      </w:r>
    </w:p>
    <w:p>
      <w:pPr>
        <w:pStyle w:val="ListBullet"/>
        <w:spacing w:before="20" w:after="50" w:line="276" w:lineRule="auto"/>
      </w:pPr>
      <w:r>
        <w:rPr>
          <w:rFonts w:ascii="Times New Roman" w:hAnsi="Times New Roman"/>
          <w:b/>
          <w:sz w:val="22"/>
        </w:rPr>
        <w:t xml:space="preserve">Tiền xử lý và làm sạch dữ liệu thực phẩm: </w:t>
      </w:r>
      <w:r>
        <w:rPr>
          <w:rFonts w:ascii="Times New Roman" w:hAnsi="Times New Roman"/>
          <w:sz w:val="22"/>
        </w:rPr>
        <w:t>`python scripts/preprocess_data.py`</w:t>
      </w:r>
    </w:p>
    <w:p>
      <w:pPr>
        <w:pStyle w:val="ListBullet"/>
        <w:spacing w:before="20" w:after="50" w:line="276" w:lineRule="auto"/>
      </w:pPr>
      <w:r>
        <w:rPr>
          <w:rFonts w:ascii="Times New Roman" w:hAnsi="Times New Roman"/>
          <w:b/>
          <w:sz w:val="22"/>
        </w:rPr>
        <w:t xml:space="preserve">Chạy thực nghiệm DBO gốc trên benchmark (Tuần 4): </w:t>
      </w:r>
      <w:r>
        <w:rPr>
          <w:rFonts w:ascii="Times New Roman" w:hAnsi="Times New Roman"/>
          <w:sz w:val="22"/>
        </w:rPr>
        <w:t>`python scripts/experiment_dbo.py --runs 30 --dims 10 30 50`</w:t>
      </w:r>
    </w:p>
    <w:p>
      <w:pPr>
        <w:pStyle w:val="ListBullet"/>
        <w:spacing w:before="20" w:after="50" w:line="276" w:lineRule="auto"/>
      </w:pPr>
      <w:r>
        <w:rPr>
          <w:rFonts w:ascii="Times New Roman" w:hAnsi="Times New Roman"/>
          <w:b/>
          <w:sz w:val="22"/>
        </w:rPr>
        <w:t xml:space="preserve">Vẽ biểu đồ hội tụ và boxplot Tuần 4: </w:t>
      </w:r>
      <w:r>
        <w:rPr>
          <w:rFonts w:ascii="Times New Roman" w:hAnsi="Times New Roman"/>
          <w:sz w:val="22"/>
        </w:rPr>
        <w:t>`python scripts/plot_week4.py`</w:t>
      </w:r>
    </w:p>
    <w:p>
      <w:pPr>
        <w:pStyle w:val="ListBullet"/>
        <w:spacing w:before="20" w:after="50" w:line="276" w:lineRule="auto"/>
      </w:pPr>
      <w:r>
        <w:rPr>
          <w:rFonts w:ascii="Times New Roman" w:hAnsi="Times New Roman"/>
          <w:b/>
          <w:sz w:val="22"/>
        </w:rPr>
        <w:t xml:space="preserve">Chạy thực nghiệm đối chuẩn DBO vs IDBO (Tuần 5-6): </w:t>
      </w:r>
      <w:r>
        <w:rPr>
          <w:rFonts w:ascii="Times New Roman" w:hAnsi="Times New Roman"/>
          <w:sz w:val="22"/>
        </w:rPr>
        <w:t>`python scripts/experiment_idbo.py --runs 30 --dims 10 30 50 --n-agents 30`</w:t>
      </w:r>
    </w:p>
    <w:p>
      <w:pPr>
        <w:pStyle w:val="ListBullet"/>
        <w:spacing w:before="20" w:after="50" w:line="276" w:lineRule="auto"/>
      </w:pPr>
      <w:r>
        <w:rPr>
          <w:rFonts w:ascii="Times New Roman" w:hAnsi="Times New Roman"/>
          <w:b/>
          <w:sz w:val="22"/>
        </w:rPr>
        <w:t xml:space="preserve">Vẽ biểu đồ hội tụ, boxplot và đa dạng Tuần 5-6: </w:t>
      </w:r>
      <w:r>
        <w:rPr>
          <w:rFonts w:ascii="Times New Roman" w:hAnsi="Times New Roman"/>
          <w:sz w:val="22"/>
        </w:rPr>
        <w:t>`python scripts/plot_week5_6.py`</w:t>
      </w:r>
    </w:p>
    <w:p>
      <w:pPr>
        <w:pStyle w:val="ListBullet"/>
        <w:spacing w:before="20" w:after="50" w:line="276" w:lineRule="auto"/>
      </w:pPr>
      <w:r>
        <w:rPr>
          <w:rFonts w:ascii="Times New Roman" w:hAnsi="Times New Roman"/>
          <w:b/>
          <w:sz w:val="22"/>
        </w:rPr>
        <w:t xml:space="preserve">Chạy thực nghiệm tối ưu thực đơn Profile P1 (Tuần 7): </w:t>
      </w:r>
      <w:r>
        <w:rPr>
          <w:rFonts w:ascii="Times New Roman" w:hAnsi="Times New Roman"/>
          <w:sz w:val="22"/>
        </w:rPr>
        <w:t>`python scripts/demo_week3.py`</w:t>
      </w:r>
    </w:p>
    <w:p>
      <w:pPr>
        <w:pStyle w:val="ListBullet"/>
        <w:spacing w:before="20" w:after="50" w:line="276" w:lineRule="auto"/>
      </w:pPr>
      <w:r>
        <w:rPr>
          <w:rFonts w:ascii="Times New Roman" w:hAnsi="Times New Roman"/>
          <w:b/>
          <w:sz w:val="22"/>
        </w:rPr>
        <w:t xml:space="preserve">Sinh báo cáo tổng hợp Tuần 1 đến Tuần 7 (File này): </w:t>
      </w:r>
      <w:r>
        <w:rPr>
          <w:rFonts w:ascii="Times New Roman" w:hAnsi="Times New Roman"/>
          <w:sz w:val="22"/>
        </w:rPr>
        <w:t>`python scripts/build_report_week1_to_7.py`</w:t>
      </w:r>
    </w:p>
    <w:p>
      <w:pPr>
        <w:pStyle w:val="ListBullet"/>
        <w:spacing w:before="20" w:after="50" w:line="276" w:lineRule="auto"/>
      </w:pPr>
      <w:r>
        <w:rPr>
          <w:rFonts w:ascii="Times New Roman" w:hAnsi="Times New Roman"/>
          <w:b/>
          <w:sz w:val="22"/>
        </w:rPr>
        <w:t xml:space="preserve">Thực thi toàn bộ bộ kiểm thử tự động hệ thống: </w:t>
      </w:r>
      <w:r>
        <w:rPr>
          <w:rFonts w:ascii="Times New Roman" w:hAnsi="Times New Roman"/>
          <w:sz w:val="22"/>
        </w:rPr>
        <w:t>`python -m pytest tests/ -v  (138/138 tests PASSED)`</w:t>
      </w:r>
    </w:p>
    <w:sectPr w:rsidR="00FC693F" w:rsidRPr="0006063C" w:rsidSect="00034616">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