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63238"/>
          <w:sz w:val="28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63238"/>
          <w:sz w:val="28"/>
          <w:szCs w:val="28"/>
          <w:u w:val="none"/>
          <w:effect w:val="none"/>
        </w:rPr>
        <w:t xml:space="preserve">Queue 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  <w:t xml:space="preserve">Bài 1: Tạo một queue. Ưu tiên dãy số chẵn giảm dần đứng đầu hàng và dãy số lẻ giảm dần đứng ở cuối queue. 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  <w:t xml:space="preserve">Bài 2: Sử dụng queue thực hiện hành động đảo ngược dữ liệu trong queue. 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  <w:t xml:space="preserve">Bài 3: Tạo một queue chứa giá trị của dãy số nguyên được nhập từ bàn phím, nhiệm vụ của bạn đếm xem có bao cặp liền nhau  bằng giá trị K cho trước. In ra số lượng cặp t/m. </w:t>
      </w:r>
    </w:p>
    <w:p>
      <w:pPr>
        <w:pStyle w:val="Normal"/>
        <w:bidi w:val="0"/>
        <w:spacing w:lineRule="auto" w:line="288" w:before="0" w:after="0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Examples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color w:val="222222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0" w:name="id00163029877729438551"/>
      <w:bookmarkEnd w:id="0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10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5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 6 9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7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7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10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color w:val="222222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color w:val="222222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Normal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6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color w:val="222222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lineRule="auto" w:line="288" w:before="0" w:after="0"/>
        <w:ind w:start="0" w:end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880000"/>
          <w:spacing w:val="0"/>
          <w:sz w:val="24"/>
          <w:szCs w:val="24"/>
          <w:u w:val="none"/>
          <w:effect w:val="none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bCs w:val="false"/>
          <w:i w:val="false"/>
          <w:caps w:val="false"/>
          <w:smallCaps w:val="false"/>
          <w:strike w:val="false"/>
          <w:dstrike w:val="false"/>
          <w:color w:val="880000"/>
          <w:spacing w:val="0"/>
          <w:sz w:val="24"/>
          <w:szCs w:val="24"/>
          <w:u w:val="none"/>
          <w:effect w:val="none"/>
          <w:bdr w:val="single" w:sz="2" w:space="1" w:color="888888"/>
        </w:rPr>
        <w:t>5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color w:val="222222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1" w:name="id001630298777294385511"/>
      <w:bookmarkEnd w:id="1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8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 </w:t>
      </w: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1 1 1 1 1 1 1 1 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color w:val="222222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0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bookmarkStart w:id="2" w:name="docs-internal-guid-8e03a4ae-7fff-5811-ee"/>
      <w:bookmarkEnd w:id="2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  <w:t>Bài 1: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  <w:t xml:space="preserve"> Cho một chuỗi string s chỉ bao gồm các toán tử và toán hạng. </w:t>
      </w:r>
    </w:p>
    <w:p>
      <w:pPr>
        <w:pStyle w:val="TextBody"/>
        <w:bidi w:val="0"/>
        <w:spacing w:lineRule="auto" w:line="288" w:before="0" w:after="0"/>
        <w:rPr>
          <w:b w:val="false"/>
          <w:sz w:val="24"/>
          <w:szCs w:val="24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  <w:t>Trong đó:</w:t>
      </w:r>
      <w:r>
        <w:rPr>
          <w:b w:val="false"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  <w:t> 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  <w:t>- Toán tử chỉ bao gồm các phép: + -  * và  /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  <w:t>- Toán hạng là các số nguyên  a ( 0&lt;= a &lt;=999).</w:t>
      </w:r>
    </w:p>
    <w:p>
      <w:pPr>
        <w:pStyle w:val="TextBody"/>
        <w:bidi w:val="0"/>
        <w:spacing w:lineRule="auto" w:line="288" w:before="0" w:after="0"/>
        <w:rPr>
          <w:sz w:val="24"/>
          <w:szCs w:val="24"/>
        </w:rPr>
      </w:pP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szCs w:val="24"/>
          <w:u w:val="none"/>
          <w:effect w:val="none"/>
        </w:rPr>
        <w:t>hiệm vụ của bạn là tính giá trị của biểu thức đã cho. </w:t>
      </w:r>
    </w:p>
    <w:p>
      <w:pPr>
        <w:pStyle w:val="TextBody"/>
        <w:bidi w:val="0"/>
        <w:spacing w:lineRule="auto" w:line="345" w:before="0" w:after="0"/>
        <w:rPr>
          <w:rFonts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</w:pPr>
      <w:r>
        <w:rPr>
          <w:rFonts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  <w:t>Examples</w:t>
      </w:r>
    </w:p>
    <w:p>
      <w:pPr>
        <w:pStyle w:val="TextBody"/>
        <w:bidi w:val="0"/>
        <w:spacing w:lineRule="auto" w:line="345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  <w:t>input</w:t>
      </w:r>
    </w:p>
    <w:p>
      <w:pPr>
        <w:pStyle w:val="TextBody"/>
        <w:shd w:fill="EFEFEF" w:val="clear"/>
        <w:bidi w:val="0"/>
        <w:spacing w:lineRule="auto" w:line="345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szCs w:val="24"/>
          <w:u w:val="none"/>
          <w:effect w:val="none"/>
        </w:rPr>
        <w:t>2*3-4*5 </w:t>
      </w:r>
    </w:p>
    <w:p>
      <w:pPr>
        <w:pStyle w:val="TextBody"/>
        <w:bidi w:val="0"/>
        <w:spacing w:lineRule="auto" w:line="396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  <w:t>output</w:t>
      </w:r>
    </w:p>
    <w:p>
      <w:pPr>
        <w:pStyle w:val="TextBody"/>
        <w:shd w:fill="EFEFEF" w:val="clear"/>
        <w:bidi w:val="0"/>
        <w:spacing w:lineRule="auto" w:line="345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szCs w:val="24"/>
          <w:u w:val="none"/>
          <w:effect w:val="none"/>
        </w:rPr>
        <w:t>-14</w:t>
      </w:r>
    </w:p>
    <w:p>
      <w:pPr>
        <w:pStyle w:val="TextBody"/>
        <w:bidi w:val="0"/>
        <w:spacing w:lineRule="auto" w:line="345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  <w:t>input</w:t>
      </w:r>
    </w:p>
    <w:p>
      <w:pPr>
        <w:pStyle w:val="TextBody"/>
        <w:shd w:fill="EFEFEF" w:val="clear"/>
        <w:bidi w:val="0"/>
        <w:spacing w:lineRule="auto" w:line="345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szCs w:val="24"/>
          <w:u w:val="none"/>
          <w:effect w:val="none"/>
        </w:rPr>
        <w:t>2*9-5*2+1-6</w:t>
      </w:r>
    </w:p>
    <w:p>
      <w:pPr>
        <w:pStyle w:val="TextBody"/>
        <w:bidi w:val="0"/>
        <w:spacing w:lineRule="auto" w:line="396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  <w:t>output</w:t>
      </w:r>
    </w:p>
    <w:p>
      <w:pPr>
        <w:pStyle w:val="TextBody"/>
        <w:shd w:fill="EFEFEF" w:val="clear"/>
        <w:bidi w:val="0"/>
        <w:spacing w:lineRule="auto" w:line="345" w:before="0" w:after="0"/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BF0041"/>
          <w:sz w:val="24"/>
          <w:szCs w:val="24"/>
          <w:u w:val="none"/>
          <w:effect w:val="none"/>
        </w:rPr>
      </w:pP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BF0041"/>
          <w:sz w:val="24"/>
          <w:szCs w:val="24"/>
          <w:u w:val="none"/>
          <w:effect w:val="none"/>
        </w:rPr>
        <w:t>-3</w:t>
      </w:r>
    </w:p>
    <w:p>
      <w:pPr>
        <w:pStyle w:val="TextBody"/>
        <w:bidi w:val="0"/>
        <w:spacing w:lineRule="auto" w:line="345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  <w:t>input</w:t>
      </w:r>
    </w:p>
    <w:p>
      <w:pPr>
        <w:pStyle w:val="TextBody"/>
        <w:shd w:fill="EFEFEF" w:val="clear"/>
        <w:bidi w:val="0"/>
        <w:spacing w:lineRule="auto" w:line="345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szCs w:val="24"/>
          <w:u w:val="none"/>
          <w:effect w:val="none"/>
        </w:rPr>
        <w:t>20*99-5+4*999/70/50</w:t>
      </w:r>
    </w:p>
    <w:p>
      <w:pPr>
        <w:pStyle w:val="TextBody"/>
        <w:bidi w:val="0"/>
        <w:spacing w:lineRule="auto" w:line="396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output</w:t>
      </w:r>
    </w:p>
    <w:p>
      <w:pPr>
        <w:pStyle w:val="TextBody"/>
        <w:shd w:fill="EFEFEF" w:val="clear"/>
        <w:bidi w:val="0"/>
        <w:spacing w:lineRule="auto" w:line="345" w:before="0" w:after="0"/>
        <w:rPr/>
      </w:pP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BF0041"/>
          <w:sz w:val="23"/>
          <w:u w:val="none"/>
          <w:effect w:val="none"/>
        </w:rPr>
        <w:t>1976</w:t>
      </w:r>
    </w:p>
    <w:p>
      <w:pPr>
        <w:pStyle w:val="TextBody"/>
        <w:shd w:fill="EFEFEF" w:val="clear"/>
        <w:bidi w:val="0"/>
        <w:spacing w:lineRule="auto" w:line="345" w:before="0" w:after="0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63238"/>
          <w:sz w:val="28"/>
          <w:szCs w:val="28"/>
          <w:u w:val="none"/>
          <w:effect w:val="none"/>
        </w:rPr>
        <w:t xml:space="preserve">Bài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63238"/>
          <w:sz w:val="28"/>
          <w:szCs w:val="28"/>
          <w:u w:val="none"/>
          <w:effect w:val="none"/>
        </w:rPr>
        <w:t>2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63238"/>
          <w:sz w:val="28"/>
          <w:szCs w:val="28"/>
          <w:u w:val="none"/>
          <w:effect w:val="none"/>
        </w:rPr>
        <w:t xml:space="preserve">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Bạn được cho một chuỗi s có chẵn lần độ dài để đảm bảo rằng số lượng dấu ngoặc đóng luôn bằng số lượng dấu ngoặc mở.</w:t>
      </w:r>
    </w:p>
    <w:p>
      <w:pPr>
        <w:pStyle w:val="TextBody"/>
        <w:bidi w:val="0"/>
        <w:spacing w:lineRule="auto" w:line="288" w:before="0" w:after="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 xml:space="preserve">Trong một lần di chuyển, bạn có thể chọn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chính xác một dấu ngoặc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 xml:space="preserve"> và di chuyển nó đến đầu hoặc cuối chuỗi. </w:t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Trong đó:</w:t>
      </w:r>
      <w:r>
        <w:rPr>
          <w:b w:val="false"/>
          <w:caps w:val="false"/>
          <w:smallCaps w:val="false"/>
          <w:strike w:val="false"/>
          <w:dstrike w:val="false"/>
          <w:color w:val="263238"/>
          <w:u w:val="none"/>
          <w:effect w:val="none"/>
        </w:rPr>
        <w:t> 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ab/>
        <w:t>- chuỗi chỉ gồm ‘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(‘ và ‘)’.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ab/>
        <w:t>- nếu s là chuỗi ngoặc thường thì 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(“ + s + “)” cũng là chuỗi thường.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color w:val="263238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ab/>
        <w:t xml:space="preserve">- nếu s và t là chuỗi thường thì 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+ t cũng là chuỗi thường.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color w:val="263238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 xml:space="preserve">Ví dụ: “( ) ( )”, “( ( ) ) ( )”, “( ( ) )” và “ ( ) ” là chuỗi thường nhưng “ ) (“, “( ) (“ , “) ) ) ” thì không phải. 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color w:val="263238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 xml:space="preserve">Bạn có cần trả lời T trường hợp. 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bCs/>
          <w:i w:val="false"/>
          <w:caps w:val="false"/>
          <w:smallCaps w:val="false"/>
          <w:color w:val="263238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63238"/>
          <w:sz w:val="28"/>
          <w:szCs w:val="28"/>
          <w:u w:val="none"/>
          <w:effect w:val="none"/>
        </w:rPr>
        <w:t xml:space="preserve">Input 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color w:val="263238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 xml:space="preserve">Dòng đầu tiên của input chứa 1 số nguyên t ( 1&lt;= t &lt;= 2000) ___ số trường hợp. Sau đó t dòng. 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color w:val="263238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 xml:space="preserve">Dòng đầu tiên của từng trường hợp chứa 1 số nguyên n ( 2&lt;= n &lt;= 50 ) _____ độ dài của chuỗi S. Dòng thứ 2 là chuỗi S. 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bCs/>
          <w:i w:val="false"/>
          <w:caps w:val="false"/>
          <w:smallCaps w:val="false"/>
          <w:color w:val="263238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63238"/>
          <w:sz w:val="28"/>
          <w:szCs w:val="28"/>
          <w:u w:val="none"/>
          <w:effect w:val="none"/>
        </w:rPr>
        <w:t xml:space="preserve">Output 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color w:val="263238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 xml:space="preserve">Cho mỗi trường hợp, in ra câu trả lời là số nguyên nhỏ nhất cần thực hiện di chuyển để có được chuỗi thường từ chuỗi S đã cho. Đề bài đảm bảo sẽ luôn tồn tại câu trả lời.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lineRule="auto" w:line="264" w:before="15" w:after="15"/>
        <w:ind w:start="15" w:end="15" w:hanging="0"/>
        <w:jc w:val="start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Example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b/>
          <w:b/>
          <w:bCs/>
          <w:color w:val="222222"/>
          <w:sz w:val="28"/>
          <w:szCs w:val="2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bdr w:val="single" w:sz="2" w:space="1" w:color="888888"/>
        </w:rPr>
        <w:t>input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3" w:name="id002876159446284656"/>
      <w:bookmarkEnd w:id="3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)(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()()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8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())()()(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10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)))((((())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color w:val="222222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4" w:name="id002936874234537068"/>
      <w:bookmarkEnd w:id="4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0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r>
    </w:p>
    <w:p>
      <w:pPr>
        <w:pStyle w:val="Normal"/>
        <w:bidi w:val="0"/>
        <w:spacing w:lineRule="auto" w:line="288" w:before="0" w:after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u w:val="none"/>
          <w:effect w:val="none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u w:val="none"/>
          <w:effect w:val="none"/>
        </w:rPr>
        <w:t xml:space="preserve">CHÚ Ý: </w:t>
      </w:r>
    </w:p>
    <w:p>
      <w:pPr>
        <w:pStyle w:val="TextBody"/>
        <w:widowControl/>
        <w:pBdr/>
        <w:bidi w:val="0"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Trong trường hợp đầu tiên của ví dụ, cách tối ưu nhất là di chuyển dấu ngoặc đầu tiên xuống vị trí cuối cùng của chuỗi s.</w:t>
      </w:r>
    </w:p>
    <w:p>
      <w:pPr>
        <w:pStyle w:val="TextBody"/>
        <w:widowControl/>
        <w:pBdr/>
        <w:bidi w:val="0"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Trong trường hợp thứ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3 của ví dụ, cách tối ưu nhất là di chuyển dấu ngoặc cuối chuỗi về vị trí đầu của chuỗi. </w:t>
      </w:r>
    </w:p>
    <w:p>
      <w:pPr>
        <w:pStyle w:val="TextBody"/>
        <w:widowControl/>
        <w:pBdr/>
        <w:bidi w:val="0"/>
        <w:spacing w:before="0" w:after="0"/>
        <w:ind w:start="0" w:end="0" w:hanging="0"/>
        <w:jc w:val="star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Trong trường hợp thứ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4 của ví dụ, chúng ta có thể chọn 3 hoặc động. Chuyển 3 dấu ngoặc để thu được chuỗi có kết quả như "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color w:val="222222"/>
          <w:spacing w:val="0"/>
          <w:sz w:val="23"/>
        </w:rPr>
        <w:t>((()))(())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".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-222885</wp:posOffset>
            </wp:positionH>
            <wp:positionV relativeFrom="paragraph">
              <wp:posOffset>39370</wp:posOffset>
            </wp:positionV>
            <wp:extent cx="6482080" cy="53193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88" w:before="0" w:after="0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Examples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color w:val="222222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5" w:name="id0016302987772943855"/>
      <w:bookmarkEnd w:id="5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10 5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color w:val="222222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6" w:name="id009639622897217539"/>
      <w:bookmarkEnd w:id="6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5 10 6 2 9 8 1 4 7 3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color w:val="222222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7" w:name="id008920089719564637"/>
      <w:bookmarkEnd w:id="7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9 7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color w:val="222222"/>
          <w:sz w:val="24"/>
          <w:szCs w:val="24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8" w:name="id0043092390444458983"/>
      <w:bookmarkEnd w:id="8"/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 xml:space="preserve">7 5 4 6 9 3 8 1 2 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Arial">
    <w:charset w:val="01" w:characterSet="utf-8"/>
    <w:family w:val="auto"/>
    <w:pitch w:val="default"/>
  </w:font>
  <w:font w:name="helvetica neue">
    <w:altName w:val="Helvetica"/>
    <w:charset w:val="01" w:characterSet="utf-8"/>
    <w:family w:val="auto"/>
    <w:pitch w:val="default"/>
  </w:font>
  <w:font w:name="Consolas">
    <w:altName w:val="lucida console"/>
    <w:charset w:val="01" w:characterSet="utf-8"/>
    <w:family w:val="auto"/>
    <w:pitch w:val="default"/>
  </w:font>
  <w:font w:name="MathJax Math-italic">
    <w:charset w:val="01" w:characterSet="utf-8"/>
    <w:family w:val="auto"/>
    <w:pitch w:val="default"/>
  </w:font>
  <w:font w:name="Helvetica Neue">
    <w:altName w:val="sans-serif"/>
    <w:charset w:val="01" w:characterSet="utf-8"/>
    <w:family w:val="auto"/>
    <w:pitch w:val="default"/>
  </w:font>
  <w:font w:name="Quattrocento Sans">
    <w:altName w:val="sans-serif"/>
    <w:charset w:val="01" w:characterSet="utf-8"/>
    <w:family w:val="auto"/>
    <w:pitch w:val="default"/>
  </w:font>
  <w:font w:name="courier new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2021-08-09T00:19:02Z</dcterms:created>
  <dc:creator/>
  <dc:description/>
  <dc:language>en-US</dc:language>
  <cp:lastModifiedBy/>
  <dcterms:modified xsi:type="dcterms:W3CDTF">2021-08-09T01:08:35Z</dcterms:modified>
  <cp:revision>4</cp:revision>
  <dc:subject/>
  <dc:title/>
</cp:coreProperties>
</file>