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D30" w:rsidRDefault="00FE7D30" w:rsidP="00FE7D30">
      <w:pPr>
        <w:pStyle w:val="Heading1"/>
        <w:shd w:val="clear" w:color="auto" w:fill="FFFFFF"/>
        <w:spacing w:before="0"/>
        <w:rPr>
          <w:rFonts w:ascii="Arial" w:hAnsi="Arial" w:cs="Arial"/>
          <w:color w:val="1F1F1F"/>
          <w:spacing w:val="-2"/>
        </w:rPr>
      </w:pPr>
      <w:r>
        <w:rPr>
          <w:rFonts w:ascii="Arial" w:hAnsi="Arial" w:cs="Arial"/>
          <w:b/>
          <w:bCs/>
          <w:color w:val="1F1F1F"/>
          <w:spacing w:val="-2"/>
        </w:rPr>
        <w:t>Exercise 1: The User is Crazy!</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Although this exercise isn't worth any points, it gives you valuable programming experience. You're almost definitely going to have to complete the exercises to succeed in the course.</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Problem 1 – Get user input</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Start up your IDE and create a new Console Application project named Exercise1. Save the project in a reasonable location on the computer.</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Add code to the</w:t>
      </w:r>
      <w:r>
        <w:rPr>
          <w:rStyle w:val="mord"/>
          <w:rFonts w:ascii="KaTeX_Typewriter" w:hAnsi="KaTeX_Typewriter"/>
          <w:color w:val="1F1F1F"/>
          <w:sz w:val="29"/>
          <w:szCs w:val="29"/>
        </w:rPr>
        <w:t xml:space="preserve"> </w:t>
      </w:r>
      <w:r>
        <w:rPr>
          <w:rStyle w:val="mord"/>
          <w:rFonts w:ascii="KaTeX_Typewriter" w:hAnsi="KaTeX_Typewriter"/>
          <w:color w:val="1F1F1F"/>
          <w:sz w:val="29"/>
          <w:szCs w:val="29"/>
        </w:rPr>
        <w:t>Main</w:t>
      </w:r>
      <w:r>
        <w:rPr>
          <w:rFonts w:ascii="Arial" w:hAnsi="Arial" w:cs="Arial"/>
          <w:color w:val="1F1F1F"/>
        </w:rPr>
        <w:t xml:space="preserve"> method to prompt for and read in an integer score from the user.</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Run your code with a normal input, non-integer input (Bob, say), and a number larger than the maximum integer (2,147,483,647). See how the program throws exceptions for the second two inputs. You can use Ctrl+C in the Command Prompt window to get past the exception.</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Problem 2 – Add try and catch blocks</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Put the prompting and reading in code inside a try block.</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Add a catch block for a </w:t>
      </w:r>
      <w:r>
        <w:rPr>
          <w:rStyle w:val="mord"/>
          <w:rFonts w:ascii="KaTeX_Typewriter" w:hAnsi="KaTeX_Typewriter"/>
          <w:color w:val="1F1F1F"/>
          <w:sz w:val="29"/>
          <w:szCs w:val="29"/>
        </w:rPr>
        <w:t>FormatException</w:t>
      </w:r>
      <w:r>
        <w:rPr>
          <w:rFonts w:ascii="Arial" w:hAnsi="Arial" w:cs="Arial"/>
          <w:color w:val="1F1F1F"/>
        </w:rPr>
        <w:t>, printing an appropriate error message inside the catch block. Run your code with non-integer input; you should see the error message.</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Add a catch block for an </w:t>
      </w:r>
      <w:bookmarkStart w:id="0" w:name="_GoBack"/>
      <w:bookmarkEnd w:id="0"/>
      <w:r>
        <w:rPr>
          <w:rStyle w:val="mord"/>
          <w:rFonts w:ascii="KaTeX_Typewriter" w:hAnsi="KaTeX_Typewriter"/>
          <w:color w:val="1F1F1F"/>
          <w:sz w:val="29"/>
          <w:szCs w:val="29"/>
        </w:rPr>
        <w:t>OverflowException</w:t>
      </w:r>
      <w:r>
        <w:rPr>
          <w:rFonts w:ascii="Arial" w:hAnsi="Arial" w:cs="Arial"/>
          <w:color w:val="1F1F1F"/>
        </w:rPr>
        <w:t>, printing an appropriate error message inside the catch block. Run your code with a number larger than the maximum integer (2,147,483,647); you should see the error message.</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Problem 3 – Add a finally block</w:t>
      </w:r>
    </w:p>
    <w:p w:rsid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Add a finally block that prints a message.</w:t>
      </w:r>
    </w:p>
    <w:p w:rsidR="001A3483" w:rsidRPr="00FE7D30" w:rsidRDefault="00FE7D30" w:rsidP="00FE7D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Run your code with a normal input, non-integer input (Bob, say), and a number larger than the maximum integer (2,147,483,647). The error messages for the two invalid inputs should still be displayed and in the message from the finally block should be displayed for all three inputs.</w:t>
      </w:r>
    </w:p>
    <w:sectPr w:rsidR="001A3483" w:rsidRPr="00FE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KaTeX_Typewrite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4E"/>
    <w:rsid w:val="001A3483"/>
    <w:rsid w:val="00717B4E"/>
    <w:rsid w:val="00FE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1D796-33DA-41E6-A56F-B77547C2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7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B4E"/>
    <w:rPr>
      <w:rFonts w:ascii="Times New Roman" w:eastAsia="Times New Roman" w:hAnsi="Times New Roman" w:cs="Times New Roman"/>
      <w:b/>
      <w:bCs/>
      <w:sz w:val="36"/>
      <w:szCs w:val="36"/>
    </w:rPr>
  </w:style>
  <w:style w:type="paragraph" w:styleId="NormalWeb">
    <w:name w:val="Normal (Web)"/>
    <w:basedOn w:val="Normal"/>
    <w:uiPriority w:val="99"/>
    <w:unhideWhenUsed/>
    <w:rsid w:val="00717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B4E"/>
    <w:rPr>
      <w:b/>
      <w:bCs/>
    </w:rPr>
  </w:style>
  <w:style w:type="character" w:customStyle="1" w:styleId="asset-name">
    <w:name w:val="asset-name"/>
    <w:basedOn w:val="DefaultParagraphFont"/>
    <w:rsid w:val="00717B4E"/>
  </w:style>
  <w:style w:type="character" w:customStyle="1" w:styleId="asset-extension">
    <w:name w:val="asset-extension"/>
    <w:basedOn w:val="DefaultParagraphFont"/>
    <w:rsid w:val="00717B4E"/>
  </w:style>
  <w:style w:type="character" w:styleId="Hyperlink">
    <w:name w:val="Hyperlink"/>
    <w:basedOn w:val="DefaultParagraphFont"/>
    <w:uiPriority w:val="99"/>
    <w:semiHidden/>
    <w:unhideWhenUsed/>
    <w:rsid w:val="00717B4E"/>
    <w:rPr>
      <w:color w:val="0000FF"/>
      <w:u w:val="single"/>
    </w:rPr>
  </w:style>
  <w:style w:type="character" w:customStyle="1" w:styleId="asset-link-title">
    <w:name w:val="asset-link-title"/>
    <w:basedOn w:val="DefaultParagraphFont"/>
    <w:rsid w:val="00717B4E"/>
  </w:style>
  <w:style w:type="character" w:customStyle="1" w:styleId="katex-mathml">
    <w:name w:val="katex-mathml"/>
    <w:basedOn w:val="DefaultParagraphFont"/>
    <w:rsid w:val="00717B4E"/>
  </w:style>
  <w:style w:type="character" w:customStyle="1" w:styleId="mord">
    <w:name w:val="mord"/>
    <w:basedOn w:val="DefaultParagraphFont"/>
    <w:rsid w:val="00717B4E"/>
  </w:style>
  <w:style w:type="character" w:customStyle="1" w:styleId="mspace">
    <w:name w:val="mspace"/>
    <w:basedOn w:val="DefaultParagraphFont"/>
    <w:rsid w:val="00717B4E"/>
  </w:style>
  <w:style w:type="character" w:customStyle="1" w:styleId="mrel">
    <w:name w:val="mrel"/>
    <w:basedOn w:val="DefaultParagraphFont"/>
    <w:rsid w:val="00717B4E"/>
  </w:style>
  <w:style w:type="character" w:customStyle="1" w:styleId="mpunct">
    <w:name w:val="mpunct"/>
    <w:basedOn w:val="DefaultParagraphFont"/>
    <w:rsid w:val="00717B4E"/>
  </w:style>
  <w:style w:type="character" w:customStyle="1" w:styleId="mbin">
    <w:name w:val="mbin"/>
    <w:basedOn w:val="DefaultParagraphFont"/>
    <w:rsid w:val="00717B4E"/>
  </w:style>
  <w:style w:type="character" w:customStyle="1" w:styleId="Heading1Char">
    <w:name w:val="Heading 1 Char"/>
    <w:basedOn w:val="DefaultParagraphFont"/>
    <w:link w:val="Heading1"/>
    <w:uiPriority w:val="9"/>
    <w:rsid w:val="00FE7D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9325">
      <w:bodyDiv w:val="1"/>
      <w:marLeft w:val="0"/>
      <w:marRight w:val="0"/>
      <w:marTop w:val="0"/>
      <w:marBottom w:val="0"/>
      <w:divBdr>
        <w:top w:val="none" w:sz="0" w:space="0" w:color="auto"/>
        <w:left w:val="none" w:sz="0" w:space="0" w:color="auto"/>
        <w:bottom w:val="none" w:sz="0" w:space="0" w:color="auto"/>
        <w:right w:val="none" w:sz="0" w:space="0" w:color="auto"/>
      </w:divBdr>
      <w:divsChild>
        <w:div w:id="1350335890">
          <w:marLeft w:val="0"/>
          <w:marRight w:val="0"/>
          <w:marTop w:val="0"/>
          <w:marBottom w:val="720"/>
          <w:divBdr>
            <w:top w:val="none" w:sz="0" w:space="0" w:color="auto"/>
            <w:left w:val="none" w:sz="0" w:space="0" w:color="auto"/>
            <w:bottom w:val="none" w:sz="0" w:space="0" w:color="auto"/>
            <w:right w:val="none" w:sz="0" w:space="0" w:color="auto"/>
          </w:divBdr>
        </w:div>
        <w:div w:id="759721582">
          <w:marLeft w:val="0"/>
          <w:marRight w:val="0"/>
          <w:marTop w:val="0"/>
          <w:marBottom w:val="0"/>
          <w:divBdr>
            <w:top w:val="none" w:sz="0" w:space="0" w:color="auto"/>
            <w:left w:val="none" w:sz="0" w:space="0" w:color="auto"/>
            <w:bottom w:val="none" w:sz="0" w:space="0" w:color="auto"/>
            <w:right w:val="none" w:sz="0" w:space="0" w:color="auto"/>
          </w:divBdr>
          <w:divsChild>
            <w:div w:id="2113013748">
              <w:marLeft w:val="0"/>
              <w:marRight w:val="0"/>
              <w:marTop w:val="0"/>
              <w:marBottom w:val="0"/>
              <w:divBdr>
                <w:top w:val="none" w:sz="0" w:space="0" w:color="auto"/>
                <w:left w:val="none" w:sz="0" w:space="0" w:color="auto"/>
                <w:bottom w:val="none" w:sz="0" w:space="0" w:color="auto"/>
                <w:right w:val="none" w:sz="0" w:space="0" w:color="auto"/>
              </w:divBdr>
              <w:divsChild>
                <w:div w:id="1843884960">
                  <w:marLeft w:val="0"/>
                  <w:marRight w:val="0"/>
                  <w:marTop w:val="0"/>
                  <w:marBottom w:val="0"/>
                  <w:divBdr>
                    <w:top w:val="none" w:sz="0" w:space="0" w:color="auto"/>
                    <w:left w:val="none" w:sz="0" w:space="0" w:color="auto"/>
                    <w:bottom w:val="none" w:sz="0" w:space="0" w:color="auto"/>
                    <w:right w:val="none" w:sz="0" w:space="0" w:color="auto"/>
                  </w:divBdr>
                  <w:divsChild>
                    <w:div w:id="590313800">
                      <w:marLeft w:val="0"/>
                      <w:marRight w:val="0"/>
                      <w:marTop w:val="0"/>
                      <w:marBottom w:val="0"/>
                      <w:divBdr>
                        <w:top w:val="none" w:sz="0" w:space="0" w:color="auto"/>
                        <w:left w:val="none" w:sz="0" w:space="0" w:color="auto"/>
                        <w:bottom w:val="none" w:sz="0" w:space="0" w:color="auto"/>
                        <w:right w:val="none" w:sz="0" w:space="0" w:color="auto"/>
                      </w:divBdr>
                      <w:divsChild>
                        <w:div w:id="1966496565">
                          <w:marLeft w:val="0"/>
                          <w:marRight w:val="0"/>
                          <w:marTop w:val="0"/>
                          <w:marBottom w:val="0"/>
                          <w:divBdr>
                            <w:top w:val="none" w:sz="0" w:space="0" w:color="auto"/>
                            <w:left w:val="none" w:sz="0" w:space="0" w:color="auto"/>
                            <w:bottom w:val="none" w:sz="0" w:space="0" w:color="auto"/>
                            <w:right w:val="none" w:sz="0" w:space="0" w:color="auto"/>
                          </w:divBdr>
                          <w:divsChild>
                            <w:div w:id="469203806">
                              <w:marLeft w:val="0"/>
                              <w:marRight w:val="0"/>
                              <w:marTop w:val="0"/>
                              <w:marBottom w:val="0"/>
                              <w:divBdr>
                                <w:top w:val="none" w:sz="0" w:space="0" w:color="auto"/>
                                <w:left w:val="none" w:sz="0" w:space="0" w:color="auto"/>
                                <w:bottom w:val="none" w:sz="0" w:space="0" w:color="auto"/>
                                <w:right w:val="none" w:sz="0" w:space="0" w:color="auto"/>
                              </w:divBdr>
                              <w:divsChild>
                                <w:div w:id="2090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04531">
      <w:bodyDiv w:val="1"/>
      <w:marLeft w:val="0"/>
      <w:marRight w:val="0"/>
      <w:marTop w:val="0"/>
      <w:marBottom w:val="0"/>
      <w:divBdr>
        <w:top w:val="none" w:sz="0" w:space="0" w:color="auto"/>
        <w:left w:val="none" w:sz="0" w:space="0" w:color="auto"/>
        <w:bottom w:val="none" w:sz="0" w:space="0" w:color="auto"/>
        <w:right w:val="none" w:sz="0" w:space="0" w:color="auto"/>
      </w:divBdr>
      <w:divsChild>
        <w:div w:id="35861656">
          <w:marLeft w:val="0"/>
          <w:marRight w:val="0"/>
          <w:marTop w:val="0"/>
          <w:marBottom w:val="720"/>
          <w:divBdr>
            <w:top w:val="none" w:sz="0" w:space="0" w:color="auto"/>
            <w:left w:val="none" w:sz="0" w:space="0" w:color="auto"/>
            <w:bottom w:val="none" w:sz="0" w:space="0" w:color="auto"/>
            <w:right w:val="none" w:sz="0" w:space="0" w:color="auto"/>
          </w:divBdr>
        </w:div>
        <w:div w:id="1894346534">
          <w:marLeft w:val="0"/>
          <w:marRight w:val="0"/>
          <w:marTop w:val="0"/>
          <w:marBottom w:val="0"/>
          <w:divBdr>
            <w:top w:val="none" w:sz="0" w:space="0" w:color="auto"/>
            <w:left w:val="none" w:sz="0" w:space="0" w:color="auto"/>
            <w:bottom w:val="none" w:sz="0" w:space="0" w:color="auto"/>
            <w:right w:val="none" w:sz="0" w:space="0" w:color="auto"/>
          </w:divBdr>
          <w:divsChild>
            <w:div w:id="1074280948">
              <w:marLeft w:val="0"/>
              <w:marRight w:val="0"/>
              <w:marTop w:val="0"/>
              <w:marBottom w:val="0"/>
              <w:divBdr>
                <w:top w:val="none" w:sz="0" w:space="0" w:color="auto"/>
                <w:left w:val="none" w:sz="0" w:space="0" w:color="auto"/>
                <w:bottom w:val="none" w:sz="0" w:space="0" w:color="auto"/>
                <w:right w:val="none" w:sz="0" w:space="0" w:color="auto"/>
              </w:divBdr>
              <w:divsChild>
                <w:div w:id="852571288">
                  <w:marLeft w:val="0"/>
                  <w:marRight w:val="0"/>
                  <w:marTop w:val="0"/>
                  <w:marBottom w:val="0"/>
                  <w:divBdr>
                    <w:top w:val="none" w:sz="0" w:space="0" w:color="auto"/>
                    <w:left w:val="none" w:sz="0" w:space="0" w:color="auto"/>
                    <w:bottom w:val="none" w:sz="0" w:space="0" w:color="auto"/>
                    <w:right w:val="none" w:sz="0" w:space="0" w:color="auto"/>
                  </w:divBdr>
                  <w:divsChild>
                    <w:div w:id="1753814162">
                      <w:marLeft w:val="0"/>
                      <w:marRight w:val="0"/>
                      <w:marTop w:val="0"/>
                      <w:marBottom w:val="0"/>
                      <w:divBdr>
                        <w:top w:val="none" w:sz="0" w:space="0" w:color="auto"/>
                        <w:left w:val="none" w:sz="0" w:space="0" w:color="auto"/>
                        <w:bottom w:val="none" w:sz="0" w:space="0" w:color="auto"/>
                        <w:right w:val="none" w:sz="0" w:space="0" w:color="auto"/>
                      </w:divBdr>
                      <w:divsChild>
                        <w:div w:id="249853689">
                          <w:marLeft w:val="0"/>
                          <w:marRight w:val="0"/>
                          <w:marTop w:val="0"/>
                          <w:marBottom w:val="0"/>
                          <w:divBdr>
                            <w:top w:val="none" w:sz="0" w:space="0" w:color="auto"/>
                            <w:left w:val="none" w:sz="0" w:space="0" w:color="auto"/>
                            <w:bottom w:val="none" w:sz="0" w:space="0" w:color="auto"/>
                            <w:right w:val="none" w:sz="0" w:space="0" w:color="auto"/>
                          </w:divBdr>
                          <w:divsChild>
                            <w:div w:id="131023780">
                              <w:marLeft w:val="0"/>
                              <w:marRight w:val="0"/>
                              <w:marTop w:val="0"/>
                              <w:marBottom w:val="0"/>
                              <w:divBdr>
                                <w:top w:val="none" w:sz="0" w:space="0" w:color="auto"/>
                                <w:left w:val="none" w:sz="0" w:space="0" w:color="auto"/>
                                <w:bottom w:val="none" w:sz="0" w:space="0" w:color="auto"/>
                                <w:right w:val="none" w:sz="0" w:space="0" w:color="auto"/>
                              </w:divBdr>
                              <w:divsChild>
                                <w:div w:id="928388244">
                                  <w:marLeft w:val="0"/>
                                  <w:marRight w:val="0"/>
                                  <w:marTop w:val="0"/>
                                  <w:marBottom w:val="0"/>
                                  <w:divBdr>
                                    <w:top w:val="none" w:sz="0" w:space="0" w:color="auto"/>
                                    <w:left w:val="none" w:sz="0" w:space="0" w:color="auto"/>
                                    <w:bottom w:val="none" w:sz="0" w:space="0" w:color="auto"/>
                                    <w:right w:val="none" w:sz="0" w:space="0" w:color="auto"/>
                                  </w:divBdr>
                                  <w:divsChild>
                                    <w:div w:id="1290091702">
                                      <w:marLeft w:val="0"/>
                                      <w:marRight w:val="0"/>
                                      <w:marTop w:val="0"/>
                                      <w:marBottom w:val="180"/>
                                      <w:divBdr>
                                        <w:top w:val="none" w:sz="0" w:space="0" w:color="auto"/>
                                        <w:left w:val="none" w:sz="0" w:space="0" w:color="auto"/>
                                        <w:bottom w:val="none" w:sz="0" w:space="0" w:color="auto"/>
                                        <w:right w:val="none" w:sz="0" w:space="0" w:color="auto"/>
                                      </w:divBdr>
                                      <w:divsChild>
                                        <w:div w:id="302391467">
                                          <w:marLeft w:val="0"/>
                                          <w:marRight w:val="0"/>
                                          <w:marTop w:val="0"/>
                                          <w:marBottom w:val="0"/>
                                          <w:divBdr>
                                            <w:top w:val="single" w:sz="6" w:space="6" w:color="929599"/>
                                            <w:left w:val="single" w:sz="6" w:space="18" w:color="929599"/>
                                            <w:bottom w:val="single" w:sz="6" w:space="18" w:color="929599"/>
                                            <w:right w:val="single" w:sz="6" w:space="18" w:color="929599"/>
                                          </w:divBdr>
                                          <w:divsChild>
                                            <w:div w:id="1410812426">
                                              <w:marLeft w:val="0"/>
                                              <w:marRight w:val="0"/>
                                              <w:marTop w:val="240"/>
                                              <w:marBottom w:val="0"/>
                                              <w:divBdr>
                                                <w:top w:val="none" w:sz="0" w:space="0" w:color="auto"/>
                                                <w:left w:val="none" w:sz="0" w:space="0" w:color="auto"/>
                                                <w:bottom w:val="none" w:sz="0" w:space="0" w:color="auto"/>
                                                <w:right w:val="none" w:sz="0" w:space="0" w:color="auto"/>
                                              </w:divBdr>
                                            </w:div>
                                            <w:div w:id="15713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2021-12-18T07:53:00Z</dcterms:created>
  <dcterms:modified xsi:type="dcterms:W3CDTF">2022-04-30T08:29:00Z</dcterms:modified>
</cp:coreProperties>
</file>