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E899" w14:textId="77777777" w:rsidR="0060637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ĐẠI HỌC BÁCH KHOA HÀ NỘI</w:t>
      </w:r>
    </w:p>
    <w:p w14:paraId="0FFDFBA5" w14:textId="77777777" w:rsidR="00606379" w:rsidRDefault="006063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dazxi9yy7yp1" w:colFirst="0" w:colLast="0"/>
      <w:bookmarkEnd w:id="0"/>
    </w:p>
    <w:p w14:paraId="1DAB960D" w14:textId="77777777" w:rsidR="0060637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f8upzfix7j0x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TRƯỜNG CÔNG NGHỆ THÔNG TIN VÀ TRUYỀN THÔNG </w:t>
      </w:r>
    </w:p>
    <w:p w14:paraId="5AA83189" w14:textId="77777777" w:rsidR="00606379" w:rsidRDefault="006063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ns28hupw6h49" w:colFirst="0" w:colLast="0"/>
      <w:bookmarkEnd w:id="2"/>
    </w:p>
    <w:p w14:paraId="0181332F" w14:textId="77777777" w:rsidR="00606379" w:rsidRDefault="00000000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--------------------------------------------------------------------------</w:t>
      </w:r>
    </w:p>
    <w:p w14:paraId="54954074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CD68CB0" w14:textId="77777777" w:rsidR="00606379" w:rsidRDefault="00000000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</w:t>
      </w:r>
      <w:r>
        <w:rPr>
          <w:noProof/>
        </w:rPr>
        <w:drawing>
          <wp:inline distT="0" distB="0" distL="114300" distR="114300" wp14:anchorId="0F9BBA0B" wp14:editId="643CF450">
            <wp:extent cx="1761896" cy="2597121"/>
            <wp:effectExtent l="0" t="0" r="0" b="0"/>
            <wp:docPr id="19662268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896" cy="2597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</w:t>
      </w:r>
    </w:p>
    <w:p w14:paraId="4DE02C7B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C173DEE" w14:textId="17B42F75" w:rsidR="00606379" w:rsidRPr="00697A20" w:rsidRDefault="00697A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64"/>
          <w:szCs w:val="64"/>
          <w:lang w:val="en-US"/>
        </w:rPr>
      </w:pPr>
      <w:r>
        <w:rPr>
          <w:rFonts w:ascii="Times New Roman" w:eastAsia="Times New Roman" w:hAnsi="Times New Roman" w:cs="Times New Roman"/>
          <w:b/>
          <w:sz w:val="64"/>
          <w:szCs w:val="64"/>
          <w:lang w:val="en-US"/>
        </w:rPr>
        <w:t>APP NutriHealth</w:t>
      </w:r>
    </w:p>
    <w:p w14:paraId="12AFA5BC" w14:textId="77777777" w:rsidR="00606379" w:rsidRDefault="006063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7775E1B4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060B061" w14:textId="3A8FEAF7" w:rsidR="00606379" w:rsidRPr="00697A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Học phần: </w:t>
      </w:r>
      <w:r w:rsidR="00697A20">
        <w:rPr>
          <w:rFonts w:ascii="Times New Roman" w:eastAsia="Times New Roman" w:hAnsi="Times New Roman" w:cs="Times New Roman"/>
          <w:b/>
          <w:sz w:val="38"/>
          <w:szCs w:val="38"/>
          <w:lang w:val="en-US"/>
        </w:rPr>
        <w:t>GR1</w:t>
      </w:r>
    </w:p>
    <w:p w14:paraId="185B21A1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B25CD4A" w14:textId="77777777" w:rsidR="00606379" w:rsidRDefault="00606379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4419A1B" w14:textId="294D7511" w:rsidR="00606379" w:rsidRPr="00697A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GVHD: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ThS. </w:t>
      </w:r>
      <w:r w:rsidR="00697A20">
        <w:rPr>
          <w:rFonts w:ascii="Times New Roman" w:eastAsia="Times New Roman" w:hAnsi="Times New Roman" w:cs="Times New Roman"/>
          <w:sz w:val="30"/>
          <w:szCs w:val="30"/>
          <w:lang w:val="en-US"/>
        </w:rPr>
        <w:t>Lê Tấn Hùng</w:t>
      </w:r>
    </w:p>
    <w:p w14:paraId="13C1E463" w14:textId="3274737D" w:rsidR="00606379" w:rsidRPr="00697A20" w:rsidRDefault="00697A20" w:rsidP="00697A20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Sinh viên thực hiện: </w:t>
      </w:r>
      <w: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Nguyễn Khánh Duy - 20225830</w:t>
      </w:r>
    </w:p>
    <w:p w14:paraId="06E0B893" w14:textId="77777777" w:rsidR="00606379" w:rsidRDefault="00606379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4DC49AC3" w14:textId="77777777" w:rsidR="00697A20" w:rsidRDefault="00697A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531359EB" w14:textId="77777777" w:rsidR="00697A20" w:rsidRDefault="00697A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0716C161" w14:textId="77777777" w:rsidR="00697A20" w:rsidRDefault="00697A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5D6BFAD6" w14:textId="77777777" w:rsidR="00697A20" w:rsidRDefault="00697A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413EDA4B" w14:textId="77777777" w:rsidR="00697A20" w:rsidRDefault="00697A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4FAD89D5" w14:textId="77777777" w:rsidR="00697A20" w:rsidRDefault="00697A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0612FFF7" w14:textId="77777777" w:rsidR="00697A20" w:rsidRPr="00697A20" w:rsidRDefault="00697A2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76158696" w14:textId="6986F468" w:rsidR="00606379" w:rsidRDefault="0000000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Hà Nội, tháng </w:t>
      </w:r>
      <w:r w:rsidR="00697A20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năm 2025</w:t>
      </w:r>
    </w:p>
    <w:p w14:paraId="32D9289F" w14:textId="1BFC9623" w:rsidR="00606379" w:rsidRDefault="00000000" w:rsidP="00D57883">
      <w:pPr>
        <w:pStyle w:val="Heading1"/>
        <w:jc w:val="center"/>
      </w:pPr>
      <w:r>
        <w:lastRenderedPageBreak/>
        <w:t>MỤC LỤC</w:t>
      </w:r>
    </w:p>
    <w:p w14:paraId="4FF8269D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ECE4829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AB2FB21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58D73C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46061D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658744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502F194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CFA853F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D68A7E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E8BDDFD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D0010F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4C58799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EFC8AF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1F29BB8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34CB9E3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183FD5B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9B2EE7" w14:textId="77777777" w:rsidR="00606379" w:rsidRDefault="00606379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  <w:sectPr w:rsidR="00606379"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1342EB96" w14:textId="77777777" w:rsidR="00D57883" w:rsidRPr="00D57883" w:rsidRDefault="00D57883" w:rsidP="00D57883">
      <w:pPr>
        <w:pStyle w:val="Heading1"/>
      </w:pPr>
      <w:r w:rsidRPr="00D57883">
        <w:lastRenderedPageBreak/>
        <w:t>1. Lời mở đầu</w:t>
      </w:r>
    </w:p>
    <w:p w14:paraId="0954A1A7" w14:textId="77777777" w:rsidR="00D57883" w:rsidRPr="00D57883" w:rsidRDefault="00D57883" w:rsidP="00D5788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7883">
        <w:rPr>
          <w:rFonts w:ascii="Times New Roman" w:hAnsi="Times New Roman" w:cs="Times New Roman"/>
          <w:sz w:val="28"/>
          <w:szCs w:val="28"/>
        </w:rPr>
        <w:t xml:space="preserve">Báo cáo này tổng hợp kết quả thực hiện môn GR1, bao gồm hai module chính: </w:t>
      </w:r>
      <w:r w:rsidRPr="00D57883">
        <w:rPr>
          <w:rFonts w:ascii="Times New Roman" w:hAnsi="Times New Roman" w:cs="Times New Roman"/>
          <w:b/>
          <w:bCs/>
          <w:sz w:val="28"/>
          <w:szCs w:val="28"/>
        </w:rPr>
        <w:t>Nhận diện hình ảnh món ăn</w:t>
      </w:r>
      <w:r w:rsidRPr="00D57883">
        <w:rPr>
          <w:rFonts w:ascii="Times New Roman" w:hAnsi="Times New Roman" w:cs="Times New Roman"/>
          <w:sz w:val="28"/>
          <w:szCs w:val="28"/>
        </w:rPr>
        <w:t xml:space="preserve"> và </w:t>
      </w:r>
      <w:r w:rsidRPr="00D57883">
        <w:rPr>
          <w:rFonts w:ascii="Times New Roman" w:hAnsi="Times New Roman" w:cs="Times New Roman"/>
          <w:b/>
          <w:bCs/>
          <w:sz w:val="28"/>
          <w:szCs w:val="28"/>
        </w:rPr>
        <w:t>Chatbot tư vấn dinh dưỡng</w:t>
      </w:r>
      <w:r w:rsidRPr="00D57883">
        <w:rPr>
          <w:rFonts w:ascii="Times New Roman" w:hAnsi="Times New Roman" w:cs="Times New Roman"/>
          <w:sz w:val="28"/>
          <w:szCs w:val="28"/>
        </w:rPr>
        <w:t>, cùng các chức năng cơ bản của ứng dụng NutriHealth. Bản báo cáo cũng kèm theo hình ảnh minh họa, sơ đồ UML, biểu đồ và mock-up màn hình giao diện.</w:t>
      </w:r>
    </w:p>
    <w:p w14:paraId="0ECA3413" w14:textId="77777777" w:rsidR="00D57883" w:rsidRPr="00D57883" w:rsidRDefault="00D57883" w:rsidP="00D57883">
      <w:pPr>
        <w:pStyle w:val="Heading1"/>
        <w:rPr>
          <w:lang w:val="en-US"/>
        </w:rPr>
      </w:pPr>
      <w:r w:rsidRPr="00D57883">
        <w:rPr>
          <w:lang w:val="en-US"/>
        </w:rPr>
        <w:t>2. Mục tiêu đã hoàn thành</w:t>
      </w:r>
    </w:p>
    <w:p w14:paraId="7E3C7D6A" w14:textId="77777777" w:rsidR="00D57883" w:rsidRPr="00D57883" w:rsidRDefault="00D57883" w:rsidP="00D578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sz w:val="28"/>
          <w:szCs w:val="28"/>
          <w:lang w:val="en-US"/>
        </w:rPr>
        <w:t>Triển khai POC tích hợp Google Cloud Vision API để nhận diện món ăn và ước tính calo.</w:t>
      </w:r>
    </w:p>
    <w:p w14:paraId="71A43468" w14:textId="77777777" w:rsidR="00D57883" w:rsidRPr="00D57883" w:rsidRDefault="00D57883" w:rsidP="00D578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sz w:val="28"/>
          <w:szCs w:val="28"/>
          <w:lang w:val="en-US"/>
        </w:rPr>
        <w:t>Triển khai POC tích hợp OpenAI GPT-3.5 API để tạo Chatbot tư vấn dinh dưỡng.</w:t>
      </w:r>
    </w:p>
    <w:p w14:paraId="437B5F02" w14:textId="77777777" w:rsidR="00D57883" w:rsidRPr="00D57883" w:rsidRDefault="00D57883" w:rsidP="00D578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sz w:val="28"/>
          <w:szCs w:val="28"/>
          <w:lang w:val="en-US"/>
        </w:rPr>
        <w:t>Xây dựng và hoàn thiện chức năng cơ bản: đăng ký/đăng nhập, quản lý hồ sơ người dùng, nhập liệu món ăn thủ công và xem thống kê.</w:t>
      </w:r>
    </w:p>
    <w:p w14:paraId="6EF8B8D9" w14:textId="77777777" w:rsidR="00D57883" w:rsidRPr="00D57883" w:rsidRDefault="00D57883" w:rsidP="00D578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sz w:val="28"/>
          <w:szCs w:val="28"/>
          <w:lang w:val="en-US"/>
        </w:rPr>
        <w:t>Chuẩn hóa tài liệu thiết kế: Use-case diagram, Sequence diagram, API Contract và Wireframe.</w:t>
      </w:r>
    </w:p>
    <w:p w14:paraId="56D856F7" w14:textId="77777777" w:rsidR="00D57883" w:rsidRPr="00D57883" w:rsidRDefault="00D57883" w:rsidP="00D57883">
      <w:pPr>
        <w:pStyle w:val="Heading1"/>
        <w:rPr>
          <w:lang w:val="en-US"/>
        </w:rPr>
      </w:pPr>
      <w:r w:rsidRPr="00D57883">
        <w:rPr>
          <w:lang w:val="en-US"/>
        </w:rPr>
        <w:t>3. Chức năng cơ bản</w:t>
      </w:r>
    </w:p>
    <w:p w14:paraId="448D1E91" w14:textId="77777777" w:rsidR="00D57883" w:rsidRPr="00D57883" w:rsidRDefault="00D57883" w:rsidP="00D5788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Đăng ký / Đăng nhập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Xác thực an toàn bằng JWT.</w:t>
      </w:r>
    </w:p>
    <w:p w14:paraId="74DA7C89" w14:textId="77777777" w:rsidR="00D57883" w:rsidRPr="00D57883" w:rsidRDefault="00D57883" w:rsidP="00D5788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Quản lý hồ sơ người dùng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Cập nhật thông tin cá nhân và mục tiêu calo/ngày.</w:t>
      </w:r>
    </w:p>
    <w:p w14:paraId="7CE88821" w14:textId="77777777" w:rsidR="00D57883" w:rsidRPr="00D57883" w:rsidRDefault="00D57883" w:rsidP="00D5788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Nhập liệu thủ công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Chọn món từ danh sách food_items, nhập khẩu phần (g), tự động tính calo.</w:t>
      </w:r>
    </w:p>
    <w:p w14:paraId="7FBB5DA2" w14:textId="77777777" w:rsidR="00D57883" w:rsidRPr="00D57883" w:rsidRDefault="00D57883" w:rsidP="00D5788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Xem thống kê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Hiển thị biểu đồ calo theo ngày và lịch sử cân nặng.</w:t>
      </w:r>
    </w:p>
    <w:p w14:paraId="52041599" w14:textId="77777777" w:rsidR="00D57883" w:rsidRPr="00D57883" w:rsidRDefault="00D57883" w:rsidP="00D5788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Đăng xuất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Kết thúc phiên làm việc.</w:t>
      </w:r>
    </w:p>
    <w:p w14:paraId="01BD7144" w14:textId="77777777" w:rsidR="00D57883" w:rsidRPr="00D57883" w:rsidRDefault="00D57883" w:rsidP="00D57883">
      <w:pPr>
        <w:pStyle w:val="Heading1"/>
        <w:rPr>
          <w:lang w:val="en-US"/>
        </w:rPr>
      </w:pPr>
      <w:r w:rsidRPr="00D57883">
        <w:rPr>
          <w:lang w:val="en-US"/>
        </w:rPr>
        <w:t>4. Module AI</w:t>
      </w:r>
    </w:p>
    <w:p w14:paraId="5BAEF9A5" w14:textId="77777777" w:rsidR="00D57883" w:rsidRPr="00D57883" w:rsidRDefault="00D57883" w:rsidP="00D57883">
      <w:pPr>
        <w:pStyle w:val="Heading2"/>
        <w:rPr>
          <w:lang w:val="en-US"/>
        </w:rPr>
      </w:pPr>
      <w:r w:rsidRPr="00D57883">
        <w:rPr>
          <w:lang w:val="en-US"/>
        </w:rPr>
        <w:t>4.1 Nhận diện hình ảnh món ăn</w:t>
      </w:r>
    </w:p>
    <w:p w14:paraId="62AC14C5" w14:textId="77777777" w:rsidR="00D57883" w:rsidRPr="00D57883" w:rsidRDefault="00D57883" w:rsidP="00D5788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quả POC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Kết nối thành công với Vision API, nhận về nhãn (labels) với độ chính xác trung bình đạt ~85%. Ví dụ:</w:t>
      </w:r>
    </w:p>
    <w:p w14:paraId="7EA5B4A3" w14:textId="77777777" w:rsidR="00D57883" w:rsidRPr="00D57883" w:rsidRDefault="00D57883" w:rsidP="00D57883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sz w:val="28"/>
          <w:szCs w:val="28"/>
          <w:lang w:val="en-US"/>
        </w:rPr>
        <w:t>Ảnh "cơm trắng" → nhãn “rice” (score 0.88) → 240 kcal (150 g).</w:t>
      </w:r>
    </w:p>
    <w:p w14:paraId="360FC0B6" w14:textId="77777777" w:rsidR="00D57883" w:rsidRPr="00D57883" w:rsidRDefault="00D57883" w:rsidP="00D5788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Triển khai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Endpoint /api/vision/food (Flask), sử dụng SDK chính thức, kết hợp bảng food_items trong PostgreSQL để xác định giá trị calo.</w:t>
      </w:r>
    </w:p>
    <w:p w14:paraId="1560C463" w14:textId="77777777" w:rsidR="00D57883" w:rsidRPr="00D57883" w:rsidRDefault="00D57883" w:rsidP="00D57883">
      <w:pPr>
        <w:pStyle w:val="Heading2"/>
        <w:rPr>
          <w:lang w:val="en-US"/>
        </w:rPr>
      </w:pPr>
      <w:r w:rsidRPr="00D57883">
        <w:rPr>
          <w:lang w:val="en-US"/>
        </w:rPr>
        <w:lastRenderedPageBreak/>
        <w:t>4.2 Chatbot tư vấn dinh dưỡng</w:t>
      </w:r>
    </w:p>
    <w:p w14:paraId="3C5ABB45" w14:textId="77777777" w:rsidR="00D57883" w:rsidRPr="00D57883" w:rsidRDefault="00D57883" w:rsidP="00D5788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quả POC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Tương tác với ChatCompletion API, phản hồi tự nhiên và đúng chuyên môn với thời gian phản hồi trung bình ~200ms. Ví dụ câu hỏi: “Nên ăn bao nhiêu protein mỗi ngày?”</w:t>
      </w:r>
    </w:p>
    <w:p w14:paraId="7FCF0D78" w14:textId="77777777" w:rsidR="00D57883" w:rsidRPr="00D57883" w:rsidRDefault="00D57883" w:rsidP="00D5788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Triển khai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Endpoint /api/chatbot/message, gửi prompt chuyên gia dinh dưỡng, nhận phản hồi và hiển thị trên giao diện Flutter.</w:t>
      </w:r>
    </w:p>
    <w:p w14:paraId="4544B8C4" w14:textId="77777777" w:rsidR="00D57883" w:rsidRPr="00D57883" w:rsidRDefault="00D57883" w:rsidP="00D57883">
      <w:pPr>
        <w:pStyle w:val="Heading1"/>
        <w:rPr>
          <w:lang w:val="en-US"/>
        </w:rPr>
      </w:pPr>
      <w:r w:rsidRPr="00D57883">
        <w:rPr>
          <w:lang w:val="en-US"/>
        </w:rPr>
        <w:t>5. Thiết kế và Tài liệu đi kèm</w:t>
      </w:r>
    </w:p>
    <w:p w14:paraId="787120EC" w14:textId="77777777" w:rsidR="00D57883" w:rsidRPr="00D57883" w:rsidRDefault="00D57883" w:rsidP="00D5788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Use-case diagram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Minh họa 7 luồng chính bao gồm đăng nhập, nhập liệu món ăn, nhận diện hình ảnh, hội thoại chatbot và thống kê.</w:t>
      </w:r>
    </w:p>
    <w:p w14:paraId="27090941" w14:textId="77777777" w:rsidR="00D57883" w:rsidRPr="00D57883" w:rsidRDefault="00D57883" w:rsidP="00D5788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Sequence diagram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Mô tả chi tiết 4 luồng quan trọng: login, food log, vision, chatbot.</w:t>
      </w:r>
    </w:p>
    <w:p w14:paraId="20B4BE7C" w14:textId="77777777" w:rsidR="00D57883" w:rsidRPr="00D57883" w:rsidRDefault="00D57883" w:rsidP="00D5788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API Contract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Spec Swagger cho 5 endpoint với định nghĩa rõ ràng request/response.</w:t>
      </w:r>
    </w:p>
    <w:p w14:paraId="50FC538B" w14:textId="77777777" w:rsidR="00D57883" w:rsidRPr="00D57883" w:rsidRDefault="00D57883" w:rsidP="00D5788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Wireframe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Bao gồm mock-up 5 màn hình chính: Login, Home, Food Log, Vision Result và Chat Screen.</w:t>
      </w:r>
    </w:p>
    <w:p w14:paraId="7B1DD3AF" w14:textId="77777777" w:rsidR="00D57883" w:rsidRPr="00D57883" w:rsidRDefault="00D57883" w:rsidP="00D5788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Style w:val="Heading2Char"/>
          <w:lang w:val="en-US"/>
        </w:rPr>
        <w:t>Minh họa bổ sung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 Hình ảnh chụp màn hình demo POC, biểu đồ kết quả kiểm thử và các sơ đồ UML.</w:t>
      </w:r>
    </w:p>
    <w:p w14:paraId="424ED8C2" w14:textId="77777777" w:rsidR="00D57883" w:rsidRPr="00D57883" w:rsidRDefault="00D57883" w:rsidP="00D57883">
      <w:pPr>
        <w:pStyle w:val="Heading1"/>
        <w:rPr>
          <w:lang w:val="en-US"/>
        </w:rPr>
      </w:pPr>
      <w:r w:rsidRPr="00D57883">
        <w:rPr>
          <w:lang w:val="en-US"/>
        </w:rPr>
        <w:t>6. Đánh giá và Phản hồi</w:t>
      </w:r>
    </w:p>
    <w:p w14:paraId="65DE71CD" w14:textId="77777777" w:rsidR="00D57883" w:rsidRPr="00D57883" w:rsidRDefault="00D57883" w:rsidP="00D5788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Tự đánh giá</w:t>
      </w:r>
      <w:r w:rsidRPr="00D57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0B1D2" w14:textId="77777777" w:rsidR="00D57883" w:rsidRPr="00D57883" w:rsidRDefault="00D57883" w:rsidP="00D5788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sz w:val="28"/>
          <w:szCs w:val="28"/>
          <w:lang w:val="en-US"/>
        </w:rPr>
        <w:t>Mục tiêu GR1 đã hoàn thành đầy đủ.</w:t>
      </w:r>
    </w:p>
    <w:p w14:paraId="787291CA" w14:textId="77777777" w:rsidR="00D57883" w:rsidRPr="00D57883" w:rsidRDefault="00D57883" w:rsidP="00D57883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7883">
        <w:rPr>
          <w:rFonts w:ascii="Times New Roman" w:hAnsi="Times New Roman" w:cs="Times New Roman"/>
          <w:sz w:val="28"/>
          <w:szCs w:val="28"/>
          <w:lang w:val="en-US"/>
        </w:rPr>
        <w:t>Các POC hoạt động ổn định, có khả năng mở rộng cao.</w:t>
      </w:r>
    </w:p>
    <w:p w14:paraId="284C3BB8" w14:textId="77777777" w:rsidR="00606379" w:rsidRPr="00D57883" w:rsidRDefault="00606379" w:rsidP="0083342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06379" w:rsidRPr="00D57883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F4255" w14:textId="77777777" w:rsidR="009E6037" w:rsidRDefault="009E6037">
      <w:pPr>
        <w:spacing w:line="240" w:lineRule="auto"/>
      </w:pPr>
      <w:r>
        <w:separator/>
      </w:r>
    </w:p>
  </w:endnote>
  <w:endnote w:type="continuationSeparator" w:id="0">
    <w:p w14:paraId="469E9199" w14:textId="77777777" w:rsidR="009E6037" w:rsidRDefault="009E6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D91E09F-3D64-4E0C-A0A2-FD90A589B67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3BAB0994-3A9D-45ED-8499-691CAE72AE68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46B90ABD-FEC3-4C10-B35B-BEB76C72F21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4CE78" w14:textId="77777777" w:rsidR="0060637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97A2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86437" w14:textId="77777777" w:rsidR="009E6037" w:rsidRDefault="009E6037">
      <w:pPr>
        <w:spacing w:line="240" w:lineRule="auto"/>
      </w:pPr>
      <w:r>
        <w:separator/>
      </w:r>
    </w:p>
  </w:footnote>
  <w:footnote w:type="continuationSeparator" w:id="0">
    <w:p w14:paraId="144A58BA" w14:textId="77777777" w:rsidR="009E6037" w:rsidRDefault="009E60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1922"/>
    <w:multiLevelType w:val="multilevel"/>
    <w:tmpl w:val="DF5EB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C12"/>
    <w:multiLevelType w:val="multilevel"/>
    <w:tmpl w:val="4132B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7E2503"/>
    <w:multiLevelType w:val="multilevel"/>
    <w:tmpl w:val="283E3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6D604A"/>
    <w:multiLevelType w:val="multilevel"/>
    <w:tmpl w:val="854A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8625B"/>
    <w:multiLevelType w:val="multilevel"/>
    <w:tmpl w:val="15D2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F25A8"/>
    <w:multiLevelType w:val="multilevel"/>
    <w:tmpl w:val="9FA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E04C4"/>
    <w:multiLevelType w:val="multilevel"/>
    <w:tmpl w:val="FF7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45BCF"/>
    <w:multiLevelType w:val="multilevel"/>
    <w:tmpl w:val="9C68C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55271"/>
    <w:multiLevelType w:val="multilevel"/>
    <w:tmpl w:val="F3CA4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384513"/>
    <w:multiLevelType w:val="multilevel"/>
    <w:tmpl w:val="74B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F67A9"/>
    <w:multiLevelType w:val="multilevel"/>
    <w:tmpl w:val="21A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80A87"/>
    <w:multiLevelType w:val="multilevel"/>
    <w:tmpl w:val="084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27E2B"/>
    <w:multiLevelType w:val="multilevel"/>
    <w:tmpl w:val="361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E0965"/>
    <w:multiLevelType w:val="multilevel"/>
    <w:tmpl w:val="1774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803B8"/>
    <w:multiLevelType w:val="multilevel"/>
    <w:tmpl w:val="BEF8A8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765EA"/>
    <w:multiLevelType w:val="multilevel"/>
    <w:tmpl w:val="0024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A11E6"/>
    <w:multiLevelType w:val="multilevel"/>
    <w:tmpl w:val="C03C4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620E0"/>
    <w:multiLevelType w:val="multilevel"/>
    <w:tmpl w:val="E878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D0F45"/>
    <w:multiLevelType w:val="multilevel"/>
    <w:tmpl w:val="DD90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2767F"/>
    <w:multiLevelType w:val="multilevel"/>
    <w:tmpl w:val="95B83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F18090F"/>
    <w:multiLevelType w:val="multilevel"/>
    <w:tmpl w:val="731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592295">
    <w:abstractNumId w:val="2"/>
  </w:num>
  <w:num w:numId="2" w16cid:durableId="1890071241">
    <w:abstractNumId w:val="1"/>
  </w:num>
  <w:num w:numId="3" w16cid:durableId="848132634">
    <w:abstractNumId w:val="14"/>
  </w:num>
  <w:num w:numId="4" w16cid:durableId="519777126">
    <w:abstractNumId w:val="8"/>
  </w:num>
  <w:num w:numId="5" w16cid:durableId="1142114177">
    <w:abstractNumId w:val="16"/>
  </w:num>
  <w:num w:numId="6" w16cid:durableId="199054796">
    <w:abstractNumId w:val="0"/>
  </w:num>
  <w:num w:numId="7" w16cid:durableId="1406566343">
    <w:abstractNumId w:val="19"/>
  </w:num>
  <w:num w:numId="8" w16cid:durableId="893350473">
    <w:abstractNumId w:val="7"/>
  </w:num>
  <w:num w:numId="9" w16cid:durableId="161743242">
    <w:abstractNumId w:val="17"/>
  </w:num>
  <w:num w:numId="10" w16cid:durableId="1000086460">
    <w:abstractNumId w:val="3"/>
  </w:num>
  <w:num w:numId="11" w16cid:durableId="1890611287">
    <w:abstractNumId w:val="10"/>
  </w:num>
  <w:num w:numId="12" w16cid:durableId="433592918">
    <w:abstractNumId w:val="4"/>
  </w:num>
  <w:num w:numId="13" w16cid:durableId="1457990149">
    <w:abstractNumId w:val="20"/>
  </w:num>
  <w:num w:numId="14" w16cid:durableId="442194116">
    <w:abstractNumId w:val="15"/>
  </w:num>
  <w:num w:numId="15" w16cid:durableId="1035737977">
    <w:abstractNumId w:val="9"/>
  </w:num>
  <w:num w:numId="16" w16cid:durableId="148252362">
    <w:abstractNumId w:val="6"/>
  </w:num>
  <w:num w:numId="17" w16cid:durableId="1314870197">
    <w:abstractNumId w:val="18"/>
  </w:num>
  <w:num w:numId="18" w16cid:durableId="533419078">
    <w:abstractNumId w:val="5"/>
  </w:num>
  <w:num w:numId="19" w16cid:durableId="951352917">
    <w:abstractNumId w:val="13"/>
  </w:num>
  <w:num w:numId="20" w16cid:durableId="1216163140">
    <w:abstractNumId w:val="12"/>
  </w:num>
  <w:num w:numId="21" w16cid:durableId="1915752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379"/>
    <w:rsid w:val="00606379"/>
    <w:rsid w:val="00697A20"/>
    <w:rsid w:val="0083342A"/>
    <w:rsid w:val="0097074F"/>
    <w:rsid w:val="009E6037"/>
    <w:rsid w:val="00AE1D50"/>
    <w:rsid w:val="00D5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207E"/>
  <w15:docId w15:val="{99742905-D448-4CA3-B190-04CE847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58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5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5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5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5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58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9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5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5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6"/>
    <w:rPr>
      <w:rFonts w:ascii="Arial" w:eastAsia="Arial" w:hAnsi="Arial" w:cs="Arial"/>
      <w:kern w:val="0"/>
      <w:sz w:val="22"/>
      <w:szCs w:val="22"/>
      <w:lang w:val="vi" w:eastAsia="en-US"/>
    </w:rPr>
  </w:style>
  <w:style w:type="paragraph" w:styleId="Footer">
    <w:name w:val="footer"/>
    <w:basedOn w:val="Normal"/>
    <w:link w:val="FooterChar"/>
    <w:uiPriority w:val="99"/>
    <w:unhideWhenUsed/>
    <w:rsid w:val="00D975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6"/>
    <w:rPr>
      <w:rFonts w:ascii="Arial" w:eastAsia="Arial" w:hAnsi="Arial" w:cs="Arial"/>
      <w:kern w:val="0"/>
      <w:sz w:val="22"/>
      <w:szCs w:val="22"/>
      <w:lang w:val="vi" w:eastAsia="en-US"/>
    </w:rPr>
  </w:style>
  <w:style w:type="table" w:styleId="TableGrid">
    <w:name w:val="Table Grid"/>
    <w:basedOn w:val="TableNormal"/>
    <w:uiPriority w:val="59"/>
    <w:rsid w:val="00A52B5C"/>
    <w:pPr>
      <w:spacing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jDrLTiX439xtDRGfPN2OmsNDfA==">CgMxLjAyDmguZGF6eGk5eXk3eXAxMg5oLmY4dXB6Zml4N2oweDIOaC5uczI4aHVwdzZoNDkyDmguMjVzYjgwZzhzaGZkMg5oLjhzb3Z3bG0yaGx2dzIOaC5oNHpodHJhODVxamwyDmgubjN3N3B3cmpvbDM4Mg5oLm1nbTE0MjQ1ZnY2bjIOaC4xZ2x2bDdkMjY3dXkyDWgubXh3bjJtcWIwcmsyDmguNnBkcmxlemN0OHBkOAByITF6TGhLdUg5XzE2ZGNsQXBVenhUVVkyWTVNcWFXMkZK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Minh Duc 20225813</dc:creator>
  <cp:lastModifiedBy>Nguyen Khanh Duy 20225830</cp:lastModifiedBy>
  <cp:revision>3</cp:revision>
  <dcterms:created xsi:type="dcterms:W3CDTF">2025-04-02T04:24:00Z</dcterms:created>
  <dcterms:modified xsi:type="dcterms:W3CDTF">2025-04-24T03:52:00Z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