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670"/>
      </w:tblGrid>
      <w:tr w:rsidR="005A7E58" w:rsidRPr="00FD6983" w:rsidTr="00B94FB4">
        <w:tc>
          <w:tcPr>
            <w:tcW w:w="3775" w:type="dxa"/>
          </w:tcPr>
          <w:p w:rsidR="005A7E58" w:rsidRPr="00FD6983" w:rsidRDefault="005A7E58" w:rsidP="00B94FB4">
            <w:pPr>
              <w:spacing w:line="240" w:lineRule="auto"/>
              <w:jc w:val="center"/>
              <w:rPr>
                <w:b/>
              </w:rPr>
            </w:pPr>
            <w:r w:rsidRPr="00FD6983">
              <w:rPr>
                <w:b/>
              </w:rPr>
              <w:t>BỘ GIÁO DỤC VÀ ĐÀO TẠO</w:t>
            </w:r>
          </w:p>
          <w:p w:rsidR="005A7E58" w:rsidRPr="00FD6983" w:rsidRDefault="005A7E58" w:rsidP="00B94FB4">
            <w:pPr>
              <w:spacing w:line="240" w:lineRule="auto"/>
              <w:jc w:val="center"/>
              <w:rPr>
                <w:b/>
              </w:rPr>
            </w:pPr>
            <w:r w:rsidRPr="00FD6983">
              <w:rPr>
                <w:b/>
              </w:rPr>
              <w:t>TRƯỜNG ĐH MỞ</w:t>
            </w:r>
          </w:p>
          <w:p w:rsidR="005A7E58" w:rsidRPr="00FD6983" w:rsidRDefault="005A7E58" w:rsidP="00B94FB4">
            <w:pPr>
              <w:spacing w:line="240" w:lineRule="auto"/>
              <w:jc w:val="center"/>
              <w:rPr>
                <w:u w:val="single"/>
              </w:rPr>
            </w:pPr>
            <w:r w:rsidRPr="00FD6983">
              <w:rPr>
                <w:b/>
                <w:u w:val="single"/>
              </w:rPr>
              <w:t>THÀNH PHỐ HỒ CHÍ MINH</w:t>
            </w:r>
          </w:p>
        </w:tc>
        <w:tc>
          <w:tcPr>
            <w:tcW w:w="5670" w:type="dxa"/>
          </w:tcPr>
          <w:p w:rsidR="005A7E58" w:rsidRPr="00FD6983" w:rsidRDefault="005A7E58" w:rsidP="00B94FB4">
            <w:pPr>
              <w:spacing w:line="240" w:lineRule="auto"/>
              <w:jc w:val="center"/>
              <w:rPr>
                <w:b/>
              </w:rPr>
            </w:pPr>
            <w:r w:rsidRPr="00FD6983">
              <w:rPr>
                <w:b/>
              </w:rPr>
              <w:t>CỘNG HÒA XÃ HỘI CHỦ NGHĨA VIỆT NAM</w:t>
            </w:r>
          </w:p>
          <w:p w:rsidR="005A7E58" w:rsidRPr="00FD6983" w:rsidRDefault="005A7E58" w:rsidP="00B94FB4">
            <w:pPr>
              <w:spacing w:line="240" w:lineRule="auto"/>
              <w:jc w:val="center"/>
              <w:rPr>
                <w:u w:val="single"/>
              </w:rPr>
            </w:pPr>
            <w:r w:rsidRPr="00FD6983">
              <w:rPr>
                <w:b/>
                <w:u w:val="single"/>
              </w:rPr>
              <w:t>Độc lập – Tự do – Hạnh phúc</w:t>
            </w:r>
          </w:p>
        </w:tc>
      </w:tr>
    </w:tbl>
    <w:p w:rsidR="005A7E58" w:rsidRPr="00FD6983" w:rsidRDefault="005A7E58" w:rsidP="005A7E58"/>
    <w:p w:rsidR="005A7E58" w:rsidRPr="00FD6983" w:rsidRDefault="005A7E58" w:rsidP="005A7E58">
      <w:pPr>
        <w:jc w:val="center"/>
        <w:rPr>
          <w:b/>
        </w:rPr>
      </w:pPr>
      <w:r w:rsidRPr="00FD6983">
        <w:rPr>
          <w:b/>
          <w:sz w:val="36"/>
        </w:rPr>
        <w:t>ĐỀ CƯƠNG MÔN HỌC TRỰC TUYẾN</w:t>
      </w:r>
    </w:p>
    <w:p w:rsidR="005A7E58" w:rsidRPr="00FD6983" w:rsidRDefault="005A7E58" w:rsidP="005A7E58">
      <w:pPr>
        <w:tabs>
          <w:tab w:val="left" w:pos="1884"/>
        </w:tabs>
        <w:spacing w:before="240"/>
        <w:rPr>
          <w:b/>
        </w:rPr>
      </w:pPr>
      <w:r w:rsidRPr="00FD6983">
        <w:rPr>
          <w:b/>
        </w:rPr>
        <w:t>I. THÔNG TIN CHUNG VỀ MÔN HỌC</w:t>
      </w:r>
    </w:p>
    <w:p w:rsidR="005A7E58" w:rsidRPr="00FD6983" w:rsidRDefault="005A7E58" w:rsidP="005A7E58">
      <w:pPr>
        <w:pStyle w:val="ListParagraph"/>
        <w:numPr>
          <w:ilvl w:val="0"/>
          <w:numId w:val="2"/>
        </w:numPr>
        <w:rPr>
          <w:b/>
        </w:rPr>
      </w:pPr>
      <w:r w:rsidRPr="00FD6983">
        <w:rPr>
          <w:b/>
        </w:rPr>
        <w:t xml:space="preserve">Tên môn học: </w:t>
      </w:r>
      <w:r w:rsidRPr="00FD6983">
        <w:t>Tiền tệ - Ngân hàng</w:t>
      </w:r>
    </w:p>
    <w:p w:rsidR="005A7E58" w:rsidRPr="00FD6983" w:rsidRDefault="005A7E58" w:rsidP="005A7E58">
      <w:pPr>
        <w:pStyle w:val="ListParagraph"/>
        <w:numPr>
          <w:ilvl w:val="0"/>
          <w:numId w:val="2"/>
        </w:numPr>
        <w:rPr>
          <w:b/>
        </w:rPr>
      </w:pPr>
      <w:r w:rsidRPr="00FD6983">
        <w:rPr>
          <w:b/>
        </w:rPr>
        <w:t xml:space="preserve">Số tín chỉ: </w:t>
      </w:r>
      <w:r w:rsidRPr="00FD6983">
        <w:t xml:space="preserve">3 </w:t>
      </w:r>
      <w:r w:rsidRPr="00FD6983">
        <w:rPr>
          <w:szCs w:val="26"/>
        </w:rPr>
        <w:t>(03LT/0TH)</w:t>
      </w:r>
    </w:p>
    <w:p w:rsidR="005A7E58" w:rsidRPr="00FD6983" w:rsidRDefault="005A7E58" w:rsidP="005A7E58">
      <w:pPr>
        <w:pStyle w:val="ListParagraph"/>
        <w:numPr>
          <w:ilvl w:val="0"/>
          <w:numId w:val="2"/>
        </w:numPr>
        <w:spacing w:after="0"/>
        <w:rPr>
          <w:rFonts w:cs="Times New Roman"/>
          <w:b/>
        </w:rPr>
      </w:pPr>
      <w:r w:rsidRPr="00FD6983">
        <w:rPr>
          <w:rFonts w:cs="Times New Roman"/>
          <w:b/>
        </w:rPr>
        <w:t>Thời gian:</w:t>
      </w:r>
      <w:r w:rsidRPr="00FD6983">
        <w:rPr>
          <w:rFonts w:cs="Times New Roman"/>
        </w:rPr>
        <w:t xml:space="preserve">  1</w:t>
      </w:r>
      <w:r w:rsidR="00E76DB2" w:rsidRPr="00FD6983">
        <w:rPr>
          <w:rFonts w:cs="Times New Roman"/>
        </w:rPr>
        <w:t>0</w:t>
      </w:r>
      <w:r w:rsidRPr="00FD6983">
        <w:rPr>
          <w:rFonts w:cs="Times New Roman"/>
        </w:rPr>
        <w:t xml:space="preserve"> tuần trực tuyế</w:t>
      </w:r>
      <w:r w:rsidR="00154946" w:rsidRPr="00FD6983">
        <w:rPr>
          <w:rFonts w:cs="Times New Roman"/>
        </w:rPr>
        <w:t>n</w:t>
      </w:r>
    </w:p>
    <w:p w:rsidR="005A7E58" w:rsidRPr="00FD6983" w:rsidRDefault="005A7E58" w:rsidP="00493F3B">
      <w:pPr>
        <w:pStyle w:val="ListParagraph"/>
        <w:numPr>
          <w:ilvl w:val="0"/>
          <w:numId w:val="2"/>
        </w:numPr>
        <w:rPr>
          <w:b/>
        </w:rPr>
      </w:pPr>
      <w:r w:rsidRPr="00FD6983">
        <w:rPr>
          <w:rFonts w:cs="Times New Roman"/>
          <w:b/>
        </w:rPr>
        <w:t>Địa điểm lớp học:</w:t>
      </w:r>
      <w:r w:rsidR="00154946" w:rsidRPr="00FD6983">
        <w:rPr>
          <w:rFonts w:cs="Times New Roman"/>
        </w:rPr>
        <w:t xml:space="preserve"> </w:t>
      </w:r>
      <w:r w:rsidRPr="00FD6983">
        <w:rPr>
          <w:rFonts w:cs="Times New Roman"/>
        </w:rPr>
        <w:t xml:space="preserve">Cổng đào tạo trực tuyến </w:t>
      </w:r>
      <w:hyperlink r:id="rId9" w:history="1">
        <w:r w:rsidR="00493F3B" w:rsidRPr="00FD6983">
          <w:rPr>
            <w:rStyle w:val="Hyperlink"/>
            <w:rFonts w:cs="Times New Roman"/>
            <w:color w:val="auto"/>
          </w:rPr>
          <w:t>www.</w:t>
        </w:r>
        <w:r w:rsidR="00493F3B" w:rsidRPr="00FD6983">
          <w:rPr>
            <w:rStyle w:val="Hyperlink"/>
            <w:rFonts w:cs="Times New Roman"/>
            <w:color w:val="auto"/>
            <w:lang w:val="vi-VN"/>
          </w:rPr>
          <w:t>lms.</w:t>
        </w:r>
        <w:r w:rsidR="00493F3B" w:rsidRPr="00FD6983">
          <w:rPr>
            <w:rStyle w:val="Hyperlink"/>
            <w:rFonts w:cs="Times New Roman"/>
            <w:color w:val="auto"/>
          </w:rPr>
          <w:t>elo.edu.vn</w:t>
        </w:r>
      </w:hyperlink>
    </w:p>
    <w:p w:rsidR="000D6D08" w:rsidRPr="00FD6983" w:rsidRDefault="00C32D86" w:rsidP="00C32D86">
      <w:pPr>
        <w:spacing w:after="0"/>
        <w:rPr>
          <w:b/>
        </w:rPr>
      </w:pPr>
      <w:r w:rsidRPr="00FD6983">
        <w:rPr>
          <w:b/>
        </w:rPr>
        <w:t>I</w:t>
      </w:r>
      <w:r w:rsidR="00493F3B" w:rsidRPr="00FD6983">
        <w:rPr>
          <w:b/>
        </w:rPr>
        <w:t>I</w:t>
      </w:r>
      <w:r w:rsidRPr="00FD6983">
        <w:rPr>
          <w:b/>
        </w:rPr>
        <w:t>. MÔ TẢ MÔN HỌC</w:t>
      </w:r>
    </w:p>
    <w:p w:rsidR="00C32D86" w:rsidRPr="00FD6983" w:rsidRDefault="00C32D86" w:rsidP="00C32D86">
      <w:pPr>
        <w:spacing w:after="0"/>
        <w:rPr>
          <w:b/>
        </w:rPr>
      </w:pPr>
      <w:r w:rsidRPr="00FD6983">
        <w:rPr>
          <w:b/>
        </w:rPr>
        <w:t>1. Mô tả tổng quát</w:t>
      </w:r>
    </w:p>
    <w:p w:rsidR="00C32D86" w:rsidRPr="00FD6983" w:rsidRDefault="00C32D86" w:rsidP="00C32D86">
      <w:pPr>
        <w:spacing w:after="0"/>
        <w:ind w:firstLine="720"/>
      </w:pPr>
      <w:r w:rsidRPr="00FD6983">
        <w:t xml:space="preserve">Môn học Tiền tệ - Ngân hàng (Money and Banking) được thiết kế như là môn học </w:t>
      </w:r>
      <w:proofErr w:type="gramStart"/>
      <w:r w:rsidRPr="00FD6983">
        <w:t>chung</w:t>
      </w:r>
      <w:proofErr w:type="gramEnd"/>
      <w:r w:rsidRPr="00FD6983">
        <w:t xml:space="preserve"> cho chương trình đào tạo cử nhân ngành tài chính-ngân hàng nhằm cung cấp kiến thức lý luận làm nền tảng cho việc học các môn học chuyên ngành. Môn học này trang bị cho sinh viên những kiến thức tổng quát về các vấn đề sau đây: Tiền tệ và các chế độ tiền tệ, ngân hàng và tổ chức hệ thống ngân hàng, thị trường tài chính và các tổ chức tài chính, lý thuyết về tín dụng và lãi suất, các học thuyết tiền tệ, lạm phát và chính sách tiền tệ quốc gia.</w:t>
      </w:r>
    </w:p>
    <w:p w:rsidR="00C32D86" w:rsidRPr="00FD6983" w:rsidRDefault="00C32D86" w:rsidP="00C32D86">
      <w:pPr>
        <w:spacing w:after="0"/>
        <w:ind w:firstLine="720"/>
      </w:pPr>
      <w:r w:rsidRPr="00FD6983">
        <w:t xml:space="preserve">Môn học này chưa đi sâu vào nghiệp vụ chuyên môn của ngân hàng nhưng nó rất quan trọng ở chỗ cung cấp cơ sở lý luận để sinh viên có nền tảng kiến thức tiếp </w:t>
      </w:r>
      <w:proofErr w:type="gramStart"/>
      <w:r w:rsidRPr="00FD6983">
        <w:t>thu</w:t>
      </w:r>
      <w:proofErr w:type="gramEnd"/>
      <w:r w:rsidRPr="00FD6983">
        <w:t xml:space="preserve"> các môn học chuyên ngành sau này.</w:t>
      </w:r>
    </w:p>
    <w:p w:rsidR="00C32D86" w:rsidRPr="00FD6983" w:rsidRDefault="00C32D86" w:rsidP="00C32D86">
      <w:pPr>
        <w:spacing w:after="0"/>
        <w:rPr>
          <w:b/>
        </w:rPr>
      </w:pPr>
      <w:r w:rsidRPr="00FD6983">
        <w:rPr>
          <w:b/>
        </w:rPr>
        <w:t>2. Mục tiêu môn học</w:t>
      </w:r>
    </w:p>
    <w:p w:rsidR="00C32D86" w:rsidRPr="00FD6983" w:rsidRDefault="00C32D86" w:rsidP="00C32D86">
      <w:pPr>
        <w:ind w:firstLine="720"/>
      </w:pPr>
      <w:r w:rsidRPr="00FD6983">
        <w:t>Bao gồm 4 mục tiêu chính như sau:</w:t>
      </w:r>
    </w:p>
    <w:p w:rsidR="00C32D86" w:rsidRPr="00FD6983" w:rsidRDefault="00C32D86" w:rsidP="00C32D86">
      <w:pPr>
        <w:ind w:left="720"/>
      </w:pPr>
      <w:proofErr w:type="gramStart"/>
      <w:r w:rsidRPr="00FD6983">
        <w:rPr>
          <w:b/>
        </w:rPr>
        <w:t>Mục tiêu 1.</w:t>
      </w:r>
      <w:proofErr w:type="gramEnd"/>
      <w:r w:rsidRPr="00FD6983">
        <w:t xml:space="preserve"> </w:t>
      </w:r>
      <w:proofErr w:type="gramStart"/>
      <w:r w:rsidRPr="00FD6983">
        <w:t>Người học hiểu về lý thuyết về tiền tệ và giải thích các chủ đề cơ bản liên quan tới tiền tệ như lạm phát, phát hành tiền của ngân hàng trung ương, sự tạo tiền của ngân hàng thương mại và chính sách tiền tệ.</w:t>
      </w:r>
      <w:proofErr w:type="gramEnd"/>
    </w:p>
    <w:p w:rsidR="00C32D86" w:rsidRPr="00FD6983" w:rsidRDefault="00C32D86" w:rsidP="00C32D86">
      <w:pPr>
        <w:ind w:left="720"/>
      </w:pPr>
      <w:proofErr w:type="gramStart"/>
      <w:r w:rsidRPr="00FD6983">
        <w:rPr>
          <w:b/>
        </w:rPr>
        <w:t>Mục tiêu 2.</w:t>
      </w:r>
      <w:proofErr w:type="gramEnd"/>
      <w:r w:rsidRPr="00FD6983">
        <w:t xml:space="preserve"> Người học có khả năng hiểu được nội dung về tổ chức hệ thống ngân hàng, phân biệt được các loại hình ngân hàng trung gian, hiểu được chức năng của ngân hàng trung ương, và trình bày được chức năng và các hoạt động cơ bản của ngân hàng thương mại.</w:t>
      </w:r>
    </w:p>
    <w:p w:rsidR="00C32D86" w:rsidRPr="00FD6983" w:rsidRDefault="00C32D86" w:rsidP="00C32D86">
      <w:pPr>
        <w:ind w:left="720"/>
      </w:pPr>
      <w:proofErr w:type="gramStart"/>
      <w:r w:rsidRPr="00FD6983">
        <w:rPr>
          <w:b/>
        </w:rPr>
        <w:lastRenderedPageBreak/>
        <w:t>Mục tiêu 3.</w:t>
      </w:r>
      <w:proofErr w:type="gramEnd"/>
      <w:r w:rsidRPr="00FD6983">
        <w:t xml:space="preserve"> Người học có khả năng trình bày nội dung cơ bản về thị trường tài chính, phân biệt các công cụ tài chính, và hiểu được nội dung cơ bản về các định chế tài chính phi ngân hàng.</w:t>
      </w:r>
    </w:p>
    <w:p w:rsidR="00C32D86" w:rsidRPr="00FD6983" w:rsidRDefault="00C32D86" w:rsidP="00C32D86">
      <w:pPr>
        <w:spacing w:after="0"/>
        <w:ind w:left="720"/>
      </w:pPr>
      <w:proofErr w:type="gramStart"/>
      <w:r w:rsidRPr="00FD6983">
        <w:rPr>
          <w:b/>
        </w:rPr>
        <w:t>Mục tiêu 4.</w:t>
      </w:r>
      <w:proofErr w:type="gramEnd"/>
      <w:r w:rsidRPr="00FD6983">
        <w:t xml:space="preserve"> Người học hiểu về giá trị tiền tệ </w:t>
      </w:r>
      <w:proofErr w:type="gramStart"/>
      <w:r w:rsidRPr="00FD6983">
        <w:t>theo</w:t>
      </w:r>
      <w:proofErr w:type="gramEnd"/>
      <w:r w:rsidRPr="00FD6983">
        <w:t xml:space="preserve"> thời gian, giá trị hiện tại, giá trị tương lai, và xác định lãi suất cho vay và vận dụng các kiến thức đã học để tính toán được lãi suất hiệu dụng của một khoản cho vay.</w:t>
      </w:r>
    </w:p>
    <w:p w:rsidR="00C32D86" w:rsidRPr="00FD6983" w:rsidRDefault="00493F3B" w:rsidP="00C32D86">
      <w:pPr>
        <w:spacing w:after="0"/>
        <w:rPr>
          <w:b/>
        </w:rPr>
      </w:pPr>
      <w:r w:rsidRPr="00FD6983">
        <w:rPr>
          <w:b/>
        </w:rPr>
        <w:t>III</w:t>
      </w:r>
      <w:r w:rsidR="00C32D86" w:rsidRPr="00FD6983">
        <w:rPr>
          <w:b/>
        </w:rPr>
        <w:t>. NỘI DUNG MÔN HỌC</w:t>
      </w:r>
    </w:p>
    <w:tbl>
      <w:tblPr>
        <w:tblW w:w="9526"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1E0" w:firstRow="1" w:lastRow="1" w:firstColumn="1" w:lastColumn="1" w:noHBand="0" w:noVBand="0"/>
      </w:tblPr>
      <w:tblGrid>
        <w:gridCol w:w="709"/>
        <w:gridCol w:w="3138"/>
        <w:gridCol w:w="5679"/>
      </w:tblGrid>
      <w:tr w:rsidR="00FD6983" w:rsidRPr="00FD6983" w:rsidTr="00E01621">
        <w:trPr>
          <w:trHeight w:val="276"/>
          <w:tblHeader/>
        </w:trPr>
        <w:tc>
          <w:tcPr>
            <w:tcW w:w="709" w:type="dxa"/>
            <w:vMerge w:val="restart"/>
            <w:tcBorders>
              <w:top w:val="single" w:sz="4" w:space="0" w:color="auto"/>
              <w:bottom w:val="single" w:sz="4" w:space="0" w:color="auto"/>
            </w:tcBorders>
            <w:shd w:val="clear" w:color="auto" w:fill="auto"/>
            <w:vAlign w:val="center"/>
          </w:tcPr>
          <w:p w:rsidR="00B83466" w:rsidRPr="00FD6983" w:rsidRDefault="00B83466" w:rsidP="00154946">
            <w:pPr>
              <w:pStyle w:val="NoSpacing"/>
            </w:pPr>
            <w:r w:rsidRPr="00FD6983">
              <w:t>STT</w:t>
            </w:r>
          </w:p>
        </w:tc>
        <w:tc>
          <w:tcPr>
            <w:tcW w:w="3138" w:type="dxa"/>
            <w:vMerge w:val="restart"/>
            <w:tcBorders>
              <w:top w:val="single" w:sz="4" w:space="0" w:color="auto"/>
              <w:bottom w:val="single" w:sz="4" w:space="0" w:color="auto"/>
            </w:tcBorders>
            <w:shd w:val="clear" w:color="auto" w:fill="auto"/>
            <w:vAlign w:val="center"/>
          </w:tcPr>
          <w:p w:rsidR="00B83466" w:rsidRPr="00FD6983" w:rsidRDefault="00B83466" w:rsidP="00154946">
            <w:pPr>
              <w:pStyle w:val="NoSpacing"/>
            </w:pPr>
            <w:r w:rsidRPr="00FD6983">
              <w:t>Tên chương</w:t>
            </w:r>
          </w:p>
        </w:tc>
        <w:tc>
          <w:tcPr>
            <w:tcW w:w="5679" w:type="dxa"/>
            <w:vMerge w:val="restart"/>
            <w:tcBorders>
              <w:top w:val="single" w:sz="4" w:space="0" w:color="auto"/>
              <w:bottom w:val="single" w:sz="4" w:space="0" w:color="auto"/>
            </w:tcBorders>
            <w:shd w:val="clear" w:color="auto" w:fill="auto"/>
            <w:vAlign w:val="center"/>
          </w:tcPr>
          <w:p w:rsidR="00B83466" w:rsidRPr="00FD6983" w:rsidRDefault="00B83466" w:rsidP="00154946">
            <w:pPr>
              <w:pStyle w:val="NoSpacing"/>
            </w:pPr>
            <w:r w:rsidRPr="00FD6983">
              <w:t>Mục, tiểu mục</w:t>
            </w:r>
          </w:p>
        </w:tc>
      </w:tr>
      <w:tr w:rsidR="00FD6983" w:rsidRPr="00FD6983" w:rsidTr="00E01621">
        <w:trPr>
          <w:trHeight w:val="357"/>
          <w:tblHeader/>
        </w:trPr>
        <w:tc>
          <w:tcPr>
            <w:tcW w:w="709" w:type="dxa"/>
            <w:vMerge/>
            <w:tcBorders>
              <w:top w:val="single" w:sz="4" w:space="0" w:color="auto"/>
              <w:bottom w:val="single" w:sz="4" w:space="0" w:color="auto"/>
            </w:tcBorders>
            <w:shd w:val="clear" w:color="auto" w:fill="auto"/>
          </w:tcPr>
          <w:p w:rsidR="00B83466" w:rsidRPr="00FD6983" w:rsidRDefault="00B83466" w:rsidP="00701DB0">
            <w:pPr>
              <w:spacing w:line="276" w:lineRule="auto"/>
              <w:jc w:val="center"/>
              <w:rPr>
                <w:b/>
                <w:sz w:val="24"/>
                <w:szCs w:val="24"/>
              </w:rPr>
            </w:pPr>
          </w:p>
        </w:tc>
        <w:tc>
          <w:tcPr>
            <w:tcW w:w="3138" w:type="dxa"/>
            <w:vMerge/>
            <w:tcBorders>
              <w:top w:val="single" w:sz="4" w:space="0" w:color="auto"/>
              <w:bottom w:val="single" w:sz="4" w:space="0" w:color="auto"/>
            </w:tcBorders>
            <w:shd w:val="clear" w:color="auto" w:fill="auto"/>
            <w:vAlign w:val="center"/>
          </w:tcPr>
          <w:p w:rsidR="00B83466" w:rsidRPr="00FD6983" w:rsidRDefault="00B83466" w:rsidP="00701DB0">
            <w:pPr>
              <w:spacing w:line="276" w:lineRule="auto"/>
              <w:rPr>
                <w:b/>
                <w:sz w:val="24"/>
                <w:szCs w:val="24"/>
              </w:rPr>
            </w:pPr>
          </w:p>
        </w:tc>
        <w:tc>
          <w:tcPr>
            <w:tcW w:w="5679" w:type="dxa"/>
            <w:vMerge/>
            <w:tcBorders>
              <w:top w:val="single" w:sz="4" w:space="0" w:color="auto"/>
              <w:bottom w:val="single" w:sz="4" w:space="0" w:color="auto"/>
            </w:tcBorders>
            <w:shd w:val="clear" w:color="auto" w:fill="auto"/>
            <w:vAlign w:val="center"/>
          </w:tcPr>
          <w:p w:rsidR="00B83466" w:rsidRPr="00FD6983" w:rsidRDefault="00B83466" w:rsidP="00701DB0">
            <w:pPr>
              <w:spacing w:line="276" w:lineRule="auto"/>
              <w:rPr>
                <w:b/>
                <w:sz w:val="24"/>
                <w:szCs w:val="24"/>
              </w:rPr>
            </w:pPr>
          </w:p>
        </w:tc>
      </w:tr>
      <w:tr w:rsidR="00FD6983" w:rsidRPr="00FD6983" w:rsidTr="00E01621">
        <w:tc>
          <w:tcPr>
            <w:tcW w:w="709" w:type="dxa"/>
            <w:tcBorders>
              <w:top w:val="single" w:sz="4" w:space="0" w:color="auto"/>
              <w:bottom w:val="dotted" w:sz="4" w:space="0" w:color="auto"/>
            </w:tcBorders>
            <w:shd w:val="clear" w:color="auto" w:fill="auto"/>
            <w:vAlign w:val="center"/>
          </w:tcPr>
          <w:p w:rsidR="00B83466" w:rsidRPr="00FD6983" w:rsidRDefault="00B83466" w:rsidP="00B13784">
            <w:pPr>
              <w:numPr>
                <w:ilvl w:val="0"/>
                <w:numId w:val="7"/>
              </w:numPr>
              <w:spacing w:after="0" w:line="276" w:lineRule="auto"/>
              <w:jc w:val="left"/>
              <w:rPr>
                <w:b/>
                <w:sz w:val="24"/>
                <w:szCs w:val="24"/>
              </w:rPr>
            </w:pPr>
          </w:p>
        </w:tc>
        <w:tc>
          <w:tcPr>
            <w:tcW w:w="3138" w:type="dxa"/>
            <w:tcBorders>
              <w:top w:val="single" w:sz="4" w:space="0" w:color="auto"/>
              <w:bottom w:val="dotted" w:sz="4" w:space="0" w:color="auto"/>
            </w:tcBorders>
            <w:shd w:val="clear" w:color="auto" w:fill="auto"/>
            <w:vAlign w:val="center"/>
          </w:tcPr>
          <w:p w:rsidR="00B83466" w:rsidRPr="00FD6983" w:rsidRDefault="00B83466" w:rsidP="002E5008">
            <w:pPr>
              <w:spacing w:line="276" w:lineRule="auto"/>
              <w:jc w:val="left"/>
              <w:rPr>
                <w:b/>
                <w:sz w:val="24"/>
                <w:szCs w:val="24"/>
              </w:rPr>
            </w:pPr>
            <w:r w:rsidRPr="00FD6983">
              <w:rPr>
                <w:b/>
                <w:sz w:val="24"/>
                <w:szCs w:val="24"/>
              </w:rPr>
              <w:t>Tiền tệ và các chế độ tiền tệ</w:t>
            </w:r>
          </w:p>
        </w:tc>
        <w:tc>
          <w:tcPr>
            <w:tcW w:w="5679" w:type="dxa"/>
            <w:tcBorders>
              <w:top w:val="single" w:sz="4" w:space="0" w:color="auto"/>
              <w:bottom w:val="dotted" w:sz="4" w:space="0" w:color="auto"/>
            </w:tcBorders>
            <w:shd w:val="clear" w:color="auto" w:fill="auto"/>
          </w:tcPr>
          <w:p w:rsidR="00B83466" w:rsidRPr="00FD6983" w:rsidRDefault="00701DB0" w:rsidP="00493F3B">
            <w:pPr>
              <w:pStyle w:val="NoSpacing"/>
              <w:spacing w:line="360" w:lineRule="auto"/>
              <w:jc w:val="left"/>
              <w:rPr>
                <w:b w:val="0"/>
              </w:rPr>
            </w:pPr>
            <w:r w:rsidRPr="00FD6983">
              <w:rPr>
                <w:b w:val="0"/>
              </w:rPr>
              <w:t>Chủ đề 1.1. Khái niệm và chức năng của tiền tệ</w:t>
            </w:r>
          </w:p>
          <w:p w:rsidR="00701DB0" w:rsidRPr="00FD6983" w:rsidRDefault="00701DB0" w:rsidP="00493F3B">
            <w:pPr>
              <w:pStyle w:val="NoSpacing"/>
              <w:spacing w:line="360" w:lineRule="auto"/>
              <w:jc w:val="left"/>
              <w:rPr>
                <w:b w:val="0"/>
              </w:rPr>
            </w:pPr>
            <w:r w:rsidRPr="00FD6983">
              <w:rPr>
                <w:b w:val="0"/>
              </w:rPr>
              <w:t>Chủ đề 1.2. Các hình thái tiền tệ</w:t>
            </w:r>
          </w:p>
          <w:p w:rsidR="00701DB0" w:rsidRPr="00FD6983" w:rsidRDefault="00701DB0" w:rsidP="00493F3B">
            <w:pPr>
              <w:pStyle w:val="NoSpacing"/>
              <w:spacing w:line="360" w:lineRule="auto"/>
              <w:jc w:val="left"/>
            </w:pPr>
            <w:r w:rsidRPr="00FD6983">
              <w:rPr>
                <w:b w:val="0"/>
              </w:rPr>
              <w:t>Chủ đề 1.3. Chế độ tiền tệ</w:t>
            </w:r>
          </w:p>
        </w:tc>
      </w:tr>
      <w:tr w:rsidR="00FD6983" w:rsidRPr="00FD6983" w:rsidTr="00E01621">
        <w:tc>
          <w:tcPr>
            <w:tcW w:w="709" w:type="dxa"/>
            <w:tcBorders>
              <w:top w:val="dotted" w:sz="4" w:space="0" w:color="auto"/>
              <w:bottom w:val="dotted" w:sz="4" w:space="0" w:color="auto"/>
            </w:tcBorders>
            <w:shd w:val="clear" w:color="auto" w:fill="auto"/>
            <w:vAlign w:val="center"/>
          </w:tcPr>
          <w:p w:rsidR="00B83466" w:rsidRPr="00FD6983" w:rsidRDefault="00B83466" w:rsidP="00B13784">
            <w:pPr>
              <w:numPr>
                <w:ilvl w:val="0"/>
                <w:numId w:val="7"/>
              </w:numPr>
              <w:spacing w:after="0" w:line="276" w:lineRule="auto"/>
              <w:jc w:val="left"/>
              <w:rPr>
                <w:b/>
                <w:sz w:val="24"/>
                <w:szCs w:val="24"/>
              </w:rPr>
            </w:pPr>
          </w:p>
        </w:tc>
        <w:tc>
          <w:tcPr>
            <w:tcW w:w="3138" w:type="dxa"/>
            <w:tcBorders>
              <w:top w:val="dotted" w:sz="4" w:space="0" w:color="auto"/>
              <w:bottom w:val="dotted" w:sz="4" w:space="0" w:color="auto"/>
            </w:tcBorders>
            <w:shd w:val="clear" w:color="auto" w:fill="auto"/>
            <w:vAlign w:val="center"/>
          </w:tcPr>
          <w:p w:rsidR="00B83466" w:rsidRPr="00FD6983" w:rsidRDefault="00B83466" w:rsidP="002E5008">
            <w:pPr>
              <w:spacing w:line="276" w:lineRule="auto"/>
              <w:jc w:val="left"/>
              <w:rPr>
                <w:b/>
                <w:sz w:val="24"/>
                <w:szCs w:val="24"/>
              </w:rPr>
            </w:pPr>
            <w:r w:rsidRPr="00FD6983">
              <w:rPr>
                <w:b/>
                <w:sz w:val="24"/>
                <w:szCs w:val="24"/>
              </w:rPr>
              <w:t>Các thị trường tài chính</w:t>
            </w:r>
          </w:p>
        </w:tc>
        <w:tc>
          <w:tcPr>
            <w:tcW w:w="5679" w:type="dxa"/>
            <w:tcBorders>
              <w:top w:val="dotted" w:sz="4" w:space="0" w:color="auto"/>
              <w:bottom w:val="dotted" w:sz="4" w:space="0" w:color="auto"/>
            </w:tcBorders>
            <w:shd w:val="clear" w:color="auto" w:fill="auto"/>
          </w:tcPr>
          <w:p w:rsidR="00701DB0" w:rsidRPr="00FD6983" w:rsidRDefault="00701DB0" w:rsidP="00493F3B">
            <w:pPr>
              <w:pStyle w:val="NoSpacing"/>
              <w:spacing w:line="360" w:lineRule="auto"/>
              <w:jc w:val="left"/>
              <w:rPr>
                <w:b w:val="0"/>
              </w:rPr>
            </w:pPr>
            <w:r w:rsidRPr="00FD6983">
              <w:rPr>
                <w:b w:val="0"/>
              </w:rPr>
              <w:t>Chủ đề 2.1. Tài sản tài chính và các loại hàng hóa trên thị trường tài chính</w:t>
            </w:r>
          </w:p>
          <w:p w:rsidR="00B83466" w:rsidRPr="00FD6983" w:rsidRDefault="00701DB0" w:rsidP="00493F3B">
            <w:pPr>
              <w:pStyle w:val="NoSpacing"/>
              <w:spacing w:line="360" w:lineRule="auto"/>
              <w:jc w:val="left"/>
              <w:rPr>
                <w:b w:val="0"/>
              </w:rPr>
            </w:pPr>
            <w:r w:rsidRPr="00FD6983">
              <w:rPr>
                <w:b w:val="0"/>
              </w:rPr>
              <w:t>Chủ đề 2.2. Thị trường tài chính</w:t>
            </w:r>
          </w:p>
        </w:tc>
      </w:tr>
      <w:tr w:rsidR="00FD6983" w:rsidRPr="00FD6983" w:rsidTr="00E01621">
        <w:tc>
          <w:tcPr>
            <w:tcW w:w="709" w:type="dxa"/>
            <w:tcBorders>
              <w:top w:val="dotted" w:sz="4" w:space="0" w:color="auto"/>
              <w:bottom w:val="dotted" w:sz="4" w:space="0" w:color="auto"/>
            </w:tcBorders>
            <w:shd w:val="clear" w:color="auto" w:fill="auto"/>
            <w:vAlign w:val="center"/>
          </w:tcPr>
          <w:p w:rsidR="00B83466" w:rsidRPr="00FD6983" w:rsidRDefault="00B83466" w:rsidP="00B13784">
            <w:pPr>
              <w:numPr>
                <w:ilvl w:val="0"/>
                <w:numId w:val="7"/>
              </w:numPr>
              <w:spacing w:after="0" w:line="276" w:lineRule="auto"/>
              <w:jc w:val="left"/>
              <w:rPr>
                <w:b/>
                <w:sz w:val="24"/>
                <w:szCs w:val="24"/>
              </w:rPr>
            </w:pPr>
          </w:p>
        </w:tc>
        <w:tc>
          <w:tcPr>
            <w:tcW w:w="3138" w:type="dxa"/>
            <w:tcBorders>
              <w:top w:val="dotted" w:sz="4" w:space="0" w:color="auto"/>
              <w:bottom w:val="dotted" w:sz="4" w:space="0" w:color="auto"/>
            </w:tcBorders>
            <w:shd w:val="clear" w:color="auto" w:fill="auto"/>
            <w:vAlign w:val="center"/>
          </w:tcPr>
          <w:p w:rsidR="00B83466" w:rsidRPr="00FD6983" w:rsidRDefault="00B83466" w:rsidP="002E5008">
            <w:pPr>
              <w:spacing w:line="276" w:lineRule="auto"/>
              <w:jc w:val="left"/>
              <w:rPr>
                <w:b/>
                <w:sz w:val="24"/>
                <w:szCs w:val="24"/>
              </w:rPr>
            </w:pPr>
            <w:r w:rsidRPr="00FD6983">
              <w:rPr>
                <w:b/>
                <w:sz w:val="24"/>
                <w:szCs w:val="24"/>
              </w:rPr>
              <w:t>Hệ thống ngân hàng</w:t>
            </w:r>
          </w:p>
        </w:tc>
        <w:tc>
          <w:tcPr>
            <w:tcW w:w="5679" w:type="dxa"/>
            <w:tcBorders>
              <w:top w:val="dotted" w:sz="4" w:space="0" w:color="auto"/>
              <w:bottom w:val="dotted" w:sz="4" w:space="0" w:color="auto"/>
            </w:tcBorders>
            <w:shd w:val="clear" w:color="auto" w:fill="auto"/>
          </w:tcPr>
          <w:p w:rsidR="00701DB0" w:rsidRPr="00FD6983" w:rsidRDefault="00701DB0" w:rsidP="00493F3B">
            <w:pPr>
              <w:pStyle w:val="NoSpacing"/>
              <w:spacing w:line="360" w:lineRule="auto"/>
              <w:jc w:val="left"/>
              <w:rPr>
                <w:b w:val="0"/>
              </w:rPr>
            </w:pPr>
            <w:r w:rsidRPr="00FD6983">
              <w:rPr>
                <w:b w:val="0"/>
              </w:rPr>
              <w:t>Chủ đề 3.1. Tổ chức hệ thống ngân hàng</w:t>
            </w:r>
          </w:p>
          <w:p w:rsidR="00701DB0" w:rsidRPr="00FD6983" w:rsidRDefault="00701DB0" w:rsidP="00493F3B">
            <w:pPr>
              <w:pStyle w:val="NoSpacing"/>
              <w:spacing w:line="360" w:lineRule="auto"/>
              <w:jc w:val="left"/>
              <w:rPr>
                <w:b w:val="0"/>
              </w:rPr>
            </w:pPr>
            <w:r w:rsidRPr="00FD6983">
              <w:rPr>
                <w:b w:val="0"/>
              </w:rPr>
              <w:t>Chủ đề 3.2. Vai trò của ngân hàng trung ương</w:t>
            </w:r>
          </w:p>
          <w:p w:rsidR="00B83466" w:rsidRPr="00FD6983" w:rsidRDefault="00701DB0" w:rsidP="00493F3B">
            <w:pPr>
              <w:pStyle w:val="NoSpacing"/>
              <w:spacing w:line="360" w:lineRule="auto"/>
              <w:jc w:val="left"/>
              <w:rPr>
                <w:b w:val="0"/>
              </w:rPr>
            </w:pPr>
            <w:r w:rsidRPr="00FD6983">
              <w:rPr>
                <w:b w:val="0"/>
              </w:rPr>
              <w:t>Chủ dề 3.3. Vai trò của ngân hàng trung gian</w:t>
            </w:r>
          </w:p>
        </w:tc>
      </w:tr>
      <w:tr w:rsidR="00FD6983" w:rsidRPr="00FD6983" w:rsidTr="00E01621">
        <w:tc>
          <w:tcPr>
            <w:tcW w:w="709" w:type="dxa"/>
            <w:tcBorders>
              <w:top w:val="dotted" w:sz="4" w:space="0" w:color="auto"/>
              <w:bottom w:val="dotted" w:sz="4" w:space="0" w:color="auto"/>
            </w:tcBorders>
            <w:shd w:val="clear" w:color="auto" w:fill="auto"/>
            <w:vAlign w:val="center"/>
          </w:tcPr>
          <w:p w:rsidR="00B83466" w:rsidRPr="00FD6983" w:rsidRDefault="00B83466" w:rsidP="00B13784">
            <w:pPr>
              <w:numPr>
                <w:ilvl w:val="0"/>
                <w:numId w:val="7"/>
              </w:numPr>
              <w:spacing w:after="0" w:line="276" w:lineRule="auto"/>
              <w:jc w:val="left"/>
              <w:rPr>
                <w:b/>
              </w:rPr>
            </w:pPr>
            <w:r w:rsidRPr="00FD6983">
              <w:rPr>
                <w:b/>
              </w:rPr>
              <w:t>â</w:t>
            </w:r>
          </w:p>
        </w:tc>
        <w:tc>
          <w:tcPr>
            <w:tcW w:w="3138" w:type="dxa"/>
            <w:tcBorders>
              <w:top w:val="dotted" w:sz="4" w:space="0" w:color="auto"/>
              <w:bottom w:val="dotted" w:sz="4" w:space="0" w:color="auto"/>
            </w:tcBorders>
            <w:shd w:val="clear" w:color="auto" w:fill="auto"/>
            <w:vAlign w:val="center"/>
          </w:tcPr>
          <w:p w:rsidR="00B83466" w:rsidRPr="00FD6983" w:rsidRDefault="00B83466" w:rsidP="00154946">
            <w:pPr>
              <w:pStyle w:val="NoSpacing"/>
              <w:jc w:val="both"/>
            </w:pPr>
            <w:r w:rsidRPr="00FD6983">
              <w:t>Ngân hàng thương mại</w:t>
            </w:r>
          </w:p>
        </w:tc>
        <w:tc>
          <w:tcPr>
            <w:tcW w:w="5679" w:type="dxa"/>
            <w:tcBorders>
              <w:top w:val="dotted" w:sz="4" w:space="0" w:color="auto"/>
              <w:bottom w:val="dotted" w:sz="4" w:space="0" w:color="auto"/>
            </w:tcBorders>
            <w:shd w:val="clear" w:color="auto" w:fill="auto"/>
          </w:tcPr>
          <w:p w:rsidR="00701DB0" w:rsidRPr="00FD6983" w:rsidRDefault="00701DB0" w:rsidP="00493F3B">
            <w:pPr>
              <w:pStyle w:val="NoSpacing"/>
              <w:spacing w:line="360" w:lineRule="auto"/>
              <w:jc w:val="left"/>
              <w:rPr>
                <w:b w:val="0"/>
              </w:rPr>
            </w:pPr>
            <w:r w:rsidRPr="00FD6983">
              <w:rPr>
                <w:b w:val="0"/>
              </w:rPr>
              <w:t>Chủ đề 4.1. Chức năng của ngân hàng thương mại</w:t>
            </w:r>
          </w:p>
          <w:p w:rsidR="00B83466" w:rsidRPr="00FD6983" w:rsidRDefault="00701DB0" w:rsidP="00493F3B">
            <w:pPr>
              <w:pStyle w:val="NoSpacing"/>
              <w:spacing w:line="360" w:lineRule="auto"/>
              <w:jc w:val="left"/>
              <w:rPr>
                <w:b w:val="0"/>
              </w:rPr>
            </w:pPr>
            <w:r w:rsidRPr="00FD6983">
              <w:rPr>
                <w:b w:val="0"/>
              </w:rPr>
              <w:t>Chủ đề 4.2. Hoạt động của ngân hàng thương mại</w:t>
            </w:r>
          </w:p>
        </w:tc>
      </w:tr>
      <w:tr w:rsidR="00FD6983" w:rsidRPr="00FD6983" w:rsidTr="00E01621">
        <w:tc>
          <w:tcPr>
            <w:tcW w:w="709" w:type="dxa"/>
            <w:tcBorders>
              <w:top w:val="dotted" w:sz="4" w:space="0" w:color="auto"/>
              <w:bottom w:val="dotted" w:sz="4" w:space="0" w:color="auto"/>
            </w:tcBorders>
            <w:shd w:val="clear" w:color="auto" w:fill="auto"/>
            <w:vAlign w:val="center"/>
          </w:tcPr>
          <w:p w:rsidR="00B83466" w:rsidRPr="00FD6983" w:rsidRDefault="00B83466" w:rsidP="00B13784">
            <w:pPr>
              <w:numPr>
                <w:ilvl w:val="0"/>
                <w:numId w:val="7"/>
              </w:numPr>
              <w:spacing w:after="0" w:line="276" w:lineRule="auto"/>
              <w:jc w:val="left"/>
              <w:rPr>
                <w:b/>
                <w:sz w:val="24"/>
                <w:szCs w:val="24"/>
              </w:rPr>
            </w:pPr>
          </w:p>
        </w:tc>
        <w:tc>
          <w:tcPr>
            <w:tcW w:w="3138" w:type="dxa"/>
            <w:tcBorders>
              <w:top w:val="dotted" w:sz="4" w:space="0" w:color="auto"/>
              <w:bottom w:val="dotted" w:sz="4" w:space="0" w:color="auto"/>
            </w:tcBorders>
            <w:shd w:val="clear" w:color="auto" w:fill="auto"/>
            <w:vAlign w:val="center"/>
          </w:tcPr>
          <w:p w:rsidR="00B83466" w:rsidRPr="00FD6983" w:rsidRDefault="00B83466" w:rsidP="002E5008">
            <w:pPr>
              <w:spacing w:line="276" w:lineRule="auto"/>
              <w:jc w:val="left"/>
              <w:rPr>
                <w:b/>
                <w:sz w:val="24"/>
                <w:szCs w:val="24"/>
              </w:rPr>
            </w:pPr>
            <w:r w:rsidRPr="00FD6983">
              <w:rPr>
                <w:b/>
                <w:sz w:val="24"/>
                <w:szCs w:val="24"/>
              </w:rPr>
              <w:t>Tín dụng và lãi suất</w:t>
            </w:r>
          </w:p>
        </w:tc>
        <w:tc>
          <w:tcPr>
            <w:tcW w:w="5679" w:type="dxa"/>
            <w:tcBorders>
              <w:top w:val="dotted" w:sz="4" w:space="0" w:color="auto"/>
              <w:bottom w:val="dotted" w:sz="4" w:space="0" w:color="auto"/>
            </w:tcBorders>
            <w:shd w:val="clear" w:color="auto" w:fill="auto"/>
          </w:tcPr>
          <w:p w:rsidR="00B83466" w:rsidRPr="00FD6983" w:rsidRDefault="00701DB0" w:rsidP="00493F3B">
            <w:pPr>
              <w:pStyle w:val="NoSpacing"/>
              <w:spacing w:line="360" w:lineRule="auto"/>
              <w:jc w:val="left"/>
              <w:rPr>
                <w:b w:val="0"/>
              </w:rPr>
            </w:pPr>
            <w:r w:rsidRPr="00FD6983">
              <w:rPr>
                <w:b w:val="0"/>
              </w:rPr>
              <w:t>Chủ đề 5.1. Khái niệm tín dụng và phân loại tín dụng</w:t>
            </w:r>
          </w:p>
          <w:p w:rsidR="00701DB0" w:rsidRPr="00FD6983" w:rsidRDefault="00701DB0" w:rsidP="00493F3B">
            <w:pPr>
              <w:pStyle w:val="NoSpacing"/>
              <w:spacing w:line="360" w:lineRule="auto"/>
              <w:jc w:val="left"/>
              <w:rPr>
                <w:b w:val="0"/>
              </w:rPr>
            </w:pPr>
            <w:r w:rsidRPr="00FD6983">
              <w:rPr>
                <w:b w:val="0"/>
              </w:rPr>
              <w:t>Chủ đề 5.2. Xác định lãi suất cho vay</w:t>
            </w:r>
          </w:p>
          <w:p w:rsidR="00701DB0" w:rsidRPr="00FD6983" w:rsidRDefault="00701DB0" w:rsidP="00493F3B">
            <w:pPr>
              <w:pStyle w:val="NoSpacing"/>
              <w:spacing w:line="360" w:lineRule="auto"/>
              <w:jc w:val="left"/>
              <w:rPr>
                <w:b w:val="0"/>
              </w:rPr>
            </w:pPr>
            <w:r w:rsidRPr="00FD6983">
              <w:rPr>
                <w:b w:val="0"/>
              </w:rPr>
              <w:t>Chủ đề 5.3. Xác định lãi suất hiệu dụng</w:t>
            </w:r>
          </w:p>
        </w:tc>
      </w:tr>
      <w:tr w:rsidR="00FD6983" w:rsidRPr="00FD6983" w:rsidTr="00E01621">
        <w:tc>
          <w:tcPr>
            <w:tcW w:w="709" w:type="dxa"/>
            <w:tcBorders>
              <w:top w:val="dotted" w:sz="4" w:space="0" w:color="auto"/>
              <w:bottom w:val="dotted" w:sz="4" w:space="0" w:color="auto"/>
            </w:tcBorders>
            <w:shd w:val="clear" w:color="auto" w:fill="auto"/>
            <w:vAlign w:val="center"/>
          </w:tcPr>
          <w:p w:rsidR="00B83466" w:rsidRPr="00FD6983" w:rsidRDefault="00B83466" w:rsidP="00B13784">
            <w:pPr>
              <w:numPr>
                <w:ilvl w:val="0"/>
                <w:numId w:val="7"/>
              </w:numPr>
              <w:spacing w:after="0" w:line="276" w:lineRule="auto"/>
              <w:jc w:val="left"/>
              <w:rPr>
                <w:b/>
                <w:sz w:val="24"/>
                <w:szCs w:val="24"/>
              </w:rPr>
            </w:pPr>
          </w:p>
        </w:tc>
        <w:tc>
          <w:tcPr>
            <w:tcW w:w="3138" w:type="dxa"/>
            <w:tcBorders>
              <w:top w:val="dotted" w:sz="4" w:space="0" w:color="auto"/>
              <w:bottom w:val="dotted" w:sz="4" w:space="0" w:color="auto"/>
            </w:tcBorders>
            <w:shd w:val="clear" w:color="auto" w:fill="auto"/>
            <w:vAlign w:val="center"/>
          </w:tcPr>
          <w:p w:rsidR="00B83466" w:rsidRPr="00FD6983" w:rsidRDefault="00B83466" w:rsidP="002E5008">
            <w:pPr>
              <w:spacing w:line="276" w:lineRule="auto"/>
              <w:jc w:val="left"/>
              <w:rPr>
                <w:b/>
                <w:sz w:val="24"/>
                <w:szCs w:val="24"/>
              </w:rPr>
            </w:pPr>
            <w:r w:rsidRPr="00FD6983">
              <w:rPr>
                <w:b/>
                <w:sz w:val="24"/>
                <w:szCs w:val="24"/>
              </w:rPr>
              <w:t>Các tổ chức tín dụng phi ngân hàng</w:t>
            </w:r>
          </w:p>
        </w:tc>
        <w:tc>
          <w:tcPr>
            <w:tcW w:w="5679" w:type="dxa"/>
            <w:tcBorders>
              <w:top w:val="dotted" w:sz="4" w:space="0" w:color="auto"/>
              <w:bottom w:val="dotted" w:sz="4" w:space="0" w:color="auto"/>
            </w:tcBorders>
            <w:shd w:val="clear" w:color="auto" w:fill="auto"/>
          </w:tcPr>
          <w:p w:rsidR="00701DB0" w:rsidRPr="00FD6983" w:rsidRDefault="00701DB0" w:rsidP="00493F3B">
            <w:pPr>
              <w:pStyle w:val="NoSpacing"/>
              <w:spacing w:line="360" w:lineRule="auto"/>
              <w:jc w:val="left"/>
              <w:rPr>
                <w:b w:val="0"/>
              </w:rPr>
            </w:pPr>
            <w:r w:rsidRPr="00FD6983">
              <w:rPr>
                <w:b w:val="0"/>
              </w:rPr>
              <w:t>Chủ đề 6.1. Tổng quan các tổ chức tài chính phi ngân hàng</w:t>
            </w:r>
          </w:p>
          <w:p w:rsidR="00701DB0" w:rsidRPr="00FD6983" w:rsidRDefault="00701DB0" w:rsidP="00493F3B">
            <w:pPr>
              <w:pStyle w:val="NoSpacing"/>
              <w:spacing w:line="360" w:lineRule="auto"/>
              <w:jc w:val="left"/>
              <w:rPr>
                <w:b w:val="0"/>
              </w:rPr>
            </w:pPr>
            <w:r w:rsidRPr="00FD6983">
              <w:rPr>
                <w:b w:val="0"/>
              </w:rPr>
              <w:t>Chủ đề 6.2. Công ty tài chính</w:t>
            </w:r>
          </w:p>
          <w:p w:rsidR="00B83466" w:rsidRPr="00FD6983" w:rsidRDefault="00701DB0" w:rsidP="00493F3B">
            <w:pPr>
              <w:pStyle w:val="NoSpacing"/>
              <w:spacing w:line="360" w:lineRule="auto"/>
              <w:jc w:val="left"/>
              <w:rPr>
                <w:b w:val="0"/>
              </w:rPr>
            </w:pPr>
            <w:r w:rsidRPr="00FD6983">
              <w:rPr>
                <w:b w:val="0"/>
              </w:rPr>
              <w:t>Chủ đề 6.3. Quỹ đầu tư và quỹ hưu trí</w:t>
            </w:r>
          </w:p>
        </w:tc>
      </w:tr>
      <w:tr w:rsidR="00FD6983" w:rsidRPr="00FD6983" w:rsidTr="00E01621">
        <w:tc>
          <w:tcPr>
            <w:tcW w:w="709" w:type="dxa"/>
            <w:tcBorders>
              <w:top w:val="dotted" w:sz="4" w:space="0" w:color="auto"/>
              <w:bottom w:val="dotted" w:sz="4" w:space="0" w:color="auto"/>
            </w:tcBorders>
            <w:shd w:val="clear" w:color="auto" w:fill="auto"/>
            <w:vAlign w:val="center"/>
          </w:tcPr>
          <w:p w:rsidR="00B83466" w:rsidRPr="00FD6983" w:rsidRDefault="00B83466" w:rsidP="00B13784">
            <w:pPr>
              <w:numPr>
                <w:ilvl w:val="0"/>
                <w:numId w:val="7"/>
              </w:numPr>
              <w:spacing w:after="0" w:line="276" w:lineRule="auto"/>
              <w:jc w:val="left"/>
              <w:rPr>
                <w:b/>
                <w:sz w:val="24"/>
                <w:szCs w:val="24"/>
              </w:rPr>
            </w:pPr>
          </w:p>
        </w:tc>
        <w:tc>
          <w:tcPr>
            <w:tcW w:w="3138" w:type="dxa"/>
            <w:tcBorders>
              <w:top w:val="dotted" w:sz="4" w:space="0" w:color="auto"/>
              <w:bottom w:val="dotted" w:sz="4" w:space="0" w:color="auto"/>
            </w:tcBorders>
            <w:shd w:val="clear" w:color="auto" w:fill="auto"/>
            <w:vAlign w:val="center"/>
          </w:tcPr>
          <w:p w:rsidR="00B83466" w:rsidRPr="00FD6983" w:rsidRDefault="00B83466" w:rsidP="002E5008">
            <w:pPr>
              <w:spacing w:line="276" w:lineRule="auto"/>
              <w:jc w:val="left"/>
              <w:rPr>
                <w:b/>
                <w:sz w:val="24"/>
                <w:szCs w:val="24"/>
              </w:rPr>
            </w:pPr>
            <w:r w:rsidRPr="00FD6983">
              <w:rPr>
                <w:b/>
                <w:sz w:val="24"/>
                <w:szCs w:val="24"/>
              </w:rPr>
              <w:t>Phát hành tiền</w:t>
            </w:r>
          </w:p>
        </w:tc>
        <w:tc>
          <w:tcPr>
            <w:tcW w:w="5679" w:type="dxa"/>
            <w:tcBorders>
              <w:top w:val="dotted" w:sz="4" w:space="0" w:color="auto"/>
              <w:bottom w:val="dotted" w:sz="4" w:space="0" w:color="auto"/>
            </w:tcBorders>
            <w:shd w:val="clear" w:color="auto" w:fill="auto"/>
          </w:tcPr>
          <w:p w:rsidR="00701DB0" w:rsidRPr="00FD6983" w:rsidRDefault="00701DB0" w:rsidP="00493F3B">
            <w:pPr>
              <w:pStyle w:val="NoSpacing"/>
              <w:spacing w:line="360" w:lineRule="auto"/>
              <w:jc w:val="left"/>
              <w:rPr>
                <w:b w:val="0"/>
              </w:rPr>
            </w:pPr>
            <w:r w:rsidRPr="00FD6983">
              <w:rPr>
                <w:b w:val="0"/>
              </w:rPr>
              <w:t>Chủ đề 7.1. Phát hành tiền của NHTW</w:t>
            </w:r>
          </w:p>
          <w:p w:rsidR="00701DB0" w:rsidRPr="00FD6983" w:rsidRDefault="00701DB0" w:rsidP="00493F3B">
            <w:pPr>
              <w:pStyle w:val="NoSpacing"/>
              <w:spacing w:line="360" w:lineRule="auto"/>
              <w:jc w:val="left"/>
              <w:rPr>
                <w:b w:val="0"/>
              </w:rPr>
            </w:pPr>
            <w:r w:rsidRPr="00FD6983">
              <w:rPr>
                <w:b w:val="0"/>
              </w:rPr>
              <w:t>Chủ đề 7.2. Quá trình tạo tiền của ngân hàng thương mại</w:t>
            </w:r>
          </w:p>
          <w:p w:rsidR="00B83466" w:rsidRPr="00FD6983" w:rsidRDefault="00701DB0" w:rsidP="00493F3B">
            <w:pPr>
              <w:pStyle w:val="NoSpacing"/>
              <w:spacing w:line="360" w:lineRule="auto"/>
              <w:jc w:val="left"/>
              <w:rPr>
                <w:b w:val="0"/>
              </w:rPr>
            </w:pPr>
            <w:r w:rsidRPr="00FD6983">
              <w:rPr>
                <w:b w:val="0"/>
              </w:rPr>
              <w:t>Chủ đề 7.3. Tác động của việc phát hành tiền tới nền kinh tế</w:t>
            </w:r>
          </w:p>
        </w:tc>
      </w:tr>
      <w:tr w:rsidR="00FD6983" w:rsidRPr="00FD6983" w:rsidTr="00E01621">
        <w:tc>
          <w:tcPr>
            <w:tcW w:w="709" w:type="dxa"/>
            <w:tcBorders>
              <w:top w:val="dotted" w:sz="4" w:space="0" w:color="auto"/>
              <w:bottom w:val="dotted" w:sz="4" w:space="0" w:color="auto"/>
            </w:tcBorders>
            <w:shd w:val="clear" w:color="auto" w:fill="auto"/>
            <w:vAlign w:val="center"/>
          </w:tcPr>
          <w:p w:rsidR="00B83466" w:rsidRPr="00FD6983" w:rsidRDefault="00B83466" w:rsidP="00B13784">
            <w:pPr>
              <w:numPr>
                <w:ilvl w:val="0"/>
                <w:numId w:val="7"/>
              </w:numPr>
              <w:spacing w:after="0" w:line="276" w:lineRule="auto"/>
              <w:jc w:val="left"/>
              <w:rPr>
                <w:b/>
                <w:sz w:val="24"/>
                <w:szCs w:val="24"/>
              </w:rPr>
            </w:pPr>
          </w:p>
        </w:tc>
        <w:tc>
          <w:tcPr>
            <w:tcW w:w="3138" w:type="dxa"/>
            <w:tcBorders>
              <w:top w:val="dotted" w:sz="4" w:space="0" w:color="auto"/>
              <w:bottom w:val="dotted" w:sz="4" w:space="0" w:color="auto"/>
            </w:tcBorders>
            <w:shd w:val="clear" w:color="auto" w:fill="auto"/>
            <w:vAlign w:val="center"/>
          </w:tcPr>
          <w:p w:rsidR="00B83466" w:rsidRPr="00FD6983" w:rsidRDefault="00B83466" w:rsidP="002E5008">
            <w:pPr>
              <w:spacing w:line="276" w:lineRule="auto"/>
              <w:jc w:val="left"/>
              <w:rPr>
                <w:b/>
                <w:sz w:val="24"/>
                <w:szCs w:val="24"/>
              </w:rPr>
            </w:pPr>
            <w:r w:rsidRPr="00FD6983">
              <w:rPr>
                <w:b/>
                <w:sz w:val="24"/>
                <w:szCs w:val="24"/>
              </w:rPr>
              <w:t>Các học thuyết tiền tệ</w:t>
            </w:r>
          </w:p>
        </w:tc>
        <w:tc>
          <w:tcPr>
            <w:tcW w:w="5679" w:type="dxa"/>
            <w:tcBorders>
              <w:top w:val="dotted" w:sz="4" w:space="0" w:color="auto"/>
              <w:bottom w:val="dotted" w:sz="4" w:space="0" w:color="auto"/>
            </w:tcBorders>
            <w:shd w:val="clear" w:color="auto" w:fill="auto"/>
          </w:tcPr>
          <w:p w:rsidR="00701DB0" w:rsidRPr="00FD6983" w:rsidRDefault="00701DB0" w:rsidP="00493F3B">
            <w:pPr>
              <w:pStyle w:val="NoSpacing"/>
              <w:spacing w:line="360" w:lineRule="auto"/>
              <w:jc w:val="left"/>
              <w:rPr>
                <w:b w:val="0"/>
              </w:rPr>
            </w:pPr>
            <w:r w:rsidRPr="00FD6983">
              <w:rPr>
                <w:b w:val="0"/>
              </w:rPr>
              <w:t xml:space="preserve">Chủ đề 8.1. Học thuyết tiền tệ cổ điển và tân cổ điển </w:t>
            </w:r>
          </w:p>
          <w:p w:rsidR="00B83466" w:rsidRPr="00FD6983" w:rsidRDefault="00701DB0" w:rsidP="00493F3B">
            <w:pPr>
              <w:pStyle w:val="NoSpacing"/>
              <w:spacing w:line="360" w:lineRule="auto"/>
              <w:jc w:val="left"/>
              <w:rPr>
                <w:b w:val="0"/>
              </w:rPr>
            </w:pPr>
            <w:r w:rsidRPr="00FD6983">
              <w:rPr>
                <w:b w:val="0"/>
              </w:rPr>
              <w:t xml:space="preserve">Chủ đề 8.2. Học thuyết tiền hiện đại </w:t>
            </w:r>
          </w:p>
        </w:tc>
      </w:tr>
      <w:tr w:rsidR="00FD6983" w:rsidRPr="00FD6983" w:rsidTr="00E01621">
        <w:tc>
          <w:tcPr>
            <w:tcW w:w="709" w:type="dxa"/>
            <w:tcBorders>
              <w:top w:val="dotted" w:sz="4" w:space="0" w:color="auto"/>
              <w:bottom w:val="dotted" w:sz="4" w:space="0" w:color="auto"/>
            </w:tcBorders>
            <w:shd w:val="clear" w:color="auto" w:fill="auto"/>
            <w:vAlign w:val="center"/>
          </w:tcPr>
          <w:p w:rsidR="00B83466" w:rsidRPr="00FD6983" w:rsidRDefault="00B83466" w:rsidP="00B13784">
            <w:pPr>
              <w:numPr>
                <w:ilvl w:val="0"/>
                <w:numId w:val="7"/>
              </w:numPr>
              <w:spacing w:after="0" w:line="276" w:lineRule="auto"/>
              <w:jc w:val="left"/>
              <w:rPr>
                <w:b/>
                <w:sz w:val="24"/>
                <w:szCs w:val="24"/>
              </w:rPr>
            </w:pPr>
          </w:p>
        </w:tc>
        <w:tc>
          <w:tcPr>
            <w:tcW w:w="3138" w:type="dxa"/>
            <w:tcBorders>
              <w:top w:val="dotted" w:sz="4" w:space="0" w:color="auto"/>
              <w:bottom w:val="dotted" w:sz="4" w:space="0" w:color="auto"/>
            </w:tcBorders>
            <w:shd w:val="clear" w:color="auto" w:fill="auto"/>
            <w:vAlign w:val="center"/>
          </w:tcPr>
          <w:p w:rsidR="00B83466" w:rsidRPr="00FD6983" w:rsidRDefault="00B83466" w:rsidP="002E5008">
            <w:pPr>
              <w:spacing w:line="276" w:lineRule="auto"/>
              <w:jc w:val="left"/>
              <w:rPr>
                <w:b/>
                <w:sz w:val="24"/>
                <w:szCs w:val="24"/>
              </w:rPr>
            </w:pPr>
            <w:r w:rsidRPr="00FD6983">
              <w:rPr>
                <w:b/>
                <w:sz w:val="24"/>
                <w:szCs w:val="24"/>
              </w:rPr>
              <w:t>Lạm phát</w:t>
            </w:r>
          </w:p>
        </w:tc>
        <w:tc>
          <w:tcPr>
            <w:tcW w:w="5679" w:type="dxa"/>
            <w:tcBorders>
              <w:top w:val="dotted" w:sz="4" w:space="0" w:color="auto"/>
              <w:bottom w:val="dotted" w:sz="4" w:space="0" w:color="auto"/>
            </w:tcBorders>
            <w:shd w:val="clear" w:color="auto" w:fill="auto"/>
          </w:tcPr>
          <w:p w:rsidR="00701DB0" w:rsidRPr="00FD6983" w:rsidRDefault="00701DB0" w:rsidP="00493F3B">
            <w:pPr>
              <w:pStyle w:val="NoSpacing"/>
              <w:spacing w:line="360" w:lineRule="auto"/>
              <w:jc w:val="left"/>
              <w:rPr>
                <w:b w:val="0"/>
              </w:rPr>
            </w:pPr>
            <w:r w:rsidRPr="00FD6983">
              <w:rPr>
                <w:b w:val="0"/>
              </w:rPr>
              <w:t xml:space="preserve">Chủ đề 9.1. Khái niệm và phân loại lạm phát </w:t>
            </w:r>
          </w:p>
          <w:p w:rsidR="00701DB0" w:rsidRPr="00FD6983" w:rsidRDefault="00701DB0" w:rsidP="00493F3B">
            <w:pPr>
              <w:pStyle w:val="NoSpacing"/>
              <w:spacing w:line="360" w:lineRule="auto"/>
              <w:jc w:val="left"/>
              <w:rPr>
                <w:b w:val="0"/>
              </w:rPr>
            </w:pPr>
            <w:r w:rsidRPr="00FD6983">
              <w:rPr>
                <w:b w:val="0"/>
              </w:rPr>
              <w:lastRenderedPageBreak/>
              <w:t xml:space="preserve">Chủ đề 9.2. Nguyên nhân và tác động của lạm phát </w:t>
            </w:r>
          </w:p>
          <w:p w:rsidR="00B83466" w:rsidRPr="00FD6983" w:rsidRDefault="00701DB0" w:rsidP="00493F3B">
            <w:pPr>
              <w:pStyle w:val="NoSpacing"/>
              <w:spacing w:line="360" w:lineRule="auto"/>
              <w:jc w:val="left"/>
              <w:rPr>
                <w:b w:val="0"/>
              </w:rPr>
            </w:pPr>
            <w:r w:rsidRPr="00FD6983">
              <w:rPr>
                <w:b w:val="0"/>
              </w:rPr>
              <w:t>Chủ đề 9.3. Biện pháp kiềm chế lạm phát</w:t>
            </w:r>
          </w:p>
        </w:tc>
      </w:tr>
      <w:tr w:rsidR="00FD6983" w:rsidRPr="00FD6983" w:rsidTr="00E01621">
        <w:tc>
          <w:tcPr>
            <w:tcW w:w="709" w:type="dxa"/>
            <w:tcBorders>
              <w:top w:val="dotted" w:sz="4" w:space="0" w:color="auto"/>
              <w:bottom w:val="dotted" w:sz="4" w:space="0" w:color="auto"/>
            </w:tcBorders>
            <w:shd w:val="clear" w:color="auto" w:fill="auto"/>
            <w:vAlign w:val="center"/>
          </w:tcPr>
          <w:p w:rsidR="00B83466" w:rsidRPr="00FD6983" w:rsidRDefault="00B83466" w:rsidP="00B13784">
            <w:pPr>
              <w:numPr>
                <w:ilvl w:val="0"/>
                <w:numId w:val="7"/>
              </w:numPr>
              <w:spacing w:after="0" w:line="276" w:lineRule="auto"/>
              <w:jc w:val="left"/>
              <w:rPr>
                <w:b/>
                <w:sz w:val="24"/>
                <w:szCs w:val="24"/>
              </w:rPr>
            </w:pPr>
          </w:p>
        </w:tc>
        <w:tc>
          <w:tcPr>
            <w:tcW w:w="3138" w:type="dxa"/>
            <w:tcBorders>
              <w:top w:val="dotted" w:sz="4" w:space="0" w:color="auto"/>
              <w:bottom w:val="dotted" w:sz="4" w:space="0" w:color="auto"/>
            </w:tcBorders>
            <w:shd w:val="clear" w:color="auto" w:fill="auto"/>
            <w:vAlign w:val="center"/>
          </w:tcPr>
          <w:p w:rsidR="00B83466" w:rsidRPr="00FD6983" w:rsidRDefault="00B83466" w:rsidP="002E5008">
            <w:pPr>
              <w:spacing w:line="276" w:lineRule="auto"/>
              <w:jc w:val="left"/>
              <w:rPr>
                <w:b/>
                <w:sz w:val="24"/>
                <w:szCs w:val="24"/>
              </w:rPr>
            </w:pPr>
            <w:r w:rsidRPr="00FD6983">
              <w:rPr>
                <w:b/>
                <w:sz w:val="24"/>
                <w:szCs w:val="24"/>
              </w:rPr>
              <w:t>Chính sách tiền tệ quốc gia</w:t>
            </w:r>
          </w:p>
        </w:tc>
        <w:tc>
          <w:tcPr>
            <w:tcW w:w="5679" w:type="dxa"/>
            <w:tcBorders>
              <w:top w:val="dotted" w:sz="4" w:space="0" w:color="auto"/>
              <w:bottom w:val="dotted" w:sz="4" w:space="0" w:color="auto"/>
            </w:tcBorders>
            <w:shd w:val="clear" w:color="auto" w:fill="auto"/>
          </w:tcPr>
          <w:p w:rsidR="00701DB0" w:rsidRPr="00FD6983" w:rsidRDefault="00701DB0" w:rsidP="00493F3B">
            <w:pPr>
              <w:pStyle w:val="NoSpacing"/>
              <w:spacing w:line="360" w:lineRule="auto"/>
              <w:jc w:val="left"/>
              <w:rPr>
                <w:b w:val="0"/>
              </w:rPr>
            </w:pPr>
            <w:r w:rsidRPr="00FD6983">
              <w:rPr>
                <w:b w:val="0"/>
              </w:rPr>
              <w:t>Chủ đề 10.1. Khái niệm, mục tiêu và công cụ của chính sách tiền tệ</w:t>
            </w:r>
          </w:p>
          <w:p w:rsidR="00B83466" w:rsidRPr="00FD6983" w:rsidRDefault="00701DB0" w:rsidP="00493F3B">
            <w:pPr>
              <w:pStyle w:val="NoSpacing"/>
              <w:spacing w:line="360" w:lineRule="auto"/>
              <w:jc w:val="left"/>
              <w:rPr>
                <w:b w:val="0"/>
              </w:rPr>
            </w:pPr>
            <w:r w:rsidRPr="00FD6983">
              <w:rPr>
                <w:b w:val="0"/>
              </w:rPr>
              <w:t>Chủ đề 10.2. Vận dụng các công cụ chính sách tiền tệ</w:t>
            </w:r>
          </w:p>
        </w:tc>
      </w:tr>
    </w:tbl>
    <w:p w:rsidR="000831A8" w:rsidRPr="00FD6983" w:rsidRDefault="00493F3B" w:rsidP="00F17487">
      <w:pPr>
        <w:spacing w:before="240" w:after="120"/>
        <w:rPr>
          <w:rFonts w:cs="Times New Roman"/>
          <w:b/>
          <w:lang w:val="da-DK"/>
        </w:rPr>
      </w:pPr>
      <w:r w:rsidRPr="00FD6983">
        <w:rPr>
          <w:rFonts w:cs="Times New Roman"/>
          <w:b/>
          <w:lang w:val="vi-VN"/>
        </w:rPr>
        <w:t>I</w:t>
      </w:r>
      <w:r w:rsidR="00EE1B75" w:rsidRPr="00FD6983">
        <w:rPr>
          <w:rFonts w:cs="Times New Roman"/>
          <w:b/>
          <w:lang w:val="da-DK"/>
        </w:rPr>
        <w:t xml:space="preserve">V. </w:t>
      </w:r>
      <w:r w:rsidR="000831A8" w:rsidRPr="00FD6983">
        <w:rPr>
          <w:rFonts w:cs="Times New Roman"/>
          <w:b/>
          <w:lang w:val="da-DK"/>
        </w:rPr>
        <w:t>CÁC YÊU CẦU CỦA MÔN HỌC</w:t>
      </w:r>
    </w:p>
    <w:p w:rsidR="000831A8" w:rsidRPr="00FD6983" w:rsidRDefault="000831A8" w:rsidP="00EE1B75">
      <w:pPr>
        <w:ind w:firstLine="720"/>
        <w:rPr>
          <w:rFonts w:cs="Times New Roman"/>
          <w:lang w:val="da-DK"/>
        </w:rPr>
      </w:pPr>
      <w:r w:rsidRPr="00FD6983">
        <w:rPr>
          <w:rFonts w:cs="Times New Roman"/>
          <w:lang w:val="da-DK"/>
        </w:rPr>
        <w:t>Môn học này được triển khai theo phương thức trực tuyế</w:t>
      </w:r>
      <w:r w:rsidR="001D76D8" w:rsidRPr="00FD6983">
        <w:rPr>
          <w:rFonts w:cs="Times New Roman"/>
          <w:lang w:val="da-DK"/>
        </w:rPr>
        <w:t xml:space="preserve">n </w:t>
      </w:r>
      <w:r w:rsidRPr="00FD6983">
        <w:rPr>
          <w:rFonts w:cs="Times New Roman"/>
          <w:lang w:val="da-DK"/>
        </w:rPr>
        <w:t xml:space="preserve">với </w:t>
      </w:r>
      <w:r w:rsidR="00EE1B75" w:rsidRPr="00FD6983">
        <w:rPr>
          <w:rFonts w:cs="Times New Roman"/>
          <w:lang w:val="da-DK"/>
        </w:rPr>
        <w:t>10</w:t>
      </w:r>
      <w:r w:rsidRPr="00FD6983">
        <w:rPr>
          <w:rFonts w:cs="Times New Roman"/>
          <w:lang w:val="da-DK"/>
        </w:rPr>
        <w:t xml:space="preserve"> chương và học theo thứ tự từ chương 1 đến chương </w:t>
      </w:r>
      <w:r w:rsidR="00EE1B75" w:rsidRPr="00FD6983">
        <w:rPr>
          <w:rFonts w:cs="Times New Roman"/>
          <w:lang w:val="da-DK"/>
        </w:rPr>
        <w:t>10</w:t>
      </w:r>
      <w:r w:rsidRPr="00FD6983">
        <w:rPr>
          <w:rFonts w:cs="Times New Roman"/>
          <w:lang w:val="da-DK"/>
        </w:rPr>
        <w:t>. Phương thức học trực tuyến được thực hiện bằng cách đăng nhập vào hệ thống học trực tuyến của Trường Đại học Mở Thành phố Hồ Chí Minh (elo.edu.vn) và hoàn thành các hoạt động học tập theo quy định</w:t>
      </w:r>
      <w:r w:rsidR="00EE1B75" w:rsidRPr="00FD6983">
        <w:rPr>
          <w:rFonts w:cs="Times New Roman"/>
          <w:lang w:val="da-DK"/>
        </w:rPr>
        <w:t xml:space="preserve"> như sau:</w:t>
      </w:r>
    </w:p>
    <w:p w:rsidR="000831A8" w:rsidRPr="00FD6983" w:rsidRDefault="00EE1B75" w:rsidP="00EE1B75">
      <w:pPr>
        <w:spacing w:after="0"/>
        <w:rPr>
          <w:rFonts w:cs="Times New Roman"/>
          <w:b/>
          <w:lang w:val="da-DK"/>
        </w:rPr>
      </w:pPr>
      <w:r w:rsidRPr="00FD6983">
        <w:rPr>
          <w:rFonts w:cs="Times New Roman"/>
          <w:b/>
          <w:lang w:val="da-DK"/>
        </w:rPr>
        <w:t xml:space="preserve">1. </w:t>
      </w:r>
      <w:r w:rsidR="000831A8" w:rsidRPr="00FD6983">
        <w:rPr>
          <w:rFonts w:cs="Times New Roman"/>
          <w:b/>
          <w:lang w:val="da-DK"/>
        </w:rPr>
        <w:t>Quy định về việc thực hiện hoạt động học tập trực tuyến</w:t>
      </w:r>
    </w:p>
    <w:p w:rsidR="000831A8" w:rsidRPr="00FD6983" w:rsidRDefault="000831A8" w:rsidP="000831A8">
      <w:pPr>
        <w:pStyle w:val="ListParagraph"/>
        <w:numPr>
          <w:ilvl w:val="0"/>
          <w:numId w:val="18"/>
        </w:numPr>
        <w:autoSpaceDE w:val="0"/>
        <w:autoSpaceDN w:val="0"/>
        <w:adjustRightInd w:val="0"/>
        <w:spacing w:after="0"/>
        <w:ind w:left="720" w:hanging="360"/>
        <w:rPr>
          <w:rFonts w:eastAsia="Calibri-Bold" w:cs="Times New Roman"/>
          <w:lang w:val="da-DK"/>
        </w:rPr>
      </w:pPr>
      <w:r w:rsidRPr="00FD6983">
        <w:rPr>
          <w:rFonts w:eastAsia="Calibri-Bold" w:cs="Times New Roman"/>
          <w:lang w:val="da-DK"/>
        </w:rPr>
        <w:t xml:space="preserve">Sinh viên phải tham gia đầy đủ và theo thứ tự các chương của môn học. Có tất cả </w:t>
      </w:r>
      <w:r w:rsidR="00EE1B75" w:rsidRPr="00FD6983">
        <w:rPr>
          <w:rFonts w:eastAsia="Calibri-Bold" w:cs="Times New Roman"/>
          <w:lang w:val="da-DK"/>
        </w:rPr>
        <w:t>10</w:t>
      </w:r>
      <w:r w:rsidRPr="00FD6983">
        <w:rPr>
          <w:rFonts w:eastAsia="Calibri-Bold" w:cs="Times New Roman"/>
          <w:lang w:val="da-DK"/>
        </w:rPr>
        <w:t xml:space="preserve"> chương được họ</w:t>
      </w:r>
      <w:r w:rsidR="00E76DB2" w:rsidRPr="00FD6983">
        <w:rPr>
          <w:rFonts w:eastAsia="Calibri-Bold" w:cs="Times New Roman"/>
          <w:lang w:val="da-DK"/>
        </w:rPr>
        <w:t>c trong 10</w:t>
      </w:r>
      <w:r w:rsidRPr="00FD6983">
        <w:rPr>
          <w:rFonts w:eastAsia="Calibri-Bold" w:cs="Times New Roman"/>
          <w:lang w:val="da-DK"/>
        </w:rPr>
        <w:t xml:space="preserve"> tuần, theo hướng dẫn của Lịch trình học tập.</w:t>
      </w:r>
    </w:p>
    <w:p w:rsidR="000831A8" w:rsidRPr="00FD6983" w:rsidRDefault="000831A8" w:rsidP="000831A8">
      <w:pPr>
        <w:pStyle w:val="ListParagraph"/>
        <w:numPr>
          <w:ilvl w:val="0"/>
          <w:numId w:val="18"/>
        </w:numPr>
        <w:autoSpaceDE w:val="0"/>
        <w:autoSpaceDN w:val="0"/>
        <w:adjustRightInd w:val="0"/>
        <w:spacing w:after="0"/>
        <w:ind w:left="720" w:hanging="360"/>
        <w:rPr>
          <w:rFonts w:eastAsia="Calibri-Bold" w:cs="Times New Roman"/>
          <w:lang w:val="da-DK"/>
        </w:rPr>
      </w:pPr>
      <w:r w:rsidRPr="00FD6983">
        <w:rPr>
          <w:rFonts w:eastAsia="Calibri-Bold" w:cs="Times New Roman"/>
          <w:lang w:val="da-DK"/>
        </w:rPr>
        <w:t>Các hoạt động học tập của mỗi chương về cơ bản bao gồm:</w:t>
      </w:r>
    </w:p>
    <w:p w:rsidR="000831A8" w:rsidRPr="00FD6983" w:rsidRDefault="000831A8" w:rsidP="000831A8">
      <w:pPr>
        <w:pStyle w:val="ListParagraph"/>
        <w:numPr>
          <w:ilvl w:val="0"/>
          <w:numId w:val="26"/>
        </w:numPr>
        <w:autoSpaceDE w:val="0"/>
        <w:autoSpaceDN w:val="0"/>
        <w:adjustRightInd w:val="0"/>
        <w:spacing w:after="0"/>
        <w:rPr>
          <w:rFonts w:eastAsia="Calibri-Bold" w:cs="Times New Roman"/>
          <w:lang w:val="da-DK"/>
        </w:rPr>
      </w:pPr>
      <w:r w:rsidRPr="00FD6983">
        <w:rPr>
          <w:rFonts w:eastAsia="Calibri-Bold" w:cs="Times New Roman"/>
          <w:lang w:val="da-DK"/>
        </w:rPr>
        <w:t>Xem bài giảng: Videos, slides, scripts, tài liệu giấy (nếu có) của từng chủ đề trong chương, trả lời các câu hỏi hệ thống kiến thức sau mỗi video (nếu có)</w:t>
      </w:r>
    </w:p>
    <w:p w:rsidR="000831A8" w:rsidRPr="00FD6983" w:rsidRDefault="000831A8" w:rsidP="00EE1B75">
      <w:pPr>
        <w:pStyle w:val="ListParagraph"/>
        <w:numPr>
          <w:ilvl w:val="0"/>
          <w:numId w:val="26"/>
        </w:numPr>
        <w:autoSpaceDE w:val="0"/>
        <w:autoSpaceDN w:val="0"/>
        <w:adjustRightInd w:val="0"/>
        <w:spacing w:after="0"/>
        <w:rPr>
          <w:rFonts w:eastAsia="Calibri-Bold" w:cs="Times New Roman"/>
          <w:lang w:val="da-DK"/>
        </w:rPr>
      </w:pPr>
      <w:r w:rsidRPr="00FD6983">
        <w:rPr>
          <w:rFonts w:eastAsia="Calibri-Bold" w:cs="Times New Roman"/>
          <w:lang w:val="da-DK"/>
        </w:rPr>
        <w:t xml:space="preserve">Tham gia </w:t>
      </w:r>
      <w:r w:rsidR="006030BA" w:rsidRPr="00FD6983">
        <w:rPr>
          <w:rFonts w:eastAsia="Calibri-Bold" w:cs="Times New Roman"/>
        </w:rPr>
        <w:t>diễn đàn Thảo luận nội dung môn học</w:t>
      </w:r>
      <w:r w:rsidR="006030BA" w:rsidRPr="00FD6983">
        <w:rPr>
          <w:rFonts w:eastAsia="Calibri-Bold" w:cs="Times New Roman"/>
          <w:b/>
        </w:rPr>
        <w:t>:</w:t>
      </w:r>
      <w:r w:rsidR="006030BA" w:rsidRPr="00FD6983">
        <w:rPr>
          <w:rFonts w:eastAsia="Calibri-Bold" w:cs="Times New Roman"/>
        </w:rPr>
        <w:t xml:space="preserve"> theo những chủ đề  của môn học </w:t>
      </w:r>
      <w:r w:rsidRPr="00FD6983">
        <w:rPr>
          <w:rFonts w:eastAsia="Calibri-Bold" w:cs="Times New Roman"/>
          <w:lang w:val="da-DK"/>
        </w:rPr>
        <w:t xml:space="preserve">đã được Giảng viên hoặc Giáo vụ đưa lên diễn đàn. </w:t>
      </w:r>
    </w:p>
    <w:p w:rsidR="000831A8" w:rsidRPr="00FD6983" w:rsidRDefault="000831A8" w:rsidP="000831A8">
      <w:pPr>
        <w:pStyle w:val="ListParagraph"/>
        <w:numPr>
          <w:ilvl w:val="0"/>
          <w:numId w:val="26"/>
        </w:numPr>
        <w:autoSpaceDE w:val="0"/>
        <w:autoSpaceDN w:val="0"/>
        <w:adjustRightInd w:val="0"/>
        <w:spacing w:after="0"/>
        <w:rPr>
          <w:rFonts w:eastAsia="Calibri-Bold" w:cs="Times New Roman"/>
          <w:lang w:val="da-DK"/>
        </w:rPr>
      </w:pPr>
      <w:r w:rsidRPr="00FD6983">
        <w:rPr>
          <w:rFonts w:eastAsia="Calibri-Bold" w:cs="Times New Roman"/>
          <w:lang w:val="da-DK"/>
        </w:rPr>
        <w:t xml:space="preserve">Làm bài </w:t>
      </w:r>
      <w:r w:rsidR="006030BA" w:rsidRPr="00FD6983">
        <w:rPr>
          <w:rFonts w:eastAsia="Calibri-Bold" w:cs="Times New Roman"/>
          <w:lang w:val="da-DK"/>
        </w:rPr>
        <w:t>tập kiểm tra kết thúc chương</w:t>
      </w:r>
    </w:p>
    <w:p w:rsidR="000831A8" w:rsidRPr="00FD6983" w:rsidRDefault="000831A8" w:rsidP="000831A8">
      <w:pPr>
        <w:pStyle w:val="ListParagraph"/>
        <w:numPr>
          <w:ilvl w:val="0"/>
          <w:numId w:val="26"/>
        </w:numPr>
        <w:autoSpaceDE w:val="0"/>
        <w:autoSpaceDN w:val="0"/>
        <w:adjustRightInd w:val="0"/>
        <w:spacing w:after="0"/>
        <w:rPr>
          <w:rFonts w:eastAsia="Calibri-Bold" w:cs="Times New Roman"/>
        </w:rPr>
      </w:pPr>
      <w:r w:rsidRPr="00FD6983">
        <w:rPr>
          <w:rFonts w:eastAsia="Calibri-Bold" w:cs="Times New Roman"/>
        </w:rPr>
        <w:t>Các hoạt động khác:</w:t>
      </w:r>
    </w:p>
    <w:p w:rsidR="000831A8" w:rsidRPr="00FD6983" w:rsidRDefault="000831A8" w:rsidP="000831A8">
      <w:pPr>
        <w:pStyle w:val="ListParagraph"/>
        <w:numPr>
          <w:ilvl w:val="2"/>
          <w:numId w:val="25"/>
        </w:numPr>
        <w:autoSpaceDE w:val="0"/>
        <w:autoSpaceDN w:val="0"/>
        <w:adjustRightInd w:val="0"/>
        <w:spacing w:after="0"/>
        <w:ind w:left="1800"/>
        <w:rPr>
          <w:rFonts w:eastAsia="Calibri-Bold" w:cs="Times New Roman"/>
        </w:rPr>
      </w:pPr>
      <w:r w:rsidRPr="00FD6983">
        <w:rPr>
          <w:rFonts w:eastAsia="Calibri-Bold" w:cs="Times New Roman"/>
        </w:rPr>
        <w:t>Dựa vào mục tiêu chương để tự tạo ra các câu hỏi ôn tập và dùng kiến thức đã học để tự trả lời để trau dồi kiến thức.</w:t>
      </w:r>
    </w:p>
    <w:p w:rsidR="006030BA" w:rsidRPr="00FD6983" w:rsidRDefault="000831A8" w:rsidP="006030BA">
      <w:pPr>
        <w:pStyle w:val="ListParagraph"/>
        <w:numPr>
          <w:ilvl w:val="0"/>
          <w:numId w:val="25"/>
        </w:numPr>
        <w:autoSpaceDE w:val="0"/>
        <w:autoSpaceDN w:val="0"/>
        <w:adjustRightInd w:val="0"/>
        <w:spacing w:after="0"/>
        <w:rPr>
          <w:rFonts w:eastAsia="Calibri-Bold" w:cs="Times New Roman"/>
        </w:rPr>
      </w:pPr>
      <w:r w:rsidRPr="00FD6983">
        <w:rPr>
          <w:rFonts w:eastAsia="Calibri-Bold" w:cs="Times New Roman"/>
        </w:rPr>
        <w:t xml:space="preserve">Tìm hiểu thêm thông tin trên mạng để mở rộng kiến thức </w:t>
      </w:r>
      <w:proofErr w:type="gramStart"/>
      <w:r w:rsidRPr="00FD6983">
        <w:rPr>
          <w:rFonts w:eastAsia="Calibri-Bold" w:cs="Times New Roman"/>
        </w:rPr>
        <w:t>theo</w:t>
      </w:r>
      <w:proofErr w:type="gramEnd"/>
      <w:r w:rsidRPr="00FD6983">
        <w:rPr>
          <w:rFonts w:eastAsia="Calibri-Bold" w:cs="Times New Roman"/>
        </w:rPr>
        <w:t xml:space="preserve"> yêu cầu của từng chương.</w:t>
      </w:r>
    </w:p>
    <w:p w:rsidR="000831A8" w:rsidRPr="00FD6983" w:rsidRDefault="000831A8" w:rsidP="000831A8">
      <w:pPr>
        <w:pStyle w:val="ListParagraph"/>
        <w:numPr>
          <w:ilvl w:val="0"/>
          <w:numId w:val="25"/>
        </w:numPr>
        <w:autoSpaceDE w:val="0"/>
        <w:autoSpaceDN w:val="0"/>
        <w:adjustRightInd w:val="0"/>
        <w:spacing w:after="0"/>
        <w:rPr>
          <w:rFonts w:eastAsia="Calibri-Bold" w:cs="Times New Roman"/>
        </w:rPr>
      </w:pPr>
      <w:r w:rsidRPr="00FD6983">
        <w:rPr>
          <w:rFonts w:eastAsia="Calibri-Bold" w:cs="Times New Roman"/>
        </w:rPr>
        <w:t xml:space="preserve">Tham gia Thảo luận </w:t>
      </w:r>
      <w:proofErr w:type="gramStart"/>
      <w:r w:rsidRPr="00FD6983">
        <w:rPr>
          <w:rFonts w:eastAsia="Calibri-Bold" w:cs="Times New Roman"/>
        </w:rPr>
        <w:t>chung</w:t>
      </w:r>
      <w:proofErr w:type="gramEnd"/>
      <w:r w:rsidRPr="00FD6983">
        <w:rPr>
          <w:rFonts w:eastAsia="Calibri-Bold" w:cs="Times New Roman"/>
        </w:rPr>
        <w:t xml:space="preserve"> liên quan đến nội dung môn học.</w:t>
      </w:r>
    </w:p>
    <w:p w:rsidR="000831A8" w:rsidRPr="00FD6983" w:rsidRDefault="000831A8" w:rsidP="000831A8">
      <w:pPr>
        <w:pStyle w:val="ListParagraph"/>
        <w:numPr>
          <w:ilvl w:val="0"/>
          <w:numId w:val="18"/>
        </w:numPr>
        <w:autoSpaceDE w:val="0"/>
        <w:autoSpaceDN w:val="0"/>
        <w:adjustRightInd w:val="0"/>
        <w:spacing w:after="0"/>
        <w:ind w:left="720" w:hanging="360"/>
        <w:rPr>
          <w:rFonts w:eastAsia="Calibri-Bold" w:cs="Times New Roman"/>
        </w:rPr>
      </w:pPr>
      <w:r w:rsidRPr="00FD6983">
        <w:rPr>
          <w:rFonts w:eastAsia="Calibri-Bold" w:cs="Times New Roman"/>
        </w:rPr>
        <w:t>Mỗi tuần sinh viên cần dành 3-5 giờ để hoàn thành các công việc trên.</w:t>
      </w:r>
    </w:p>
    <w:p w:rsidR="000831A8" w:rsidRPr="00FD6983" w:rsidRDefault="00EE1B75" w:rsidP="00EE1B75">
      <w:pPr>
        <w:spacing w:after="0"/>
        <w:rPr>
          <w:rFonts w:cs="Times New Roman"/>
          <w:b/>
        </w:rPr>
      </w:pPr>
      <w:r w:rsidRPr="00FD6983">
        <w:rPr>
          <w:rFonts w:cs="Times New Roman"/>
          <w:b/>
        </w:rPr>
        <w:t xml:space="preserve">2. </w:t>
      </w:r>
      <w:r w:rsidR="000831A8" w:rsidRPr="00FD6983">
        <w:rPr>
          <w:rFonts w:cs="Times New Roman"/>
          <w:b/>
        </w:rPr>
        <w:t>Quy định về thực hiện lịch trình học tập trực tuyến</w:t>
      </w:r>
    </w:p>
    <w:p w:rsidR="000831A8" w:rsidRPr="00FD6983" w:rsidRDefault="000831A8" w:rsidP="000831A8">
      <w:pPr>
        <w:pStyle w:val="ListParagraph"/>
        <w:numPr>
          <w:ilvl w:val="0"/>
          <w:numId w:val="19"/>
        </w:numPr>
        <w:autoSpaceDE w:val="0"/>
        <w:autoSpaceDN w:val="0"/>
        <w:adjustRightInd w:val="0"/>
        <w:spacing w:after="0"/>
        <w:rPr>
          <w:rFonts w:eastAsia="Calibri-Bold" w:cs="Times New Roman"/>
        </w:rPr>
      </w:pPr>
      <w:r w:rsidRPr="00FD6983">
        <w:rPr>
          <w:rFonts w:eastAsia="Calibri-Bold" w:cs="Times New Roman"/>
        </w:rPr>
        <w:t xml:space="preserve">Mỗi chương kéo dài từ 1 đến 2 tuần, tùy </w:t>
      </w:r>
      <w:proofErr w:type="gramStart"/>
      <w:r w:rsidRPr="00FD6983">
        <w:rPr>
          <w:rFonts w:eastAsia="Calibri-Bold" w:cs="Times New Roman"/>
        </w:rPr>
        <w:t>theo</w:t>
      </w:r>
      <w:proofErr w:type="gramEnd"/>
      <w:r w:rsidRPr="00FD6983">
        <w:rPr>
          <w:rFonts w:eastAsia="Calibri-Bold" w:cs="Times New Roman"/>
        </w:rPr>
        <w:t xml:space="preserve"> khối lượng kiến thức của từng chương.</w:t>
      </w:r>
    </w:p>
    <w:p w:rsidR="000831A8" w:rsidRPr="00FD6983" w:rsidRDefault="000831A8" w:rsidP="000831A8">
      <w:pPr>
        <w:pStyle w:val="ListParagraph"/>
        <w:numPr>
          <w:ilvl w:val="0"/>
          <w:numId w:val="19"/>
        </w:numPr>
        <w:autoSpaceDE w:val="0"/>
        <w:autoSpaceDN w:val="0"/>
        <w:adjustRightInd w:val="0"/>
        <w:spacing w:after="0"/>
        <w:rPr>
          <w:rFonts w:cs="Times New Roman"/>
        </w:rPr>
      </w:pPr>
      <w:r w:rsidRPr="00FD6983">
        <w:rPr>
          <w:rFonts w:cs="Times New Roman"/>
        </w:rPr>
        <w:lastRenderedPageBreak/>
        <w:t xml:space="preserve">Sinh viên phải hoàn thành tất cả các hoạt động học tập của chương mới được tham gia học tập chương tiếp </w:t>
      </w:r>
      <w:proofErr w:type="gramStart"/>
      <w:r w:rsidRPr="00FD6983">
        <w:rPr>
          <w:rFonts w:cs="Times New Roman"/>
        </w:rPr>
        <w:t>theo</w:t>
      </w:r>
      <w:proofErr w:type="gramEnd"/>
      <w:r w:rsidRPr="00FD6983">
        <w:rPr>
          <w:rFonts w:cs="Times New Roman"/>
        </w:rPr>
        <w:t>.</w:t>
      </w:r>
    </w:p>
    <w:p w:rsidR="000831A8" w:rsidRPr="00FD6983" w:rsidRDefault="000831A8" w:rsidP="000831A8">
      <w:pPr>
        <w:pStyle w:val="ListParagraph"/>
        <w:numPr>
          <w:ilvl w:val="0"/>
          <w:numId w:val="19"/>
        </w:numPr>
        <w:autoSpaceDE w:val="0"/>
        <w:autoSpaceDN w:val="0"/>
        <w:adjustRightInd w:val="0"/>
        <w:spacing w:after="0"/>
        <w:rPr>
          <w:rFonts w:eastAsia="Calibri-Bold" w:cs="Times New Roman"/>
        </w:rPr>
      </w:pPr>
      <w:r w:rsidRPr="00FD6983">
        <w:rPr>
          <w:rFonts w:eastAsia="Calibri-Bold" w:cs="Times New Roman"/>
        </w:rPr>
        <w:t xml:space="preserve">Có thời hạn cuối cho hoạt động diễn đàn, </w:t>
      </w:r>
      <w:r w:rsidR="0078600A" w:rsidRPr="00FD6983">
        <w:rPr>
          <w:rFonts w:eastAsia="Calibri-Bold" w:cs="Times New Roman"/>
        </w:rPr>
        <w:t>bài kiểm tra mỗi Chương</w:t>
      </w:r>
      <w:r w:rsidRPr="00FD6983">
        <w:rPr>
          <w:rFonts w:eastAsia="Calibri-Bold" w:cs="Times New Roman"/>
        </w:rPr>
        <w:t>.</w:t>
      </w:r>
    </w:p>
    <w:p w:rsidR="000831A8" w:rsidRPr="00FD6983" w:rsidRDefault="000831A8" w:rsidP="000831A8">
      <w:pPr>
        <w:pStyle w:val="ListParagraph"/>
        <w:numPr>
          <w:ilvl w:val="0"/>
          <w:numId w:val="19"/>
        </w:numPr>
        <w:autoSpaceDE w:val="0"/>
        <w:autoSpaceDN w:val="0"/>
        <w:adjustRightInd w:val="0"/>
        <w:spacing w:after="0"/>
        <w:rPr>
          <w:rFonts w:eastAsia="Calibri-Bold" w:cs="Times New Roman"/>
        </w:rPr>
      </w:pPr>
      <w:r w:rsidRPr="00FD6983">
        <w:rPr>
          <w:rFonts w:eastAsia="Calibri-Bold" w:cs="Times New Roman"/>
        </w:rPr>
        <w:t>Trong thời gian diễn ra lịch trình học tập của môn học, không thực hiện gia hạn thời hạn cho việc tham gia diễn đàn, bài kiểm tra mỗ</w:t>
      </w:r>
      <w:r w:rsidR="00E01621" w:rsidRPr="00FD6983">
        <w:rPr>
          <w:rFonts w:eastAsia="Calibri-Bold" w:cs="Times New Roman"/>
        </w:rPr>
        <w:t>i Chương.</w:t>
      </w:r>
    </w:p>
    <w:p w:rsidR="000831A8" w:rsidRPr="00FD6983" w:rsidRDefault="000831A8" w:rsidP="000831A8">
      <w:pPr>
        <w:pStyle w:val="ListParagraph"/>
        <w:numPr>
          <w:ilvl w:val="0"/>
          <w:numId w:val="19"/>
        </w:numPr>
        <w:autoSpaceDE w:val="0"/>
        <w:autoSpaceDN w:val="0"/>
        <w:adjustRightInd w:val="0"/>
        <w:spacing w:after="0"/>
        <w:rPr>
          <w:rFonts w:eastAsia="Calibri-Bold" w:cs="Times New Roman"/>
        </w:rPr>
      </w:pPr>
      <w:r w:rsidRPr="00FD6983">
        <w:rPr>
          <w:rFonts w:eastAsia="Calibri-Bold" w:cs="Times New Roman"/>
        </w:rPr>
        <w:t>Sau khi kết thúc lịch trình học tập từng môn học, sẽ có khoảng thời gian gia hạn (2 tuần) để sinh viên hoàn thành các hoạt động chưa hoàn tất như bài tậ</w:t>
      </w:r>
      <w:r w:rsidR="00EE1B75" w:rsidRPr="00FD6983">
        <w:rPr>
          <w:rFonts w:eastAsia="Calibri-Bold" w:cs="Times New Roman"/>
        </w:rPr>
        <w:t>p chủ đề</w:t>
      </w:r>
      <w:r w:rsidRPr="00FD6983">
        <w:rPr>
          <w:rFonts w:eastAsia="Calibri-Bold" w:cs="Times New Roman"/>
        </w:rPr>
        <w:t>, bài kiểm tra cuối Chương; nhưng bị trừ khoảng 20% điểm cho những hoạt động được thực hiện trong thời gian gia hạn.</w:t>
      </w:r>
    </w:p>
    <w:p w:rsidR="000831A8" w:rsidRPr="00FD6983" w:rsidRDefault="000831A8" w:rsidP="000831A8">
      <w:pPr>
        <w:pStyle w:val="ListParagraph"/>
        <w:numPr>
          <w:ilvl w:val="0"/>
          <w:numId w:val="19"/>
        </w:numPr>
        <w:spacing w:after="0"/>
        <w:rPr>
          <w:rFonts w:cs="Times New Roman"/>
          <w:b/>
        </w:rPr>
      </w:pPr>
      <w:r w:rsidRPr="00FD6983">
        <w:rPr>
          <w:rFonts w:eastAsia="Calibri-Bold" w:cs="Times New Roman"/>
        </w:rPr>
        <w:t>Các hoạt động học tập của các Chương được mở từ đầu học kỳ.</w:t>
      </w:r>
    </w:p>
    <w:p w:rsidR="000831A8" w:rsidRPr="00FD6983" w:rsidRDefault="0078600A" w:rsidP="0078600A">
      <w:pPr>
        <w:spacing w:after="0"/>
        <w:rPr>
          <w:rFonts w:cs="Times New Roman"/>
          <w:b/>
        </w:rPr>
      </w:pPr>
      <w:r w:rsidRPr="00FD6983">
        <w:rPr>
          <w:rFonts w:cs="Times New Roman"/>
          <w:b/>
        </w:rPr>
        <w:t xml:space="preserve">3. </w:t>
      </w:r>
      <w:r w:rsidR="000831A8" w:rsidRPr="00FD6983">
        <w:rPr>
          <w:rFonts w:cs="Times New Roman"/>
          <w:b/>
        </w:rPr>
        <w:t>Làm bài tập/ bài kiểm tra</w:t>
      </w:r>
    </w:p>
    <w:p w:rsidR="000831A8" w:rsidRPr="00FD6983" w:rsidRDefault="000831A8" w:rsidP="000831A8">
      <w:pPr>
        <w:pStyle w:val="ListParagraph"/>
        <w:numPr>
          <w:ilvl w:val="0"/>
          <w:numId w:val="20"/>
        </w:numPr>
        <w:autoSpaceDE w:val="0"/>
        <w:autoSpaceDN w:val="0"/>
        <w:adjustRightInd w:val="0"/>
        <w:spacing w:after="0"/>
        <w:ind w:left="720" w:hanging="360"/>
        <w:rPr>
          <w:rFonts w:cs="Times New Roman"/>
        </w:rPr>
      </w:pPr>
      <w:r w:rsidRPr="00FD6983">
        <w:rPr>
          <w:rFonts w:cs="Times New Roman"/>
        </w:rPr>
        <w:t xml:space="preserve">Bài tập được thiết kế trong từng chương để đạt được mục tiêu học tập của chương. Các bài tập (trừ bài kiểm tra kết thúc chương) đều không tính điểm tích lũy và có đáp </w:t>
      </w:r>
      <w:proofErr w:type="gramStart"/>
      <w:r w:rsidRPr="00FD6983">
        <w:rPr>
          <w:rFonts w:cs="Times New Roman"/>
        </w:rPr>
        <w:t>án</w:t>
      </w:r>
      <w:proofErr w:type="gramEnd"/>
      <w:r w:rsidRPr="00FD6983">
        <w:rPr>
          <w:rFonts w:cs="Times New Roman"/>
        </w:rPr>
        <w:t xml:space="preserve"> để sinh viên tự kiểm tra kiến thức. </w:t>
      </w:r>
    </w:p>
    <w:p w:rsidR="000831A8" w:rsidRPr="00FD6983" w:rsidRDefault="000831A8" w:rsidP="000831A8">
      <w:pPr>
        <w:pStyle w:val="ListParagraph"/>
        <w:numPr>
          <w:ilvl w:val="0"/>
          <w:numId w:val="20"/>
        </w:numPr>
        <w:autoSpaceDE w:val="0"/>
        <w:autoSpaceDN w:val="0"/>
        <w:adjustRightInd w:val="0"/>
        <w:spacing w:after="0"/>
        <w:ind w:left="720" w:hanging="360"/>
        <w:rPr>
          <w:rFonts w:cs="Times New Roman"/>
        </w:rPr>
      </w:pPr>
      <w:r w:rsidRPr="00FD6983">
        <w:rPr>
          <w:rFonts w:cs="Times New Roman"/>
        </w:rPr>
        <w:t xml:space="preserve">Bài kiểm tra kết thúc chương có hình thức trắc nghiệm. </w:t>
      </w:r>
    </w:p>
    <w:p w:rsidR="006064DA" w:rsidRPr="00FD6983" w:rsidRDefault="006064DA" w:rsidP="006064DA">
      <w:pPr>
        <w:numPr>
          <w:ilvl w:val="0"/>
          <w:numId w:val="20"/>
        </w:numPr>
        <w:pBdr>
          <w:top w:val="nil"/>
          <w:left w:val="nil"/>
          <w:bottom w:val="nil"/>
          <w:right w:val="nil"/>
          <w:between w:val="nil"/>
        </w:pBdr>
        <w:spacing w:after="0" w:line="420" w:lineRule="auto"/>
        <w:ind w:left="720" w:hanging="360"/>
        <w:contextualSpacing/>
      </w:pPr>
      <w:r w:rsidRPr="00FD6983">
        <w:t>Bài kiểm tra trắc nghiệm được làm hai lần. Điểm tích lũy là điểm cao nhất của hai lần làm bài.</w:t>
      </w:r>
    </w:p>
    <w:p w:rsidR="000831A8" w:rsidRPr="00FD6983" w:rsidRDefault="00493F3B" w:rsidP="00F17487">
      <w:pPr>
        <w:spacing w:after="0"/>
        <w:rPr>
          <w:rFonts w:cs="Times New Roman"/>
          <w:b/>
        </w:rPr>
      </w:pPr>
      <w:r w:rsidRPr="00FD6983">
        <w:rPr>
          <w:rFonts w:cs="Times New Roman"/>
          <w:b/>
        </w:rPr>
        <w:t>V</w:t>
      </w:r>
      <w:r w:rsidR="00F17487" w:rsidRPr="00FD6983">
        <w:rPr>
          <w:rFonts w:cs="Times New Roman"/>
          <w:b/>
        </w:rPr>
        <w:t xml:space="preserve">. </w:t>
      </w:r>
      <w:r w:rsidR="000831A8" w:rsidRPr="00FD6983">
        <w:rPr>
          <w:rFonts w:cs="Times New Roman"/>
          <w:b/>
        </w:rPr>
        <w:t>TIÊU CHÍ ĐÁNH GIÁ VÀ CHẤM ĐIỂM</w:t>
      </w:r>
    </w:p>
    <w:tbl>
      <w:tblPr>
        <w:tblStyle w:val="TableGrid1"/>
        <w:tblW w:w="10130" w:type="dxa"/>
        <w:tblInd w:w="-342" w:type="dxa"/>
        <w:tblLook w:val="04A0" w:firstRow="1" w:lastRow="0" w:firstColumn="1" w:lastColumn="0" w:noHBand="0" w:noVBand="1"/>
      </w:tblPr>
      <w:tblGrid>
        <w:gridCol w:w="3420"/>
        <w:gridCol w:w="3960"/>
        <w:gridCol w:w="1375"/>
        <w:gridCol w:w="1375"/>
      </w:tblGrid>
      <w:tr w:rsidR="00B733CB" w:rsidRPr="0035408B" w:rsidTr="00BE2791">
        <w:tc>
          <w:tcPr>
            <w:tcW w:w="3420" w:type="dxa"/>
          </w:tcPr>
          <w:p w:rsidR="00B733CB" w:rsidRPr="0035408B" w:rsidRDefault="00B733CB" w:rsidP="00BE2791">
            <w:pPr>
              <w:jc w:val="center"/>
              <w:rPr>
                <w:rFonts w:cs="Times New Roman"/>
                <w:b/>
              </w:rPr>
            </w:pPr>
            <w:bookmarkStart w:id="0" w:name="_GoBack"/>
            <w:bookmarkEnd w:id="0"/>
            <w:r>
              <w:rPr>
                <w:rFonts w:cs="Times New Roman"/>
                <w:b/>
              </w:rPr>
              <w:t>Điểm</w:t>
            </w:r>
          </w:p>
        </w:tc>
        <w:tc>
          <w:tcPr>
            <w:tcW w:w="3960" w:type="dxa"/>
          </w:tcPr>
          <w:p w:rsidR="00B733CB" w:rsidRPr="0035408B" w:rsidRDefault="00B733CB" w:rsidP="00BE2791">
            <w:pPr>
              <w:jc w:val="center"/>
              <w:rPr>
                <w:rFonts w:cs="Times New Roman"/>
                <w:b/>
              </w:rPr>
            </w:pPr>
            <w:r w:rsidRPr="0035408B">
              <w:rPr>
                <w:rFonts w:cs="Times New Roman"/>
                <w:b/>
              </w:rPr>
              <w:t>Hoạt động học tập</w:t>
            </w:r>
          </w:p>
        </w:tc>
        <w:tc>
          <w:tcPr>
            <w:tcW w:w="1375" w:type="dxa"/>
          </w:tcPr>
          <w:p w:rsidR="00B733CB" w:rsidRPr="0035408B" w:rsidRDefault="00B733CB" w:rsidP="00BE2791">
            <w:pPr>
              <w:jc w:val="center"/>
              <w:rPr>
                <w:rFonts w:cs="Times New Roman"/>
                <w:b/>
              </w:rPr>
            </w:pPr>
            <w:r w:rsidRPr="0035408B">
              <w:rPr>
                <w:rFonts w:cs="Times New Roman"/>
                <w:b/>
              </w:rPr>
              <w:t>Tỉ lệ</w:t>
            </w:r>
            <w:r>
              <w:rPr>
                <w:rFonts w:cs="Times New Roman"/>
                <w:b/>
              </w:rPr>
              <w:t>/điểm quá trình</w:t>
            </w:r>
          </w:p>
        </w:tc>
        <w:tc>
          <w:tcPr>
            <w:tcW w:w="1375" w:type="dxa"/>
          </w:tcPr>
          <w:p w:rsidR="00B733CB" w:rsidRPr="0035408B" w:rsidRDefault="00B733CB" w:rsidP="00BE2791">
            <w:pPr>
              <w:jc w:val="center"/>
              <w:rPr>
                <w:rFonts w:cs="Times New Roman"/>
                <w:b/>
              </w:rPr>
            </w:pPr>
            <w:r w:rsidRPr="0035408B">
              <w:rPr>
                <w:rFonts w:cs="Times New Roman"/>
                <w:b/>
              </w:rPr>
              <w:t>Tỉ lệ</w:t>
            </w:r>
            <w:r>
              <w:rPr>
                <w:rFonts w:cs="Times New Roman"/>
                <w:b/>
              </w:rPr>
              <w:t>/điểm tổng kết môn học</w:t>
            </w:r>
          </w:p>
        </w:tc>
      </w:tr>
      <w:tr w:rsidR="00B733CB" w:rsidRPr="0035408B" w:rsidTr="00BE2791">
        <w:tc>
          <w:tcPr>
            <w:tcW w:w="3420" w:type="dxa"/>
            <w:vMerge w:val="restart"/>
          </w:tcPr>
          <w:p w:rsidR="00B733CB" w:rsidRPr="00D2378B" w:rsidRDefault="00B733CB" w:rsidP="00BE2791">
            <w:pPr>
              <w:rPr>
                <w:rFonts w:cs="Times New Roman"/>
                <w:b/>
              </w:rPr>
            </w:pPr>
            <w:r w:rsidRPr="00D2378B">
              <w:rPr>
                <w:rFonts w:cs="Times New Roman"/>
                <w:b/>
              </w:rPr>
              <w:t>Điểm quá trình</w:t>
            </w:r>
          </w:p>
        </w:tc>
        <w:tc>
          <w:tcPr>
            <w:tcW w:w="3960" w:type="dxa"/>
          </w:tcPr>
          <w:p w:rsidR="00B733CB" w:rsidRPr="0035408B" w:rsidRDefault="00B733CB" w:rsidP="00BE2791">
            <w:pPr>
              <w:rPr>
                <w:rFonts w:cs="Times New Roman"/>
              </w:rPr>
            </w:pPr>
            <w:r w:rsidRPr="0035408B">
              <w:rPr>
                <w:rFonts w:cs="Times New Roman"/>
              </w:rPr>
              <w:t>Tham gia diễn đàn Thảo luận nội dung môn học (online)</w:t>
            </w:r>
          </w:p>
        </w:tc>
        <w:tc>
          <w:tcPr>
            <w:tcW w:w="1375" w:type="dxa"/>
          </w:tcPr>
          <w:p w:rsidR="00B733CB" w:rsidRPr="0035408B" w:rsidRDefault="00B733CB" w:rsidP="00BE2791">
            <w:pPr>
              <w:jc w:val="center"/>
              <w:rPr>
                <w:rFonts w:cs="Times New Roman"/>
              </w:rPr>
            </w:pPr>
            <w:r>
              <w:rPr>
                <w:rFonts w:cs="Times New Roman"/>
              </w:rPr>
              <w:t>33.33</w:t>
            </w:r>
            <w:r w:rsidRPr="0035408B">
              <w:rPr>
                <w:rFonts w:cs="Times New Roman"/>
              </w:rPr>
              <w:t>%</w:t>
            </w:r>
          </w:p>
        </w:tc>
        <w:tc>
          <w:tcPr>
            <w:tcW w:w="1375" w:type="dxa"/>
          </w:tcPr>
          <w:p w:rsidR="00B733CB" w:rsidRPr="0035408B" w:rsidRDefault="00B733CB" w:rsidP="00BE2791">
            <w:pPr>
              <w:jc w:val="center"/>
              <w:rPr>
                <w:rFonts w:cs="Times New Roman"/>
              </w:rPr>
            </w:pPr>
            <w:r w:rsidRPr="0035408B">
              <w:rPr>
                <w:rFonts w:cs="Times New Roman"/>
              </w:rPr>
              <w:t>10%</w:t>
            </w:r>
          </w:p>
        </w:tc>
      </w:tr>
      <w:tr w:rsidR="00B733CB" w:rsidRPr="0035408B" w:rsidTr="00BE2791">
        <w:tc>
          <w:tcPr>
            <w:tcW w:w="3420" w:type="dxa"/>
            <w:vMerge/>
          </w:tcPr>
          <w:p w:rsidR="00B733CB" w:rsidRPr="00D2378B" w:rsidRDefault="00B733CB" w:rsidP="00BE2791">
            <w:pPr>
              <w:rPr>
                <w:rFonts w:cs="Times New Roman"/>
                <w:b/>
              </w:rPr>
            </w:pPr>
          </w:p>
        </w:tc>
        <w:tc>
          <w:tcPr>
            <w:tcW w:w="3960" w:type="dxa"/>
          </w:tcPr>
          <w:p w:rsidR="00B733CB" w:rsidRPr="0035408B" w:rsidRDefault="00B733CB" w:rsidP="00BE2791">
            <w:pPr>
              <w:rPr>
                <w:rFonts w:cs="Times New Roman"/>
              </w:rPr>
            </w:pPr>
            <w:r w:rsidRPr="0035408B">
              <w:rPr>
                <w:rFonts w:cs="Times New Roman"/>
              </w:rPr>
              <w:t>Bài kiểm tra kết thúc chương (online)</w:t>
            </w:r>
          </w:p>
        </w:tc>
        <w:tc>
          <w:tcPr>
            <w:tcW w:w="1375" w:type="dxa"/>
          </w:tcPr>
          <w:p w:rsidR="00B733CB" w:rsidRPr="0035408B" w:rsidRDefault="00B733CB" w:rsidP="00BE2791">
            <w:pPr>
              <w:jc w:val="center"/>
              <w:rPr>
                <w:rFonts w:cs="Times New Roman"/>
              </w:rPr>
            </w:pPr>
            <w:r>
              <w:rPr>
                <w:rFonts w:cs="Times New Roman"/>
              </w:rPr>
              <w:t>66.67</w:t>
            </w:r>
            <w:r w:rsidRPr="0035408B">
              <w:rPr>
                <w:rFonts w:cs="Times New Roman"/>
              </w:rPr>
              <w:t>%</w:t>
            </w:r>
          </w:p>
        </w:tc>
        <w:tc>
          <w:tcPr>
            <w:tcW w:w="1375" w:type="dxa"/>
          </w:tcPr>
          <w:p w:rsidR="00B733CB" w:rsidRPr="0035408B" w:rsidRDefault="00B733CB" w:rsidP="00BE2791">
            <w:pPr>
              <w:jc w:val="center"/>
              <w:rPr>
                <w:rFonts w:cs="Times New Roman"/>
              </w:rPr>
            </w:pPr>
            <w:r w:rsidRPr="0035408B">
              <w:rPr>
                <w:rFonts w:cs="Times New Roman"/>
              </w:rPr>
              <w:t>20%</w:t>
            </w:r>
          </w:p>
        </w:tc>
      </w:tr>
      <w:tr w:rsidR="00B733CB" w:rsidRPr="0035408B" w:rsidTr="00BE2791">
        <w:tc>
          <w:tcPr>
            <w:tcW w:w="3420" w:type="dxa"/>
            <w:vMerge/>
          </w:tcPr>
          <w:p w:rsidR="00B733CB" w:rsidRPr="00D2378B" w:rsidRDefault="00B733CB" w:rsidP="00BE2791">
            <w:pPr>
              <w:rPr>
                <w:rFonts w:cs="Times New Roman"/>
                <w:b/>
              </w:rPr>
            </w:pPr>
          </w:p>
        </w:tc>
        <w:tc>
          <w:tcPr>
            <w:tcW w:w="3960" w:type="dxa"/>
          </w:tcPr>
          <w:p w:rsidR="00B733CB" w:rsidRPr="00221A08" w:rsidRDefault="00B733CB" w:rsidP="00BE2791">
            <w:pPr>
              <w:rPr>
                <w:rFonts w:cs="Times New Roman"/>
                <w:b/>
              </w:rPr>
            </w:pPr>
            <w:r w:rsidRPr="00221A08">
              <w:rPr>
                <w:rFonts w:cs="Times New Roman"/>
                <w:b/>
              </w:rPr>
              <w:t xml:space="preserve">Tổng cộng </w:t>
            </w:r>
          </w:p>
        </w:tc>
        <w:tc>
          <w:tcPr>
            <w:tcW w:w="1375" w:type="dxa"/>
          </w:tcPr>
          <w:p w:rsidR="00B733CB" w:rsidRPr="00221A08" w:rsidRDefault="00B733CB" w:rsidP="00BE2791">
            <w:pPr>
              <w:jc w:val="center"/>
              <w:rPr>
                <w:rFonts w:cs="Times New Roman"/>
                <w:b/>
              </w:rPr>
            </w:pPr>
            <w:r w:rsidRPr="00221A08">
              <w:rPr>
                <w:rFonts w:cs="Times New Roman"/>
                <w:b/>
              </w:rPr>
              <w:t>100%</w:t>
            </w:r>
          </w:p>
        </w:tc>
        <w:tc>
          <w:tcPr>
            <w:tcW w:w="1375" w:type="dxa"/>
          </w:tcPr>
          <w:p w:rsidR="00B733CB" w:rsidRPr="00221A08" w:rsidRDefault="00B733CB" w:rsidP="00BE2791">
            <w:pPr>
              <w:jc w:val="center"/>
              <w:rPr>
                <w:rFonts w:cs="Times New Roman"/>
                <w:b/>
              </w:rPr>
            </w:pPr>
            <w:r w:rsidRPr="00221A08">
              <w:rPr>
                <w:rFonts w:cs="Times New Roman"/>
                <w:b/>
              </w:rPr>
              <w:t>30%</w:t>
            </w:r>
          </w:p>
        </w:tc>
      </w:tr>
      <w:tr w:rsidR="00B733CB" w:rsidRPr="0035408B" w:rsidTr="00BE2791">
        <w:tc>
          <w:tcPr>
            <w:tcW w:w="3420" w:type="dxa"/>
          </w:tcPr>
          <w:p w:rsidR="00B733CB" w:rsidRPr="00D2378B" w:rsidRDefault="00B733CB" w:rsidP="00BE2791">
            <w:pPr>
              <w:rPr>
                <w:rFonts w:cs="Times New Roman"/>
                <w:b/>
              </w:rPr>
            </w:pPr>
            <w:r w:rsidRPr="00D2378B">
              <w:rPr>
                <w:rFonts w:cs="Times New Roman"/>
                <w:b/>
              </w:rPr>
              <w:t>Điểm thi kết thúc môn học</w:t>
            </w:r>
          </w:p>
        </w:tc>
        <w:tc>
          <w:tcPr>
            <w:tcW w:w="3960" w:type="dxa"/>
          </w:tcPr>
          <w:p w:rsidR="00B733CB" w:rsidRPr="0035408B" w:rsidRDefault="00B733CB" w:rsidP="00BE2791">
            <w:pPr>
              <w:rPr>
                <w:rFonts w:cs="Times New Roman"/>
              </w:rPr>
            </w:pPr>
            <w:r w:rsidRPr="0035408B">
              <w:rPr>
                <w:rFonts w:cs="Times New Roman"/>
              </w:rPr>
              <w:t>Bài kiểm tra kết thúc môn học (offline)</w:t>
            </w:r>
          </w:p>
        </w:tc>
        <w:tc>
          <w:tcPr>
            <w:tcW w:w="1375" w:type="dxa"/>
            <w:shd w:val="clear" w:color="auto" w:fill="BFBFBF" w:themeFill="background1" w:themeFillShade="BF"/>
          </w:tcPr>
          <w:p w:rsidR="00B733CB" w:rsidRPr="0035408B" w:rsidRDefault="00B733CB" w:rsidP="00BE2791">
            <w:pPr>
              <w:jc w:val="center"/>
              <w:rPr>
                <w:rFonts w:cs="Times New Roman"/>
              </w:rPr>
            </w:pPr>
          </w:p>
        </w:tc>
        <w:tc>
          <w:tcPr>
            <w:tcW w:w="1375" w:type="dxa"/>
          </w:tcPr>
          <w:p w:rsidR="00B733CB" w:rsidRPr="00221A08" w:rsidRDefault="00B733CB" w:rsidP="00BE2791">
            <w:pPr>
              <w:jc w:val="center"/>
              <w:rPr>
                <w:rFonts w:cs="Times New Roman"/>
                <w:b/>
              </w:rPr>
            </w:pPr>
            <w:r w:rsidRPr="00221A08">
              <w:rPr>
                <w:rFonts w:cs="Times New Roman"/>
                <w:b/>
              </w:rPr>
              <w:t>70%</w:t>
            </w:r>
          </w:p>
        </w:tc>
      </w:tr>
      <w:tr w:rsidR="00B733CB" w:rsidRPr="0035408B" w:rsidTr="00BE2791">
        <w:tc>
          <w:tcPr>
            <w:tcW w:w="3420" w:type="dxa"/>
          </w:tcPr>
          <w:p w:rsidR="00B733CB" w:rsidRPr="0035408B" w:rsidRDefault="00B733CB" w:rsidP="00BE2791">
            <w:pPr>
              <w:rPr>
                <w:rFonts w:cs="Times New Roman"/>
                <w:b/>
              </w:rPr>
            </w:pPr>
            <w:r>
              <w:rPr>
                <w:rFonts w:cs="Times New Roman"/>
                <w:b/>
              </w:rPr>
              <w:t>Điểm tổng kết môn học</w:t>
            </w:r>
          </w:p>
        </w:tc>
        <w:tc>
          <w:tcPr>
            <w:tcW w:w="3960" w:type="dxa"/>
          </w:tcPr>
          <w:p w:rsidR="00B733CB" w:rsidRPr="0035408B" w:rsidRDefault="00B733CB" w:rsidP="00BE2791">
            <w:pPr>
              <w:rPr>
                <w:rFonts w:cs="Times New Roman"/>
                <w:b/>
              </w:rPr>
            </w:pPr>
            <w:r w:rsidRPr="0035408B">
              <w:rPr>
                <w:rFonts w:cs="Times New Roman"/>
                <w:b/>
              </w:rPr>
              <w:t>Tổng cộ</w:t>
            </w:r>
            <w:r>
              <w:rPr>
                <w:rFonts w:cs="Times New Roman"/>
                <w:b/>
              </w:rPr>
              <w:t xml:space="preserve">ng </w:t>
            </w:r>
          </w:p>
        </w:tc>
        <w:tc>
          <w:tcPr>
            <w:tcW w:w="1375" w:type="dxa"/>
            <w:shd w:val="clear" w:color="auto" w:fill="BFBFBF" w:themeFill="background1" w:themeFillShade="BF"/>
          </w:tcPr>
          <w:p w:rsidR="00B733CB" w:rsidRPr="0035408B" w:rsidRDefault="00B733CB" w:rsidP="00BE2791">
            <w:pPr>
              <w:jc w:val="center"/>
              <w:rPr>
                <w:rFonts w:cs="Times New Roman"/>
                <w:b/>
              </w:rPr>
            </w:pPr>
          </w:p>
        </w:tc>
        <w:tc>
          <w:tcPr>
            <w:tcW w:w="1375" w:type="dxa"/>
          </w:tcPr>
          <w:p w:rsidR="00B733CB" w:rsidRPr="0035408B" w:rsidRDefault="00B733CB" w:rsidP="00BE2791">
            <w:pPr>
              <w:jc w:val="center"/>
              <w:rPr>
                <w:rFonts w:cs="Times New Roman"/>
                <w:b/>
              </w:rPr>
            </w:pPr>
            <w:r w:rsidRPr="0035408B">
              <w:rPr>
                <w:rFonts w:cs="Times New Roman"/>
                <w:b/>
              </w:rPr>
              <w:t>100%</w:t>
            </w:r>
          </w:p>
        </w:tc>
      </w:tr>
    </w:tbl>
    <w:p w:rsidR="00B733CB" w:rsidRDefault="00B733CB" w:rsidP="00203367">
      <w:pPr>
        <w:spacing w:before="240" w:after="120"/>
        <w:rPr>
          <w:rFonts w:cs="Times New Roman"/>
          <w:b/>
        </w:rPr>
      </w:pPr>
    </w:p>
    <w:p w:rsidR="000831A8" w:rsidRPr="00FD6983" w:rsidRDefault="00493F3B" w:rsidP="00203367">
      <w:pPr>
        <w:spacing w:before="240" w:after="120"/>
        <w:rPr>
          <w:rFonts w:cs="Times New Roman"/>
          <w:b/>
        </w:rPr>
      </w:pPr>
      <w:r w:rsidRPr="00FD6983">
        <w:rPr>
          <w:rFonts w:cs="Times New Roman"/>
          <w:b/>
        </w:rPr>
        <w:lastRenderedPageBreak/>
        <w:t>VI</w:t>
      </w:r>
      <w:r w:rsidR="00203367" w:rsidRPr="00FD6983">
        <w:rPr>
          <w:rFonts w:cs="Times New Roman"/>
          <w:b/>
        </w:rPr>
        <w:t xml:space="preserve">. </w:t>
      </w:r>
      <w:r w:rsidR="000831A8" w:rsidRPr="00FD6983">
        <w:rPr>
          <w:rFonts w:cs="Times New Roman"/>
          <w:b/>
        </w:rPr>
        <w:t>YÊU CẦU ĐỐI VỚI SINH VIÊN</w:t>
      </w:r>
    </w:p>
    <w:p w:rsidR="00AA3205" w:rsidRPr="00FD6983" w:rsidRDefault="00203367" w:rsidP="00AA3205">
      <w:pPr>
        <w:spacing w:after="0"/>
        <w:rPr>
          <w:rFonts w:cs="Times New Roman"/>
        </w:rPr>
      </w:pPr>
      <w:r w:rsidRPr="00FD6983">
        <w:rPr>
          <w:rFonts w:cs="Times New Roman"/>
          <w:b/>
        </w:rPr>
        <w:t xml:space="preserve">1. </w:t>
      </w:r>
      <w:r w:rsidR="000831A8" w:rsidRPr="00FD6983">
        <w:rPr>
          <w:rFonts w:cs="Times New Roman"/>
          <w:b/>
        </w:rPr>
        <w:t>Tham gia thảo luận trên diễn đàn</w:t>
      </w:r>
      <w:r w:rsidR="000831A8" w:rsidRPr="00FD6983">
        <w:rPr>
          <w:rFonts w:cs="Times New Roman"/>
        </w:rPr>
        <w:t xml:space="preserve"> </w:t>
      </w:r>
    </w:p>
    <w:p w:rsidR="000831A8" w:rsidRPr="00FD6983" w:rsidRDefault="00203367" w:rsidP="00AA3205">
      <w:pPr>
        <w:spacing w:after="0"/>
        <w:rPr>
          <w:rFonts w:cs="Times New Roman"/>
        </w:rPr>
      </w:pPr>
      <w:r w:rsidRPr="00FD6983">
        <w:rPr>
          <w:rFonts w:cs="Times New Roman"/>
          <w:b/>
        </w:rPr>
        <w:t xml:space="preserve">1.1. </w:t>
      </w:r>
      <w:r w:rsidR="000831A8" w:rsidRPr="00FD6983">
        <w:rPr>
          <w:rFonts w:cs="Times New Roman"/>
          <w:b/>
        </w:rPr>
        <w:t>Trong môn học có 2 loại diễn đàn:</w:t>
      </w:r>
    </w:p>
    <w:p w:rsidR="000831A8" w:rsidRPr="00FD6983" w:rsidRDefault="000831A8" w:rsidP="000831A8">
      <w:pPr>
        <w:pStyle w:val="ListParagraph"/>
        <w:numPr>
          <w:ilvl w:val="0"/>
          <w:numId w:val="32"/>
        </w:numPr>
        <w:spacing w:after="0"/>
        <w:ind w:left="720"/>
        <w:rPr>
          <w:rFonts w:cs="Times New Roman"/>
        </w:rPr>
      </w:pPr>
      <w:r w:rsidRPr="00FD6983">
        <w:rPr>
          <w:rFonts w:cs="Times New Roman"/>
        </w:rPr>
        <w:t xml:space="preserve">Diễn đàn thảo luận nội dung môn học: là nơi dành cho Giảng viên và Giáo vụ tạo các chủ đề thảo luận cho môn học (bắt buộc và có tính điểm). Sinh viên tham gia thảo luận các chủ đề </w:t>
      </w:r>
      <w:proofErr w:type="gramStart"/>
      <w:r w:rsidRPr="00FD6983">
        <w:rPr>
          <w:rFonts w:cs="Times New Roman"/>
        </w:rPr>
        <w:t>theo</w:t>
      </w:r>
      <w:proofErr w:type="gramEnd"/>
      <w:r w:rsidRPr="00FD6983">
        <w:rPr>
          <w:rFonts w:cs="Times New Roman"/>
        </w:rPr>
        <w:t xml:space="preserve"> thời gian mà giảng viên quy định. Sinh viên phải có thái độ trao đổi, tranh luận tích cực và xây dựng.</w:t>
      </w:r>
    </w:p>
    <w:p w:rsidR="000831A8" w:rsidRPr="00FD6983" w:rsidRDefault="000831A8" w:rsidP="000831A8">
      <w:pPr>
        <w:pStyle w:val="ListParagraph"/>
        <w:numPr>
          <w:ilvl w:val="0"/>
          <w:numId w:val="32"/>
        </w:numPr>
        <w:spacing w:after="0"/>
        <w:ind w:left="720" w:hanging="270"/>
        <w:rPr>
          <w:rFonts w:cs="Times New Roman"/>
        </w:rPr>
      </w:pPr>
      <w:r w:rsidRPr="00FD6983">
        <w:rPr>
          <w:rFonts w:cs="Times New Roman"/>
        </w:rPr>
        <w:t xml:space="preserve">Diễn đàn thảo luận </w:t>
      </w:r>
      <w:proofErr w:type="gramStart"/>
      <w:r w:rsidRPr="00FD6983">
        <w:rPr>
          <w:rFonts w:cs="Times New Roman"/>
        </w:rPr>
        <w:t>chung</w:t>
      </w:r>
      <w:proofErr w:type="gramEnd"/>
      <w:r w:rsidRPr="00FD6983">
        <w:rPr>
          <w:rFonts w:cs="Times New Roman"/>
        </w:rPr>
        <w:t>: là nơi để sinh viên tạo các chủ đề thảo luận và đưa ra những thắc mắc liên quan đến môn học. Sinh viên lưu ý sử dụng từ ngữ và văn phong lịch sự và tôn trọng.</w:t>
      </w:r>
    </w:p>
    <w:p w:rsidR="000831A8" w:rsidRPr="00FD6983" w:rsidRDefault="000831A8" w:rsidP="00AA3205">
      <w:pPr>
        <w:rPr>
          <w:rFonts w:cs="Times New Roman"/>
          <w:b/>
        </w:rPr>
      </w:pPr>
      <w:r w:rsidRPr="00FD6983">
        <w:rPr>
          <w:rFonts w:cs="Times New Roman"/>
          <w:b/>
        </w:rPr>
        <w:t>1.2. Quy định về cách tính điểm diễn đàn:</w:t>
      </w:r>
    </w:p>
    <w:p w:rsidR="006064DA" w:rsidRPr="00FD6983" w:rsidRDefault="006064DA" w:rsidP="006064DA">
      <w:pPr>
        <w:pStyle w:val="ListParagraph"/>
        <w:numPr>
          <w:ilvl w:val="2"/>
          <w:numId w:val="39"/>
        </w:numPr>
        <w:spacing w:after="0"/>
        <w:ind w:left="720"/>
        <w:rPr>
          <w:rFonts w:cs="Times New Roman"/>
        </w:rPr>
      </w:pPr>
      <w:r w:rsidRPr="00FD6983">
        <w:rPr>
          <w:rFonts w:cs="Times New Roman"/>
        </w:rPr>
        <w:t xml:space="preserve">Là công việc bắt buộc để giảng viên và sinh viên có điều kiện trao đổi, làm rõ những vấn đề chưa hiểu hay mở rộng kiến thức. </w:t>
      </w:r>
    </w:p>
    <w:p w:rsidR="006064DA" w:rsidRPr="00FD6983" w:rsidRDefault="006064DA" w:rsidP="006064DA">
      <w:pPr>
        <w:pStyle w:val="ListParagraph"/>
        <w:numPr>
          <w:ilvl w:val="2"/>
          <w:numId w:val="39"/>
        </w:numPr>
        <w:spacing w:after="0"/>
        <w:ind w:left="720"/>
        <w:rPr>
          <w:rFonts w:cs="Times New Roman"/>
        </w:rPr>
      </w:pPr>
      <w:r w:rsidRPr="00FD6983">
        <w:rPr>
          <w:rFonts w:cs="Times New Roman"/>
        </w:rPr>
        <w:t>Sinh viên đạt điểm tối đa của diễn đàn (10 điểm) khi: Sinh viên tham gia thảo luận đầy đủ và đáp ứng đúng yêu cầu của nội dung các chủ đề trên diễn đàn Thảo luận nội dung môn học.</w:t>
      </w:r>
    </w:p>
    <w:p w:rsidR="000831A8" w:rsidRPr="00FD6983" w:rsidRDefault="006064DA" w:rsidP="006064DA">
      <w:pPr>
        <w:pStyle w:val="ListParagraph"/>
        <w:numPr>
          <w:ilvl w:val="2"/>
          <w:numId w:val="39"/>
        </w:numPr>
        <w:spacing w:after="0"/>
        <w:ind w:left="720"/>
        <w:rPr>
          <w:rFonts w:eastAsia="Calibri-Bold"/>
        </w:rPr>
      </w:pPr>
      <w:r w:rsidRPr="00FD6983">
        <w:rPr>
          <w:rFonts w:eastAsia="Calibri-Bold" w:cs="Times New Roman"/>
        </w:rPr>
        <w:t>Điểm của phần này là điểm trung bình của</w:t>
      </w:r>
      <w:r w:rsidRPr="00FD6983">
        <w:rPr>
          <w:rFonts w:eastAsia="Calibri-Bold"/>
        </w:rPr>
        <w:t xml:space="preserve"> các</w:t>
      </w:r>
      <w:r w:rsidRPr="00FD6983">
        <w:rPr>
          <w:rFonts w:eastAsia="Calibri-Bold" w:cs="Times New Roman"/>
        </w:rPr>
        <w:t xml:space="preserve"> chủ đề thảo luận của môn học. </w:t>
      </w:r>
      <w:r w:rsidRPr="00FD6983">
        <w:rPr>
          <w:rFonts w:eastAsia="Calibri-Bold"/>
        </w:rPr>
        <w:t>Sinh viên chú ý thực hiện đăng thảo luận trong thời hạn của từng chủ đề</w:t>
      </w:r>
    </w:p>
    <w:p w:rsidR="000831A8" w:rsidRPr="00FD6983" w:rsidRDefault="00AA3205" w:rsidP="00AA3205">
      <w:pPr>
        <w:autoSpaceDE w:val="0"/>
        <w:autoSpaceDN w:val="0"/>
        <w:adjustRightInd w:val="0"/>
        <w:spacing w:after="0"/>
        <w:rPr>
          <w:rFonts w:eastAsia="Calibri-Bold" w:cs="Times New Roman"/>
          <w:b/>
          <w:bCs/>
        </w:rPr>
      </w:pPr>
      <w:r w:rsidRPr="00FD6983">
        <w:rPr>
          <w:rFonts w:eastAsia="Calibri-Bold" w:cs="Times New Roman"/>
          <w:b/>
          <w:bCs/>
        </w:rPr>
        <w:t xml:space="preserve">1.3. </w:t>
      </w:r>
      <w:r w:rsidR="000831A8" w:rsidRPr="00FD6983">
        <w:rPr>
          <w:rFonts w:eastAsia="Calibri-Bold" w:cs="Times New Roman"/>
          <w:b/>
          <w:bCs/>
        </w:rPr>
        <w:t>Làm các bài tập tự đánh giá</w:t>
      </w:r>
    </w:p>
    <w:p w:rsidR="000831A8" w:rsidRPr="00FD6983" w:rsidRDefault="000831A8" w:rsidP="000831A8">
      <w:pPr>
        <w:pStyle w:val="ListParagraph"/>
        <w:numPr>
          <w:ilvl w:val="0"/>
          <w:numId w:val="21"/>
        </w:numPr>
        <w:autoSpaceDE w:val="0"/>
        <w:autoSpaceDN w:val="0"/>
        <w:adjustRightInd w:val="0"/>
        <w:spacing w:after="0"/>
        <w:ind w:left="720"/>
        <w:rPr>
          <w:rFonts w:eastAsia="Calibri-Bold" w:cs="Times New Roman"/>
        </w:rPr>
      </w:pPr>
      <w:r w:rsidRPr="00FD6983">
        <w:rPr>
          <w:rFonts w:eastAsia="Calibri-Bold" w:cs="Times New Roman"/>
        </w:rPr>
        <w:t xml:space="preserve">Các bài tập tự đánh giá là bài tập kết thúc mỗi </w:t>
      </w:r>
      <w:r w:rsidR="00AA3205" w:rsidRPr="00FD6983">
        <w:rPr>
          <w:rFonts w:eastAsia="Calibri-Bold" w:cs="Times New Roman"/>
        </w:rPr>
        <w:t>chủ đề</w:t>
      </w:r>
      <w:r w:rsidR="006064DA" w:rsidRPr="00FD6983">
        <w:rPr>
          <w:rFonts w:eastAsia="Calibri-Bold" w:cs="Times New Roman"/>
        </w:rPr>
        <w:t>, bài tập ôn tập chương.</w:t>
      </w:r>
    </w:p>
    <w:p w:rsidR="000831A8" w:rsidRPr="00FD6983" w:rsidRDefault="000831A8" w:rsidP="000831A8">
      <w:pPr>
        <w:pStyle w:val="ListParagraph"/>
        <w:numPr>
          <w:ilvl w:val="0"/>
          <w:numId w:val="21"/>
        </w:numPr>
        <w:autoSpaceDE w:val="0"/>
        <w:autoSpaceDN w:val="0"/>
        <w:adjustRightInd w:val="0"/>
        <w:spacing w:after="0"/>
        <w:ind w:left="720"/>
        <w:rPr>
          <w:rFonts w:eastAsia="Calibri-Bold" w:cs="Times New Roman"/>
        </w:rPr>
      </w:pPr>
      <w:r w:rsidRPr="00FD6983">
        <w:rPr>
          <w:rFonts w:eastAsia="Calibri-Bold" w:cs="Times New Roman"/>
        </w:rPr>
        <w:t>Sinh viên được khuyến khích làm các bài tập này để tự ôn tập và làm tốt bài kiểm tra của mỗi chương cũng như bài kiểm tra hết môn.</w:t>
      </w:r>
    </w:p>
    <w:p w:rsidR="000831A8" w:rsidRPr="00FD6983" w:rsidRDefault="000831A8" w:rsidP="000831A8">
      <w:pPr>
        <w:pStyle w:val="ListParagraph"/>
        <w:numPr>
          <w:ilvl w:val="0"/>
          <w:numId w:val="21"/>
        </w:numPr>
        <w:autoSpaceDE w:val="0"/>
        <w:autoSpaceDN w:val="0"/>
        <w:adjustRightInd w:val="0"/>
        <w:spacing w:after="0"/>
        <w:ind w:left="720"/>
        <w:rPr>
          <w:rFonts w:eastAsia="Calibri-Bold" w:cs="Times New Roman"/>
        </w:rPr>
      </w:pPr>
      <w:r w:rsidRPr="00FD6983">
        <w:rPr>
          <w:rFonts w:cs="Times New Roman"/>
        </w:rPr>
        <w:t>Sinh viên có thể làm lại nhiều lần các bài tập tự đánh giá.</w:t>
      </w:r>
    </w:p>
    <w:p w:rsidR="000831A8" w:rsidRPr="00FD6983" w:rsidRDefault="000831A8" w:rsidP="000831A8">
      <w:pPr>
        <w:pStyle w:val="ListParagraph"/>
        <w:numPr>
          <w:ilvl w:val="0"/>
          <w:numId w:val="21"/>
        </w:numPr>
        <w:autoSpaceDE w:val="0"/>
        <w:autoSpaceDN w:val="0"/>
        <w:adjustRightInd w:val="0"/>
        <w:spacing w:after="0"/>
        <w:ind w:left="720"/>
        <w:rPr>
          <w:rFonts w:eastAsia="Calibri-Bold" w:cs="Times New Roman"/>
        </w:rPr>
      </w:pPr>
      <w:r w:rsidRPr="00FD6983">
        <w:rPr>
          <w:rFonts w:cs="Times New Roman"/>
        </w:rPr>
        <w:t>Các thắc mắc sinh viên trao đổi trên diễn đàn.</w:t>
      </w:r>
    </w:p>
    <w:p w:rsidR="000831A8" w:rsidRPr="00FD6983" w:rsidRDefault="00AA3205" w:rsidP="00AA3205">
      <w:pPr>
        <w:autoSpaceDE w:val="0"/>
        <w:autoSpaceDN w:val="0"/>
        <w:adjustRightInd w:val="0"/>
        <w:spacing w:after="0"/>
        <w:rPr>
          <w:rFonts w:eastAsia="Calibri-Bold" w:cs="Times New Roman"/>
          <w:b/>
          <w:bCs/>
        </w:rPr>
      </w:pPr>
      <w:r w:rsidRPr="00FD6983">
        <w:rPr>
          <w:rFonts w:eastAsia="Calibri-Bold" w:cs="Times New Roman"/>
          <w:b/>
          <w:bCs/>
        </w:rPr>
        <w:t xml:space="preserve">1.4. </w:t>
      </w:r>
      <w:r w:rsidR="000831A8" w:rsidRPr="00FD6983">
        <w:rPr>
          <w:rFonts w:eastAsia="Calibri-Bold" w:cs="Times New Roman"/>
          <w:b/>
          <w:bCs/>
        </w:rPr>
        <w:t>Làm bài kiểm tra của chương</w:t>
      </w:r>
    </w:p>
    <w:p w:rsidR="000831A8" w:rsidRPr="00FD6983" w:rsidRDefault="000831A8" w:rsidP="000831A8">
      <w:pPr>
        <w:pStyle w:val="ListParagraph"/>
        <w:numPr>
          <w:ilvl w:val="0"/>
          <w:numId w:val="22"/>
        </w:numPr>
        <w:autoSpaceDE w:val="0"/>
        <w:autoSpaceDN w:val="0"/>
        <w:adjustRightInd w:val="0"/>
        <w:spacing w:after="0"/>
        <w:ind w:left="720"/>
        <w:rPr>
          <w:rFonts w:eastAsia="Calibri-Bold" w:cs="Times New Roman"/>
        </w:rPr>
      </w:pPr>
      <w:r w:rsidRPr="00FD6983">
        <w:rPr>
          <w:rFonts w:eastAsia="Calibri-Bold" w:cs="Times New Roman"/>
        </w:rPr>
        <w:t>Mỗi chương sẽ có một bài kiểm tra lấy từ ngân hàng đề thi. Bài kiể</w:t>
      </w:r>
      <w:r w:rsidR="00AA3205" w:rsidRPr="00FD6983">
        <w:rPr>
          <w:rFonts w:eastAsia="Calibri-Bold" w:cs="Times New Roman"/>
        </w:rPr>
        <w:t xml:space="preserve">m tra </w:t>
      </w:r>
      <w:proofErr w:type="gramStart"/>
      <w:r w:rsidR="00AA3205" w:rsidRPr="00FD6983">
        <w:rPr>
          <w:rFonts w:eastAsia="Calibri-Bold" w:cs="Times New Roman"/>
        </w:rPr>
        <w:t>theo</w:t>
      </w:r>
      <w:proofErr w:type="gramEnd"/>
      <w:r w:rsidRPr="00FD6983">
        <w:rPr>
          <w:rFonts w:eastAsia="Calibri-Bold" w:cs="Times New Roman"/>
        </w:rPr>
        <w:t xml:space="preserve"> hình thức trắc nghiệm. </w:t>
      </w:r>
    </w:p>
    <w:p w:rsidR="000831A8" w:rsidRPr="00FD6983" w:rsidRDefault="000831A8" w:rsidP="000831A8">
      <w:pPr>
        <w:pStyle w:val="ListParagraph"/>
        <w:numPr>
          <w:ilvl w:val="0"/>
          <w:numId w:val="22"/>
        </w:numPr>
        <w:autoSpaceDE w:val="0"/>
        <w:autoSpaceDN w:val="0"/>
        <w:adjustRightInd w:val="0"/>
        <w:spacing w:after="0"/>
        <w:ind w:left="720"/>
        <w:rPr>
          <w:rFonts w:eastAsia="Calibri-Bold" w:cs="Times New Roman"/>
        </w:rPr>
      </w:pPr>
      <w:r w:rsidRPr="00FD6983">
        <w:rPr>
          <w:rFonts w:eastAsia="Calibri-Bold" w:cs="Times New Roman"/>
        </w:rPr>
        <w:t>Đối với hình thức trắc nghiệm, sinh viên được làm hai lần và điểm số sẽ là điểm cao nhất trong hai lần làm bài.</w:t>
      </w:r>
    </w:p>
    <w:p w:rsidR="00154946" w:rsidRPr="00FD6983" w:rsidRDefault="000831A8" w:rsidP="00154946">
      <w:pPr>
        <w:pStyle w:val="ListParagraph"/>
        <w:numPr>
          <w:ilvl w:val="0"/>
          <w:numId w:val="22"/>
        </w:numPr>
        <w:autoSpaceDE w:val="0"/>
        <w:autoSpaceDN w:val="0"/>
        <w:adjustRightInd w:val="0"/>
        <w:spacing w:after="0"/>
        <w:ind w:left="720"/>
        <w:rPr>
          <w:rFonts w:eastAsia="Calibri-Bold" w:cs="Times New Roman"/>
        </w:rPr>
      </w:pPr>
      <w:r w:rsidRPr="00FD6983">
        <w:rPr>
          <w:rFonts w:eastAsia="Calibri-Bold" w:cs="Times New Roman"/>
        </w:rPr>
        <w:t xml:space="preserve">Sinh viên phải hoàn tất các hoạt động của chương mới được làm bài kiểm tra chương. </w:t>
      </w:r>
    </w:p>
    <w:p w:rsidR="000831A8" w:rsidRPr="00FD6983" w:rsidRDefault="000831A8" w:rsidP="00154946">
      <w:pPr>
        <w:pStyle w:val="ListParagraph"/>
        <w:numPr>
          <w:ilvl w:val="0"/>
          <w:numId w:val="22"/>
        </w:numPr>
        <w:autoSpaceDE w:val="0"/>
        <w:autoSpaceDN w:val="0"/>
        <w:adjustRightInd w:val="0"/>
        <w:spacing w:after="0"/>
        <w:ind w:left="720"/>
        <w:rPr>
          <w:rFonts w:eastAsia="Calibri-Bold" w:cs="Times New Roman"/>
        </w:rPr>
      </w:pPr>
      <w:r w:rsidRPr="00FD6983">
        <w:rPr>
          <w:rFonts w:eastAsia="Calibri-Bold" w:cs="Times New Roman"/>
        </w:rPr>
        <w:lastRenderedPageBreak/>
        <w:t xml:space="preserve">Điểm của phần này là điểm trung bình của tất cả các chương. </w:t>
      </w:r>
    </w:p>
    <w:p w:rsidR="000831A8" w:rsidRPr="00FD6983" w:rsidRDefault="00AA3205" w:rsidP="00AA3205">
      <w:pPr>
        <w:autoSpaceDE w:val="0"/>
        <w:autoSpaceDN w:val="0"/>
        <w:adjustRightInd w:val="0"/>
        <w:spacing w:after="0"/>
        <w:rPr>
          <w:rFonts w:eastAsia="Calibri-Bold" w:cs="Times New Roman"/>
          <w:b/>
          <w:bCs/>
        </w:rPr>
      </w:pPr>
      <w:r w:rsidRPr="00FD6983">
        <w:rPr>
          <w:rFonts w:eastAsia="Calibri-Bold" w:cs="Times New Roman"/>
          <w:b/>
          <w:bCs/>
        </w:rPr>
        <w:t xml:space="preserve">1.5. </w:t>
      </w:r>
      <w:r w:rsidR="000831A8" w:rsidRPr="00FD6983">
        <w:rPr>
          <w:rFonts w:eastAsia="Calibri-Bold" w:cs="Times New Roman"/>
          <w:b/>
          <w:bCs/>
        </w:rPr>
        <w:t>Làm bài kiểm tra kết thúc môn học</w:t>
      </w:r>
    </w:p>
    <w:p w:rsidR="000831A8" w:rsidRPr="00FD6983" w:rsidRDefault="000831A8" w:rsidP="000831A8">
      <w:pPr>
        <w:pStyle w:val="ListParagraph"/>
        <w:numPr>
          <w:ilvl w:val="0"/>
          <w:numId w:val="23"/>
        </w:numPr>
        <w:autoSpaceDE w:val="0"/>
        <w:autoSpaceDN w:val="0"/>
        <w:adjustRightInd w:val="0"/>
        <w:spacing w:after="0"/>
        <w:ind w:left="720"/>
        <w:rPr>
          <w:rFonts w:eastAsia="Calibri-Bold" w:cs="Times New Roman"/>
        </w:rPr>
      </w:pPr>
      <w:r w:rsidRPr="00FD6983">
        <w:rPr>
          <w:rFonts w:eastAsia="Calibri-Bold" w:cs="Times New Roman"/>
        </w:rPr>
        <w:t xml:space="preserve">Bài kiểm tra kết thúc môn học </w:t>
      </w:r>
      <w:proofErr w:type="gramStart"/>
      <w:r w:rsidRPr="00FD6983">
        <w:rPr>
          <w:rFonts w:eastAsia="Calibri-Bold" w:cs="Times New Roman"/>
        </w:rPr>
        <w:t>theo</w:t>
      </w:r>
      <w:proofErr w:type="gramEnd"/>
      <w:r w:rsidRPr="00FD6983">
        <w:rPr>
          <w:rFonts w:eastAsia="Calibri-Bold" w:cs="Times New Roman"/>
        </w:rPr>
        <w:t xml:space="preserve"> hình thức </w:t>
      </w:r>
      <w:r w:rsidR="00AA3205" w:rsidRPr="00FD6983">
        <w:rPr>
          <w:rFonts w:eastAsia="Calibri-Bold" w:cs="Times New Roman"/>
        </w:rPr>
        <w:t>trắc nghiệm</w:t>
      </w:r>
      <w:r w:rsidRPr="00FD6983">
        <w:rPr>
          <w:rFonts w:eastAsia="Calibri-Bold" w:cs="Times New Roman"/>
        </w:rPr>
        <w:t>. Sinh viên được phép sử dụng tài liệu.</w:t>
      </w:r>
    </w:p>
    <w:p w:rsidR="000831A8" w:rsidRPr="00FD6983" w:rsidRDefault="000831A8" w:rsidP="00FD6983">
      <w:pPr>
        <w:pStyle w:val="ListParagraph"/>
        <w:numPr>
          <w:ilvl w:val="0"/>
          <w:numId w:val="23"/>
        </w:numPr>
        <w:autoSpaceDE w:val="0"/>
        <w:autoSpaceDN w:val="0"/>
        <w:adjustRightInd w:val="0"/>
        <w:spacing w:after="0"/>
        <w:ind w:left="720"/>
        <w:rPr>
          <w:rFonts w:eastAsia="Calibri-Bold" w:cs="Times New Roman"/>
        </w:rPr>
      </w:pPr>
      <w:r w:rsidRPr="00FD6983">
        <w:rPr>
          <w:rFonts w:eastAsia="Calibri-Bold" w:cs="Times New Roman"/>
        </w:rPr>
        <w:t>Sinh viên tập trung tham gia kiểm tra kết thúc môn tại các cơ sở học tập của Trường Đại học Mở Thành phố Hồ Chí Minh (Sinh viên xem lịch thi đã được công bố vào đầu học kì).</w:t>
      </w:r>
    </w:p>
    <w:p w:rsidR="000831A8" w:rsidRPr="00FD6983" w:rsidRDefault="000831A8" w:rsidP="00FD6983">
      <w:pPr>
        <w:pStyle w:val="ListParagraph"/>
        <w:numPr>
          <w:ilvl w:val="0"/>
          <w:numId w:val="23"/>
        </w:numPr>
        <w:autoSpaceDE w:val="0"/>
        <w:autoSpaceDN w:val="0"/>
        <w:adjustRightInd w:val="0"/>
        <w:spacing w:after="0"/>
        <w:ind w:left="720"/>
        <w:rPr>
          <w:rFonts w:eastAsia="Calibri-Bold" w:cs="Times New Roman"/>
        </w:rPr>
      </w:pPr>
      <w:r w:rsidRPr="00FD6983">
        <w:rPr>
          <w:rFonts w:eastAsia="Calibri-Bold" w:cs="Times New Roman"/>
        </w:rPr>
        <w:t>Sinh viên phải hoàn thành toàn bộ quá trình học tập online với kết quả trung bình đạt mức tối thiểu là 40% mới được tham gia kiểm tra kết thúc môn học.</w:t>
      </w:r>
    </w:p>
    <w:p w:rsidR="000831A8" w:rsidRPr="00FD6983" w:rsidRDefault="00493F3B" w:rsidP="00FD6983">
      <w:pPr>
        <w:spacing w:after="0"/>
        <w:rPr>
          <w:rFonts w:cs="Times New Roman"/>
          <w:b/>
        </w:rPr>
      </w:pPr>
      <w:r w:rsidRPr="00FD6983">
        <w:rPr>
          <w:rFonts w:cs="Times New Roman"/>
          <w:b/>
        </w:rPr>
        <w:t>VI</w:t>
      </w:r>
      <w:r w:rsidR="00410C8A" w:rsidRPr="00FD6983">
        <w:rPr>
          <w:rFonts w:cs="Times New Roman"/>
          <w:b/>
        </w:rPr>
        <w:t xml:space="preserve">I. </w:t>
      </w:r>
      <w:r w:rsidR="000831A8" w:rsidRPr="00FD6983">
        <w:rPr>
          <w:rFonts w:cs="Times New Roman"/>
          <w:b/>
        </w:rPr>
        <w:t>TÀI LIỆU HỌC TẬP</w:t>
      </w:r>
    </w:p>
    <w:p w:rsidR="000831A8" w:rsidRPr="00FD6983" w:rsidRDefault="000831A8" w:rsidP="00FD6983">
      <w:pPr>
        <w:pStyle w:val="ListParagraph"/>
        <w:spacing w:after="0"/>
        <w:rPr>
          <w:rFonts w:cs="Times New Roman"/>
          <w:b/>
        </w:rPr>
      </w:pPr>
      <w:r w:rsidRPr="00FD6983">
        <w:rPr>
          <w:rFonts w:cs="Times New Roman"/>
          <w:b/>
        </w:rPr>
        <w:t>Tài liệu học tập đa phương tiện:</w:t>
      </w:r>
      <w:r w:rsidRPr="00FD6983">
        <w:rPr>
          <w:rFonts w:cs="Times New Roman"/>
        </w:rPr>
        <w:t xml:space="preserve"> Videos, slides, scripts</w:t>
      </w:r>
      <w:proofErr w:type="gramStart"/>
      <w:r w:rsidRPr="00FD6983">
        <w:rPr>
          <w:rFonts w:cs="Times New Roman"/>
        </w:rPr>
        <w:t>,…</w:t>
      </w:r>
      <w:proofErr w:type="gramEnd"/>
    </w:p>
    <w:p w:rsidR="000831A8" w:rsidRPr="00FD6983" w:rsidRDefault="000831A8" w:rsidP="00FD6983">
      <w:pPr>
        <w:pStyle w:val="BodyTextIndent"/>
        <w:widowControl w:val="0"/>
        <w:spacing w:line="360" w:lineRule="auto"/>
        <w:ind w:left="720" w:firstLine="0"/>
        <w:rPr>
          <w:rFonts w:ascii="Times New Roman" w:hAnsi="Times New Roman"/>
          <w:b/>
          <w:sz w:val="26"/>
          <w:szCs w:val="26"/>
        </w:rPr>
      </w:pPr>
      <w:r w:rsidRPr="00FD6983">
        <w:rPr>
          <w:rFonts w:ascii="Times New Roman" w:hAnsi="Times New Roman"/>
          <w:b/>
          <w:sz w:val="26"/>
          <w:szCs w:val="26"/>
        </w:rPr>
        <w:t>Tài liệu</w:t>
      </w:r>
      <w:r w:rsidR="00E02A9F" w:rsidRPr="00FD6983">
        <w:rPr>
          <w:rFonts w:ascii="Times New Roman" w:hAnsi="Times New Roman"/>
          <w:b/>
          <w:sz w:val="26"/>
          <w:szCs w:val="26"/>
        </w:rPr>
        <w:t xml:space="preserve"> học tập chính</w:t>
      </w:r>
      <w:r w:rsidRPr="00FD6983">
        <w:rPr>
          <w:rFonts w:ascii="Times New Roman" w:hAnsi="Times New Roman"/>
          <w:b/>
          <w:sz w:val="26"/>
          <w:szCs w:val="26"/>
        </w:rPr>
        <w:t>:</w:t>
      </w:r>
    </w:p>
    <w:p w:rsidR="00F11B58" w:rsidRPr="00FD6983" w:rsidRDefault="00E02A9F" w:rsidP="00FD6983">
      <w:pPr>
        <w:pStyle w:val="ListParagraph"/>
        <w:numPr>
          <w:ilvl w:val="0"/>
          <w:numId w:val="36"/>
        </w:numPr>
        <w:spacing w:after="0"/>
        <w:rPr>
          <w:rFonts w:eastAsia="Times New Roman" w:cs="Times New Roman"/>
          <w:szCs w:val="26"/>
        </w:rPr>
      </w:pPr>
      <w:r w:rsidRPr="00FD6983">
        <w:rPr>
          <w:rFonts w:eastAsia="Times New Roman" w:cs="Times New Roman"/>
          <w:szCs w:val="26"/>
        </w:rPr>
        <w:t xml:space="preserve">Nguyễn Minh Kiều (2016), Tiền tệ-Ngân hàng, NXB Lao Động Xã Hội. </w:t>
      </w:r>
    </w:p>
    <w:p w:rsidR="00E02A9F" w:rsidRPr="00FD6983" w:rsidRDefault="00F11B58" w:rsidP="00FD6983">
      <w:pPr>
        <w:spacing w:after="0"/>
        <w:rPr>
          <w:rFonts w:eastAsia="Times New Roman" w:cs="Times New Roman"/>
          <w:szCs w:val="26"/>
        </w:rPr>
      </w:pPr>
      <w:r w:rsidRPr="00FD6983">
        <w:rPr>
          <w:b/>
          <w:bCs/>
          <w:lang w:val="vi-VN"/>
        </w:rPr>
        <w:t xml:space="preserve">           </w:t>
      </w:r>
      <w:r w:rsidR="00E02A9F" w:rsidRPr="00FD6983">
        <w:rPr>
          <w:b/>
          <w:bCs/>
          <w:lang w:val="nl-NL"/>
        </w:rPr>
        <w:t xml:space="preserve">Tài liệu tham khảo: </w:t>
      </w:r>
    </w:p>
    <w:p w:rsidR="000831A8" w:rsidRPr="00FD6983" w:rsidRDefault="00E02A9F" w:rsidP="00FD6983">
      <w:pPr>
        <w:pStyle w:val="ListParagraph"/>
        <w:numPr>
          <w:ilvl w:val="0"/>
          <w:numId w:val="36"/>
        </w:numPr>
        <w:spacing w:after="0"/>
        <w:rPr>
          <w:b/>
          <w:bCs/>
          <w:lang w:val="nl-NL"/>
        </w:rPr>
      </w:pPr>
      <w:r w:rsidRPr="00FD6983">
        <w:rPr>
          <w:lang w:val="nl-NL"/>
        </w:rPr>
        <w:t xml:space="preserve">Minskin, S.F (2013). The economic of money and banking, 10th edition. </w:t>
      </w:r>
    </w:p>
    <w:p w:rsidR="000831A8" w:rsidRPr="00FD6983" w:rsidRDefault="00493F3B" w:rsidP="00D155BC">
      <w:pPr>
        <w:autoSpaceDE w:val="0"/>
        <w:autoSpaceDN w:val="0"/>
        <w:adjustRightInd w:val="0"/>
        <w:spacing w:after="0"/>
        <w:rPr>
          <w:rFonts w:eastAsia="Calibri-Bold" w:cs="Times New Roman"/>
          <w:b/>
          <w:bCs/>
          <w:lang w:val="nl-NL"/>
        </w:rPr>
      </w:pPr>
      <w:r w:rsidRPr="00FD6983">
        <w:rPr>
          <w:rFonts w:eastAsia="Calibri-Bold" w:cs="Times New Roman"/>
          <w:b/>
          <w:bCs/>
          <w:lang w:val="vi-VN"/>
        </w:rPr>
        <w:t>VI</w:t>
      </w:r>
      <w:r w:rsidRPr="00FD6983">
        <w:rPr>
          <w:rFonts w:eastAsia="Calibri-Bold" w:cs="Times New Roman"/>
          <w:b/>
          <w:bCs/>
          <w:lang w:val="nl-NL"/>
        </w:rPr>
        <w:t>I</w:t>
      </w:r>
      <w:r w:rsidR="00D155BC" w:rsidRPr="00FD6983">
        <w:rPr>
          <w:rFonts w:eastAsia="Calibri-Bold" w:cs="Times New Roman"/>
          <w:b/>
          <w:bCs/>
          <w:lang w:val="nl-NL"/>
        </w:rPr>
        <w:t xml:space="preserve">. </w:t>
      </w:r>
      <w:r w:rsidR="000831A8" w:rsidRPr="00FD6983">
        <w:rPr>
          <w:rFonts w:eastAsia="Calibri-Bold" w:cs="Times New Roman"/>
          <w:b/>
          <w:bCs/>
          <w:lang w:val="nl-NL"/>
        </w:rPr>
        <w:t>CÁC NGUỒN TÀI NGUYÊN KHÁC</w:t>
      </w:r>
    </w:p>
    <w:p w:rsidR="000831A8" w:rsidRPr="00FD6983" w:rsidRDefault="000831A8" w:rsidP="000831A8">
      <w:pPr>
        <w:pStyle w:val="ListParagraph"/>
        <w:numPr>
          <w:ilvl w:val="0"/>
          <w:numId w:val="24"/>
        </w:numPr>
        <w:autoSpaceDE w:val="0"/>
        <w:autoSpaceDN w:val="0"/>
        <w:adjustRightInd w:val="0"/>
        <w:spacing w:after="0"/>
        <w:ind w:left="720"/>
        <w:rPr>
          <w:rFonts w:eastAsia="Calibri-Bold" w:cs="Times New Roman"/>
          <w:lang w:val="nl-NL"/>
        </w:rPr>
      </w:pPr>
      <w:r w:rsidRPr="00FD6983">
        <w:rPr>
          <w:rFonts w:eastAsia="Calibri-Bold" w:cs="Times New Roman"/>
          <w:lang w:val="nl-NL"/>
        </w:rPr>
        <w:t>Sinh viên được sử dụng thư viện của Trường, bao gồm việc đọc sách, mượn sách và download các ebook theo quy định của thư viện.</w:t>
      </w:r>
    </w:p>
    <w:p w:rsidR="000831A8" w:rsidRPr="00FD6983" w:rsidRDefault="000831A8" w:rsidP="000831A8">
      <w:pPr>
        <w:pStyle w:val="ListParagraph"/>
        <w:numPr>
          <w:ilvl w:val="0"/>
          <w:numId w:val="24"/>
        </w:numPr>
        <w:spacing w:after="0"/>
        <w:ind w:left="720"/>
        <w:rPr>
          <w:rFonts w:cs="Times New Roman"/>
          <w:lang w:val="nl-NL"/>
        </w:rPr>
      </w:pPr>
      <w:r w:rsidRPr="00FD6983">
        <w:rPr>
          <w:rFonts w:eastAsia="Calibri-Bold" w:cs="Times New Roman"/>
          <w:lang w:val="nl-NL"/>
        </w:rPr>
        <w:t>Sinh viên được hướng dẫn sử dụng Cổng đào tạo trực tuyến của Trường Đại học Mở Thành phố Hồ Chí Minh.</w:t>
      </w:r>
    </w:p>
    <w:p w:rsidR="000831A8" w:rsidRPr="00FD6983" w:rsidRDefault="00493F3B" w:rsidP="00D155BC">
      <w:pPr>
        <w:spacing w:after="0"/>
        <w:rPr>
          <w:b/>
          <w:lang w:val="nl-NL"/>
        </w:rPr>
      </w:pPr>
      <w:r w:rsidRPr="00FD6983">
        <w:rPr>
          <w:b/>
          <w:lang w:val="vi-VN"/>
        </w:rPr>
        <w:t>I</w:t>
      </w:r>
      <w:r w:rsidR="00D155BC" w:rsidRPr="00FD6983">
        <w:rPr>
          <w:b/>
          <w:lang w:val="nl-NL"/>
        </w:rPr>
        <w:t xml:space="preserve">X. </w:t>
      </w:r>
      <w:r w:rsidR="000831A8" w:rsidRPr="00FD6983">
        <w:rPr>
          <w:b/>
          <w:lang w:val="nl-NL"/>
        </w:rPr>
        <w:t>CÁCH THÔNG TIN LIÊN LẠC TRONG SUỐT KHÓA HỌC</w:t>
      </w:r>
    </w:p>
    <w:p w:rsidR="000831A8" w:rsidRPr="00FD6983" w:rsidRDefault="000831A8" w:rsidP="000831A8">
      <w:pPr>
        <w:pStyle w:val="ListParagraph"/>
        <w:numPr>
          <w:ilvl w:val="0"/>
          <w:numId w:val="34"/>
        </w:numPr>
        <w:spacing w:after="0"/>
        <w:ind w:left="720"/>
        <w:rPr>
          <w:b/>
        </w:rPr>
      </w:pPr>
      <w:r w:rsidRPr="00FD6983">
        <w:rPr>
          <w:b/>
        </w:rPr>
        <w:t xml:space="preserve">Thông báo </w:t>
      </w:r>
    </w:p>
    <w:p w:rsidR="000831A8" w:rsidRPr="00FD6983" w:rsidRDefault="000831A8" w:rsidP="000831A8">
      <w:pPr>
        <w:ind w:left="720"/>
      </w:pPr>
      <w:proofErr w:type="gramStart"/>
      <w:r w:rsidRPr="00FD6983">
        <w:t>Thông báo mới sẽ được đăng trên trang mạng của khóa học với mục đích nhắc nhở sinh viên các hạn chót nộp bài, hoặc các vấn đề quan trọng khác của lớp.</w:t>
      </w:r>
      <w:proofErr w:type="gramEnd"/>
    </w:p>
    <w:p w:rsidR="000831A8" w:rsidRPr="00FD6983" w:rsidRDefault="000831A8" w:rsidP="000831A8">
      <w:pPr>
        <w:pStyle w:val="ListParagraph"/>
        <w:numPr>
          <w:ilvl w:val="0"/>
          <w:numId w:val="34"/>
        </w:numPr>
        <w:spacing w:after="0"/>
        <w:ind w:left="720"/>
        <w:rPr>
          <w:b/>
        </w:rPr>
      </w:pPr>
      <w:r w:rsidRPr="00FD6983">
        <w:rPr>
          <w:b/>
        </w:rPr>
        <w:t xml:space="preserve">Thư điện tử </w:t>
      </w:r>
    </w:p>
    <w:p w:rsidR="00FD6983" w:rsidRPr="00FD6983" w:rsidRDefault="000831A8" w:rsidP="000831A8">
      <w:pPr>
        <w:ind w:left="720"/>
      </w:pPr>
      <w:r w:rsidRPr="00FD6983">
        <w:t xml:space="preserve">Sinh viên và giảng viên sẽ dùng email được trường cấp để liên lạc. </w:t>
      </w:r>
      <w:proofErr w:type="gramStart"/>
      <w:r w:rsidRPr="00FD6983">
        <w:t>Giảng viên sẽ trả lời cho sinh viên trong vòng 24 tiếng sau khi nhận được email.</w:t>
      </w:r>
      <w:proofErr w:type="gramEnd"/>
      <w:r w:rsidRPr="00FD6983">
        <w:t xml:space="preserve"> Trong trường hợp giảng viên đi công tác ở nơi hạn chế về internet hoặc không thể trả lời email như thường lệ sẽ thông báo cho sinh viên biết trước. </w:t>
      </w:r>
      <w:proofErr w:type="gramStart"/>
      <w:r w:rsidRPr="00FD6983">
        <w:t>Để tiết kiệm thời gian, khuyến khích sinh viên đặt câu hỏi trên diễn đàn những vấn đề liên quan đến môn học.</w:t>
      </w:r>
      <w:proofErr w:type="gramEnd"/>
      <w:r w:rsidRPr="00FD6983">
        <w:t xml:space="preserve"> </w:t>
      </w:r>
    </w:p>
    <w:p w:rsidR="000831A8" w:rsidRPr="00FD6983" w:rsidRDefault="00493F3B" w:rsidP="00D155BC">
      <w:pPr>
        <w:widowControl w:val="0"/>
        <w:autoSpaceDE w:val="0"/>
        <w:autoSpaceDN w:val="0"/>
        <w:adjustRightInd w:val="0"/>
        <w:spacing w:after="240"/>
        <w:rPr>
          <w:rFonts w:cs="Times New Roman"/>
          <w:b/>
        </w:rPr>
      </w:pPr>
      <w:r w:rsidRPr="00FD6983">
        <w:rPr>
          <w:rFonts w:cs="Times New Roman"/>
          <w:b/>
        </w:rPr>
        <w:lastRenderedPageBreak/>
        <w:t>X</w:t>
      </w:r>
      <w:r w:rsidR="00D155BC" w:rsidRPr="00FD6983">
        <w:rPr>
          <w:rFonts w:cs="Times New Roman"/>
          <w:b/>
        </w:rPr>
        <w:t xml:space="preserve">. </w:t>
      </w:r>
      <w:r w:rsidR="000831A8" w:rsidRPr="00FD6983">
        <w:rPr>
          <w:rFonts w:cs="Times New Roman"/>
          <w:b/>
        </w:rPr>
        <w:t xml:space="preserve">LỊCH TRÌNH HỌC TẬP TRỰC TUYẾN </w:t>
      </w:r>
    </w:p>
    <w:p w:rsidR="000831A8" w:rsidRPr="00FD6983" w:rsidRDefault="000831A8" w:rsidP="000831A8">
      <w:pPr>
        <w:pStyle w:val="ListParagraph"/>
        <w:widowControl w:val="0"/>
        <w:autoSpaceDE w:val="0"/>
        <w:autoSpaceDN w:val="0"/>
        <w:adjustRightInd w:val="0"/>
        <w:spacing w:after="240"/>
        <w:rPr>
          <w:rFonts w:cs="Times New Roman"/>
        </w:rPr>
      </w:pPr>
      <w:r w:rsidRPr="00FD6983">
        <w:rPr>
          <w:rFonts w:cs="Times New Roman"/>
        </w:rPr>
        <w:t xml:space="preserve">Thời lượng: </w:t>
      </w:r>
      <w:r w:rsidR="00FD6983">
        <w:rPr>
          <w:rFonts w:cs="Times New Roman"/>
        </w:rPr>
        <w:t>10</w:t>
      </w:r>
      <w:r w:rsidRPr="00FD6983">
        <w:rPr>
          <w:rFonts w:cs="Times New Roman"/>
        </w:rPr>
        <w:t xml:space="preserve"> tuần </w:t>
      </w:r>
      <w:r w:rsidR="00221061" w:rsidRPr="00FD6983">
        <w:rPr>
          <w:rFonts w:cs="Times New Roman"/>
        </w:rPr>
        <w:t>chính thức + 2 tuần gia hạn</w:t>
      </w:r>
      <w:r w:rsidRPr="00FD6983">
        <w:rPr>
          <w:rFonts w:cs="Times New Roman"/>
        </w:rPr>
        <w:t xml:space="preserve"> </w:t>
      </w:r>
    </w:p>
    <w:tbl>
      <w:tblPr>
        <w:tblStyle w:val="TableGrid"/>
        <w:tblW w:w="10215" w:type="dxa"/>
        <w:tblInd w:w="-95" w:type="dxa"/>
        <w:tblLayout w:type="fixed"/>
        <w:tblLook w:val="04A0" w:firstRow="1" w:lastRow="0" w:firstColumn="1" w:lastColumn="0" w:noHBand="0" w:noVBand="1"/>
      </w:tblPr>
      <w:tblGrid>
        <w:gridCol w:w="1193"/>
        <w:gridCol w:w="2340"/>
        <w:gridCol w:w="3420"/>
        <w:gridCol w:w="1192"/>
        <w:gridCol w:w="2070"/>
      </w:tblGrid>
      <w:tr w:rsidR="00FD6983" w:rsidRPr="00FD6983" w:rsidTr="00FD6983">
        <w:trPr>
          <w:trHeight w:val="44"/>
        </w:trPr>
        <w:tc>
          <w:tcPr>
            <w:tcW w:w="1193" w:type="dxa"/>
            <w:vMerge w:val="restart"/>
            <w:vAlign w:val="center"/>
          </w:tcPr>
          <w:p w:rsidR="00FD6983" w:rsidRPr="00FD6983" w:rsidRDefault="00FD6983" w:rsidP="00154946">
            <w:pPr>
              <w:pStyle w:val="NoSpacing"/>
              <w:rPr>
                <w:sz w:val="26"/>
                <w:szCs w:val="26"/>
              </w:rPr>
            </w:pPr>
            <w:r w:rsidRPr="00FD6983">
              <w:rPr>
                <w:sz w:val="26"/>
                <w:szCs w:val="26"/>
              </w:rPr>
              <w:t>Tuần</w:t>
            </w:r>
          </w:p>
        </w:tc>
        <w:tc>
          <w:tcPr>
            <w:tcW w:w="2340" w:type="dxa"/>
            <w:vMerge w:val="restart"/>
            <w:vAlign w:val="center"/>
          </w:tcPr>
          <w:p w:rsidR="00FD6983" w:rsidRPr="00FD6983" w:rsidRDefault="00FD6983" w:rsidP="00154946">
            <w:pPr>
              <w:pStyle w:val="NoSpacing"/>
              <w:rPr>
                <w:sz w:val="26"/>
                <w:szCs w:val="26"/>
              </w:rPr>
            </w:pPr>
            <w:r w:rsidRPr="00FD6983">
              <w:rPr>
                <w:sz w:val="26"/>
                <w:szCs w:val="26"/>
              </w:rPr>
              <w:t>Nội dung học tập</w:t>
            </w:r>
          </w:p>
        </w:tc>
        <w:tc>
          <w:tcPr>
            <w:tcW w:w="3420" w:type="dxa"/>
            <w:vMerge w:val="restart"/>
            <w:vAlign w:val="center"/>
          </w:tcPr>
          <w:p w:rsidR="00FD6983" w:rsidRPr="00FD6983" w:rsidRDefault="00FD6983" w:rsidP="00154946">
            <w:pPr>
              <w:pStyle w:val="NoSpacing"/>
              <w:rPr>
                <w:sz w:val="26"/>
                <w:szCs w:val="26"/>
              </w:rPr>
            </w:pPr>
            <w:r w:rsidRPr="00FD6983">
              <w:rPr>
                <w:sz w:val="26"/>
                <w:szCs w:val="26"/>
              </w:rPr>
              <w:t>Các hoạt động học tập</w:t>
            </w:r>
          </w:p>
        </w:tc>
        <w:tc>
          <w:tcPr>
            <w:tcW w:w="3262" w:type="dxa"/>
            <w:gridSpan w:val="2"/>
            <w:vAlign w:val="center"/>
          </w:tcPr>
          <w:p w:rsidR="00FD6983" w:rsidRPr="00FD6983" w:rsidRDefault="00FD6983" w:rsidP="00154946">
            <w:pPr>
              <w:pStyle w:val="NoSpacing"/>
              <w:rPr>
                <w:sz w:val="26"/>
                <w:szCs w:val="26"/>
              </w:rPr>
            </w:pPr>
            <w:r w:rsidRPr="00FD6983">
              <w:rPr>
                <w:sz w:val="26"/>
                <w:szCs w:val="26"/>
              </w:rPr>
              <w:t>Tiến độ</w:t>
            </w:r>
          </w:p>
        </w:tc>
      </w:tr>
      <w:tr w:rsidR="00FD6983" w:rsidRPr="00FD6983" w:rsidTr="00FD6983">
        <w:trPr>
          <w:trHeight w:val="116"/>
        </w:trPr>
        <w:tc>
          <w:tcPr>
            <w:tcW w:w="1193" w:type="dxa"/>
            <w:vMerge/>
            <w:vAlign w:val="center"/>
          </w:tcPr>
          <w:p w:rsidR="00FD6983" w:rsidRPr="00FD6983" w:rsidRDefault="00FD6983" w:rsidP="00154946">
            <w:pPr>
              <w:pStyle w:val="NoSpacing"/>
              <w:rPr>
                <w:sz w:val="26"/>
                <w:szCs w:val="26"/>
              </w:rPr>
            </w:pPr>
          </w:p>
        </w:tc>
        <w:tc>
          <w:tcPr>
            <w:tcW w:w="2340" w:type="dxa"/>
            <w:vMerge/>
            <w:vAlign w:val="center"/>
          </w:tcPr>
          <w:p w:rsidR="00FD6983" w:rsidRPr="00FD6983" w:rsidRDefault="00FD6983" w:rsidP="00154946">
            <w:pPr>
              <w:pStyle w:val="NoSpacing"/>
              <w:rPr>
                <w:sz w:val="26"/>
                <w:szCs w:val="26"/>
              </w:rPr>
            </w:pPr>
          </w:p>
        </w:tc>
        <w:tc>
          <w:tcPr>
            <w:tcW w:w="3420" w:type="dxa"/>
            <w:vMerge/>
          </w:tcPr>
          <w:p w:rsidR="00FD6983" w:rsidRPr="00FD6983" w:rsidRDefault="00FD6983" w:rsidP="00154946">
            <w:pPr>
              <w:pStyle w:val="NoSpacing"/>
              <w:rPr>
                <w:sz w:val="26"/>
                <w:szCs w:val="26"/>
              </w:rPr>
            </w:pPr>
          </w:p>
        </w:tc>
        <w:tc>
          <w:tcPr>
            <w:tcW w:w="1192" w:type="dxa"/>
            <w:vAlign w:val="center"/>
          </w:tcPr>
          <w:p w:rsidR="00FD6983" w:rsidRPr="00FD6983" w:rsidRDefault="00FD6983" w:rsidP="00154946">
            <w:pPr>
              <w:pStyle w:val="NoSpacing"/>
              <w:rPr>
                <w:sz w:val="26"/>
                <w:szCs w:val="26"/>
              </w:rPr>
            </w:pPr>
            <w:r w:rsidRPr="00FD6983">
              <w:rPr>
                <w:sz w:val="26"/>
                <w:szCs w:val="26"/>
              </w:rPr>
              <w:t>Bắt đầu</w:t>
            </w:r>
          </w:p>
        </w:tc>
        <w:tc>
          <w:tcPr>
            <w:tcW w:w="2070" w:type="dxa"/>
            <w:vAlign w:val="center"/>
          </w:tcPr>
          <w:p w:rsidR="00FD6983" w:rsidRPr="00FD6983" w:rsidRDefault="00FD6983" w:rsidP="00154946">
            <w:pPr>
              <w:pStyle w:val="NoSpacing"/>
              <w:rPr>
                <w:sz w:val="26"/>
                <w:szCs w:val="26"/>
              </w:rPr>
            </w:pPr>
            <w:r w:rsidRPr="00FD6983">
              <w:rPr>
                <w:sz w:val="26"/>
                <w:szCs w:val="26"/>
              </w:rPr>
              <w:t>Kết thúc</w:t>
            </w:r>
          </w:p>
        </w:tc>
      </w:tr>
      <w:tr w:rsidR="00FD6983" w:rsidRPr="00FD6983" w:rsidTr="00FD6983">
        <w:trPr>
          <w:trHeight w:val="665"/>
        </w:trPr>
        <w:tc>
          <w:tcPr>
            <w:tcW w:w="1193" w:type="dxa"/>
            <w:vMerge w:val="restart"/>
            <w:vAlign w:val="center"/>
          </w:tcPr>
          <w:p w:rsidR="00FD6983" w:rsidRPr="00FD6983" w:rsidRDefault="00FD6983" w:rsidP="00154946">
            <w:pPr>
              <w:pStyle w:val="NoSpacing"/>
              <w:rPr>
                <w:b w:val="0"/>
                <w:sz w:val="26"/>
                <w:szCs w:val="26"/>
              </w:rPr>
            </w:pPr>
            <w:r w:rsidRPr="00FD6983">
              <w:rPr>
                <w:b w:val="0"/>
                <w:sz w:val="26"/>
                <w:szCs w:val="26"/>
              </w:rPr>
              <w:t>Tuần 1</w:t>
            </w:r>
          </w:p>
        </w:tc>
        <w:tc>
          <w:tcPr>
            <w:tcW w:w="2340" w:type="dxa"/>
            <w:vAlign w:val="center"/>
          </w:tcPr>
          <w:p w:rsidR="00FD6983" w:rsidRPr="00FD6983" w:rsidRDefault="00FD6983" w:rsidP="00154946">
            <w:pPr>
              <w:pStyle w:val="NoSpacing"/>
              <w:rPr>
                <w:b w:val="0"/>
                <w:sz w:val="26"/>
                <w:szCs w:val="26"/>
                <w:lang w:eastAsia="ko-KR"/>
              </w:rPr>
            </w:pPr>
            <w:r w:rsidRPr="00FD6983">
              <w:rPr>
                <w:b w:val="0"/>
                <w:sz w:val="26"/>
                <w:szCs w:val="26"/>
                <w:lang w:eastAsia="ko-KR"/>
              </w:rPr>
              <w:t xml:space="preserve">Chương 0: </w:t>
            </w:r>
          </w:p>
          <w:p w:rsidR="00FD6983" w:rsidRPr="00FD6983" w:rsidRDefault="00FD6983" w:rsidP="00154946">
            <w:pPr>
              <w:pStyle w:val="NoSpacing"/>
              <w:rPr>
                <w:b w:val="0"/>
                <w:sz w:val="26"/>
                <w:szCs w:val="26"/>
                <w:lang w:eastAsia="ko-KR"/>
              </w:rPr>
            </w:pPr>
            <w:r w:rsidRPr="00FD6983">
              <w:rPr>
                <w:b w:val="0"/>
                <w:sz w:val="26"/>
                <w:szCs w:val="26"/>
                <w:lang w:eastAsia="ko-KR"/>
              </w:rPr>
              <w:t>Giới thiệu môn học</w:t>
            </w:r>
          </w:p>
        </w:tc>
        <w:tc>
          <w:tcPr>
            <w:tcW w:w="3420" w:type="dxa"/>
            <w:vAlign w:val="center"/>
          </w:tcPr>
          <w:p w:rsidR="00FD6983" w:rsidRPr="00FD6983" w:rsidRDefault="00FD6983" w:rsidP="00154946">
            <w:pPr>
              <w:pStyle w:val="NoSpacing"/>
              <w:jc w:val="left"/>
              <w:rPr>
                <w:b w:val="0"/>
                <w:sz w:val="26"/>
                <w:szCs w:val="26"/>
              </w:rPr>
            </w:pPr>
            <w:r w:rsidRPr="00FD6983">
              <w:rPr>
                <w:b w:val="0"/>
                <w:sz w:val="26"/>
                <w:szCs w:val="26"/>
              </w:rPr>
              <w:t>Xem 01 video</w:t>
            </w:r>
          </w:p>
        </w:tc>
        <w:tc>
          <w:tcPr>
            <w:tcW w:w="1192" w:type="dxa"/>
            <w:vMerge w:val="restart"/>
            <w:vAlign w:val="center"/>
          </w:tcPr>
          <w:p w:rsidR="00FD6983" w:rsidRPr="00FD6983" w:rsidRDefault="00FD6983" w:rsidP="00154946">
            <w:pPr>
              <w:pStyle w:val="NoSpacing"/>
              <w:jc w:val="left"/>
              <w:rPr>
                <w:b w:val="0"/>
                <w:sz w:val="26"/>
                <w:szCs w:val="26"/>
              </w:rPr>
            </w:pPr>
            <w:r w:rsidRPr="00FD6983">
              <w:rPr>
                <w:b w:val="0"/>
                <w:sz w:val="26"/>
                <w:szCs w:val="26"/>
              </w:rPr>
              <w:t>Thứ hai của tuần 1</w:t>
            </w:r>
          </w:p>
        </w:tc>
        <w:tc>
          <w:tcPr>
            <w:tcW w:w="2070" w:type="dxa"/>
            <w:vMerge w:val="restart"/>
            <w:vAlign w:val="center"/>
          </w:tcPr>
          <w:p w:rsidR="00FD6983" w:rsidRPr="00FD6983" w:rsidRDefault="00FD6983" w:rsidP="00154946">
            <w:pPr>
              <w:pStyle w:val="NoSpacing"/>
              <w:jc w:val="left"/>
              <w:rPr>
                <w:b w:val="0"/>
                <w:sz w:val="26"/>
                <w:szCs w:val="26"/>
              </w:rPr>
            </w:pPr>
            <w:r w:rsidRPr="00FD6983">
              <w:rPr>
                <w:b w:val="0"/>
                <w:sz w:val="26"/>
                <w:szCs w:val="26"/>
              </w:rPr>
              <w:t>Bài kiểm tra chương 1 sẽ đóng vào 23h59 ngày chủ nhật tuần 1</w:t>
            </w:r>
          </w:p>
          <w:p w:rsidR="00FD6983" w:rsidRPr="00FD6983" w:rsidRDefault="00FD6983" w:rsidP="00154946">
            <w:pPr>
              <w:pStyle w:val="NoSpacing"/>
              <w:jc w:val="left"/>
              <w:rPr>
                <w:b w:val="0"/>
                <w:sz w:val="26"/>
                <w:szCs w:val="26"/>
              </w:rPr>
            </w:pPr>
          </w:p>
        </w:tc>
      </w:tr>
      <w:tr w:rsidR="00FD6983" w:rsidRPr="00FD6983" w:rsidTr="00FD6983">
        <w:trPr>
          <w:trHeight w:val="1748"/>
        </w:trPr>
        <w:tc>
          <w:tcPr>
            <w:tcW w:w="1193" w:type="dxa"/>
            <w:vMerge/>
            <w:vAlign w:val="center"/>
          </w:tcPr>
          <w:p w:rsidR="00FD6983" w:rsidRPr="00FD6983" w:rsidRDefault="00FD6983" w:rsidP="00154946">
            <w:pPr>
              <w:pStyle w:val="NoSpacing"/>
              <w:rPr>
                <w:b w:val="0"/>
                <w:sz w:val="26"/>
                <w:szCs w:val="26"/>
              </w:rPr>
            </w:pPr>
          </w:p>
        </w:tc>
        <w:tc>
          <w:tcPr>
            <w:tcW w:w="2340" w:type="dxa"/>
            <w:vAlign w:val="center"/>
          </w:tcPr>
          <w:p w:rsidR="00FD6983" w:rsidRPr="00FD6983" w:rsidRDefault="00FD6983" w:rsidP="00154946">
            <w:pPr>
              <w:pStyle w:val="NoSpacing"/>
              <w:rPr>
                <w:b w:val="0"/>
                <w:sz w:val="26"/>
                <w:szCs w:val="26"/>
                <w:lang w:eastAsia="ko-KR"/>
              </w:rPr>
            </w:pPr>
            <w:r w:rsidRPr="00FD6983">
              <w:rPr>
                <w:b w:val="0"/>
                <w:sz w:val="26"/>
                <w:szCs w:val="26"/>
                <w:lang w:eastAsia="ko-KR"/>
              </w:rPr>
              <w:t>Chương 1:</w:t>
            </w:r>
          </w:p>
          <w:p w:rsidR="00FD6983" w:rsidRPr="00FD6983" w:rsidRDefault="00FD6983" w:rsidP="00154946">
            <w:pPr>
              <w:pStyle w:val="NoSpacing"/>
              <w:rPr>
                <w:b w:val="0"/>
                <w:sz w:val="26"/>
                <w:szCs w:val="26"/>
              </w:rPr>
            </w:pPr>
            <w:r w:rsidRPr="00FD6983">
              <w:rPr>
                <w:b w:val="0"/>
                <w:sz w:val="26"/>
                <w:szCs w:val="26"/>
                <w:lang w:eastAsia="ko-KR"/>
              </w:rPr>
              <w:t>Tiền tệ và các chế độ tiền tệ</w:t>
            </w:r>
          </w:p>
        </w:tc>
        <w:tc>
          <w:tcPr>
            <w:tcW w:w="3420" w:type="dxa"/>
            <w:vAlign w:val="center"/>
          </w:tcPr>
          <w:p w:rsidR="00FD6983" w:rsidRPr="00FD6983" w:rsidRDefault="00FD6983" w:rsidP="00154946">
            <w:pPr>
              <w:pStyle w:val="NoSpacing"/>
              <w:jc w:val="left"/>
              <w:rPr>
                <w:b w:val="0"/>
                <w:sz w:val="26"/>
                <w:szCs w:val="26"/>
              </w:rPr>
            </w:pPr>
            <w:r w:rsidRPr="00FD6983">
              <w:rPr>
                <w:b w:val="0"/>
                <w:sz w:val="26"/>
                <w:szCs w:val="26"/>
              </w:rPr>
              <w:t>Xem 02 video</w:t>
            </w:r>
          </w:p>
          <w:p w:rsidR="00FD6983" w:rsidRPr="00FD6983" w:rsidRDefault="00FD6983" w:rsidP="00154946">
            <w:pPr>
              <w:pStyle w:val="NoSpacing"/>
              <w:jc w:val="left"/>
              <w:rPr>
                <w:b w:val="0"/>
                <w:sz w:val="26"/>
                <w:szCs w:val="26"/>
              </w:rPr>
            </w:pPr>
            <w:r w:rsidRPr="00FD6983">
              <w:rPr>
                <w:b w:val="0"/>
                <w:sz w:val="26"/>
                <w:szCs w:val="26"/>
              </w:rPr>
              <w:t>Đọc tài liệu</w:t>
            </w:r>
          </w:p>
          <w:p w:rsidR="00FD6983" w:rsidRPr="00FD6983" w:rsidRDefault="00FD6983" w:rsidP="00154946">
            <w:pPr>
              <w:pStyle w:val="NoSpacing"/>
              <w:jc w:val="left"/>
              <w:rPr>
                <w:b w:val="0"/>
                <w:sz w:val="26"/>
                <w:szCs w:val="26"/>
              </w:rPr>
            </w:pPr>
            <w:r w:rsidRPr="00FD6983">
              <w:rPr>
                <w:b w:val="0"/>
                <w:sz w:val="26"/>
                <w:szCs w:val="26"/>
              </w:rPr>
              <w:t>Làm bài tập tự đánh giá</w:t>
            </w:r>
          </w:p>
          <w:p w:rsidR="00FD6983" w:rsidRPr="00FD6983" w:rsidRDefault="00FD6983" w:rsidP="00154946">
            <w:pPr>
              <w:pStyle w:val="NoSpacing"/>
              <w:jc w:val="left"/>
              <w:rPr>
                <w:b w:val="0"/>
                <w:sz w:val="26"/>
                <w:szCs w:val="26"/>
              </w:rPr>
            </w:pPr>
            <w:r w:rsidRPr="00FD6983">
              <w:rPr>
                <w:b w:val="0"/>
                <w:sz w:val="26"/>
                <w:szCs w:val="26"/>
              </w:rPr>
              <w:t>Thảo luận (diễn đàn)</w:t>
            </w:r>
          </w:p>
          <w:p w:rsidR="00FD6983" w:rsidRPr="00FD6983" w:rsidRDefault="00FD6983" w:rsidP="00154946">
            <w:pPr>
              <w:pStyle w:val="NoSpacing"/>
              <w:jc w:val="left"/>
              <w:rPr>
                <w:b w:val="0"/>
                <w:sz w:val="26"/>
                <w:szCs w:val="26"/>
              </w:rPr>
            </w:pPr>
            <w:r w:rsidRPr="00FD6983">
              <w:rPr>
                <w:b w:val="0"/>
                <w:sz w:val="26"/>
                <w:szCs w:val="26"/>
              </w:rPr>
              <w:t>Làm bài kiểm tra cuối chương (trắc nghiệm)</w:t>
            </w:r>
          </w:p>
        </w:tc>
        <w:tc>
          <w:tcPr>
            <w:tcW w:w="1192" w:type="dxa"/>
            <w:vMerge/>
            <w:vAlign w:val="center"/>
          </w:tcPr>
          <w:p w:rsidR="00FD6983" w:rsidRPr="00FD6983" w:rsidRDefault="00FD6983" w:rsidP="00154946">
            <w:pPr>
              <w:pStyle w:val="NoSpacing"/>
              <w:jc w:val="left"/>
              <w:rPr>
                <w:b w:val="0"/>
                <w:sz w:val="26"/>
                <w:szCs w:val="26"/>
              </w:rPr>
            </w:pPr>
          </w:p>
        </w:tc>
        <w:tc>
          <w:tcPr>
            <w:tcW w:w="2070" w:type="dxa"/>
            <w:vMerge/>
            <w:vAlign w:val="center"/>
          </w:tcPr>
          <w:p w:rsidR="00FD6983" w:rsidRPr="00FD6983" w:rsidRDefault="00FD6983" w:rsidP="00154946">
            <w:pPr>
              <w:pStyle w:val="NoSpacing"/>
              <w:jc w:val="left"/>
              <w:rPr>
                <w:b w:val="0"/>
                <w:sz w:val="26"/>
                <w:szCs w:val="26"/>
              </w:rPr>
            </w:pPr>
          </w:p>
        </w:tc>
      </w:tr>
      <w:tr w:rsidR="00FD6983" w:rsidRPr="00FD6983" w:rsidTr="00FD6983">
        <w:trPr>
          <w:trHeight w:val="1702"/>
        </w:trPr>
        <w:tc>
          <w:tcPr>
            <w:tcW w:w="1193" w:type="dxa"/>
            <w:vAlign w:val="center"/>
          </w:tcPr>
          <w:p w:rsidR="00FD6983" w:rsidRPr="00FD6983" w:rsidRDefault="00FD6983" w:rsidP="00154946">
            <w:pPr>
              <w:pStyle w:val="NoSpacing"/>
              <w:rPr>
                <w:b w:val="0"/>
                <w:sz w:val="26"/>
                <w:szCs w:val="26"/>
              </w:rPr>
            </w:pPr>
            <w:r w:rsidRPr="00FD6983">
              <w:rPr>
                <w:b w:val="0"/>
                <w:sz w:val="26"/>
                <w:szCs w:val="26"/>
              </w:rPr>
              <w:t>Tuần 2</w:t>
            </w:r>
          </w:p>
        </w:tc>
        <w:tc>
          <w:tcPr>
            <w:tcW w:w="2340" w:type="dxa"/>
            <w:vAlign w:val="center"/>
          </w:tcPr>
          <w:p w:rsidR="00FD6983" w:rsidRPr="00FD6983" w:rsidRDefault="00FD6983" w:rsidP="00154946">
            <w:pPr>
              <w:pStyle w:val="NoSpacing"/>
              <w:rPr>
                <w:b w:val="0"/>
                <w:sz w:val="26"/>
                <w:szCs w:val="26"/>
                <w:lang w:eastAsia="ko-KR"/>
              </w:rPr>
            </w:pPr>
            <w:r w:rsidRPr="00FD6983">
              <w:rPr>
                <w:b w:val="0"/>
                <w:sz w:val="26"/>
                <w:szCs w:val="26"/>
                <w:lang w:eastAsia="ko-KR"/>
              </w:rPr>
              <w:t>Chương 2:</w:t>
            </w:r>
          </w:p>
          <w:p w:rsidR="00FD6983" w:rsidRPr="00FD6983" w:rsidRDefault="00FD6983" w:rsidP="00154946">
            <w:pPr>
              <w:pStyle w:val="NoSpacing"/>
              <w:rPr>
                <w:b w:val="0"/>
                <w:sz w:val="26"/>
                <w:szCs w:val="26"/>
              </w:rPr>
            </w:pPr>
            <w:r w:rsidRPr="00FD6983">
              <w:rPr>
                <w:b w:val="0"/>
                <w:sz w:val="26"/>
                <w:szCs w:val="26"/>
                <w:lang w:eastAsia="ko-KR"/>
              </w:rPr>
              <w:t>Các thị trường tài chính</w:t>
            </w:r>
          </w:p>
        </w:tc>
        <w:tc>
          <w:tcPr>
            <w:tcW w:w="3420" w:type="dxa"/>
            <w:vAlign w:val="center"/>
          </w:tcPr>
          <w:p w:rsidR="00FD6983" w:rsidRPr="00FD6983" w:rsidRDefault="00FD6983" w:rsidP="00154946">
            <w:pPr>
              <w:pStyle w:val="NoSpacing"/>
              <w:jc w:val="left"/>
              <w:rPr>
                <w:b w:val="0"/>
                <w:sz w:val="26"/>
                <w:szCs w:val="26"/>
              </w:rPr>
            </w:pPr>
            <w:r w:rsidRPr="00FD6983">
              <w:rPr>
                <w:b w:val="0"/>
                <w:sz w:val="26"/>
                <w:szCs w:val="26"/>
              </w:rPr>
              <w:t>Xem 02 video</w:t>
            </w:r>
          </w:p>
          <w:p w:rsidR="00FD6983" w:rsidRPr="00FD6983" w:rsidRDefault="00FD6983" w:rsidP="00154946">
            <w:pPr>
              <w:pStyle w:val="NoSpacing"/>
              <w:jc w:val="left"/>
              <w:rPr>
                <w:b w:val="0"/>
                <w:sz w:val="26"/>
                <w:szCs w:val="26"/>
              </w:rPr>
            </w:pPr>
            <w:r w:rsidRPr="00FD6983">
              <w:rPr>
                <w:b w:val="0"/>
                <w:sz w:val="26"/>
                <w:szCs w:val="26"/>
              </w:rPr>
              <w:t>Đọc tài liệu</w:t>
            </w:r>
          </w:p>
          <w:p w:rsidR="00FD6983" w:rsidRPr="00FD6983" w:rsidRDefault="00FD6983" w:rsidP="00154946">
            <w:pPr>
              <w:pStyle w:val="NoSpacing"/>
              <w:jc w:val="left"/>
              <w:rPr>
                <w:b w:val="0"/>
                <w:sz w:val="26"/>
                <w:szCs w:val="26"/>
              </w:rPr>
            </w:pPr>
            <w:r w:rsidRPr="00FD6983">
              <w:rPr>
                <w:b w:val="0"/>
                <w:sz w:val="26"/>
                <w:szCs w:val="26"/>
              </w:rPr>
              <w:t>Làm bài tập tự đánh giá</w:t>
            </w:r>
          </w:p>
          <w:p w:rsidR="00FD6983" w:rsidRPr="00FD6983" w:rsidRDefault="00FD6983" w:rsidP="00154946">
            <w:pPr>
              <w:pStyle w:val="NoSpacing"/>
              <w:jc w:val="left"/>
              <w:rPr>
                <w:b w:val="0"/>
                <w:sz w:val="26"/>
                <w:szCs w:val="26"/>
              </w:rPr>
            </w:pPr>
            <w:r w:rsidRPr="00FD6983">
              <w:rPr>
                <w:b w:val="0"/>
                <w:sz w:val="26"/>
                <w:szCs w:val="26"/>
              </w:rPr>
              <w:t>Thảo luận (diễn đàn)</w:t>
            </w:r>
          </w:p>
          <w:p w:rsidR="00FD6983" w:rsidRPr="00FD6983" w:rsidRDefault="00FD6983" w:rsidP="00154946">
            <w:pPr>
              <w:pStyle w:val="NoSpacing"/>
              <w:jc w:val="left"/>
              <w:rPr>
                <w:b w:val="0"/>
                <w:sz w:val="26"/>
                <w:szCs w:val="26"/>
              </w:rPr>
            </w:pPr>
            <w:r w:rsidRPr="00FD6983">
              <w:rPr>
                <w:b w:val="0"/>
                <w:sz w:val="26"/>
                <w:szCs w:val="26"/>
              </w:rPr>
              <w:t>Làm bài kiểm tra cuối chương (trắc nghiệm)</w:t>
            </w:r>
          </w:p>
        </w:tc>
        <w:tc>
          <w:tcPr>
            <w:tcW w:w="1192" w:type="dxa"/>
            <w:vAlign w:val="center"/>
          </w:tcPr>
          <w:p w:rsidR="00FD6983" w:rsidRPr="00FD6983" w:rsidRDefault="00FD6983" w:rsidP="00154946">
            <w:pPr>
              <w:pStyle w:val="NoSpacing"/>
              <w:jc w:val="left"/>
              <w:rPr>
                <w:b w:val="0"/>
                <w:sz w:val="26"/>
                <w:szCs w:val="26"/>
              </w:rPr>
            </w:pPr>
            <w:r w:rsidRPr="00FD6983">
              <w:rPr>
                <w:b w:val="0"/>
                <w:sz w:val="26"/>
                <w:szCs w:val="26"/>
              </w:rPr>
              <w:t>Thứ hai của tuần 2</w:t>
            </w:r>
          </w:p>
        </w:tc>
        <w:tc>
          <w:tcPr>
            <w:tcW w:w="2070" w:type="dxa"/>
            <w:vAlign w:val="center"/>
          </w:tcPr>
          <w:p w:rsidR="00FD6983" w:rsidRPr="00FD6983" w:rsidRDefault="00FD6983" w:rsidP="00154946">
            <w:pPr>
              <w:pStyle w:val="NoSpacing"/>
              <w:jc w:val="left"/>
              <w:rPr>
                <w:b w:val="0"/>
                <w:sz w:val="26"/>
                <w:szCs w:val="26"/>
              </w:rPr>
            </w:pPr>
            <w:r w:rsidRPr="00FD6983">
              <w:rPr>
                <w:b w:val="0"/>
                <w:sz w:val="26"/>
                <w:szCs w:val="26"/>
              </w:rPr>
              <w:t>Bài kiểm tra chương 2 sẽ đóng vào 23h59 ngày chủ nhật tuần 2</w:t>
            </w:r>
          </w:p>
        </w:tc>
      </w:tr>
      <w:tr w:rsidR="00FD6983" w:rsidRPr="00FD6983" w:rsidTr="00FD6983">
        <w:trPr>
          <w:trHeight w:val="557"/>
        </w:trPr>
        <w:tc>
          <w:tcPr>
            <w:tcW w:w="1193" w:type="dxa"/>
            <w:vAlign w:val="center"/>
          </w:tcPr>
          <w:p w:rsidR="00FD6983" w:rsidRPr="00FD6983" w:rsidRDefault="00FD6983" w:rsidP="00154946">
            <w:pPr>
              <w:pStyle w:val="NoSpacing"/>
              <w:rPr>
                <w:b w:val="0"/>
                <w:sz w:val="26"/>
                <w:szCs w:val="26"/>
              </w:rPr>
            </w:pPr>
            <w:r w:rsidRPr="00FD6983">
              <w:rPr>
                <w:b w:val="0"/>
                <w:sz w:val="26"/>
                <w:szCs w:val="26"/>
              </w:rPr>
              <w:t>Tuần 3</w:t>
            </w:r>
          </w:p>
        </w:tc>
        <w:tc>
          <w:tcPr>
            <w:tcW w:w="2340" w:type="dxa"/>
            <w:vAlign w:val="center"/>
          </w:tcPr>
          <w:p w:rsidR="00FD6983" w:rsidRPr="00FD6983" w:rsidRDefault="00FD6983" w:rsidP="00154946">
            <w:pPr>
              <w:pStyle w:val="NoSpacing"/>
              <w:rPr>
                <w:b w:val="0"/>
                <w:sz w:val="26"/>
                <w:szCs w:val="26"/>
                <w:lang w:eastAsia="ko-KR"/>
              </w:rPr>
            </w:pPr>
            <w:r w:rsidRPr="00FD6983">
              <w:rPr>
                <w:b w:val="0"/>
                <w:sz w:val="26"/>
                <w:szCs w:val="26"/>
                <w:lang w:eastAsia="ko-KR"/>
              </w:rPr>
              <w:t>Chương 3. Hệ thống ngân hàng</w:t>
            </w:r>
          </w:p>
        </w:tc>
        <w:tc>
          <w:tcPr>
            <w:tcW w:w="3420" w:type="dxa"/>
            <w:vAlign w:val="center"/>
          </w:tcPr>
          <w:p w:rsidR="00FD6983" w:rsidRPr="00FD6983" w:rsidRDefault="00FD6983" w:rsidP="00154946">
            <w:pPr>
              <w:pStyle w:val="NoSpacing"/>
              <w:jc w:val="left"/>
              <w:rPr>
                <w:b w:val="0"/>
                <w:sz w:val="26"/>
                <w:szCs w:val="26"/>
              </w:rPr>
            </w:pPr>
            <w:r w:rsidRPr="00FD6983">
              <w:rPr>
                <w:b w:val="0"/>
                <w:sz w:val="26"/>
                <w:szCs w:val="26"/>
              </w:rPr>
              <w:t>Xem 02 video</w:t>
            </w:r>
          </w:p>
          <w:p w:rsidR="00FD6983" w:rsidRPr="00FD6983" w:rsidRDefault="00FD6983" w:rsidP="00154946">
            <w:pPr>
              <w:pStyle w:val="NoSpacing"/>
              <w:jc w:val="left"/>
              <w:rPr>
                <w:b w:val="0"/>
                <w:sz w:val="26"/>
                <w:szCs w:val="26"/>
              </w:rPr>
            </w:pPr>
            <w:r w:rsidRPr="00FD6983">
              <w:rPr>
                <w:b w:val="0"/>
                <w:sz w:val="26"/>
                <w:szCs w:val="26"/>
              </w:rPr>
              <w:t>Đọc tài liệu</w:t>
            </w:r>
          </w:p>
          <w:p w:rsidR="00FD6983" w:rsidRPr="00FD6983" w:rsidRDefault="00FD6983" w:rsidP="00154946">
            <w:pPr>
              <w:pStyle w:val="NoSpacing"/>
              <w:jc w:val="left"/>
              <w:rPr>
                <w:b w:val="0"/>
                <w:sz w:val="26"/>
                <w:szCs w:val="26"/>
              </w:rPr>
            </w:pPr>
            <w:r w:rsidRPr="00FD6983">
              <w:rPr>
                <w:b w:val="0"/>
                <w:sz w:val="26"/>
                <w:szCs w:val="26"/>
              </w:rPr>
              <w:t>Làm bài tập tự đánh giá</w:t>
            </w:r>
          </w:p>
          <w:p w:rsidR="00FD6983" w:rsidRPr="00FD6983" w:rsidRDefault="00FD6983" w:rsidP="00154946">
            <w:pPr>
              <w:pStyle w:val="NoSpacing"/>
              <w:jc w:val="left"/>
              <w:rPr>
                <w:b w:val="0"/>
                <w:sz w:val="26"/>
                <w:szCs w:val="26"/>
              </w:rPr>
            </w:pPr>
            <w:r w:rsidRPr="00FD6983">
              <w:rPr>
                <w:b w:val="0"/>
                <w:sz w:val="26"/>
                <w:szCs w:val="26"/>
              </w:rPr>
              <w:t>Thảo luận (diễn đàn)</w:t>
            </w:r>
          </w:p>
          <w:p w:rsidR="00FD6983" w:rsidRPr="00FD6983" w:rsidRDefault="00FD6983" w:rsidP="00154946">
            <w:pPr>
              <w:pStyle w:val="NoSpacing"/>
              <w:jc w:val="left"/>
              <w:rPr>
                <w:b w:val="0"/>
                <w:sz w:val="26"/>
                <w:szCs w:val="26"/>
              </w:rPr>
            </w:pPr>
            <w:r w:rsidRPr="00FD6983">
              <w:rPr>
                <w:b w:val="0"/>
                <w:sz w:val="26"/>
                <w:szCs w:val="26"/>
              </w:rPr>
              <w:t>Làm bài kiểm tra cuối chương (trắc nghiệm)</w:t>
            </w:r>
          </w:p>
        </w:tc>
        <w:tc>
          <w:tcPr>
            <w:tcW w:w="1192" w:type="dxa"/>
            <w:vAlign w:val="center"/>
          </w:tcPr>
          <w:p w:rsidR="00FD6983" w:rsidRPr="00FD6983" w:rsidRDefault="00FD6983" w:rsidP="00154946">
            <w:pPr>
              <w:pStyle w:val="NoSpacing"/>
              <w:jc w:val="left"/>
              <w:rPr>
                <w:b w:val="0"/>
                <w:sz w:val="26"/>
                <w:szCs w:val="26"/>
              </w:rPr>
            </w:pPr>
            <w:r w:rsidRPr="00FD6983">
              <w:rPr>
                <w:b w:val="0"/>
                <w:sz w:val="26"/>
                <w:szCs w:val="26"/>
              </w:rPr>
              <w:t>Thứ hai của tuần 3</w:t>
            </w:r>
          </w:p>
        </w:tc>
        <w:tc>
          <w:tcPr>
            <w:tcW w:w="2070" w:type="dxa"/>
            <w:vAlign w:val="center"/>
          </w:tcPr>
          <w:p w:rsidR="00FD6983" w:rsidRPr="00FD6983" w:rsidRDefault="00FD6983" w:rsidP="00154946">
            <w:pPr>
              <w:pStyle w:val="NoSpacing"/>
              <w:jc w:val="left"/>
              <w:rPr>
                <w:b w:val="0"/>
                <w:sz w:val="26"/>
                <w:szCs w:val="26"/>
              </w:rPr>
            </w:pPr>
            <w:r w:rsidRPr="00FD6983">
              <w:rPr>
                <w:b w:val="0"/>
                <w:sz w:val="26"/>
                <w:szCs w:val="26"/>
              </w:rPr>
              <w:t>Bài kiểm tra chương 3 sẽ đóng vào 23h59 ngày chủ nhật tuần 3</w:t>
            </w:r>
          </w:p>
          <w:p w:rsidR="00FD6983" w:rsidRPr="00FD6983" w:rsidRDefault="00FD6983" w:rsidP="00154946">
            <w:pPr>
              <w:pStyle w:val="NoSpacing"/>
              <w:jc w:val="left"/>
              <w:rPr>
                <w:b w:val="0"/>
                <w:sz w:val="26"/>
                <w:szCs w:val="26"/>
              </w:rPr>
            </w:pPr>
          </w:p>
        </w:tc>
      </w:tr>
      <w:tr w:rsidR="00FD6983" w:rsidRPr="00FD6983" w:rsidTr="00FD6983">
        <w:trPr>
          <w:trHeight w:val="1421"/>
        </w:trPr>
        <w:tc>
          <w:tcPr>
            <w:tcW w:w="1193" w:type="dxa"/>
            <w:vAlign w:val="center"/>
          </w:tcPr>
          <w:p w:rsidR="00FD6983" w:rsidRPr="00FD6983" w:rsidRDefault="00FD6983" w:rsidP="00154946">
            <w:pPr>
              <w:pStyle w:val="NoSpacing"/>
              <w:rPr>
                <w:b w:val="0"/>
                <w:sz w:val="26"/>
                <w:szCs w:val="26"/>
              </w:rPr>
            </w:pPr>
            <w:r w:rsidRPr="00FD6983">
              <w:rPr>
                <w:b w:val="0"/>
                <w:sz w:val="26"/>
                <w:szCs w:val="26"/>
              </w:rPr>
              <w:t>Tuần 4</w:t>
            </w:r>
          </w:p>
        </w:tc>
        <w:tc>
          <w:tcPr>
            <w:tcW w:w="2340" w:type="dxa"/>
            <w:vAlign w:val="center"/>
          </w:tcPr>
          <w:p w:rsidR="00FD6983" w:rsidRPr="00FD6983" w:rsidRDefault="00FD6983" w:rsidP="00154946">
            <w:pPr>
              <w:pStyle w:val="NoSpacing"/>
              <w:rPr>
                <w:b w:val="0"/>
                <w:sz w:val="26"/>
                <w:szCs w:val="26"/>
                <w:lang w:eastAsia="ko-KR"/>
              </w:rPr>
            </w:pPr>
            <w:r w:rsidRPr="00FD6983">
              <w:rPr>
                <w:b w:val="0"/>
                <w:sz w:val="26"/>
                <w:szCs w:val="26"/>
                <w:lang w:eastAsia="ko-KR"/>
              </w:rPr>
              <w:t>Chương 4. Ngân hàng thương mại</w:t>
            </w:r>
          </w:p>
        </w:tc>
        <w:tc>
          <w:tcPr>
            <w:tcW w:w="3420" w:type="dxa"/>
            <w:vAlign w:val="center"/>
          </w:tcPr>
          <w:p w:rsidR="00FD6983" w:rsidRPr="00FD6983" w:rsidRDefault="00FD6983" w:rsidP="00154946">
            <w:pPr>
              <w:pStyle w:val="NoSpacing"/>
              <w:jc w:val="left"/>
              <w:rPr>
                <w:b w:val="0"/>
                <w:sz w:val="26"/>
                <w:szCs w:val="26"/>
              </w:rPr>
            </w:pPr>
            <w:r w:rsidRPr="00FD6983">
              <w:rPr>
                <w:b w:val="0"/>
                <w:sz w:val="26"/>
                <w:szCs w:val="26"/>
              </w:rPr>
              <w:t>Xem 02 video</w:t>
            </w:r>
          </w:p>
          <w:p w:rsidR="00FD6983" w:rsidRPr="00FD6983" w:rsidRDefault="00FD6983" w:rsidP="00154946">
            <w:pPr>
              <w:pStyle w:val="NoSpacing"/>
              <w:jc w:val="left"/>
              <w:rPr>
                <w:b w:val="0"/>
                <w:sz w:val="26"/>
                <w:szCs w:val="26"/>
              </w:rPr>
            </w:pPr>
            <w:r w:rsidRPr="00FD6983">
              <w:rPr>
                <w:b w:val="0"/>
                <w:sz w:val="26"/>
                <w:szCs w:val="26"/>
              </w:rPr>
              <w:t>Đọc tài liệu</w:t>
            </w:r>
          </w:p>
          <w:p w:rsidR="00FD6983" w:rsidRPr="00FD6983" w:rsidRDefault="00FD6983" w:rsidP="00154946">
            <w:pPr>
              <w:pStyle w:val="NoSpacing"/>
              <w:jc w:val="left"/>
              <w:rPr>
                <w:b w:val="0"/>
                <w:sz w:val="26"/>
                <w:szCs w:val="26"/>
              </w:rPr>
            </w:pPr>
            <w:r w:rsidRPr="00FD6983">
              <w:rPr>
                <w:b w:val="0"/>
                <w:sz w:val="26"/>
                <w:szCs w:val="26"/>
              </w:rPr>
              <w:t>Làm bài tập tự đánh giá</w:t>
            </w:r>
          </w:p>
          <w:p w:rsidR="00FD6983" w:rsidRPr="00FD6983" w:rsidRDefault="00FD6983" w:rsidP="00154946">
            <w:pPr>
              <w:pStyle w:val="NoSpacing"/>
              <w:jc w:val="left"/>
              <w:rPr>
                <w:b w:val="0"/>
                <w:sz w:val="26"/>
                <w:szCs w:val="26"/>
              </w:rPr>
            </w:pPr>
            <w:r w:rsidRPr="00FD6983">
              <w:rPr>
                <w:b w:val="0"/>
                <w:sz w:val="26"/>
                <w:szCs w:val="26"/>
              </w:rPr>
              <w:t>Thảo luận (diễn đàn)</w:t>
            </w:r>
          </w:p>
          <w:p w:rsidR="00FD6983" w:rsidRPr="00FD6983" w:rsidRDefault="00FD6983" w:rsidP="00154946">
            <w:pPr>
              <w:pStyle w:val="NoSpacing"/>
              <w:jc w:val="left"/>
              <w:rPr>
                <w:b w:val="0"/>
                <w:sz w:val="26"/>
                <w:szCs w:val="26"/>
              </w:rPr>
            </w:pPr>
            <w:r w:rsidRPr="00FD6983">
              <w:rPr>
                <w:b w:val="0"/>
                <w:sz w:val="26"/>
                <w:szCs w:val="26"/>
              </w:rPr>
              <w:t>Làm bài kiểm tra cuối chương (trắc nghiệm)</w:t>
            </w:r>
          </w:p>
        </w:tc>
        <w:tc>
          <w:tcPr>
            <w:tcW w:w="1192" w:type="dxa"/>
            <w:vAlign w:val="center"/>
          </w:tcPr>
          <w:p w:rsidR="00FD6983" w:rsidRPr="00FD6983" w:rsidRDefault="00FD6983" w:rsidP="00154946">
            <w:pPr>
              <w:pStyle w:val="NoSpacing"/>
              <w:jc w:val="left"/>
              <w:rPr>
                <w:b w:val="0"/>
                <w:sz w:val="26"/>
                <w:szCs w:val="26"/>
              </w:rPr>
            </w:pPr>
            <w:r w:rsidRPr="00FD6983">
              <w:rPr>
                <w:b w:val="0"/>
                <w:sz w:val="26"/>
                <w:szCs w:val="26"/>
              </w:rPr>
              <w:t>Thứ hai của tuần 4</w:t>
            </w:r>
          </w:p>
        </w:tc>
        <w:tc>
          <w:tcPr>
            <w:tcW w:w="2070" w:type="dxa"/>
            <w:vAlign w:val="center"/>
          </w:tcPr>
          <w:p w:rsidR="00FD6983" w:rsidRPr="00FD6983" w:rsidRDefault="00FD6983" w:rsidP="00154946">
            <w:pPr>
              <w:pStyle w:val="NoSpacing"/>
              <w:jc w:val="left"/>
              <w:rPr>
                <w:b w:val="0"/>
                <w:sz w:val="26"/>
                <w:szCs w:val="26"/>
              </w:rPr>
            </w:pPr>
            <w:r w:rsidRPr="00FD6983">
              <w:rPr>
                <w:b w:val="0"/>
                <w:sz w:val="26"/>
                <w:szCs w:val="26"/>
              </w:rPr>
              <w:t>Bài kiểm tra chương 4 sẽ đóng vào 23h59 ngày chủ nhật tuần 4</w:t>
            </w:r>
          </w:p>
          <w:p w:rsidR="00FD6983" w:rsidRPr="00FD6983" w:rsidRDefault="00FD6983" w:rsidP="00154946">
            <w:pPr>
              <w:pStyle w:val="NoSpacing"/>
              <w:jc w:val="left"/>
              <w:rPr>
                <w:b w:val="0"/>
                <w:sz w:val="26"/>
                <w:szCs w:val="26"/>
              </w:rPr>
            </w:pPr>
          </w:p>
        </w:tc>
      </w:tr>
      <w:tr w:rsidR="00FD6983" w:rsidRPr="00FD6983" w:rsidTr="00FD6983">
        <w:trPr>
          <w:trHeight w:val="1659"/>
        </w:trPr>
        <w:tc>
          <w:tcPr>
            <w:tcW w:w="1193" w:type="dxa"/>
            <w:vAlign w:val="center"/>
          </w:tcPr>
          <w:p w:rsidR="00FD6983" w:rsidRPr="00FD6983" w:rsidRDefault="00FD6983" w:rsidP="00154946">
            <w:pPr>
              <w:pStyle w:val="NoSpacing"/>
              <w:rPr>
                <w:b w:val="0"/>
                <w:sz w:val="26"/>
                <w:szCs w:val="26"/>
              </w:rPr>
            </w:pPr>
            <w:r w:rsidRPr="00FD6983">
              <w:rPr>
                <w:b w:val="0"/>
                <w:sz w:val="26"/>
                <w:szCs w:val="26"/>
              </w:rPr>
              <w:t>Tuần 5</w:t>
            </w:r>
          </w:p>
        </w:tc>
        <w:tc>
          <w:tcPr>
            <w:tcW w:w="2340" w:type="dxa"/>
            <w:vAlign w:val="center"/>
          </w:tcPr>
          <w:p w:rsidR="00FD6983" w:rsidRPr="00FD6983" w:rsidRDefault="00FD6983" w:rsidP="00154946">
            <w:pPr>
              <w:pStyle w:val="NoSpacing"/>
              <w:rPr>
                <w:b w:val="0"/>
                <w:sz w:val="26"/>
                <w:szCs w:val="26"/>
                <w:lang w:eastAsia="ko-KR"/>
              </w:rPr>
            </w:pPr>
            <w:r w:rsidRPr="00FD6983">
              <w:rPr>
                <w:b w:val="0"/>
                <w:sz w:val="26"/>
                <w:szCs w:val="26"/>
                <w:lang w:eastAsia="ko-KR"/>
              </w:rPr>
              <w:t>Chương 5. Tín dụng và lãi suất</w:t>
            </w:r>
          </w:p>
        </w:tc>
        <w:tc>
          <w:tcPr>
            <w:tcW w:w="3420" w:type="dxa"/>
            <w:vAlign w:val="center"/>
          </w:tcPr>
          <w:p w:rsidR="00FD6983" w:rsidRPr="00FD6983" w:rsidRDefault="00FD6983" w:rsidP="00154946">
            <w:pPr>
              <w:pStyle w:val="NoSpacing"/>
              <w:jc w:val="left"/>
              <w:rPr>
                <w:b w:val="0"/>
                <w:sz w:val="26"/>
                <w:szCs w:val="26"/>
              </w:rPr>
            </w:pPr>
            <w:r w:rsidRPr="00FD6983">
              <w:rPr>
                <w:b w:val="0"/>
                <w:sz w:val="26"/>
                <w:szCs w:val="26"/>
              </w:rPr>
              <w:t>Xem 02 video</w:t>
            </w:r>
          </w:p>
          <w:p w:rsidR="00FD6983" w:rsidRPr="00FD6983" w:rsidRDefault="00FD6983" w:rsidP="00154946">
            <w:pPr>
              <w:pStyle w:val="NoSpacing"/>
              <w:jc w:val="left"/>
              <w:rPr>
                <w:b w:val="0"/>
                <w:sz w:val="26"/>
                <w:szCs w:val="26"/>
              </w:rPr>
            </w:pPr>
            <w:r w:rsidRPr="00FD6983">
              <w:rPr>
                <w:b w:val="0"/>
                <w:sz w:val="26"/>
                <w:szCs w:val="26"/>
              </w:rPr>
              <w:t>Đọc tài liệu</w:t>
            </w:r>
          </w:p>
          <w:p w:rsidR="00FD6983" w:rsidRPr="00FD6983" w:rsidRDefault="00FD6983" w:rsidP="00154946">
            <w:pPr>
              <w:pStyle w:val="NoSpacing"/>
              <w:jc w:val="left"/>
              <w:rPr>
                <w:b w:val="0"/>
                <w:sz w:val="26"/>
                <w:szCs w:val="26"/>
              </w:rPr>
            </w:pPr>
            <w:r w:rsidRPr="00FD6983">
              <w:rPr>
                <w:b w:val="0"/>
                <w:sz w:val="26"/>
                <w:szCs w:val="26"/>
              </w:rPr>
              <w:t>Làm bài tập tự đánh giá</w:t>
            </w:r>
          </w:p>
          <w:p w:rsidR="00FD6983" w:rsidRPr="00FD6983" w:rsidRDefault="00FD6983" w:rsidP="00154946">
            <w:pPr>
              <w:pStyle w:val="NoSpacing"/>
              <w:jc w:val="left"/>
              <w:rPr>
                <w:b w:val="0"/>
                <w:sz w:val="26"/>
                <w:szCs w:val="26"/>
              </w:rPr>
            </w:pPr>
            <w:r w:rsidRPr="00FD6983">
              <w:rPr>
                <w:b w:val="0"/>
                <w:sz w:val="26"/>
                <w:szCs w:val="26"/>
              </w:rPr>
              <w:t>Thảo luận (diễn đàn)</w:t>
            </w:r>
          </w:p>
          <w:p w:rsidR="00FD6983" w:rsidRPr="00FD6983" w:rsidRDefault="00FD6983" w:rsidP="00154946">
            <w:pPr>
              <w:pStyle w:val="NoSpacing"/>
              <w:jc w:val="left"/>
              <w:rPr>
                <w:b w:val="0"/>
                <w:sz w:val="26"/>
                <w:szCs w:val="26"/>
              </w:rPr>
            </w:pPr>
            <w:r w:rsidRPr="00FD6983">
              <w:rPr>
                <w:b w:val="0"/>
                <w:sz w:val="26"/>
                <w:szCs w:val="26"/>
              </w:rPr>
              <w:t>Làm bài kiểm tra cuối chương (trắc nghiệm)</w:t>
            </w:r>
          </w:p>
        </w:tc>
        <w:tc>
          <w:tcPr>
            <w:tcW w:w="1192" w:type="dxa"/>
            <w:vAlign w:val="center"/>
          </w:tcPr>
          <w:p w:rsidR="00FD6983" w:rsidRPr="00FD6983" w:rsidRDefault="00FD6983" w:rsidP="00154946">
            <w:pPr>
              <w:pStyle w:val="NoSpacing"/>
              <w:jc w:val="left"/>
              <w:rPr>
                <w:b w:val="0"/>
                <w:sz w:val="26"/>
                <w:szCs w:val="26"/>
              </w:rPr>
            </w:pPr>
            <w:r w:rsidRPr="00FD6983">
              <w:rPr>
                <w:b w:val="0"/>
                <w:sz w:val="26"/>
                <w:szCs w:val="26"/>
              </w:rPr>
              <w:t>Thứ hai của tuần 5</w:t>
            </w:r>
          </w:p>
        </w:tc>
        <w:tc>
          <w:tcPr>
            <w:tcW w:w="2070" w:type="dxa"/>
            <w:vAlign w:val="center"/>
          </w:tcPr>
          <w:p w:rsidR="00FD6983" w:rsidRPr="00FD6983" w:rsidRDefault="00FD6983" w:rsidP="00154946">
            <w:pPr>
              <w:pStyle w:val="NoSpacing"/>
              <w:jc w:val="left"/>
              <w:rPr>
                <w:b w:val="0"/>
                <w:sz w:val="26"/>
                <w:szCs w:val="26"/>
              </w:rPr>
            </w:pPr>
            <w:r w:rsidRPr="00FD6983">
              <w:rPr>
                <w:b w:val="0"/>
                <w:sz w:val="26"/>
                <w:szCs w:val="26"/>
              </w:rPr>
              <w:t>Bài kiểm tra chương 5 sẽ đóng vào 23h59 ngày chủ nhật tuần 5</w:t>
            </w:r>
          </w:p>
          <w:p w:rsidR="00FD6983" w:rsidRPr="00FD6983" w:rsidRDefault="00FD6983" w:rsidP="00154946">
            <w:pPr>
              <w:pStyle w:val="NoSpacing"/>
              <w:jc w:val="left"/>
              <w:rPr>
                <w:b w:val="0"/>
                <w:sz w:val="26"/>
                <w:szCs w:val="26"/>
              </w:rPr>
            </w:pPr>
          </w:p>
        </w:tc>
      </w:tr>
      <w:tr w:rsidR="00FD6983" w:rsidRPr="00FD6983" w:rsidTr="00FD6983">
        <w:trPr>
          <w:trHeight w:val="1857"/>
        </w:trPr>
        <w:tc>
          <w:tcPr>
            <w:tcW w:w="1193" w:type="dxa"/>
            <w:vAlign w:val="center"/>
          </w:tcPr>
          <w:p w:rsidR="00FD6983" w:rsidRPr="00FD6983" w:rsidRDefault="00FD6983" w:rsidP="00E76DB2">
            <w:pPr>
              <w:pStyle w:val="NoSpacing"/>
              <w:rPr>
                <w:b w:val="0"/>
                <w:sz w:val="26"/>
                <w:szCs w:val="26"/>
              </w:rPr>
            </w:pPr>
            <w:r w:rsidRPr="00FD6983">
              <w:rPr>
                <w:b w:val="0"/>
                <w:sz w:val="26"/>
                <w:szCs w:val="26"/>
              </w:rPr>
              <w:t>Tuần 6</w:t>
            </w:r>
          </w:p>
        </w:tc>
        <w:tc>
          <w:tcPr>
            <w:tcW w:w="2340" w:type="dxa"/>
            <w:vAlign w:val="center"/>
          </w:tcPr>
          <w:p w:rsidR="00FD6983" w:rsidRPr="00FD6983" w:rsidRDefault="00FD6983" w:rsidP="00154946">
            <w:pPr>
              <w:pStyle w:val="NoSpacing"/>
              <w:rPr>
                <w:b w:val="0"/>
                <w:sz w:val="26"/>
                <w:szCs w:val="26"/>
                <w:lang w:eastAsia="ko-KR"/>
              </w:rPr>
            </w:pPr>
            <w:r w:rsidRPr="00FD6983">
              <w:rPr>
                <w:b w:val="0"/>
                <w:sz w:val="26"/>
                <w:szCs w:val="26"/>
                <w:lang w:eastAsia="ko-KR"/>
              </w:rPr>
              <w:t>Chương 6. Các tổ chức tín dụng phi ngân hàng</w:t>
            </w:r>
          </w:p>
        </w:tc>
        <w:tc>
          <w:tcPr>
            <w:tcW w:w="3420" w:type="dxa"/>
            <w:vAlign w:val="center"/>
          </w:tcPr>
          <w:p w:rsidR="00FD6983" w:rsidRPr="00FD6983" w:rsidRDefault="00FD6983" w:rsidP="00154946">
            <w:pPr>
              <w:pStyle w:val="NoSpacing"/>
              <w:jc w:val="left"/>
              <w:rPr>
                <w:b w:val="0"/>
                <w:sz w:val="26"/>
                <w:szCs w:val="26"/>
              </w:rPr>
            </w:pPr>
            <w:r w:rsidRPr="00FD6983">
              <w:rPr>
                <w:b w:val="0"/>
                <w:sz w:val="26"/>
                <w:szCs w:val="26"/>
              </w:rPr>
              <w:t>Xem 02 video</w:t>
            </w:r>
          </w:p>
          <w:p w:rsidR="00FD6983" w:rsidRPr="00FD6983" w:rsidRDefault="00FD6983" w:rsidP="00154946">
            <w:pPr>
              <w:pStyle w:val="NoSpacing"/>
              <w:jc w:val="left"/>
              <w:rPr>
                <w:b w:val="0"/>
                <w:sz w:val="26"/>
                <w:szCs w:val="26"/>
              </w:rPr>
            </w:pPr>
            <w:r w:rsidRPr="00FD6983">
              <w:rPr>
                <w:b w:val="0"/>
                <w:sz w:val="26"/>
                <w:szCs w:val="26"/>
              </w:rPr>
              <w:t>Đọc tài liệu</w:t>
            </w:r>
          </w:p>
          <w:p w:rsidR="00FD6983" w:rsidRPr="00FD6983" w:rsidRDefault="00FD6983" w:rsidP="00154946">
            <w:pPr>
              <w:pStyle w:val="NoSpacing"/>
              <w:jc w:val="left"/>
              <w:rPr>
                <w:b w:val="0"/>
                <w:sz w:val="26"/>
                <w:szCs w:val="26"/>
              </w:rPr>
            </w:pPr>
            <w:r w:rsidRPr="00FD6983">
              <w:rPr>
                <w:b w:val="0"/>
                <w:sz w:val="26"/>
                <w:szCs w:val="26"/>
              </w:rPr>
              <w:t>Làm bài tập tự đánh giá</w:t>
            </w:r>
          </w:p>
          <w:p w:rsidR="00FD6983" w:rsidRPr="00FD6983" w:rsidRDefault="00FD6983" w:rsidP="00154946">
            <w:pPr>
              <w:pStyle w:val="NoSpacing"/>
              <w:jc w:val="left"/>
              <w:rPr>
                <w:b w:val="0"/>
                <w:sz w:val="26"/>
                <w:szCs w:val="26"/>
              </w:rPr>
            </w:pPr>
            <w:r w:rsidRPr="00FD6983">
              <w:rPr>
                <w:b w:val="0"/>
                <w:sz w:val="26"/>
                <w:szCs w:val="26"/>
              </w:rPr>
              <w:t>Thảo luận (diễn đàn)</w:t>
            </w:r>
          </w:p>
          <w:p w:rsidR="00FD6983" w:rsidRPr="00FD6983" w:rsidRDefault="00FD6983" w:rsidP="00FD6983">
            <w:pPr>
              <w:pStyle w:val="NoSpacing"/>
              <w:jc w:val="left"/>
              <w:rPr>
                <w:b w:val="0"/>
                <w:sz w:val="26"/>
                <w:szCs w:val="26"/>
              </w:rPr>
            </w:pPr>
            <w:r w:rsidRPr="00FD6983">
              <w:rPr>
                <w:b w:val="0"/>
                <w:sz w:val="26"/>
                <w:szCs w:val="26"/>
              </w:rPr>
              <w:t>Làm bài kiểm tra cuối chương (trắc nghiệm)</w:t>
            </w:r>
          </w:p>
        </w:tc>
        <w:tc>
          <w:tcPr>
            <w:tcW w:w="1192" w:type="dxa"/>
            <w:vAlign w:val="center"/>
          </w:tcPr>
          <w:p w:rsidR="00FD6983" w:rsidRPr="00FD6983" w:rsidRDefault="00FD6983" w:rsidP="00154946">
            <w:pPr>
              <w:pStyle w:val="NoSpacing"/>
              <w:jc w:val="left"/>
              <w:rPr>
                <w:b w:val="0"/>
                <w:sz w:val="26"/>
                <w:szCs w:val="26"/>
              </w:rPr>
            </w:pPr>
            <w:r w:rsidRPr="00FD6983">
              <w:rPr>
                <w:b w:val="0"/>
                <w:sz w:val="26"/>
                <w:szCs w:val="26"/>
              </w:rPr>
              <w:t>Thứ hai của tuần 6</w:t>
            </w:r>
          </w:p>
        </w:tc>
        <w:tc>
          <w:tcPr>
            <w:tcW w:w="2070" w:type="dxa"/>
            <w:vAlign w:val="center"/>
          </w:tcPr>
          <w:p w:rsidR="00FD6983" w:rsidRPr="00FD6983" w:rsidRDefault="00FD6983" w:rsidP="00154946">
            <w:pPr>
              <w:pStyle w:val="NoSpacing"/>
              <w:jc w:val="left"/>
              <w:rPr>
                <w:b w:val="0"/>
                <w:sz w:val="26"/>
                <w:szCs w:val="26"/>
              </w:rPr>
            </w:pPr>
            <w:r w:rsidRPr="00FD6983">
              <w:rPr>
                <w:b w:val="0"/>
                <w:sz w:val="26"/>
                <w:szCs w:val="26"/>
              </w:rPr>
              <w:t>Bài kiểm tra chương 6 sẽ đóng vào 23h59 ngày chủ nhật tuần 6</w:t>
            </w:r>
          </w:p>
        </w:tc>
      </w:tr>
      <w:tr w:rsidR="00FD6983" w:rsidRPr="00FD6983" w:rsidTr="00FD6983">
        <w:trPr>
          <w:trHeight w:val="34"/>
        </w:trPr>
        <w:tc>
          <w:tcPr>
            <w:tcW w:w="1193" w:type="dxa"/>
            <w:vAlign w:val="center"/>
          </w:tcPr>
          <w:p w:rsidR="00FD6983" w:rsidRPr="00FD6983" w:rsidRDefault="00FD6983" w:rsidP="00E76DB2">
            <w:pPr>
              <w:pStyle w:val="NoSpacing"/>
              <w:rPr>
                <w:b w:val="0"/>
                <w:sz w:val="26"/>
                <w:szCs w:val="26"/>
              </w:rPr>
            </w:pPr>
            <w:r w:rsidRPr="00FD6983">
              <w:rPr>
                <w:b w:val="0"/>
                <w:sz w:val="26"/>
                <w:szCs w:val="26"/>
              </w:rPr>
              <w:t>Tuần 7</w:t>
            </w:r>
          </w:p>
        </w:tc>
        <w:tc>
          <w:tcPr>
            <w:tcW w:w="2340" w:type="dxa"/>
            <w:vAlign w:val="center"/>
          </w:tcPr>
          <w:p w:rsidR="00FD6983" w:rsidRPr="00FD6983" w:rsidRDefault="00FD6983" w:rsidP="00154946">
            <w:pPr>
              <w:pStyle w:val="NoSpacing"/>
              <w:rPr>
                <w:b w:val="0"/>
                <w:sz w:val="26"/>
                <w:szCs w:val="26"/>
                <w:lang w:eastAsia="ko-KR"/>
              </w:rPr>
            </w:pPr>
            <w:r w:rsidRPr="00FD6983">
              <w:rPr>
                <w:b w:val="0"/>
                <w:sz w:val="26"/>
                <w:szCs w:val="26"/>
                <w:lang w:eastAsia="ko-KR"/>
              </w:rPr>
              <w:t>Chương 7. Phát hành tiền</w:t>
            </w:r>
          </w:p>
        </w:tc>
        <w:tc>
          <w:tcPr>
            <w:tcW w:w="3420" w:type="dxa"/>
            <w:vAlign w:val="center"/>
          </w:tcPr>
          <w:p w:rsidR="00FD6983" w:rsidRPr="00FD6983" w:rsidRDefault="00FD6983" w:rsidP="00154946">
            <w:pPr>
              <w:pStyle w:val="NoSpacing"/>
              <w:jc w:val="left"/>
              <w:rPr>
                <w:b w:val="0"/>
                <w:sz w:val="26"/>
                <w:szCs w:val="26"/>
              </w:rPr>
            </w:pPr>
            <w:r w:rsidRPr="00FD6983">
              <w:rPr>
                <w:b w:val="0"/>
                <w:sz w:val="26"/>
                <w:szCs w:val="26"/>
              </w:rPr>
              <w:t>Xem 02 video</w:t>
            </w:r>
          </w:p>
          <w:p w:rsidR="00FD6983" w:rsidRPr="00FD6983" w:rsidRDefault="00FD6983" w:rsidP="00154946">
            <w:pPr>
              <w:pStyle w:val="NoSpacing"/>
              <w:jc w:val="left"/>
              <w:rPr>
                <w:b w:val="0"/>
                <w:sz w:val="26"/>
                <w:szCs w:val="26"/>
              </w:rPr>
            </w:pPr>
            <w:r w:rsidRPr="00FD6983">
              <w:rPr>
                <w:b w:val="0"/>
                <w:sz w:val="26"/>
                <w:szCs w:val="26"/>
              </w:rPr>
              <w:t>Đọc tài liệu</w:t>
            </w:r>
          </w:p>
          <w:p w:rsidR="00FD6983" w:rsidRPr="00FD6983" w:rsidRDefault="00FD6983" w:rsidP="00154946">
            <w:pPr>
              <w:pStyle w:val="NoSpacing"/>
              <w:jc w:val="left"/>
              <w:rPr>
                <w:b w:val="0"/>
                <w:sz w:val="26"/>
                <w:szCs w:val="26"/>
              </w:rPr>
            </w:pPr>
            <w:r w:rsidRPr="00FD6983">
              <w:rPr>
                <w:b w:val="0"/>
                <w:sz w:val="26"/>
                <w:szCs w:val="26"/>
              </w:rPr>
              <w:lastRenderedPageBreak/>
              <w:t>Làm bài tập tự đánh giá</w:t>
            </w:r>
          </w:p>
          <w:p w:rsidR="00FD6983" w:rsidRPr="00FD6983" w:rsidRDefault="00FD6983" w:rsidP="00154946">
            <w:pPr>
              <w:pStyle w:val="NoSpacing"/>
              <w:jc w:val="left"/>
              <w:rPr>
                <w:b w:val="0"/>
                <w:sz w:val="26"/>
                <w:szCs w:val="26"/>
              </w:rPr>
            </w:pPr>
            <w:r w:rsidRPr="00FD6983">
              <w:rPr>
                <w:b w:val="0"/>
                <w:sz w:val="26"/>
                <w:szCs w:val="26"/>
              </w:rPr>
              <w:t>Thảo luận (diễn đàn)</w:t>
            </w:r>
          </w:p>
          <w:p w:rsidR="00FD6983" w:rsidRPr="00FD6983" w:rsidRDefault="00FD6983" w:rsidP="00154946">
            <w:pPr>
              <w:pStyle w:val="NoSpacing"/>
              <w:jc w:val="left"/>
              <w:rPr>
                <w:b w:val="0"/>
                <w:sz w:val="26"/>
                <w:szCs w:val="26"/>
              </w:rPr>
            </w:pPr>
            <w:r w:rsidRPr="00FD6983">
              <w:rPr>
                <w:b w:val="0"/>
                <w:sz w:val="26"/>
                <w:szCs w:val="26"/>
              </w:rPr>
              <w:t>Làm bài kiểm tra cuối chương (trắc nghiệm)</w:t>
            </w:r>
          </w:p>
        </w:tc>
        <w:tc>
          <w:tcPr>
            <w:tcW w:w="1192" w:type="dxa"/>
            <w:vAlign w:val="center"/>
          </w:tcPr>
          <w:p w:rsidR="00FD6983" w:rsidRPr="00FD6983" w:rsidRDefault="00FD6983" w:rsidP="00154946">
            <w:pPr>
              <w:pStyle w:val="NoSpacing"/>
              <w:jc w:val="left"/>
              <w:rPr>
                <w:b w:val="0"/>
                <w:sz w:val="26"/>
                <w:szCs w:val="26"/>
              </w:rPr>
            </w:pPr>
            <w:r w:rsidRPr="00FD6983">
              <w:rPr>
                <w:b w:val="0"/>
                <w:sz w:val="26"/>
                <w:szCs w:val="26"/>
              </w:rPr>
              <w:lastRenderedPageBreak/>
              <w:t xml:space="preserve">Thứ hai của tuần </w:t>
            </w:r>
            <w:r w:rsidRPr="00FD6983">
              <w:rPr>
                <w:b w:val="0"/>
                <w:sz w:val="26"/>
                <w:szCs w:val="26"/>
              </w:rPr>
              <w:lastRenderedPageBreak/>
              <w:t>7</w:t>
            </w:r>
          </w:p>
        </w:tc>
        <w:tc>
          <w:tcPr>
            <w:tcW w:w="2070" w:type="dxa"/>
            <w:vAlign w:val="center"/>
          </w:tcPr>
          <w:p w:rsidR="00FD6983" w:rsidRPr="00FD6983" w:rsidRDefault="00FD6983" w:rsidP="00154946">
            <w:pPr>
              <w:pStyle w:val="NoSpacing"/>
              <w:jc w:val="left"/>
              <w:rPr>
                <w:b w:val="0"/>
                <w:sz w:val="26"/>
                <w:szCs w:val="26"/>
              </w:rPr>
            </w:pPr>
            <w:r w:rsidRPr="00FD6983">
              <w:rPr>
                <w:b w:val="0"/>
                <w:sz w:val="26"/>
                <w:szCs w:val="26"/>
              </w:rPr>
              <w:lastRenderedPageBreak/>
              <w:t xml:space="preserve">Bài kiểm tra chương 7 sẽ đóng </w:t>
            </w:r>
            <w:r w:rsidRPr="00FD6983">
              <w:rPr>
                <w:b w:val="0"/>
                <w:sz w:val="26"/>
                <w:szCs w:val="26"/>
              </w:rPr>
              <w:lastRenderedPageBreak/>
              <w:t>vào 23h59 ngày chủ nhật tuần 7</w:t>
            </w:r>
          </w:p>
          <w:p w:rsidR="00FD6983" w:rsidRPr="00FD6983" w:rsidRDefault="00FD6983" w:rsidP="00154946">
            <w:pPr>
              <w:pStyle w:val="NoSpacing"/>
              <w:jc w:val="left"/>
              <w:rPr>
                <w:b w:val="0"/>
                <w:sz w:val="26"/>
                <w:szCs w:val="26"/>
              </w:rPr>
            </w:pPr>
          </w:p>
        </w:tc>
      </w:tr>
      <w:tr w:rsidR="00FD6983" w:rsidRPr="00FD6983" w:rsidTr="00FD6983">
        <w:trPr>
          <w:trHeight w:val="34"/>
        </w:trPr>
        <w:tc>
          <w:tcPr>
            <w:tcW w:w="1193" w:type="dxa"/>
            <w:vAlign w:val="center"/>
          </w:tcPr>
          <w:p w:rsidR="00FD6983" w:rsidRPr="00FD6983" w:rsidRDefault="00FD6983" w:rsidP="00E76DB2">
            <w:pPr>
              <w:pStyle w:val="NoSpacing"/>
              <w:rPr>
                <w:b w:val="0"/>
                <w:sz w:val="26"/>
                <w:szCs w:val="26"/>
              </w:rPr>
            </w:pPr>
            <w:r w:rsidRPr="00FD6983">
              <w:rPr>
                <w:b w:val="0"/>
                <w:sz w:val="26"/>
                <w:szCs w:val="26"/>
              </w:rPr>
              <w:lastRenderedPageBreak/>
              <w:t>Tuần 8</w:t>
            </w:r>
          </w:p>
        </w:tc>
        <w:tc>
          <w:tcPr>
            <w:tcW w:w="2340" w:type="dxa"/>
            <w:vAlign w:val="center"/>
          </w:tcPr>
          <w:p w:rsidR="00FD6983" w:rsidRPr="00FD6983" w:rsidRDefault="00FD6983" w:rsidP="00154946">
            <w:pPr>
              <w:pStyle w:val="NoSpacing"/>
              <w:rPr>
                <w:b w:val="0"/>
                <w:sz w:val="26"/>
                <w:szCs w:val="26"/>
                <w:lang w:eastAsia="ko-KR"/>
              </w:rPr>
            </w:pPr>
            <w:r w:rsidRPr="00FD6983">
              <w:rPr>
                <w:b w:val="0"/>
                <w:sz w:val="26"/>
                <w:szCs w:val="26"/>
                <w:lang w:eastAsia="ko-KR"/>
              </w:rPr>
              <w:t>Chương 8. Các học thuyết tiền tệ</w:t>
            </w:r>
          </w:p>
        </w:tc>
        <w:tc>
          <w:tcPr>
            <w:tcW w:w="3420" w:type="dxa"/>
            <w:vAlign w:val="center"/>
          </w:tcPr>
          <w:p w:rsidR="00FD6983" w:rsidRPr="00FD6983" w:rsidRDefault="00FD6983" w:rsidP="00154946">
            <w:pPr>
              <w:pStyle w:val="NoSpacing"/>
              <w:jc w:val="left"/>
              <w:rPr>
                <w:b w:val="0"/>
                <w:sz w:val="26"/>
                <w:szCs w:val="26"/>
              </w:rPr>
            </w:pPr>
            <w:r w:rsidRPr="00FD6983">
              <w:rPr>
                <w:b w:val="0"/>
                <w:sz w:val="26"/>
                <w:szCs w:val="26"/>
              </w:rPr>
              <w:t>Xem 02 video</w:t>
            </w:r>
          </w:p>
          <w:p w:rsidR="00FD6983" w:rsidRPr="00FD6983" w:rsidRDefault="00FD6983" w:rsidP="00154946">
            <w:pPr>
              <w:pStyle w:val="NoSpacing"/>
              <w:jc w:val="left"/>
              <w:rPr>
                <w:b w:val="0"/>
                <w:sz w:val="26"/>
                <w:szCs w:val="26"/>
              </w:rPr>
            </w:pPr>
            <w:r w:rsidRPr="00FD6983">
              <w:rPr>
                <w:b w:val="0"/>
                <w:sz w:val="26"/>
                <w:szCs w:val="26"/>
              </w:rPr>
              <w:t>Đọc tài liệu</w:t>
            </w:r>
          </w:p>
          <w:p w:rsidR="00FD6983" w:rsidRPr="00FD6983" w:rsidRDefault="00FD6983" w:rsidP="00154946">
            <w:pPr>
              <w:pStyle w:val="NoSpacing"/>
              <w:jc w:val="left"/>
              <w:rPr>
                <w:b w:val="0"/>
                <w:sz w:val="26"/>
                <w:szCs w:val="26"/>
              </w:rPr>
            </w:pPr>
            <w:r w:rsidRPr="00FD6983">
              <w:rPr>
                <w:b w:val="0"/>
                <w:sz w:val="26"/>
                <w:szCs w:val="26"/>
              </w:rPr>
              <w:t>Làm bài tập tự đánh giá</w:t>
            </w:r>
          </w:p>
          <w:p w:rsidR="00FD6983" w:rsidRPr="00FD6983" w:rsidRDefault="00FD6983" w:rsidP="00154946">
            <w:pPr>
              <w:pStyle w:val="NoSpacing"/>
              <w:jc w:val="left"/>
              <w:rPr>
                <w:b w:val="0"/>
                <w:sz w:val="26"/>
                <w:szCs w:val="26"/>
              </w:rPr>
            </w:pPr>
            <w:r w:rsidRPr="00FD6983">
              <w:rPr>
                <w:b w:val="0"/>
                <w:sz w:val="26"/>
                <w:szCs w:val="26"/>
              </w:rPr>
              <w:t>Thảo luận (diễn đàn)</w:t>
            </w:r>
          </w:p>
          <w:p w:rsidR="00FD6983" w:rsidRPr="00FD6983" w:rsidRDefault="00FD6983" w:rsidP="00154946">
            <w:pPr>
              <w:pStyle w:val="NoSpacing"/>
              <w:jc w:val="left"/>
              <w:rPr>
                <w:b w:val="0"/>
                <w:sz w:val="26"/>
                <w:szCs w:val="26"/>
              </w:rPr>
            </w:pPr>
            <w:r w:rsidRPr="00FD6983">
              <w:rPr>
                <w:b w:val="0"/>
                <w:sz w:val="26"/>
                <w:szCs w:val="26"/>
              </w:rPr>
              <w:t>Làm bài kiểm tra cuối chương (trắc nghiệm)</w:t>
            </w:r>
          </w:p>
        </w:tc>
        <w:tc>
          <w:tcPr>
            <w:tcW w:w="1192" w:type="dxa"/>
            <w:vAlign w:val="center"/>
          </w:tcPr>
          <w:p w:rsidR="00FD6983" w:rsidRPr="00FD6983" w:rsidRDefault="00FD6983" w:rsidP="00154946">
            <w:pPr>
              <w:pStyle w:val="NoSpacing"/>
              <w:jc w:val="left"/>
              <w:rPr>
                <w:b w:val="0"/>
                <w:sz w:val="26"/>
                <w:szCs w:val="26"/>
              </w:rPr>
            </w:pPr>
            <w:r w:rsidRPr="00FD6983">
              <w:rPr>
                <w:b w:val="0"/>
                <w:sz w:val="26"/>
                <w:szCs w:val="26"/>
              </w:rPr>
              <w:t>Thứ hai của tuần 8</w:t>
            </w:r>
          </w:p>
        </w:tc>
        <w:tc>
          <w:tcPr>
            <w:tcW w:w="2070" w:type="dxa"/>
            <w:vAlign w:val="center"/>
          </w:tcPr>
          <w:p w:rsidR="00FD6983" w:rsidRPr="00FD6983" w:rsidRDefault="00FD6983" w:rsidP="00154946">
            <w:pPr>
              <w:pStyle w:val="NoSpacing"/>
              <w:jc w:val="left"/>
              <w:rPr>
                <w:b w:val="0"/>
                <w:sz w:val="26"/>
                <w:szCs w:val="26"/>
              </w:rPr>
            </w:pPr>
            <w:r w:rsidRPr="00FD6983">
              <w:rPr>
                <w:b w:val="0"/>
                <w:sz w:val="26"/>
                <w:szCs w:val="26"/>
              </w:rPr>
              <w:t>Bài kiểm tra chương 8 sẽ đóng vào 23h59 ngày chủ nhật tuần 8</w:t>
            </w:r>
          </w:p>
          <w:p w:rsidR="00FD6983" w:rsidRPr="00FD6983" w:rsidRDefault="00FD6983" w:rsidP="00154946">
            <w:pPr>
              <w:pStyle w:val="NoSpacing"/>
              <w:jc w:val="left"/>
              <w:rPr>
                <w:b w:val="0"/>
                <w:sz w:val="26"/>
                <w:szCs w:val="26"/>
              </w:rPr>
            </w:pPr>
          </w:p>
        </w:tc>
      </w:tr>
      <w:tr w:rsidR="00FD6983" w:rsidRPr="00FD6983" w:rsidTr="00FD6983">
        <w:trPr>
          <w:trHeight w:val="773"/>
        </w:trPr>
        <w:tc>
          <w:tcPr>
            <w:tcW w:w="1193" w:type="dxa"/>
            <w:vAlign w:val="center"/>
          </w:tcPr>
          <w:p w:rsidR="00FD6983" w:rsidRPr="00FD6983" w:rsidRDefault="00FD6983" w:rsidP="00154946">
            <w:pPr>
              <w:pStyle w:val="NoSpacing"/>
              <w:rPr>
                <w:b w:val="0"/>
                <w:sz w:val="26"/>
                <w:szCs w:val="26"/>
              </w:rPr>
            </w:pPr>
            <w:r w:rsidRPr="00FD6983">
              <w:rPr>
                <w:b w:val="0"/>
                <w:sz w:val="26"/>
                <w:szCs w:val="26"/>
              </w:rPr>
              <w:t>Tuần 9</w:t>
            </w:r>
          </w:p>
        </w:tc>
        <w:tc>
          <w:tcPr>
            <w:tcW w:w="2340" w:type="dxa"/>
            <w:vAlign w:val="center"/>
          </w:tcPr>
          <w:p w:rsidR="00FD6983" w:rsidRPr="00FD6983" w:rsidRDefault="00FD6983" w:rsidP="00154946">
            <w:pPr>
              <w:pStyle w:val="NoSpacing"/>
              <w:rPr>
                <w:b w:val="0"/>
                <w:sz w:val="26"/>
                <w:szCs w:val="26"/>
                <w:lang w:eastAsia="ko-KR"/>
              </w:rPr>
            </w:pPr>
            <w:r w:rsidRPr="00FD6983">
              <w:rPr>
                <w:b w:val="0"/>
                <w:sz w:val="26"/>
                <w:szCs w:val="26"/>
                <w:lang w:eastAsia="ko-KR"/>
              </w:rPr>
              <w:t>Chương 9. Lạm phát</w:t>
            </w:r>
          </w:p>
        </w:tc>
        <w:tc>
          <w:tcPr>
            <w:tcW w:w="3420" w:type="dxa"/>
            <w:vAlign w:val="center"/>
          </w:tcPr>
          <w:p w:rsidR="00FD6983" w:rsidRPr="00FD6983" w:rsidRDefault="00FD6983" w:rsidP="00154946">
            <w:pPr>
              <w:pStyle w:val="NoSpacing"/>
              <w:jc w:val="left"/>
              <w:rPr>
                <w:b w:val="0"/>
                <w:sz w:val="26"/>
                <w:szCs w:val="26"/>
              </w:rPr>
            </w:pPr>
            <w:r w:rsidRPr="00FD6983">
              <w:rPr>
                <w:b w:val="0"/>
                <w:sz w:val="26"/>
                <w:szCs w:val="26"/>
              </w:rPr>
              <w:t>Xem 02 video</w:t>
            </w:r>
          </w:p>
          <w:p w:rsidR="00FD6983" w:rsidRPr="00FD6983" w:rsidRDefault="00FD6983" w:rsidP="00154946">
            <w:pPr>
              <w:pStyle w:val="NoSpacing"/>
              <w:jc w:val="left"/>
              <w:rPr>
                <w:b w:val="0"/>
                <w:sz w:val="26"/>
                <w:szCs w:val="26"/>
              </w:rPr>
            </w:pPr>
            <w:r w:rsidRPr="00FD6983">
              <w:rPr>
                <w:b w:val="0"/>
                <w:sz w:val="26"/>
                <w:szCs w:val="26"/>
              </w:rPr>
              <w:t>Đọc tài liệu</w:t>
            </w:r>
          </w:p>
          <w:p w:rsidR="00FD6983" w:rsidRPr="00FD6983" w:rsidRDefault="00FD6983" w:rsidP="00154946">
            <w:pPr>
              <w:pStyle w:val="NoSpacing"/>
              <w:jc w:val="left"/>
              <w:rPr>
                <w:b w:val="0"/>
                <w:sz w:val="26"/>
                <w:szCs w:val="26"/>
              </w:rPr>
            </w:pPr>
            <w:r w:rsidRPr="00FD6983">
              <w:rPr>
                <w:b w:val="0"/>
                <w:sz w:val="26"/>
                <w:szCs w:val="26"/>
              </w:rPr>
              <w:t>Làm bài tập tự đánh giá</w:t>
            </w:r>
          </w:p>
          <w:p w:rsidR="00FD6983" w:rsidRPr="00FD6983" w:rsidRDefault="00FD6983" w:rsidP="00154946">
            <w:pPr>
              <w:pStyle w:val="NoSpacing"/>
              <w:jc w:val="left"/>
              <w:rPr>
                <w:b w:val="0"/>
                <w:sz w:val="26"/>
                <w:szCs w:val="26"/>
              </w:rPr>
            </w:pPr>
            <w:r w:rsidRPr="00FD6983">
              <w:rPr>
                <w:b w:val="0"/>
                <w:sz w:val="26"/>
                <w:szCs w:val="26"/>
              </w:rPr>
              <w:t>Thảo luận (diễn đàn)</w:t>
            </w:r>
          </w:p>
          <w:p w:rsidR="00FD6983" w:rsidRPr="00FD6983" w:rsidRDefault="00FD6983" w:rsidP="00154946">
            <w:pPr>
              <w:pStyle w:val="NoSpacing"/>
              <w:jc w:val="left"/>
              <w:rPr>
                <w:b w:val="0"/>
                <w:sz w:val="26"/>
                <w:szCs w:val="26"/>
              </w:rPr>
            </w:pPr>
            <w:r w:rsidRPr="00FD6983">
              <w:rPr>
                <w:b w:val="0"/>
                <w:sz w:val="26"/>
                <w:szCs w:val="26"/>
              </w:rPr>
              <w:t>Làm bài kiểm tra cuối chương (trắc nghiệm)</w:t>
            </w:r>
          </w:p>
        </w:tc>
        <w:tc>
          <w:tcPr>
            <w:tcW w:w="1192" w:type="dxa"/>
            <w:vAlign w:val="center"/>
          </w:tcPr>
          <w:p w:rsidR="00FD6983" w:rsidRPr="00FD6983" w:rsidRDefault="00FD6983" w:rsidP="00154946">
            <w:pPr>
              <w:pStyle w:val="NoSpacing"/>
              <w:jc w:val="left"/>
              <w:rPr>
                <w:b w:val="0"/>
                <w:sz w:val="26"/>
                <w:szCs w:val="26"/>
              </w:rPr>
            </w:pPr>
            <w:r w:rsidRPr="00FD6983">
              <w:rPr>
                <w:b w:val="0"/>
                <w:sz w:val="26"/>
                <w:szCs w:val="26"/>
              </w:rPr>
              <w:t>Thứ hai của tuần 9</w:t>
            </w:r>
          </w:p>
        </w:tc>
        <w:tc>
          <w:tcPr>
            <w:tcW w:w="2070" w:type="dxa"/>
            <w:vAlign w:val="center"/>
          </w:tcPr>
          <w:p w:rsidR="00FD6983" w:rsidRPr="00FD6983" w:rsidRDefault="00FD6983" w:rsidP="00154946">
            <w:pPr>
              <w:pStyle w:val="NoSpacing"/>
              <w:jc w:val="left"/>
              <w:rPr>
                <w:b w:val="0"/>
                <w:sz w:val="26"/>
                <w:szCs w:val="26"/>
              </w:rPr>
            </w:pPr>
            <w:r w:rsidRPr="00FD6983">
              <w:rPr>
                <w:b w:val="0"/>
                <w:sz w:val="26"/>
                <w:szCs w:val="26"/>
              </w:rPr>
              <w:t>Bài kiểm tra chương 9 sẽ đóng vào 23h59 ngày chủ nhật tuần 9</w:t>
            </w:r>
          </w:p>
          <w:p w:rsidR="00FD6983" w:rsidRPr="00FD6983" w:rsidRDefault="00FD6983" w:rsidP="00154946">
            <w:pPr>
              <w:pStyle w:val="NoSpacing"/>
              <w:jc w:val="left"/>
              <w:rPr>
                <w:b w:val="0"/>
                <w:sz w:val="26"/>
                <w:szCs w:val="26"/>
              </w:rPr>
            </w:pPr>
          </w:p>
        </w:tc>
      </w:tr>
      <w:tr w:rsidR="00FD6983" w:rsidRPr="00FD6983" w:rsidTr="00FD6983">
        <w:trPr>
          <w:trHeight w:val="1079"/>
        </w:trPr>
        <w:tc>
          <w:tcPr>
            <w:tcW w:w="1193" w:type="dxa"/>
            <w:vAlign w:val="center"/>
          </w:tcPr>
          <w:p w:rsidR="00FD6983" w:rsidRPr="00FD6983" w:rsidRDefault="00FD6983" w:rsidP="00154946">
            <w:pPr>
              <w:pStyle w:val="NoSpacing"/>
              <w:rPr>
                <w:b w:val="0"/>
                <w:sz w:val="26"/>
                <w:szCs w:val="26"/>
              </w:rPr>
            </w:pPr>
            <w:r w:rsidRPr="00FD6983">
              <w:rPr>
                <w:b w:val="0"/>
                <w:sz w:val="26"/>
                <w:szCs w:val="26"/>
              </w:rPr>
              <w:t>Tuần 10</w:t>
            </w:r>
          </w:p>
        </w:tc>
        <w:tc>
          <w:tcPr>
            <w:tcW w:w="2340" w:type="dxa"/>
            <w:vAlign w:val="center"/>
          </w:tcPr>
          <w:p w:rsidR="00FD6983" w:rsidRPr="00FD6983" w:rsidRDefault="00FD6983" w:rsidP="00154946">
            <w:pPr>
              <w:pStyle w:val="NoSpacing"/>
              <w:rPr>
                <w:b w:val="0"/>
                <w:sz w:val="26"/>
                <w:szCs w:val="26"/>
                <w:lang w:eastAsia="ko-KR"/>
              </w:rPr>
            </w:pPr>
            <w:r w:rsidRPr="00FD6983">
              <w:rPr>
                <w:b w:val="0"/>
                <w:sz w:val="26"/>
                <w:szCs w:val="26"/>
                <w:lang w:eastAsia="ko-KR"/>
              </w:rPr>
              <w:t>Chương 10. Chính sách tiền tệ quốc gia</w:t>
            </w:r>
          </w:p>
        </w:tc>
        <w:tc>
          <w:tcPr>
            <w:tcW w:w="3420" w:type="dxa"/>
            <w:vAlign w:val="center"/>
          </w:tcPr>
          <w:p w:rsidR="00FD6983" w:rsidRPr="00FD6983" w:rsidRDefault="00FD6983" w:rsidP="00154946">
            <w:pPr>
              <w:pStyle w:val="NoSpacing"/>
              <w:jc w:val="left"/>
              <w:rPr>
                <w:b w:val="0"/>
                <w:sz w:val="26"/>
                <w:szCs w:val="26"/>
              </w:rPr>
            </w:pPr>
            <w:r w:rsidRPr="00FD6983">
              <w:rPr>
                <w:b w:val="0"/>
                <w:sz w:val="26"/>
                <w:szCs w:val="26"/>
              </w:rPr>
              <w:t>Xem 02 video</w:t>
            </w:r>
          </w:p>
          <w:p w:rsidR="00FD6983" w:rsidRPr="00FD6983" w:rsidRDefault="00FD6983" w:rsidP="00154946">
            <w:pPr>
              <w:pStyle w:val="NoSpacing"/>
              <w:jc w:val="left"/>
              <w:rPr>
                <w:b w:val="0"/>
                <w:sz w:val="26"/>
                <w:szCs w:val="26"/>
              </w:rPr>
            </w:pPr>
            <w:r w:rsidRPr="00FD6983">
              <w:rPr>
                <w:b w:val="0"/>
                <w:sz w:val="26"/>
                <w:szCs w:val="26"/>
              </w:rPr>
              <w:t>Đọc tài liệu</w:t>
            </w:r>
          </w:p>
          <w:p w:rsidR="00FD6983" w:rsidRPr="00FD6983" w:rsidRDefault="00FD6983" w:rsidP="00154946">
            <w:pPr>
              <w:pStyle w:val="NoSpacing"/>
              <w:jc w:val="left"/>
              <w:rPr>
                <w:b w:val="0"/>
                <w:sz w:val="26"/>
                <w:szCs w:val="26"/>
              </w:rPr>
            </w:pPr>
            <w:r w:rsidRPr="00FD6983">
              <w:rPr>
                <w:b w:val="0"/>
                <w:sz w:val="26"/>
                <w:szCs w:val="26"/>
              </w:rPr>
              <w:t>Làm bài tập tự đánh giá</w:t>
            </w:r>
          </w:p>
          <w:p w:rsidR="00FD6983" w:rsidRPr="00FD6983" w:rsidRDefault="00FD6983" w:rsidP="00154946">
            <w:pPr>
              <w:pStyle w:val="NoSpacing"/>
              <w:jc w:val="left"/>
              <w:rPr>
                <w:b w:val="0"/>
                <w:sz w:val="26"/>
                <w:szCs w:val="26"/>
              </w:rPr>
            </w:pPr>
            <w:r w:rsidRPr="00FD6983">
              <w:rPr>
                <w:b w:val="0"/>
                <w:sz w:val="26"/>
                <w:szCs w:val="26"/>
              </w:rPr>
              <w:t>Thảo luận (diễn đàn)</w:t>
            </w:r>
          </w:p>
          <w:p w:rsidR="00FD6983" w:rsidRPr="00FD6983" w:rsidRDefault="00FD6983" w:rsidP="00154946">
            <w:pPr>
              <w:pStyle w:val="NoSpacing"/>
              <w:jc w:val="left"/>
              <w:rPr>
                <w:b w:val="0"/>
                <w:sz w:val="26"/>
                <w:szCs w:val="26"/>
              </w:rPr>
            </w:pPr>
            <w:r w:rsidRPr="00FD6983">
              <w:rPr>
                <w:b w:val="0"/>
                <w:sz w:val="26"/>
                <w:szCs w:val="26"/>
              </w:rPr>
              <w:t>Làm bài kiểm tra cuối chương (trắc nghiệm)</w:t>
            </w:r>
          </w:p>
        </w:tc>
        <w:tc>
          <w:tcPr>
            <w:tcW w:w="1192" w:type="dxa"/>
            <w:vAlign w:val="center"/>
          </w:tcPr>
          <w:p w:rsidR="00FD6983" w:rsidRPr="00FD6983" w:rsidRDefault="00FD6983" w:rsidP="00E76DB2">
            <w:pPr>
              <w:pStyle w:val="NoSpacing"/>
              <w:jc w:val="left"/>
              <w:rPr>
                <w:b w:val="0"/>
                <w:sz w:val="26"/>
                <w:szCs w:val="26"/>
              </w:rPr>
            </w:pPr>
            <w:r w:rsidRPr="00FD6983">
              <w:rPr>
                <w:b w:val="0"/>
                <w:sz w:val="26"/>
                <w:szCs w:val="26"/>
              </w:rPr>
              <w:t>Thứ hai của tuần 10</w:t>
            </w:r>
          </w:p>
        </w:tc>
        <w:tc>
          <w:tcPr>
            <w:tcW w:w="2070" w:type="dxa"/>
            <w:vAlign w:val="center"/>
          </w:tcPr>
          <w:p w:rsidR="00FD6983" w:rsidRPr="00FD6983" w:rsidRDefault="00FD6983" w:rsidP="00154946">
            <w:pPr>
              <w:pStyle w:val="NoSpacing"/>
              <w:jc w:val="left"/>
              <w:rPr>
                <w:b w:val="0"/>
                <w:sz w:val="26"/>
                <w:szCs w:val="26"/>
              </w:rPr>
            </w:pPr>
            <w:r w:rsidRPr="00FD6983">
              <w:rPr>
                <w:b w:val="0"/>
                <w:sz w:val="26"/>
                <w:szCs w:val="26"/>
              </w:rPr>
              <w:t>Bài kiểm tra chương 10 sẽ đóng vào 23h59 ngày chủ nhật tuần 10</w:t>
            </w:r>
          </w:p>
          <w:p w:rsidR="00FD6983" w:rsidRPr="00FD6983" w:rsidRDefault="00FD6983" w:rsidP="00154946">
            <w:pPr>
              <w:pStyle w:val="NoSpacing"/>
              <w:jc w:val="left"/>
              <w:rPr>
                <w:b w:val="0"/>
                <w:sz w:val="26"/>
                <w:szCs w:val="26"/>
              </w:rPr>
            </w:pPr>
          </w:p>
        </w:tc>
      </w:tr>
      <w:tr w:rsidR="00FD6983" w:rsidRPr="00FD6983" w:rsidTr="00FD6983">
        <w:trPr>
          <w:trHeight w:val="726"/>
        </w:trPr>
        <w:tc>
          <w:tcPr>
            <w:tcW w:w="1193" w:type="dxa"/>
            <w:vAlign w:val="center"/>
          </w:tcPr>
          <w:p w:rsidR="00FD6983" w:rsidRPr="00FD6983" w:rsidRDefault="00FD6983" w:rsidP="00154946">
            <w:pPr>
              <w:pStyle w:val="NoSpacing"/>
              <w:rPr>
                <w:b w:val="0"/>
                <w:sz w:val="26"/>
                <w:szCs w:val="26"/>
              </w:rPr>
            </w:pPr>
            <w:r w:rsidRPr="00FD6983">
              <w:rPr>
                <w:b w:val="0"/>
                <w:sz w:val="26"/>
                <w:szCs w:val="26"/>
              </w:rPr>
              <w:t>Tuần 11</w:t>
            </w:r>
          </w:p>
        </w:tc>
        <w:tc>
          <w:tcPr>
            <w:tcW w:w="9022" w:type="dxa"/>
            <w:gridSpan w:val="4"/>
            <w:vMerge w:val="restart"/>
            <w:vAlign w:val="center"/>
          </w:tcPr>
          <w:p w:rsidR="00FD6983" w:rsidRPr="00FD6983" w:rsidRDefault="00FD6983" w:rsidP="00E01621">
            <w:pPr>
              <w:pStyle w:val="NoSpacing"/>
              <w:rPr>
                <w:b w:val="0"/>
                <w:sz w:val="26"/>
                <w:szCs w:val="26"/>
              </w:rPr>
            </w:pPr>
            <w:r w:rsidRPr="00FD6983">
              <w:rPr>
                <w:b w:val="0"/>
                <w:sz w:val="26"/>
                <w:szCs w:val="26"/>
              </w:rPr>
              <w:t>Gia hạn các hoạt động học tập</w:t>
            </w:r>
          </w:p>
        </w:tc>
      </w:tr>
      <w:tr w:rsidR="00FD6983" w:rsidRPr="00FD6983" w:rsidTr="00FD6983">
        <w:trPr>
          <w:trHeight w:val="551"/>
        </w:trPr>
        <w:tc>
          <w:tcPr>
            <w:tcW w:w="1193" w:type="dxa"/>
            <w:vAlign w:val="center"/>
          </w:tcPr>
          <w:p w:rsidR="00FD6983" w:rsidRPr="00FD6983" w:rsidRDefault="00FD6983" w:rsidP="00154946">
            <w:pPr>
              <w:pStyle w:val="NoSpacing"/>
              <w:rPr>
                <w:b w:val="0"/>
                <w:sz w:val="26"/>
                <w:szCs w:val="26"/>
              </w:rPr>
            </w:pPr>
            <w:r w:rsidRPr="00FD6983">
              <w:rPr>
                <w:b w:val="0"/>
                <w:sz w:val="26"/>
                <w:szCs w:val="26"/>
              </w:rPr>
              <w:t>Tuần 12</w:t>
            </w:r>
          </w:p>
        </w:tc>
        <w:tc>
          <w:tcPr>
            <w:tcW w:w="9022" w:type="dxa"/>
            <w:gridSpan w:val="4"/>
            <w:vMerge/>
            <w:vAlign w:val="center"/>
          </w:tcPr>
          <w:p w:rsidR="00FD6983" w:rsidRPr="00FD6983" w:rsidRDefault="00FD6983" w:rsidP="00154946">
            <w:pPr>
              <w:pStyle w:val="NoSpacing"/>
              <w:rPr>
                <w:b w:val="0"/>
                <w:sz w:val="26"/>
                <w:szCs w:val="26"/>
              </w:rPr>
            </w:pPr>
          </w:p>
        </w:tc>
      </w:tr>
    </w:tbl>
    <w:p w:rsidR="00C32D86" w:rsidRPr="00FD6983" w:rsidRDefault="00C32D86" w:rsidP="00221061">
      <w:pPr>
        <w:spacing w:before="120" w:after="120"/>
      </w:pPr>
    </w:p>
    <w:sectPr w:rsidR="00C32D86" w:rsidRPr="00FD6983" w:rsidSect="00493F3B">
      <w:pgSz w:w="12240" w:h="15840"/>
      <w:pgMar w:top="851" w:right="1440" w:bottom="56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CBC" w:rsidRDefault="00632CBC" w:rsidP="00D475F4">
      <w:pPr>
        <w:spacing w:after="0" w:line="240" w:lineRule="auto"/>
      </w:pPr>
      <w:r>
        <w:separator/>
      </w:r>
    </w:p>
  </w:endnote>
  <w:endnote w:type="continuationSeparator" w:id="0">
    <w:p w:rsidR="00632CBC" w:rsidRDefault="00632CBC" w:rsidP="00D4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NI Times">
    <w:charset w:val="00"/>
    <w:family w:val="auto"/>
    <w:pitch w:val="variable"/>
    <w:sig w:usb0="00000003" w:usb1="00000000" w:usb2="00000000" w:usb3="00000000" w:csb0="00000001" w:csb1="00000000"/>
  </w:font>
  <w:font w:name="Calibri-Bold">
    <w:altName w:val="MS Mincho"/>
    <w:panose1 w:val="00000000000000000000"/>
    <w:charset w:val="80"/>
    <w:family w:val="auto"/>
    <w:notTrueType/>
    <w:pitch w:val="default"/>
    <w:sig w:usb0="00000003" w:usb1="08070000" w:usb2="00000010" w:usb3="00000000" w:csb0="00020001"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CBC" w:rsidRDefault="00632CBC" w:rsidP="00D475F4">
      <w:pPr>
        <w:spacing w:after="0" w:line="240" w:lineRule="auto"/>
      </w:pPr>
      <w:r>
        <w:separator/>
      </w:r>
    </w:p>
  </w:footnote>
  <w:footnote w:type="continuationSeparator" w:id="0">
    <w:p w:rsidR="00632CBC" w:rsidRDefault="00632CBC" w:rsidP="00D475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C56"/>
    <w:multiLevelType w:val="hybridMultilevel"/>
    <w:tmpl w:val="DC287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422A6B"/>
    <w:multiLevelType w:val="hybridMultilevel"/>
    <w:tmpl w:val="EFE6C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07BAE"/>
    <w:multiLevelType w:val="hybridMultilevel"/>
    <w:tmpl w:val="E376AA68"/>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
    <w:nsid w:val="048169FB"/>
    <w:multiLevelType w:val="hybridMultilevel"/>
    <w:tmpl w:val="2718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C0890"/>
    <w:multiLevelType w:val="hybridMultilevel"/>
    <w:tmpl w:val="35E03484"/>
    <w:lvl w:ilvl="0" w:tplc="22383654">
      <w:start w:val="1"/>
      <w:numFmt w:val="bullet"/>
      <w:lvlText w:val="o"/>
      <w:lvlJc w:val="left"/>
      <w:pPr>
        <w:tabs>
          <w:tab w:val="num" w:pos="720"/>
        </w:tabs>
        <w:ind w:left="720" w:hanging="360"/>
      </w:pPr>
      <w:rPr>
        <w:rFonts w:ascii="Courier New" w:hAnsi="Courier New" w:hint="default"/>
      </w:rPr>
    </w:lvl>
    <w:lvl w:ilvl="1" w:tplc="A68CBDF4" w:tentative="1">
      <w:start w:val="1"/>
      <w:numFmt w:val="bullet"/>
      <w:lvlText w:val="o"/>
      <w:lvlJc w:val="left"/>
      <w:pPr>
        <w:tabs>
          <w:tab w:val="num" w:pos="1440"/>
        </w:tabs>
        <w:ind w:left="1440" w:hanging="360"/>
      </w:pPr>
      <w:rPr>
        <w:rFonts w:ascii="Courier New" w:hAnsi="Courier New" w:hint="default"/>
      </w:rPr>
    </w:lvl>
    <w:lvl w:ilvl="2" w:tplc="C30672F0" w:tentative="1">
      <w:start w:val="1"/>
      <w:numFmt w:val="bullet"/>
      <w:lvlText w:val="o"/>
      <w:lvlJc w:val="left"/>
      <w:pPr>
        <w:tabs>
          <w:tab w:val="num" w:pos="2160"/>
        </w:tabs>
        <w:ind w:left="2160" w:hanging="360"/>
      </w:pPr>
      <w:rPr>
        <w:rFonts w:ascii="Courier New" w:hAnsi="Courier New" w:hint="default"/>
      </w:rPr>
    </w:lvl>
    <w:lvl w:ilvl="3" w:tplc="013CD16A" w:tentative="1">
      <w:start w:val="1"/>
      <w:numFmt w:val="bullet"/>
      <w:lvlText w:val="o"/>
      <w:lvlJc w:val="left"/>
      <w:pPr>
        <w:tabs>
          <w:tab w:val="num" w:pos="2880"/>
        </w:tabs>
        <w:ind w:left="2880" w:hanging="360"/>
      </w:pPr>
      <w:rPr>
        <w:rFonts w:ascii="Courier New" w:hAnsi="Courier New" w:hint="default"/>
      </w:rPr>
    </w:lvl>
    <w:lvl w:ilvl="4" w:tplc="7400A5AE" w:tentative="1">
      <w:start w:val="1"/>
      <w:numFmt w:val="bullet"/>
      <w:lvlText w:val="o"/>
      <w:lvlJc w:val="left"/>
      <w:pPr>
        <w:tabs>
          <w:tab w:val="num" w:pos="3600"/>
        </w:tabs>
        <w:ind w:left="3600" w:hanging="360"/>
      </w:pPr>
      <w:rPr>
        <w:rFonts w:ascii="Courier New" w:hAnsi="Courier New" w:hint="default"/>
      </w:rPr>
    </w:lvl>
    <w:lvl w:ilvl="5" w:tplc="7EDE6A54" w:tentative="1">
      <w:start w:val="1"/>
      <w:numFmt w:val="bullet"/>
      <w:lvlText w:val="o"/>
      <w:lvlJc w:val="left"/>
      <w:pPr>
        <w:tabs>
          <w:tab w:val="num" w:pos="4320"/>
        </w:tabs>
        <w:ind w:left="4320" w:hanging="360"/>
      </w:pPr>
      <w:rPr>
        <w:rFonts w:ascii="Courier New" w:hAnsi="Courier New" w:hint="default"/>
      </w:rPr>
    </w:lvl>
    <w:lvl w:ilvl="6" w:tplc="70A6F472" w:tentative="1">
      <w:start w:val="1"/>
      <w:numFmt w:val="bullet"/>
      <w:lvlText w:val="o"/>
      <w:lvlJc w:val="left"/>
      <w:pPr>
        <w:tabs>
          <w:tab w:val="num" w:pos="5040"/>
        </w:tabs>
        <w:ind w:left="5040" w:hanging="360"/>
      </w:pPr>
      <w:rPr>
        <w:rFonts w:ascii="Courier New" w:hAnsi="Courier New" w:hint="default"/>
      </w:rPr>
    </w:lvl>
    <w:lvl w:ilvl="7" w:tplc="50AE76FA" w:tentative="1">
      <w:start w:val="1"/>
      <w:numFmt w:val="bullet"/>
      <w:lvlText w:val="o"/>
      <w:lvlJc w:val="left"/>
      <w:pPr>
        <w:tabs>
          <w:tab w:val="num" w:pos="5760"/>
        </w:tabs>
        <w:ind w:left="5760" w:hanging="360"/>
      </w:pPr>
      <w:rPr>
        <w:rFonts w:ascii="Courier New" w:hAnsi="Courier New" w:hint="default"/>
      </w:rPr>
    </w:lvl>
    <w:lvl w:ilvl="8" w:tplc="BA3C0E56" w:tentative="1">
      <w:start w:val="1"/>
      <w:numFmt w:val="bullet"/>
      <w:lvlText w:val="o"/>
      <w:lvlJc w:val="left"/>
      <w:pPr>
        <w:tabs>
          <w:tab w:val="num" w:pos="6480"/>
        </w:tabs>
        <w:ind w:left="6480" w:hanging="360"/>
      </w:pPr>
      <w:rPr>
        <w:rFonts w:ascii="Courier New" w:hAnsi="Courier New" w:hint="default"/>
      </w:rPr>
    </w:lvl>
  </w:abstractNum>
  <w:abstractNum w:abstractNumId="5">
    <w:nsid w:val="170C5ED9"/>
    <w:multiLevelType w:val="hybridMultilevel"/>
    <w:tmpl w:val="290C10B0"/>
    <w:lvl w:ilvl="0" w:tplc="0409000F">
      <w:start w:val="1"/>
      <w:numFmt w:val="decimal"/>
      <w:lvlText w:val="%1."/>
      <w:lvlJc w:val="left"/>
      <w:pPr>
        <w:ind w:left="360" w:hanging="360"/>
      </w:pPr>
      <w:rPr>
        <w:rFont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18E677EF"/>
    <w:multiLevelType w:val="hybridMultilevel"/>
    <w:tmpl w:val="E2AC66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AF4AAB"/>
    <w:multiLevelType w:val="multilevel"/>
    <w:tmpl w:val="A66C2522"/>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nsid w:val="1C262083"/>
    <w:multiLevelType w:val="multilevel"/>
    <w:tmpl w:val="09289748"/>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nsid w:val="215E40F1"/>
    <w:multiLevelType w:val="hybridMultilevel"/>
    <w:tmpl w:val="43DEF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5F3C59"/>
    <w:multiLevelType w:val="hybridMultilevel"/>
    <w:tmpl w:val="B3AC43C8"/>
    <w:lvl w:ilvl="0" w:tplc="A63CFFF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9507E9"/>
    <w:multiLevelType w:val="multilevel"/>
    <w:tmpl w:val="698ED822"/>
    <w:lvl w:ilvl="0">
      <w:start w:val="1"/>
      <w:numFmt w:val="bullet"/>
      <w:lvlText w:val="●"/>
      <w:lvlJc w:val="left"/>
      <w:pPr>
        <w:ind w:left="1080" w:firstLine="360"/>
      </w:pPr>
      <w:rPr>
        <w:rFonts w:ascii="Arial" w:eastAsia="Arial" w:hAnsi="Arial" w:cs="Arial"/>
      </w:rPr>
    </w:lvl>
    <w:lvl w:ilvl="1">
      <w:start w:val="1"/>
      <w:numFmt w:val="decimal"/>
      <w:lvlText w:val="●.%2."/>
      <w:lvlJc w:val="left"/>
      <w:pPr>
        <w:ind w:left="1800" w:firstLine="1080"/>
      </w:pPr>
      <w:rPr>
        <w:b/>
      </w:rPr>
    </w:lvl>
    <w:lvl w:ilvl="2">
      <w:start w:val="1"/>
      <w:numFmt w:val="decimal"/>
      <w:lvlText w:val="●.%2.%3."/>
      <w:lvlJc w:val="left"/>
      <w:pPr>
        <w:ind w:left="2520" w:firstLine="1800"/>
      </w:pPr>
    </w:lvl>
    <w:lvl w:ilvl="3">
      <w:start w:val="1"/>
      <w:numFmt w:val="decimal"/>
      <w:lvlText w:val="●.%2.%3.%4."/>
      <w:lvlJc w:val="left"/>
      <w:pPr>
        <w:ind w:left="3600" w:firstLine="2520"/>
      </w:pPr>
    </w:lvl>
    <w:lvl w:ilvl="4">
      <w:start w:val="1"/>
      <w:numFmt w:val="decimal"/>
      <w:lvlText w:val="●.%2.%3.%4.%5."/>
      <w:lvlJc w:val="left"/>
      <w:pPr>
        <w:ind w:left="4320" w:firstLine="3240"/>
      </w:pPr>
    </w:lvl>
    <w:lvl w:ilvl="5">
      <w:start w:val="1"/>
      <w:numFmt w:val="decimal"/>
      <w:lvlText w:val="●.%2.%3.%4.%5.%6."/>
      <w:lvlJc w:val="left"/>
      <w:pPr>
        <w:ind w:left="5400" w:firstLine="3960"/>
      </w:pPr>
    </w:lvl>
    <w:lvl w:ilvl="6">
      <w:start w:val="1"/>
      <w:numFmt w:val="decimal"/>
      <w:lvlText w:val="●.%2.%3.%4.%5.%6.%7."/>
      <w:lvlJc w:val="left"/>
      <w:pPr>
        <w:ind w:left="6120" w:firstLine="4680"/>
      </w:pPr>
    </w:lvl>
    <w:lvl w:ilvl="7">
      <w:start w:val="1"/>
      <w:numFmt w:val="decimal"/>
      <w:lvlText w:val="●.%2.%3.%4.%5.%6.%7.%8."/>
      <w:lvlJc w:val="left"/>
      <w:pPr>
        <w:ind w:left="7200" w:firstLine="5400"/>
      </w:pPr>
    </w:lvl>
    <w:lvl w:ilvl="8">
      <w:start w:val="1"/>
      <w:numFmt w:val="decimal"/>
      <w:lvlText w:val="●.%2.%3.%4.%5.%6.%7.%8.%9."/>
      <w:lvlJc w:val="left"/>
      <w:pPr>
        <w:ind w:left="7920" w:firstLine="6120"/>
      </w:pPr>
    </w:lvl>
  </w:abstractNum>
  <w:abstractNum w:abstractNumId="12">
    <w:nsid w:val="34253D9E"/>
    <w:multiLevelType w:val="hybridMultilevel"/>
    <w:tmpl w:val="1E4CBC5E"/>
    <w:lvl w:ilvl="0" w:tplc="0409000F">
      <w:start w:val="1"/>
      <w:numFmt w:val="decimal"/>
      <w:lvlText w:val="%1."/>
      <w:lvlJc w:val="left"/>
      <w:pPr>
        <w:ind w:left="360" w:hanging="360"/>
      </w:pPr>
      <w:rPr>
        <w:rFont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nsid w:val="382F12C4"/>
    <w:multiLevelType w:val="hybridMultilevel"/>
    <w:tmpl w:val="4484F38A"/>
    <w:lvl w:ilvl="0" w:tplc="0409000D">
      <w:start w:val="1"/>
      <w:numFmt w:val="bullet"/>
      <w:lvlText w:val=""/>
      <w:lvlJc w:val="left"/>
      <w:pPr>
        <w:ind w:left="1800" w:hanging="360"/>
      </w:pPr>
      <w:rPr>
        <w:rFonts w:ascii="Wingdings" w:hAnsi="Wingdings"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92921CC"/>
    <w:multiLevelType w:val="hybridMultilevel"/>
    <w:tmpl w:val="A70E4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B277810"/>
    <w:multiLevelType w:val="hybridMultilevel"/>
    <w:tmpl w:val="9126F0F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ED93901"/>
    <w:multiLevelType w:val="hybridMultilevel"/>
    <w:tmpl w:val="9A38E524"/>
    <w:lvl w:ilvl="0" w:tplc="0409000F">
      <w:start w:val="1"/>
      <w:numFmt w:val="decimal"/>
      <w:lvlText w:val="%1."/>
      <w:lvlJc w:val="left"/>
      <w:pPr>
        <w:ind w:left="360" w:hanging="360"/>
      </w:pPr>
      <w:rPr>
        <w:rFont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nsid w:val="3F1954C8"/>
    <w:multiLevelType w:val="hybridMultilevel"/>
    <w:tmpl w:val="290C10B0"/>
    <w:lvl w:ilvl="0" w:tplc="0409000F">
      <w:start w:val="1"/>
      <w:numFmt w:val="decimal"/>
      <w:lvlText w:val="%1."/>
      <w:lvlJc w:val="left"/>
      <w:pPr>
        <w:ind w:left="360" w:hanging="360"/>
      </w:pPr>
      <w:rPr>
        <w:rFont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nsid w:val="3F2B264B"/>
    <w:multiLevelType w:val="hybridMultilevel"/>
    <w:tmpl w:val="737CC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042BFA"/>
    <w:multiLevelType w:val="hybridMultilevel"/>
    <w:tmpl w:val="D0201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1AA49C3"/>
    <w:multiLevelType w:val="hybridMultilevel"/>
    <w:tmpl w:val="6DCC9D56"/>
    <w:lvl w:ilvl="0" w:tplc="0409000F">
      <w:start w:val="1"/>
      <w:numFmt w:val="decimal"/>
      <w:lvlText w:val="%1."/>
      <w:lvlJc w:val="left"/>
      <w:pPr>
        <w:ind w:left="360" w:hanging="360"/>
      </w:pPr>
      <w:rPr>
        <w:rFont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nsid w:val="41C139A8"/>
    <w:multiLevelType w:val="hybridMultilevel"/>
    <w:tmpl w:val="F3444274"/>
    <w:lvl w:ilvl="0" w:tplc="0409000F">
      <w:start w:val="1"/>
      <w:numFmt w:val="decimal"/>
      <w:lvlText w:val="%1."/>
      <w:lvlJc w:val="left"/>
      <w:pPr>
        <w:ind w:left="360" w:hanging="360"/>
      </w:pPr>
      <w:rPr>
        <w:rFont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2">
    <w:nsid w:val="425E5C1B"/>
    <w:multiLevelType w:val="hybridMultilevel"/>
    <w:tmpl w:val="8EFE5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39440C5"/>
    <w:multiLevelType w:val="hybridMultilevel"/>
    <w:tmpl w:val="9A80A7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6D23203"/>
    <w:multiLevelType w:val="multilevel"/>
    <w:tmpl w:val="5B1A796E"/>
    <w:lvl w:ilvl="0">
      <w:start w:val="1"/>
      <w:numFmt w:val="upperRoman"/>
      <w:lvlText w:val="%1."/>
      <w:lvlJc w:val="left"/>
      <w:pPr>
        <w:ind w:left="1080" w:hanging="720"/>
      </w:pPr>
      <w:rPr>
        <w:rFonts w:hint="default"/>
      </w:rPr>
    </w:lvl>
    <w:lvl w:ilvl="1">
      <w:start w:val="1"/>
      <w:numFmt w:val="decimal"/>
      <w:isLgl/>
      <w:lvlText w:val="%1.%2."/>
      <w:lvlJc w:val="left"/>
      <w:pPr>
        <w:ind w:left="1350" w:hanging="720"/>
      </w:pPr>
      <w:rPr>
        <w:rFonts w:hint="default"/>
        <w:b w:val="0"/>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5">
    <w:nsid w:val="4B3328B9"/>
    <w:multiLevelType w:val="hybridMultilevel"/>
    <w:tmpl w:val="F4249FB0"/>
    <w:lvl w:ilvl="0" w:tplc="04090001">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ED920A9"/>
    <w:multiLevelType w:val="hybridMultilevel"/>
    <w:tmpl w:val="4476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1E6A89"/>
    <w:multiLevelType w:val="hybridMultilevel"/>
    <w:tmpl w:val="290C10B0"/>
    <w:lvl w:ilvl="0" w:tplc="0409000F">
      <w:start w:val="1"/>
      <w:numFmt w:val="decimal"/>
      <w:lvlText w:val="%1."/>
      <w:lvlJc w:val="left"/>
      <w:pPr>
        <w:ind w:left="360" w:hanging="360"/>
      </w:pPr>
      <w:rPr>
        <w:rFont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nsid w:val="5714735E"/>
    <w:multiLevelType w:val="hybridMultilevel"/>
    <w:tmpl w:val="48DA3FE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nsid w:val="5725694C"/>
    <w:multiLevelType w:val="hybridMultilevel"/>
    <w:tmpl w:val="B5203F6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8B2CC5"/>
    <w:multiLevelType w:val="hybridMultilevel"/>
    <w:tmpl w:val="290C10B0"/>
    <w:lvl w:ilvl="0" w:tplc="0409000F">
      <w:start w:val="1"/>
      <w:numFmt w:val="decimal"/>
      <w:lvlText w:val="%1."/>
      <w:lvlJc w:val="left"/>
      <w:pPr>
        <w:ind w:left="360" w:hanging="360"/>
      </w:pPr>
      <w:rPr>
        <w:rFont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1">
    <w:nsid w:val="5B1C7F6B"/>
    <w:multiLevelType w:val="hybridMultilevel"/>
    <w:tmpl w:val="493634D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14E287E"/>
    <w:multiLevelType w:val="hybridMultilevel"/>
    <w:tmpl w:val="6170668E"/>
    <w:lvl w:ilvl="0" w:tplc="E35AB0B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2B512CA"/>
    <w:multiLevelType w:val="hybridMultilevel"/>
    <w:tmpl w:val="E6282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48D38AA"/>
    <w:multiLevelType w:val="hybridMultilevel"/>
    <w:tmpl w:val="136C5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1615F17"/>
    <w:multiLevelType w:val="hybridMultilevel"/>
    <w:tmpl w:val="55446B0A"/>
    <w:lvl w:ilvl="0" w:tplc="0409000F">
      <w:start w:val="1"/>
      <w:numFmt w:val="decimal"/>
      <w:lvlText w:val="%1."/>
      <w:lvlJc w:val="left"/>
      <w:pPr>
        <w:ind w:left="360" w:hanging="360"/>
      </w:pPr>
      <w:rPr>
        <w:rFont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nsid w:val="779F545F"/>
    <w:multiLevelType w:val="hybridMultilevel"/>
    <w:tmpl w:val="056C83A0"/>
    <w:lvl w:ilvl="0" w:tplc="04090001">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D3A5FEE"/>
    <w:multiLevelType w:val="hybridMultilevel"/>
    <w:tmpl w:val="EC32F6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D531B18"/>
    <w:multiLevelType w:val="hybridMultilevel"/>
    <w:tmpl w:val="56D23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
  </w:num>
  <w:num w:numId="3">
    <w:abstractNumId w:val="38"/>
  </w:num>
  <w:num w:numId="4">
    <w:abstractNumId w:val="9"/>
  </w:num>
  <w:num w:numId="5">
    <w:abstractNumId w:val="24"/>
  </w:num>
  <w:num w:numId="6">
    <w:abstractNumId w:val="34"/>
  </w:num>
  <w:num w:numId="7">
    <w:abstractNumId w:val="29"/>
  </w:num>
  <w:num w:numId="8">
    <w:abstractNumId w:val="5"/>
  </w:num>
  <w:num w:numId="9">
    <w:abstractNumId w:val="20"/>
  </w:num>
  <w:num w:numId="10">
    <w:abstractNumId w:val="16"/>
  </w:num>
  <w:num w:numId="11">
    <w:abstractNumId w:val="12"/>
  </w:num>
  <w:num w:numId="12">
    <w:abstractNumId w:val="21"/>
  </w:num>
  <w:num w:numId="13">
    <w:abstractNumId w:val="35"/>
  </w:num>
  <w:num w:numId="14">
    <w:abstractNumId w:val="6"/>
  </w:num>
  <w:num w:numId="15">
    <w:abstractNumId w:val="27"/>
  </w:num>
  <w:num w:numId="16">
    <w:abstractNumId w:val="30"/>
  </w:num>
  <w:num w:numId="17">
    <w:abstractNumId w:val="17"/>
  </w:num>
  <w:num w:numId="18">
    <w:abstractNumId w:val="7"/>
  </w:num>
  <w:num w:numId="19">
    <w:abstractNumId w:val="26"/>
  </w:num>
  <w:num w:numId="20">
    <w:abstractNumId w:val="8"/>
  </w:num>
  <w:num w:numId="21">
    <w:abstractNumId w:val="23"/>
  </w:num>
  <w:num w:numId="22">
    <w:abstractNumId w:val="1"/>
  </w:num>
  <w:num w:numId="23">
    <w:abstractNumId w:val="22"/>
  </w:num>
  <w:num w:numId="24">
    <w:abstractNumId w:val="14"/>
  </w:num>
  <w:num w:numId="25">
    <w:abstractNumId w:val="31"/>
  </w:num>
  <w:num w:numId="26">
    <w:abstractNumId w:val="32"/>
  </w:num>
  <w:num w:numId="27">
    <w:abstractNumId w:val="10"/>
  </w:num>
  <w:num w:numId="28">
    <w:abstractNumId w:val="33"/>
  </w:num>
  <w:num w:numId="29">
    <w:abstractNumId w:val="15"/>
  </w:num>
  <w:num w:numId="30">
    <w:abstractNumId w:val="37"/>
  </w:num>
  <w:num w:numId="31">
    <w:abstractNumId w:val="0"/>
  </w:num>
  <w:num w:numId="32">
    <w:abstractNumId w:val="36"/>
  </w:num>
  <w:num w:numId="33">
    <w:abstractNumId w:val="13"/>
  </w:num>
  <w:num w:numId="34">
    <w:abstractNumId w:val="2"/>
  </w:num>
  <w:num w:numId="35">
    <w:abstractNumId w:val="4"/>
  </w:num>
  <w:num w:numId="36">
    <w:abstractNumId w:val="19"/>
  </w:num>
  <w:num w:numId="37">
    <w:abstractNumId w:val="11"/>
  </w:num>
  <w:num w:numId="38">
    <w:abstractNumId w:val="18"/>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375"/>
    <w:rsid w:val="000831A8"/>
    <w:rsid w:val="000B1E30"/>
    <w:rsid w:val="000C6A28"/>
    <w:rsid w:val="000D6D08"/>
    <w:rsid w:val="000F52BC"/>
    <w:rsid w:val="00106F22"/>
    <w:rsid w:val="00134450"/>
    <w:rsid w:val="00154946"/>
    <w:rsid w:val="00184F8B"/>
    <w:rsid w:val="001D76D8"/>
    <w:rsid w:val="00203367"/>
    <w:rsid w:val="00221061"/>
    <w:rsid w:val="002246BC"/>
    <w:rsid w:val="002D5FF1"/>
    <w:rsid w:val="002E5008"/>
    <w:rsid w:val="002F38D4"/>
    <w:rsid w:val="003B7FC6"/>
    <w:rsid w:val="003D10BC"/>
    <w:rsid w:val="00405599"/>
    <w:rsid w:val="00410C8A"/>
    <w:rsid w:val="00493F3B"/>
    <w:rsid w:val="004A074E"/>
    <w:rsid w:val="005A7E58"/>
    <w:rsid w:val="006030BA"/>
    <w:rsid w:val="006064DA"/>
    <w:rsid w:val="00632CBC"/>
    <w:rsid w:val="006B6047"/>
    <w:rsid w:val="00701DB0"/>
    <w:rsid w:val="0078600A"/>
    <w:rsid w:val="007B3E62"/>
    <w:rsid w:val="00820F10"/>
    <w:rsid w:val="008938A2"/>
    <w:rsid w:val="008A1152"/>
    <w:rsid w:val="008E22BB"/>
    <w:rsid w:val="008E510D"/>
    <w:rsid w:val="009114A1"/>
    <w:rsid w:val="00970D00"/>
    <w:rsid w:val="00A614D5"/>
    <w:rsid w:val="00A8705E"/>
    <w:rsid w:val="00AA3205"/>
    <w:rsid w:val="00B13784"/>
    <w:rsid w:val="00B733CB"/>
    <w:rsid w:val="00B83466"/>
    <w:rsid w:val="00BC0229"/>
    <w:rsid w:val="00C32D86"/>
    <w:rsid w:val="00D155BC"/>
    <w:rsid w:val="00D475F4"/>
    <w:rsid w:val="00D74706"/>
    <w:rsid w:val="00D97A31"/>
    <w:rsid w:val="00DA0290"/>
    <w:rsid w:val="00DA7974"/>
    <w:rsid w:val="00DB6375"/>
    <w:rsid w:val="00E01621"/>
    <w:rsid w:val="00E02A9F"/>
    <w:rsid w:val="00E206A2"/>
    <w:rsid w:val="00E51169"/>
    <w:rsid w:val="00E76DB2"/>
    <w:rsid w:val="00ED7ADE"/>
    <w:rsid w:val="00EE1B75"/>
    <w:rsid w:val="00F11B58"/>
    <w:rsid w:val="00F17487"/>
    <w:rsid w:val="00F3794D"/>
    <w:rsid w:val="00F63BB7"/>
    <w:rsid w:val="00FD6983"/>
    <w:rsid w:val="00FF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E58"/>
    <w:pPr>
      <w:spacing w:after="40" w:line="360" w:lineRule="auto"/>
      <w:jc w:val="both"/>
    </w:pPr>
    <w:rPr>
      <w:rFonts w:ascii="Times New Roman" w:hAnsi="Times New Roman"/>
      <w:sz w:val="26"/>
    </w:rPr>
  </w:style>
  <w:style w:type="paragraph" w:styleId="Heading4">
    <w:name w:val="heading 4"/>
    <w:basedOn w:val="Normal"/>
    <w:next w:val="Normal"/>
    <w:link w:val="Heading4Char"/>
    <w:uiPriority w:val="9"/>
    <w:unhideWhenUsed/>
    <w:qFormat/>
    <w:rsid w:val="008E510D"/>
    <w:pPr>
      <w:keepNext/>
      <w:keepLines/>
      <w:spacing w:before="40" w:after="0"/>
      <w:outlineLvl w:val="3"/>
    </w:pPr>
    <w:rPr>
      <w:rFonts w:eastAsiaTheme="majorEastAsia" w:cstheme="majorBidi"/>
      <w:b/>
      <w:iCs/>
      <w:szCs w:val="24"/>
      <w:lang w:val="vi-VN" w:eastAsia="vi-VN"/>
    </w:rPr>
  </w:style>
  <w:style w:type="paragraph" w:styleId="Heading5">
    <w:name w:val="heading 5"/>
    <w:basedOn w:val="Normal"/>
    <w:next w:val="Normal"/>
    <w:link w:val="Heading5Char"/>
    <w:uiPriority w:val="9"/>
    <w:semiHidden/>
    <w:unhideWhenUsed/>
    <w:qFormat/>
    <w:rsid w:val="00820F10"/>
    <w:pPr>
      <w:keepNext/>
      <w:keepLines/>
      <w:spacing w:before="40" w:after="0"/>
      <w:jc w:val="center"/>
      <w:outlineLvl w:val="4"/>
    </w:pPr>
    <w:rPr>
      <w:rFonts w:eastAsiaTheme="majorEastAsia" w:cstheme="majorBidi"/>
      <w:b/>
      <w:szCs w:val="24"/>
      <w:lang w:val="vi-VN" w:eastAsia="vi-VN"/>
    </w:rPr>
  </w:style>
  <w:style w:type="paragraph" w:styleId="Heading6">
    <w:name w:val="heading 6"/>
    <w:basedOn w:val="Normal"/>
    <w:next w:val="Normal"/>
    <w:link w:val="Heading6Char"/>
    <w:uiPriority w:val="9"/>
    <w:unhideWhenUsed/>
    <w:qFormat/>
    <w:rsid w:val="008E510D"/>
    <w:pPr>
      <w:keepNext/>
      <w:keepLines/>
      <w:spacing w:before="40" w:after="0"/>
      <w:jc w:val="center"/>
      <w:outlineLvl w:val="5"/>
    </w:pPr>
    <w:rPr>
      <w:rFonts w:eastAsiaTheme="majorEastAsia" w:cstheme="majorBidi"/>
      <w:b/>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820F10"/>
    <w:rPr>
      <w:rFonts w:ascii="Times New Roman" w:eastAsiaTheme="majorEastAsia" w:hAnsi="Times New Roman" w:cstheme="majorBidi"/>
      <w:b/>
      <w:sz w:val="26"/>
      <w:szCs w:val="24"/>
      <w:lang w:val="vi-VN" w:eastAsia="vi-VN"/>
    </w:rPr>
  </w:style>
  <w:style w:type="character" w:customStyle="1" w:styleId="Heading4Char">
    <w:name w:val="Heading 4 Char"/>
    <w:basedOn w:val="DefaultParagraphFont"/>
    <w:link w:val="Heading4"/>
    <w:uiPriority w:val="9"/>
    <w:rsid w:val="008E510D"/>
    <w:rPr>
      <w:rFonts w:ascii="Times New Roman" w:eastAsiaTheme="majorEastAsia" w:hAnsi="Times New Roman" w:cstheme="majorBidi"/>
      <w:b/>
      <w:iCs/>
      <w:sz w:val="26"/>
      <w:szCs w:val="24"/>
      <w:lang w:val="vi-VN" w:eastAsia="vi-VN"/>
    </w:rPr>
  </w:style>
  <w:style w:type="character" w:customStyle="1" w:styleId="Heading6Char">
    <w:name w:val="Heading 6 Char"/>
    <w:basedOn w:val="DefaultParagraphFont"/>
    <w:link w:val="Heading6"/>
    <w:uiPriority w:val="9"/>
    <w:rsid w:val="008E510D"/>
    <w:rPr>
      <w:rFonts w:ascii="Times New Roman" w:eastAsiaTheme="majorEastAsia" w:hAnsi="Times New Roman" w:cstheme="majorBidi"/>
      <w:b/>
      <w:sz w:val="26"/>
      <w:szCs w:val="24"/>
      <w:lang w:val="vi-VN" w:eastAsia="vi-VN"/>
    </w:rPr>
  </w:style>
  <w:style w:type="table" w:styleId="TableGrid">
    <w:name w:val="Table Grid"/>
    <w:basedOn w:val="TableNormal"/>
    <w:rsid w:val="005A7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utoRedefine/>
    <w:uiPriority w:val="1"/>
    <w:qFormat/>
    <w:rsid w:val="00154946"/>
    <w:pPr>
      <w:spacing w:after="0" w:line="240" w:lineRule="auto"/>
      <w:jc w:val="center"/>
    </w:pPr>
    <w:rPr>
      <w:rFonts w:ascii="Times New Roman" w:eastAsia="Calibri" w:hAnsi="Times New Roman" w:cs="Times New Roman"/>
      <w:b/>
      <w:sz w:val="24"/>
    </w:rPr>
  </w:style>
  <w:style w:type="paragraph" w:styleId="ListParagraph">
    <w:name w:val="List Paragraph"/>
    <w:basedOn w:val="Normal"/>
    <w:link w:val="ListParagraphChar"/>
    <w:uiPriority w:val="34"/>
    <w:qFormat/>
    <w:rsid w:val="005A7E58"/>
    <w:pPr>
      <w:ind w:left="720"/>
      <w:contextualSpacing/>
    </w:pPr>
  </w:style>
  <w:style w:type="paragraph" w:styleId="BodyTextIndent">
    <w:name w:val="Body Text Indent"/>
    <w:basedOn w:val="Normal"/>
    <w:link w:val="BodyTextIndentChar"/>
    <w:rsid w:val="005A7E58"/>
    <w:pPr>
      <w:spacing w:after="0" w:line="240" w:lineRule="auto"/>
      <w:ind w:left="1440" w:firstLine="60"/>
    </w:pPr>
    <w:rPr>
      <w:rFonts w:ascii="VNI Times" w:eastAsia="Times New Roman" w:hAnsi="VNI Times" w:cs="Times New Roman"/>
      <w:sz w:val="20"/>
      <w:szCs w:val="20"/>
    </w:rPr>
  </w:style>
  <w:style w:type="character" w:customStyle="1" w:styleId="BodyTextIndentChar">
    <w:name w:val="Body Text Indent Char"/>
    <w:basedOn w:val="DefaultParagraphFont"/>
    <w:link w:val="BodyTextIndent"/>
    <w:rsid w:val="005A7E58"/>
    <w:rPr>
      <w:rFonts w:ascii="VNI Times" w:eastAsia="Times New Roman" w:hAnsi="VNI Times" w:cs="Times New Roman"/>
      <w:sz w:val="20"/>
      <w:szCs w:val="20"/>
    </w:rPr>
  </w:style>
  <w:style w:type="character" w:customStyle="1" w:styleId="ListParagraphChar">
    <w:name w:val="List Paragraph Char"/>
    <w:link w:val="ListParagraph"/>
    <w:uiPriority w:val="34"/>
    <w:locked/>
    <w:rsid w:val="005A7E58"/>
    <w:rPr>
      <w:rFonts w:ascii="Times New Roman" w:hAnsi="Times New Roman"/>
      <w:sz w:val="26"/>
    </w:rPr>
  </w:style>
  <w:style w:type="character" w:styleId="Hyperlink">
    <w:name w:val="Hyperlink"/>
    <w:basedOn w:val="DefaultParagraphFont"/>
    <w:uiPriority w:val="99"/>
    <w:unhideWhenUsed/>
    <w:rsid w:val="005A7E58"/>
    <w:rPr>
      <w:color w:val="0563C1" w:themeColor="hyperlink"/>
      <w:u w:val="single"/>
    </w:rPr>
  </w:style>
  <w:style w:type="character" w:customStyle="1" w:styleId="Mention1">
    <w:name w:val="Mention1"/>
    <w:basedOn w:val="DefaultParagraphFont"/>
    <w:uiPriority w:val="99"/>
    <w:semiHidden/>
    <w:unhideWhenUsed/>
    <w:rsid w:val="005A7E58"/>
    <w:rPr>
      <w:color w:val="2B579A"/>
      <w:shd w:val="clear" w:color="auto" w:fill="E6E6E6"/>
    </w:rPr>
  </w:style>
  <w:style w:type="paragraph" w:styleId="BodyText2">
    <w:name w:val="Body Text 2"/>
    <w:basedOn w:val="Normal"/>
    <w:link w:val="BodyText2Char"/>
    <w:uiPriority w:val="99"/>
    <w:semiHidden/>
    <w:unhideWhenUsed/>
    <w:rsid w:val="00C32D86"/>
    <w:pPr>
      <w:spacing w:after="120" w:line="480" w:lineRule="auto"/>
    </w:pPr>
  </w:style>
  <w:style w:type="character" w:customStyle="1" w:styleId="BodyText2Char">
    <w:name w:val="Body Text 2 Char"/>
    <w:basedOn w:val="DefaultParagraphFont"/>
    <w:link w:val="BodyText2"/>
    <w:uiPriority w:val="99"/>
    <w:semiHidden/>
    <w:rsid w:val="00C32D86"/>
    <w:rPr>
      <w:rFonts w:ascii="Times New Roman" w:hAnsi="Times New Roman"/>
      <w:sz w:val="26"/>
    </w:rPr>
  </w:style>
  <w:style w:type="paragraph" w:styleId="Header">
    <w:name w:val="header"/>
    <w:basedOn w:val="Normal"/>
    <w:link w:val="HeaderChar"/>
    <w:uiPriority w:val="99"/>
    <w:unhideWhenUsed/>
    <w:rsid w:val="00D47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5F4"/>
    <w:rPr>
      <w:rFonts w:ascii="Times New Roman" w:hAnsi="Times New Roman"/>
      <w:sz w:val="26"/>
    </w:rPr>
  </w:style>
  <w:style w:type="paragraph" w:styleId="Footer">
    <w:name w:val="footer"/>
    <w:basedOn w:val="Normal"/>
    <w:link w:val="FooterChar"/>
    <w:uiPriority w:val="99"/>
    <w:unhideWhenUsed/>
    <w:rsid w:val="00D47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5F4"/>
    <w:rPr>
      <w:rFonts w:ascii="Times New Roman" w:hAnsi="Times New Roman"/>
      <w:sz w:val="26"/>
    </w:rPr>
  </w:style>
  <w:style w:type="character" w:customStyle="1" w:styleId="UnresolvedMention1">
    <w:name w:val="Unresolved Mention1"/>
    <w:basedOn w:val="DefaultParagraphFont"/>
    <w:uiPriority w:val="99"/>
    <w:semiHidden/>
    <w:unhideWhenUsed/>
    <w:rsid w:val="00493F3B"/>
    <w:rPr>
      <w:color w:val="808080"/>
      <w:shd w:val="clear" w:color="auto" w:fill="E6E6E6"/>
    </w:rPr>
  </w:style>
  <w:style w:type="table" w:customStyle="1" w:styleId="TableGrid1">
    <w:name w:val="Table Grid1"/>
    <w:basedOn w:val="TableNormal"/>
    <w:next w:val="TableGrid"/>
    <w:uiPriority w:val="59"/>
    <w:rsid w:val="00B733CB"/>
    <w:pPr>
      <w:spacing w:after="0" w:line="240" w:lineRule="auto"/>
    </w:pPr>
    <w:rPr>
      <w:rFonts w:ascii="Times New Roman" w:eastAsiaTheme="minorEastAsia" w:hAnsi="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E58"/>
    <w:pPr>
      <w:spacing w:after="40" w:line="360" w:lineRule="auto"/>
      <w:jc w:val="both"/>
    </w:pPr>
    <w:rPr>
      <w:rFonts w:ascii="Times New Roman" w:hAnsi="Times New Roman"/>
      <w:sz w:val="26"/>
    </w:rPr>
  </w:style>
  <w:style w:type="paragraph" w:styleId="Heading4">
    <w:name w:val="heading 4"/>
    <w:basedOn w:val="Normal"/>
    <w:next w:val="Normal"/>
    <w:link w:val="Heading4Char"/>
    <w:uiPriority w:val="9"/>
    <w:unhideWhenUsed/>
    <w:qFormat/>
    <w:rsid w:val="008E510D"/>
    <w:pPr>
      <w:keepNext/>
      <w:keepLines/>
      <w:spacing w:before="40" w:after="0"/>
      <w:outlineLvl w:val="3"/>
    </w:pPr>
    <w:rPr>
      <w:rFonts w:eastAsiaTheme="majorEastAsia" w:cstheme="majorBidi"/>
      <w:b/>
      <w:iCs/>
      <w:szCs w:val="24"/>
      <w:lang w:val="vi-VN" w:eastAsia="vi-VN"/>
    </w:rPr>
  </w:style>
  <w:style w:type="paragraph" w:styleId="Heading5">
    <w:name w:val="heading 5"/>
    <w:basedOn w:val="Normal"/>
    <w:next w:val="Normal"/>
    <w:link w:val="Heading5Char"/>
    <w:uiPriority w:val="9"/>
    <w:semiHidden/>
    <w:unhideWhenUsed/>
    <w:qFormat/>
    <w:rsid w:val="00820F10"/>
    <w:pPr>
      <w:keepNext/>
      <w:keepLines/>
      <w:spacing w:before="40" w:after="0"/>
      <w:jc w:val="center"/>
      <w:outlineLvl w:val="4"/>
    </w:pPr>
    <w:rPr>
      <w:rFonts w:eastAsiaTheme="majorEastAsia" w:cstheme="majorBidi"/>
      <w:b/>
      <w:szCs w:val="24"/>
      <w:lang w:val="vi-VN" w:eastAsia="vi-VN"/>
    </w:rPr>
  </w:style>
  <w:style w:type="paragraph" w:styleId="Heading6">
    <w:name w:val="heading 6"/>
    <w:basedOn w:val="Normal"/>
    <w:next w:val="Normal"/>
    <w:link w:val="Heading6Char"/>
    <w:uiPriority w:val="9"/>
    <w:unhideWhenUsed/>
    <w:qFormat/>
    <w:rsid w:val="008E510D"/>
    <w:pPr>
      <w:keepNext/>
      <w:keepLines/>
      <w:spacing w:before="40" w:after="0"/>
      <w:jc w:val="center"/>
      <w:outlineLvl w:val="5"/>
    </w:pPr>
    <w:rPr>
      <w:rFonts w:eastAsiaTheme="majorEastAsia" w:cstheme="majorBidi"/>
      <w:b/>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820F10"/>
    <w:rPr>
      <w:rFonts w:ascii="Times New Roman" w:eastAsiaTheme="majorEastAsia" w:hAnsi="Times New Roman" w:cstheme="majorBidi"/>
      <w:b/>
      <w:sz w:val="26"/>
      <w:szCs w:val="24"/>
      <w:lang w:val="vi-VN" w:eastAsia="vi-VN"/>
    </w:rPr>
  </w:style>
  <w:style w:type="character" w:customStyle="1" w:styleId="Heading4Char">
    <w:name w:val="Heading 4 Char"/>
    <w:basedOn w:val="DefaultParagraphFont"/>
    <w:link w:val="Heading4"/>
    <w:uiPriority w:val="9"/>
    <w:rsid w:val="008E510D"/>
    <w:rPr>
      <w:rFonts w:ascii="Times New Roman" w:eastAsiaTheme="majorEastAsia" w:hAnsi="Times New Roman" w:cstheme="majorBidi"/>
      <w:b/>
      <w:iCs/>
      <w:sz w:val="26"/>
      <w:szCs w:val="24"/>
      <w:lang w:val="vi-VN" w:eastAsia="vi-VN"/>
    </w:rPr>
  </w:style>
  <w:style w:type="character" w:customStyle="1" w:styleId="Heading6Char">
    <w:name w:val="Heading 6 Char"/>
    <w:basedOn w:val="DefaultParagraphFont"/>
    <w:link w:val="Heading6"/>
    <w:uiPriority w:val="9"/>
    <w:rsid w:val="008E510D"/>
    <w:rPr>
      <w:rFonts w:ascii="Times New Roman" w:eastAsiaTheme="majorEastAsia" w:hAnsi="Times New Roman" w:cstheme="majorBidi"/>
      <w:b/>
      <w:sz w:val="26"/>
      <w:szCs w:val="24"/>
      <w:lang w:val="vi-VN" w:eastAsia="vi-VN"/>
    </w:rPr>
  </w:style>
  <w:style w:type="table" w:styleId="TableGrid">
    <w:name w:val="Table Grid"/>
    <w:basedOn w:val="TableNormal"/>
    <w:rsid w:val="005A7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utoRedefine/>
    <w:uiPriority w:val="1"/>
    <w:qFormat/>
    <w:rsid w:val="00154946"/>
    <w:pPr>
      <w:spacing w:after="0" w:line="240" w:lineRule="auto"/>
      <w:jc w:val="center"/>
    </w:pPr>
    <w:rPr>
      <w:rFonts w:ascii="Times New Roman" w:eastAsia="Calibri" w:hAnsi="Times New Roman" w:cs="Times New Roman"/>
      <w:b/>
      <w:sz w:val="24"/>
    </w:rPr>
  </w:style>
  <w:style w:type="paragraph" w:styleId="ListParagraph">
    <w:name w:val="List Paragraph"/>
    <w:basedOn w:val="Normal"/>
    <w:link w:val="ListParagraphChar"/>
    <w:uiPriority w:val="34"/>
    <w:qFormat/>
    <w:rsid w:val="005A7E58"/>
    <w:pPr>
      <w:ind w:left="720"/>
      <w:contextualSpacing/>
    </w:pPr>
  </w:style>
  <w:style w:type="paragraph" w:styleId="BodyTextIndent">
    <w:name w:val="Body Text Indent"/>
    <w:basedOn w:val="Normal"/>
    <w:link w:val="BodyTextIndentChar"/>
    <w:rsid w:val="005A7E58"/>
    <w:pPr>
      <w:spacing w:after="0" w:line="240" w:lineRule="auto"/>
      <w:ind w:left="1440" w:firstLine="60"/>
    </w:pPr>
    <w:rPr>
      <w:rFonts w:ascii="VNI Times" w:eastAsia="Times New Roman" w:hAnsi="VNI Times" w:cs="Times New Roman"/>
      <w:sz w:val="20"/>
      <w:szCs w:val="20"/>
    </w:rPr>
  </w:style>
  <w:style w:type="character" w:customStyle="1" w:styleId="BodyTextIndentChar">
    <w:name w:val="Body Text Indent Char"/>
    <w:basedOn w:val="DefaultParagraphFont"/>
    <w:link w:val="BodyTextIndent"/>
    <w:rsid w:val="005A7E58"/>
    <w:rPr>
      <w:rFonts w:ascii="VNI Times" w:eastAsia="Times New Roman" w:hAnsi="VNI Times" w:cs="Times New Roman"/>
      <w:sz w:val="20"/>
      <w:szCs w:val="20"/>
    </w:rPr>
  </w:style>
  <w:style w:type="character" w:customStyle="1" w:styleId="ListParagraphChar">
    <w:name w:val="List Paragraph Char"/>
    <w:link w:val="ListParagraph"/>
    <w:uiPriority w:val="34"/>
    <w:locked/>
    <w:rsid w:val="005A7E58"/>
    <w:rPr>
      <w:rFonts w:ascii="Times New Roman" w:hAnsi="Times New Roman"/>
      <w:sz w:val="26"/>
    </w:rPr>
  </w:style>
  <w:style w:type="character" w:styleId="Hyperlink">
    <w:name w:val="Hyperlink"/>
    <w:basedOn w:val="DefaultParagraphFont"/>
    <w:uiPriority w:val="99"/>
    <w:unhideWhenUsed/>
    <w:rsid w:val="005A7E58"/>
    <w:rPr>
      <w:color w:val="0563C1" w:themeColor="hyperlink"/>
      <w:u w:val="single"/>
    </w:rPr>
  </w:style>
  <w:style w:type="character" w:customStyle="1" w:styleId="Mention1">
    <w:name w:val="Mention1"/>
    <w:basedOn w:val="DefaultParagraphFont"/>
    <w:uiPriority w:val="99"/>
    <w:semiHidden/>
    <w:unhideWhenUsed/>
    <w:rsid w:val="005A7E58"/>
    <w:rPr>
      <w:color w:val="2B579A"/>
      <w:shd w:val="clear" w:color="auto" w:fill="E6E6E6"/>
    </w:rPr>
  </w:style>
  <w:style w:type="paragraph" w:styleId="BodyText2">
    <w:name w:val="Body Text 2"/>
    <w:basedOn w:val="Normal"/>
    <w:link w:val="BodyText2Char"/>
    <w:uiPriority w:val="99"/>
    <w:semiHidden/>
    <w:unhideWhenUsed/>
    <w:rsid w:val="00C32D86"/>
    <w:pPr>
      <w:spacing w:after="120" w:line="480" w:lineRule="auto"/>
    </w:pPr>
  </w:style>
  <w:style w:type="character" w:customStyle="1" w:styleId="BodyText2Char">
    <w:name w:val="Body Text 2 Char"/>
    <w:basedOn w:val="DefaultParagraphFont"/>
    <w:link w:val="BodyText2"/>
    <w:uiPriority w:val="99"/>
    <w:semiHidden/>
    <w:rsid w:val="00C32D86"/>
    <w:rPr>
      <w:rFonts w:ascii="Times New Roman" w:hAnsi="Times New Roman"/>
      <w:sz w:val="26"/>
    </w:rPr>
  </w:style>
  <w:style w:type="paragraph" w:styleId="Header">
    <w:name w:val="header"/>
    <w:basedOn w:val="Normal"/>
    <w:link w:val="HeaderChar"/>
    <w:uiPriority w:val="99"/>
    <w:unhideWhenUsed/>
    <w:rsid w:val="00D47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5F4"/>
    <w:rPr>
      <w:rFonts w:ascii="Times New Roman" w:hAnsi="Times New Roman"/>
      <w:sz w:val="26"/>
    </w:rPr>
  </w:style>
  <w:style w:type="paragraph" w:styleId="Footer">
    <w:name w:val="footer"/>
    <w:basedOn w:val="Normal"/>
    <w:link w:val="FooterChar"/>
    <w:uiPriority w:val="99"/>
    <w:unhideWhenUsed/>
    <w:rsid w:val="00D47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5F4"/>
    <w:rPr>
      <w:rFonts w:ascii="Times New Roman" w:hAnsi="Times New Roman"/>
      <w:sz w:val="26"/>
    </w:rPr>
  </w:style>
  <w:style w:type="character" w:customStyle="1" w:styleId="UnresolvedMention1">
    <w:name w:val="Unresolved Mention1"/>
    <w:basedOn w:val="DefaultParagraphFont"/>
    <w:uiPriority w:val="99"/>
    <w:semiHidden/>
    <w:unhideWhenUsed/>
    <w:rsid w:val="00493F3B"/>
    <w:rPr>
      <w:color w:val="808080"/>
      <w:shd w:val="clear" w:color="auto" w:fill="E6E6E6"/>
    </w:rPr>
  </w:style>
  <w:style w:type="table" w:customStyle="1" w:styleId="TableGrid1">
    <w:name w:val="Table Grid1"/>
    <w:basedOn w:val="TableNormal"/>
    <w:next w:val="TableGrid"/>
    <w:uiPriority w:val="59"/>
    <w:rsid w:val="00B733CB"/>
    <w:pPr>
      <w:spacing w:after="0" w:line="240" w:lineRule="auto"/>
    </w:pPr>
    <w:rPr>
      <w:rFonts w:ascii="Times New Roman" w:eastAsiaTheme="minorEastAsia" w:hAnsi="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lms.elo.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157AB-A780-4D52-84B8-2DB9E7440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Thanhh</dc:creator>
  <cp:lastModifiedBy>user</cp:lastModifiedBy>
  <cp:revision>9</cp:revision>
  <cp:lastPrinted>2018-04-05T07:55:00Z</cp:lastPrinted>
  <dcterms:created xsi:type="dcterms:W3CDTF">2018-04-05T07:45:00Z</dcterms:created>
  <dcterms:modified xsi:type="dcterms:W3CDTF">2018-06-19T04:36:00Z</dcterms:modified>
</cp:coreProperties>
</file>