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82B0" w14:textId="77777777" w:rsidR="005E0EA0" w:rsidRDefault="005E0EA0" w:rsidP="005E0EA0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bookmarkStart w:id="0" w:name="_Toc92489174"/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  <w:lang w:val="vi-VN"/>
        </w:rPr>
        <w:t>B</w:t>
      </w:r>
      <w:r w:rsidRPr="007806F6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ridge</w:t>
      </w:r>
      <w:bookmarkEnd w:id="0"/>
    </w:p>
    <w:p w14:paraId="09226A1D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 w:rsidRPr="007D18CE">
        <w:rPr>
          <w:b/>
          <w:bCs/>
        </w:rPr>
        <w:t>Class diagram:</w:t>
      </w:r>
    </w:p>
    <w:p w14:paraId="084D9BA7" w14:textId="77777777" w:rsidR="005E0EA0" w:rsidRPr="007D18CE" w:rsidRDefault="005E0EA0" w:rsidP="005E0EA0">
      <w:pPr>
        <w:pStyle w:val="ListParagraph"/>
        <w:ind w:left="1080"/>
        <w:rPr>
          <w:b/>
          <w:bCs/>
        </w:rPr>
      </w:pPr>
      <w:r w:rsidRPr="003C10A6">
        <w:rPr>
          <w:noProof/>
        </w:rPr>
        <w:drawing>
          <wp:anchor distT="0" distB="0" distL="114300" distR="114300" simplePos="0" relativeHeight="251659264" behindDoc="0" locked="0" layoutInCell="1" allowOverlap="1" wp14:anchorId="0DF2D2AB" wp14:editId="3788AA30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6147435" cy="2120900"/>
            <wp:effectExtent l="0" t="0" r="5715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9033A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</w:p>
    <w:p w14:paraId="05DD8C55" w14:textId="77777777" w:rsidR="005E0EA0" w:rsidRPr="007D18CE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Source code</w:t>
      </w:r>
    </w:p>
    <w:p w14:paraId="1F5D5E91" w14:textId="77777777" w:rsidR="005E0EA0" w:rsidRDefault="005E0EA0" w:rsidP="005E0EA0">
      <w:pPr>
        <w:pStyle w:val="ListParagraph"/>
        <w:ind w:left="1080"/>
        <w:rPr>
          <w:rFonts w:cstheme="minorHAnsi"/>
          <w:b/>
          <w:bCs/>
          <w:noProof/>
          <w:lang w:val="vi-VN"/>
        </w:rPr>
      </w:pPr>
      <w:r w:rsidRPr="004D27BD">
        <w:rPr>
          <w:noProof/>
        </w:rPr>
        <w:drawing>
          <wp:inline distT="0" distB="0" distL="0" distR="0" wp14:anchorId="10F5B288" wp14:editId="3CCEBCA2">
            <wp:extent cx="5244708" cy="146755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90" cy="14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14E" w14:textId="77777777" w:rsidR="005E0EA0" w:rsidRDefault="005E0EA0" w:rsidP="005E0EA0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Ý nghĩa:</w:t>
      </w:r>
    </w:p>
    <w:p w14:paraId="433032C1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Giảm sự phụ thuộc giữa interface và implement (có thể thay đổi implementation lúc runtime).</w:t>
      </w:r>
    </w:p>
    <w:p w14:paraId="2B17F2A7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mở rộng về sau. Sau này nếu Framework có hỗ trợ thêm SQLite, MySQL,… thì chỉ cần implement interface IsqlStringBuilder</w:t>
      </w:r>
    </w:p>
    <w:p w14:paraId="50C4B0A8" w14:textId="77777777" w:rsidR="005E0EA0" w:rsidRPr="007D18CE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Code sạch sẽ, gọn gàng</w:t>
      </w:r>
    </w:p>
    <w:p w14:paraId="24B9FB85" w14:textId="5913B34E" w:rsidR="005E0EA0" w:rsidRDefault="005E0EA0" w:rsidP="005E0EA0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Pr="007D18CE">
        <w:rPr>
          <w:rFonts w:asciiTheme="minorHAnsi" w:hAnsiTheme="minorHAnsi" w:cstheme="minorHAnsi"/>
        </w:rPr>
        <w:t>Dễ dàng nâng cấp mở rộng và bảo trì về sau.</w:t>
      </w:r>
    </w:p>
    <w:p w14:paraId="63D28D47" w14:textId="1F82C3BF" w:rsidR="0054782D" w:rsidRDefault="0054782D" w:rsidP="005E0EA0">
      <w:pPr>
        <w:pStyle w:val="ListParagraph"/>
        <w:ind w:left="1080"/>
        <w:rPr>
          <w:rFonts w:asciiTheme="minorHAnsi" w:hAnsiTheme="minorHAnsi" w:cstheme="minorHAnsi"/>
        </w:rPr>
      </w:pPr>
    </w:p>
    <w:p w14:paraId="769C3FE3" w14:textId="77777777" w:rsidR="0054782D" w:rsidRPr="007D18CE" w:rsidRDefault="0054782D" w:rsidP="005E0EA0">
      <w:pPr>
        <w:pStyle w:val="ListParagraph"/>
        <w:ind w:left="1080"/>
        <w:rPr>
          <w:rFonts w:asciiTheme="minorHAnsi" w:hAnsiTheme="minorHAnsi" w:cstheme="minorHAnsi"/>
        </w:rPr>
      </w:pPr>
    </w:p>
    <w:p w14:paraId="731A303F" w14:textId="429DD374" w:rsidR="0054782D" w:rsidRDefault="0054782D" w:rsidP="0054782D">
      <w:pPr>
        <w:pStyle w:val="Heading2"/>
        <w:numPr>
          <w:ilvl w:val="0"/>
          <w:numId w:val="3"/>
        </w:numPr>
        <w:ind w:left="720"/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Abstract Factory</w:t>
      </w:r>
    </w:p>
    <w:p w14:paraId="4DCA0229" w14:textId="5A76823C" w:rsidR="0054782D" w:rsidRDefault="0054782D" w:rsidP="005478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 w:rsidRPr="0054782D">
        <w:rPr>
          <w:b/>
          <w:bCs/>
        </w:rPr>
        <w:t>Class diagram:</w:t>
      </w:r>
    </w:p>
    <w:p w14:paraId="0F6F1FBA" w14:textId="16187325" w:rsidR="0054782D" w:rsidRPr="0054782D" w:rsidRDefault="0054782D" w:rsidP="0054782D">
      <w:pPr>
        <w:pStyle w:val="ListParagraph"/>
        <w:spacing w:after="120" w:line="360" w:lineRule="auto"/>
        <w:ind w:left="1080"/>
        <w:jc w:val="both"/>
        <w:rPr>
          <w:b/>
          <w:bCs/>
        </w:rPr>
      </w:pPr>
      <w:r w:rsidRPr="00AF18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061F52" wp14:editId="6B2FDCAD">
            <wp:simplePos x="0" y="0"/>
            <wp:positionH relativeFrom="column">
              <wp:posOffset>161290</wp:posOffset>
            </wp:positionH>
            <wp:positionV relativeFrom="paragraph">
              <wp:posOffset>276225</wp:posOffset>
            </wp:positionV>
            <wp:extent cx="6144895" cy="6648450"/>
            <wp:effectExtent l="0" t="0" r="8255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5D318" w14:textId="2631CD10" w:rsidR="0054782D" w:rsidRDefault="0054782D" w:rsidP="0054782D"/>
    <w:p w14:paraId="5F94AE29" w14:textId="64CCB803" w:rsidR="0054782D" w:rsidRDefault="0054782D" w:rsidP="0054782D"/>
    <w:p w14:paraId="1CBC484C" w14:textId="661A2D0A" w:rsidR="0054782D" w:rsidRDefault="0054782D" w:rsidP="0054782D"/>
    <w:p w14:paraId="153EB313" w14:textId="77777777" w:rsidR="0054782D" w:rsidRPr="0054782D" w:rsidRDefault="0054782D" w:rsidP="0054782D"/>
    <w:p w14:paraId="56C10BC1" w14:textId="6D8693C0" w:rsidR="0054782D" w:rsidRPr="0054782D" w:rsidRDefault="0054782D" w:rsidP="005E0EA0">
      <w:pPr>
        <w:pStyle w:val="ListParagraph"/>
        <w:numPr>
          <w:ilvl w:val="0"/>
          <w:numId w:val="2"/>
        </w:numPr>
        <w:spacing w:after="120" w:line="360" w:lineRule="auto"/>
        <w:jc w:val="both"/>
      </w:pPr>
      <w:r w:rsidRPr="0054782D">
        <w:lastRenderedPageBreak/>
        <w:drawing>
          <wp:anchor distT="0" distB="0" distL="114300" distR="114300" simplePos="0" relativeHeight="251662336" behindDoc="0" locked="0" layoutInCell="1" allowOverlap="1" wp14:anchorId="3C8F6DC8" wp14:editId="534DFCD8">
            <wp:simplePos x="0" y="0"/>
            <wp:positionH relativeFrom="column">
              <wp:posOffset>209550</wp:posOffset>
            </wp:positionH>
            <wp:positionV relativeFrom="paragraph">
              <wp:posOffset>329565</wp:posOffset>
            </wp:positionV>
            <wp:extent cx="5723890" cy="205740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4782D">
        <w:rPr>
          <w:rFonts w:cstheme="minorHAnsi"/>
          <w:b/>
          <w:bCs/>
          <w:noProof/>
        </w:rPr>
        <w:t>Source code</w:t>
      </w:r>
    </w:p>
    <w:p w14:paraId="46F9CAF8" w14:textId="4A1D00B0" w:rsidR="0054782D" w:rsidRDefault="0054782D" w:rsidP="0054782D">
      <w:pPr>
        <w:spacing w:after="120" w:line="360" w:lineRule="auto"/>
        <w:jc w:val="both"/>
      </w:pPr>
      <w:r w:rsidRPr="0054782D">
        <w:drawing>
          <wp:anchor distT="0" distB="0" distL="114300" distR="114300" simplePos="0" relativeHeight="251663360" behindDoc="0" locked="0" layoutInCell="1" allowOverlap="1" wp14:anchorId="197F46D6" wp14:editId="7D9EBE39">
            <wp:simplePos x="0" y="0"/>
            <wp:positionH relativeFrom="column">
              <wp:posOffset>209550</wp:posOffset>
            </wp:positionH>
            <wp:positionV relativeFrom="paragraph">
              <wp:posOffset>2366010</wp:posOffset>
            </wp:positionV>
            <wp:extent cx="5943600" cy="3435985"/>
            <wp:effectExtent l="0" t="0" r="0" b="0"/>
            <wp:wrapTopAndBottom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32E9B" w14:textId="55B04C5C" w:rsidR="007F5C66" w:rsidRDefault="008B17EC" w:rsidP="0054782D">
      <w:pPr>
        <w:spacing w:after="120" w:line="360" w:lineRule="auto"/>
        <w:jc w:val="both"/>
      </w:pPr>
    </w:p>
    <w:p w14:paraId="43E7CAE1" w14:textId="77777777" w:rsidR="0054782D" w:rsidRDefault="0054782D" w:rsidP="0054782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Ý nghĩa:</w:t>
      </w:r>
    </w:p>
    <w:p w14:paraId="3B47917B" w14:textId="4BBDE4ED" w:rsidR="0054782D" w:rsidRPr="0054782D" w:rsidRDefault="009743AE" w:rsidP="009743AE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54782D" w:rsidRPr="0054782D">
        <w:rPr>
          <w:rFonts w:asciiTheme="minorHAnsi" w:hAnsiTheme="minorHAnsi" w:cstheme="minorHAnsi"/>
        </w:rPr>
        <w:t>Giảm sự phụ thuộc, dễ dàng mở rộng vì Framework còn có thể hỗ trợ thêm các Database khác như SQLite, MySQL,…</w:t>
      </w:r>
    </w:p>
    <w:p w14:paraId="43A5008A" w14:textId="6E7B3BAD" w:rsidR="0054782D" w:rsidRPr="0054782D" w:rsidRDefault="009743AE" w:rsidP="009743AE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54782D" w:rsidRPr="0054782D">
        <w:rPr>
          <w:rFonts w:asciiTheme="minorHAnsi" w:hAnsiTheme="minorHAnsi" w:cstheme="minorHAnsi"/>
        </w:rPr>
        <w:t>Che giấu quá trình xử lý logic của phương thức khởi tạo.</w:t>
      </w:r>
    </w:p>
    <w:p w14:paraId="2C127458" w14:textId="7CAB9C29" w:rsidR="0054782D" w:rsidRPr="0054782D" w:rsidRDefault="009743AE" w:rsidP="009743AE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+ </w:t>
      </w:r>
      <w:r w:rsidR="0054782D" w:rsidRPr="0054782D">
        <w:rPr>
          <w:rFonts w:asciiTheme="minorHAnsi" w:hAnsiTheme="minorHAnsi" w:cstheme="minorHAnsi"/>
        </w:rPr>
        <w:t>Đảm bảo nguyên tắc Open/Closed: Dễ dàng thêm các database khác như SQLite, MySQL,… mà không ảnh hưởng tới các database cũ (SQL Server)</w:t>
      </w:r>
    </w:p>
    <w:p w14:paraId="676E38E4" w14:textId="5C9194C0" w:rsidR="0054782D" w:rsidRDefault="0054782D" w:rsidP="0054782D">
      <w:pPr>
        <w:pStyle w:val="ListParagraph"/>
        <w:spacing w:after="120" w:line="360" w:lineRule="auto"/>
        <w:ind w:left="1080"/>
        <w:jc w:val="both"/>
      </w:pPr>
    </w:p>
    <w:p w14:paraId="3CF737CF" w14:textId="09DF1F8F" w:rsidR="009743AE" w:rsidRDefault="009743AE" w:rsidP="009743AE">
      <w:pPr>
        <w:pStyle w:val="Heading2"/>
        <w:numPr>
          <w:ilvl w:val="0"/>
          <w:numId w:val="3"/>
        </w:numPr>
        <w:ind w:left="720"/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lastRenderedPageBreak/>
        <w:t>Singleton</w:t>
      </w:r>
    </w:p>
    <w:p w14:paraId="7324E473" w14:textId="6E256FC4" w:rsidR="009743AE" w:rsidRDefault="009743AE" w:rsidP="009743A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C0032A" wp14:editId="7E929AE0">
            <wp:simplePos x="0" y="0"/>
            <wp:positionH relativeFrom="column">
              <wp:posOffset>-914400</wp:posOffset>
            </wp:positionH>
            <wp:positionV relativeFrom="paragraph">
              <wp:posOffset>2069465</wp:posOffset>
            </wp:positionV>
            <wp:extent cx="7816215" cy="1784350"/>
            <wp:effectExtent l="0" t="0" r="0" b="635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21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82D">
        <w:rPr>
          <w:b/>
          <w:bCs/>
        </w:rPr>
        <w:t>Class diagram:</w:t>
      </w:r>
      <w:r w:rsidRPr="009743AE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505949D" wp14:editId="122316DE">
            <wp:simplePos x="0" y="0"/>
            <wp:positionH relativeFrom="column">
              <wp:posOffset>-914400</wp:posOffset>
            </wp:positionH>
            <wp:positionV relativeFrom="paragraph">
              <wp:posOffset>285750</wp:posOffset>
            </wp:positionV>
            <wp:extent cx="7966509" cy="1746504"/>
            <wp:effectExtent l="0" t="0" r="0" b="635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509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807C3" w14:textId="0AB3034E" w:rsidR="009743AE" w:rsidRDefault="009743AE" w:rsidP="009743AE">
      <w:pPr>
        <w:pStyle w:val="ListParagraph"/>
        <w:numPr>
          <w:ilvl w:val="0"/>
          <w:numId w:val="2"/>
        </w:numPr>
      </w:pPr>
      <w:r w:rsidRPr="0054782D">
        <w:rPr>
          <w:rFonts w:cstheme="minorHAnsi"/>
          <w:b/>
          <w:bCs/>
          <w:noProof/>
        </w:rPr>
        <w:t>Source code</w:t>
      </w:r>
    </w:p>
    <w:p w14:paraId="67CE72BE" w14:textId="77777777" w:rsidR="009743AE" w:rsidRDefault="009743AE" w:rsidP="009743AE">
      <w:pPr>
        <w:pStyle w:val="ListParagraph"/>
      </w:pPr>
      <w:r w:rsidRPr="00AF184D">
        <w:rPr>
          <w:noProof/>
        </w:rPr>
        <w:drawing>
          <wp:anchor distT="0" distB="0" distL="114300" distR="114300" simplePos="0" relativeHeight="251671552" behindDoc="0" locked="0" layoutInCell="1" allowOverlap="1" wp14:anchorId="67967029" wp14:editId="1159C271">
            <wp:simplePos x="0" y="0"/>
            <wp:positionH relativeFrom="column">
              <wp:posOffset>-256540</wp:posOffset>
            </wp:positionH>
            <wp:positionV relativeFrom="paragraph">
              <wp:posOffset>2020570</wp:posOffset>
            </wp:positionV>
            <wp:extent cx="6669405" cy="108775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4D7FC" w14:textId="77777777" w:rsidR="009743AE" w:rsidRDefault="009743AE" w:rsidP="009743AE">
      <w:pPr>
        <w:pStyle w:val="ListParagraph"/>
      </w:pPr>
      <w:r w:rsidRPr="00AF184D">
        <w:rPr>
          <w:noProof/>
        </w:rPr>
        <w:drawing>
          <wp:anchor distT="0" distB="0" distL="114300" distR="114300" simplePos="0" relativeHeight="251670528" behindDoc="0" locked="0" layoutInCell="1" allowOverlap="1" wp14:anchorId="3B8531F5" wp14:editId="7FDA53B9">
            <wp:simplePos x="0" y="0"/>
            <wp:positionH relativeFrom="column">
              <wp:posOffset>-256794</wp:posOffset>
            </wp:positionH>
            <wp:positionV relativeFrom="paragraph">
              <wp:posOffset>127</wp:posOffset>
            </wp:positionV>
            <wp:extent cx="6641826" cy="1652651"/>
            <wp:effectExtent l="0" t="0" r="6985" b="508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826" cy="165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BE63C" w14:textId="77777777" w:rsidR="009743AE" w:rsidRPr="009743AE" w:rsidRDefault="009743AE" w:rsidP="009743AE">
      <w:pPr>
        <w:spacing w:after="120" w:line="360" w:lineRule="auto"/>
        <w:jc w:val="both"/>
        <w:rPr>
          <w:rFonts w:cstheme="minorHAnsi"/>
          <w:b/>
          <w:bCs/>
          <w:noProof/>
        </w:rPr>
      </w:pPr>
    </w:p>
    <w:p w14:paraId="4010AD8D" w14:textId="0A2A037E" w:rsidR="009743AE" w:rsidRPr="009743AE" w:rsidRDefault="009743AE" w:rsidP="009743AE">
      <w:pPr>
        <w:pStyle w:val="ListParagraph"/>
        <w:numPr>
          <w:ilvl w:val="0"/>
          <w:numId w:val="2"/>
        </w:numPr>
        <w:spacing w:after="120" w:line="360" w:lineRule="auto"/>
        <w:ind w:left="720"/>
        <w:jc w:val="both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lastRenderedPageBreak/>
        <w:t>Ý nghĩa:</w:t>
      </w:r>
    </w:p>
    <w:p w14:paraId="0500BBD1" w14:textId="67BAB17F" w:rsidR="009743AE" w:rsidRDefault="009743AE" w:rsidP="009743AE">
      <w:pPr>
        <w:pStyle w:val="ListParagraph"/>
      </w:pPr>
      <w:r>
        <w:t xml:space="preserve">+ </w:t>
      </w:r>
      <w:r>
        <w:t xml:space="preserve">Chỉ có 1 instance duy nhất cho class ObjectConverter, có thể truy cập tới class bất kỳ lúc nào </w:t>
      </w:r>
      <w:r>
        <w:sym w:font="Wingdings" w:char="F0E0"/>
      </w:r>
      <w:r>
        <w:t xml:space="preserve"> Có thể sử dụng các method của class phục vụ cho các mục đích nhanh chóng, đồng nhất.</w:t>
      </w:r>
    </w:p>
    <w:p w14:paraId="0831FD52" w14:textId="09CD57B3" w:rsidR="009743AE" w:rsidRDefault="009743AE" w:rsidP="009743AE">
      <w:pPr>
        <w:pStyle w:val="ListParagraph"/>
      </w:pPr>
      <w:r>
        <w:t xml:space="preserve">+ </w:t>
      </w:r>
      <w:r>
        <w:t>Biến toàn cầu (global variable)</w:t>
      </w:r>
    </w:p>
    <w:p w14:paraId="58046DDA" w14:textId="31979B43" w:rsidR="009743AE" w:rsidRDefault="009743AE" w:rsidP="0054782D">
      <w:pPr>
        <w:pStyle w:val="ListParagraph"/>
        <w:spacing w:after="120" w:line="360" w:lineRule="auto"/>
        <w:ind w:left="1080"/>
        <w:jc w:val="both"/>
      </w:pPr>
    </w:p>
    <w:sectPr w:rsidR="0097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15B"/>
    <w:multiLevelType w:val="hybridMultilevel"/>
    <w:tmpl w:val="D9A048B0"/>
    <w:lvl w:ilvl="0" w:tplc="BEFAF9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A0956"/>
    <w:multiLevelType w:val="hybridMultilevel"/>
    <w:tmpl w:val="798A4986"/>
    <w:lvl w:ilvl="0" w:tplc="BAD409F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7521F"/>
    <w:multiLevelType w:val="hybridMultilevel"/>
    <w:tmpl w:val="08087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075D"/>
    <w:multiLevelType w:val="hybridMultilevel"/>
    <w:tmpl w:val="424CB42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5"/>
    <w:rsid w:val="00265DF5"/>
    <w:rsid w:val="00315195"/>
    <w:rsid w:val="003D2E19"/>
    <w:rsid w:val="0054782D"/>
    <w:rsid w:val="005E0EA0"/>
    <w:rsid w:val="00617B6D"/>
    <w:rsid w:val="008B17EC"/>
    <w:rsid w:val="0093216E"/>
    <w:rsid w:val="00941BB4"/>
    <w:rsid w:val="009743AE"/>
    <w:rsid w:val="00DA74D7"/>
    <w:rsid w:val="00DE7E4E"/>
    <w:rsid w:val="00E50BC6"/>
    <w:rsid w:val="00E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44E3"/>
  <w15:chartTrackingRefBased/>
  <w15:docId w15:val="{F5021500-DE07-4134-A05E-99CA5C5B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195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19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5195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5E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HIẾU</dc:creator>
  <cp:keywords/>
  <dc:description/>
  <cp:lastModifiedBy>NGUYỄN ĐỨC HIẾU</cp:lastModifiedBy>
  <cp:revision>5</cp:revision>
  <dcterms:created xsi:type="dcterms:W3CDTF">2022-01-08T03:13:00Z</dcterms:created>
  <dcterms:modified xsi:type="dcterms:W3CDTF">2022-01-08T03:22:00Z</dcterms:modified>
</cp:coreProperties>
</file>